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4A10BF" w14:paraId="42D0DAF5" w14:textId="77777777">
        <w:trPr>
          <w:trHeight w:val="20"/>
          <w:jc w:val="center"/>
        </w:trPr>
        <w:tc>
          <w:tcPr>
            <w:tcW w:w="1186" w:type="pct"/>
          </w:tcPr>
          <w:p w14:paraId="30D06033" w14:textId="77777777" w:rsidR="004A10BF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074437" w14:textId="77777777" w:rsidR="004A10BF" w:rsidRDefault="004A10BF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4A10BF" w14:paraId="33CA8FA9" w14:textId="77777777">
        <w:trPr>
          <w:trHeight w:val="20"/>
          <w:jc w:val="center"/>
        </w:trPr>
        <w:tc>
          <w:tcPr>
            <w:tcW w:w="1186" w:type="pct"/>
          </w:tcPr>
          <w:p w14:paraId="616CAED6" w14:textId="77777777" w:rsidR="004A10BF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17C2CAC" w14:textId="0A23F6DA" w:rsidR="004A10BF" w:rsidRDefault="006208B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208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Ms_ARJOCS_2815</w:t>
            </w:r>
          </w:p>
        </w:tc>
      </w:tr>
      <w:tr w:rsidR="004A10BF" w14:paraId="324B2EF4" w14:textId="77777777">
        <w:trPr>
          <w:trHeight w:val="20"/>
          <w:jc w:val="center"/>
        </w:trPr>
        <w:tc>
          <w:tcPr>
            <w:tcW w:w="1186" w:type="pct"/>
          </w:tcPr>
          <w:p w14:paraId="7CF623AD" w14:textId="77777777" w:rsidR="004A10BF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9C3A986" w14:textId="3B2E520A" w:rsidR="004A10BF" w:rsidRDefault="006208B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208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Integrated Geophysical Assessment of Gold Prospectivity in Southwestern Nigeria: Induced Polarisation, Electrical Resistivity Tomography, Airborne </w:t>
            </w:r>
            <w:proofErr w:type="spellStart"/>
            <w:r w:rsidRPr="006208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Radiometrics</w:t>
            </w:r>
            <w:proofErr w:type="spellEnd"/>
            <w:r w:rsidRPr="006208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6208B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Aeromagnetics</w:t>
            </w:r>
            <w:proofErr w:type="spellEnd"/>
          </w:p>
        </w:tc>
      </w:tr>
      <w:tr w:rsidR="004A10BF" w14:paraId="06F37537" w14:textId="77777777">
        <w:trPr>
          <w:trHeight w:val="20"/>
          <w:jc w:val="center"/>
        </w:trPr>
        <w:tc>
          <w:tcPr>
            <w:tcW w:w="1186" w:type="pct"/>
          </w:tcPr>
          <w:p w14:paraId="0955261A" w14:textId="77777777" w:rsidR="004A10BF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2A376A8" w14:textId="77777777" w:rsidR="004A10BF" w:rsidRDefault="00000000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REVIEW ARTICLE</w:t>
            </w:r>
          </w:p>
          <w:p w14:paraId="740BE23F" w14:textId="77777777" w:rsidR="004A10BF" w:rsidRDefault="004A10B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6D862DDE" w14:textId="77777777" w:rsidR="004A10BF" w:rsidRDefault="004A10BF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4F9A8AAB" w14:textId="77777777" w:rsidR="004A10BF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6C6A70C" w14:textId="77777777" w:rsidR="004A10BF" w:rsidRDefault="004A10BF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p w14:paraId="3E036AE6" w14:textId="77777777" w:rsidR="004A10BF" w:rsidRDefault="004A10BF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A10BF" w14:paraId="67FEE8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28D6FE" w14:textId="77777777" w:rsidR="004A10BF" w:rsidRDefault="004A10BF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CC9528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C82F2ED" w14:textId="77777777" w:rsidR="004A10BF" w:rsidRDefault="00000000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6AE4E4F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6ADED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386105" w14:textId="77777777" w:rsidR="004A10BF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2EEC486" w14:textId="77777777" w:rsidR="004A10BF" w:rsidRDefault="004A10BF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F61C00" w14:textId="5C05D7AA" w:rsidR="004A10BF" w:rsidRDefault="0017122C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 w:rsidRPr="00B90777">
              <w:t xml:space="preserve">Gold exploration </w:t>
            </w:r>
            <w:r>
              <w:t xml:space="preserve">in </w:t>
            </w:r>
            <w:r w:rsidRPr="00B90777">
              <w:t>Nigeria review</w:t>
            </w:r>
            <w:r>
              <w:t>ed on</w:t>
            </w:r>
            <w:r w:rsidRPr="00B90777">
              <w:t xml:space="preserve"> the geological basis, diagnostic value and principal uncertainties of induced </w:t>
            </w:r>
            <w:proofErr w:type="spellStart"/>
            <w:r w:rsidRPr="00B90777">
              <w:t>polarisation</w:t>
            </w:r>
            <w:proofErr w:type="spellEnd"/>
            <w:r w:rsidRPr="00B90777">
              <w:t>, electrical resistivity tomography, airborne gamma-ray spectrometry and aeromagnetic interpretation.</w:t>
            </w:r>
          </w:p>
        </w:tc>
        <w:tc>
          <w:tcPr>
            <w:tcW w:w="1667" w:type="pct"/>
          </w:tcPr>
          <w:p w14:paraId="689D053D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2A38E90" w14:textId="77777777" w:rsidR="004A10BF" w:rsidRDefault="004A10BF">
      <w:pPr>
        <w:rPr>
          <w:sz w:val="20"/>
          <w:szCs w:val="20"/>
          <w:lang w:val="en-GB"/>
        </w:rPr>
      </w:pPr>
    </w:p>
    <w:p w14:paraId="57A0CF40" w14:textId="77777777" w:rsidR="004A10BF" w:rsidRDefault="004A10BF">
      <w:pPr>
        <w:rPr>
          <w:sz w:val="20"/>
          <w:szCs w:val="20"/>
          <w:lang w:val="en-GB"/>
        </w:rPr>
      </w:pPr>
    </w:p>
    <w:p w14:paraId="2F66C068" w14:textId="77777777" w:rsidR="00D312A6" w:rsidRDefault="00D312A6" w:rsidP="00D312A6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13AAAB1" w14:textId="77777777" w:rsidR="004A10BF" w:rsidRDefault="004A10BF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A10BF" w14:paraId="4DD790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B31183" w14:textId="77777777" w:rsidR="004A10BF" w:rsidRDefault="004A10BF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B36D76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07B1B6A" w14:textId="7BC97AF5" w:rsidR="004A10BF" w:rsidRDefault="00000000">
            <w:pPr>
              <w:spacing w:after="160" w:line="259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7A6900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A6900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A10BF" w14:paraId="73AE7E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C75E77" w14:textId="77777777" w:rsidR="004A10BF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87FF78A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4829B9" w14:textId="77777777" w:rsidR="004A10BF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7567B7" w14:textId="131F534D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18923A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3E8762C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29A7A3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10BE34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5DAE40" w14:textId="77777777" w:rsidR="004A10BF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F2B387" w14:textId="33CB6367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DE1990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6B517B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E578B5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054A0BC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A6EBD7" w14:textId="77777777" w:rsidR="004A10BF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B28301" w14:textId="1CB12343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5894CF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4488DA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36C34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E5AC935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E5A037" w14:textId="77777777" w:rsidR="004A10BF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402D08" w14:textId="52A287B2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0C5796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0A47CC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334581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6FE3A02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0437E4" w14:textId="77777777" w:rsidR="004A10BF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E10584" w14:textId="403CA702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9D4AB6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5B6876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8141C1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1CC48097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85D947" w14:textId="77777777" w:rsidR="004A10BF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ED4A04" w14:textId="71DFCE6A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03D5165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33E19B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C6172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7533385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EC5EBD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FB6860" w14:textId="31FEBEC8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AE02468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3654278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1B131F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36B98499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20B0A3" w14:textId="77777777" w:rsidR="004A10BF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250288" w14:textId="14E9C551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DEE06A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1A62F3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7CA0BC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92F2577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BCFF8E" w14:textId="77777777" w:rsidR="004A10BF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49C57" w14:textId="674372EA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0E8075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297323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359D66" w14:textId="77777777" w:rsidR="004A10BF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10. Is </w:t>
            </w:r>
            <w:r>
              <w:rPr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>
              <w:rPr>
                <w:sz w:val="20"/>
                <w:szCs w:val="20"/>
                <w:lang w:val="en-GB"/>
              </w:rPr>
              <w:t xml:space="preserve">done </w:t>
            </w:r>
            <w:r>
              <w:rPr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0E43003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12DAC0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75ED4A9" w14:textId="77777777" w:rsidR="004A10BF" w:rsidRDefault="004A10B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113A3A" w14:textId="219C6795" w:rsidR="004A10BF" w:rsidRDefault="00FA191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BF38CF3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4059E6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133AA1B" w14:textId="77777777" w:rsidR="004A10BF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61198F5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25F654" w14:textId="77777777" w:rsidR="004A10BF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67A9C9" w14:textId="083E7A2D" w:rsidR="004A10BF" w:rsidRDefault="00FA191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EE989D7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6426C6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F9382B" w14:textId="77777777" w:rsidR="004A10BF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AECABB4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3E951" w14:textId="77777777" w:rsidR="004A10BF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9A827F" w14:textId="5FE1C8EB" w:rsidR="004A10BF" w:rsidRDefault="00FA191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D1335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2B1FB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9EB0F5" w14:textId="77777777" w:rsidR="004A10BF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13. What is the </w:t>
            </w:r>
            <w:r>
              <w:rPr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68F76FC2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874DA0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CB9DF66" w14:textId="77777777" w:rsidR="004A10BF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1BC11AA" w14:textId="73E5BE87" w:rsidR="004A10BF" w:rsidRDefault="00FA191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FE76C8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1BE2F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B74A53" w14:textId="77777777" w:rsidR="004A10BF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14. Is the manuscript written in clear and understandable language?</w:t>
            </w:r>
          </w:p>
          <w:p w14:paraId="07AB3C08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2AA558" w14:textId="77777777" w:rsidR="004A10BF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1601C7" w14:textId="77777777" w:rsidR="004A10BF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4EFCD9" w14:textId="4FCB351B" w:rsidR="004A10BF" w:rsidRDefault="00FA191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E46C43C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DFD9802" w14:textId="77777777" w:rsidR="004A10BF" w:rsidRDefault="004A10BF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4BD78F1" w14:textId="77777777" w:rsidR="004A10BF" w:rsidRDefault="004A10BF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3D584E6" w14:textId="77777777" w:rsidR="004A10BF" w:rsidRDefault="00000000">
      <w:pPr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158531C" w14:textId="77777777" w:rsidR="004A10BF" w:rsidRDefault="004A10BF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4A10BF" w14:paraId="1B27FB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790DB3" w14:textId="77777777" w:rsidR="004A10BF" w:rsidRDefault="004A10BF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0F4C2B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E9D3AD" w14:textId="77777777" w:rsidR="004A10BF" w:rsidRDefault="004A10BF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6A8DAE" w14:textId="77777777" w:rsidR="004A10BF" w:rsidRDefault="00000000">
            <w:pPr>
              <w:spacing w:after="160" w:line="259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7A6900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FCA3389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29C8E5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D97A66" w14:textId="77777777" w:rsidR="004A10BF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D39865B" w14:textId="77777777" w:rsidR="004A10BF" w:rsidRDefault="004A10BF">
            <w:pPr>
              <w:rPr>
                <w:bCs/>
                <w:sz w:val="20"/>
                <w:szCs w:val="20"/>
                <w:lang w:val="en-GB"/>
              </w:rPr>
            </w:pPr>
          </w:p>
          <w:p w14:paraId="42E408BB" w14:textId="77777777" w:rsidR="004A10BF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12FC633" w14:textId="430762E0" w:rsidR="004A10BF" w:rsidRDefault="00FA191F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0D36B51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1A26E7F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1E3E36" w14:textId="77777777" w:rsidR="004A10BF" w:rsidRDefault="00000000">
            <w:pPr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2456698" w14:textId="77777777" w:rsidR="004A10BF" w:rsidRDefault="004A10BF">
            <w:pPr>
              <w:rPr>
                <w:bCs/>
                <w:sz w:val="20"/>
                <w:szCs w:val="20"/>
                <w:lang w:val="en-GB"/>
              </w:rPr>
            </w:pPr>
          </w:p>
          <w:p w14:paraId="6B7DD246" w14:textId="77777777" w:rsidR="004A10BF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4F8A769" w14:textId="1D4F89EB" w:rsidR="004A10BF" w:rsidRDefault="00FA191F" w:rsidP="00FA191F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No. The abstract should contain results and conclusions. It should not contain introductory sentences.</w:t>
            </w:r>
          </w:p>
        </w:tc>
        <w:tc>
          <w:tcPr>
            <w:tcW w:w="1667" w:type="pct"/>
          </w:tcPr>
          <w:p w14:paraId="623B5B35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41B6B6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19D6477" w14:textId="77777777" w:rsidR="004A10BF" w:rsidRDefault="00000000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E24077D" w14:textId="77777777" w:rsidR="004A10BF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7403394" w14:textId="344463B3" w:rsidR="004A10BF" w:rsidRDefault="00FA191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Grammatical corrections are needed. Satellite imagery should be included to support your conclusions.</w:t>
            </w:r>
          </w:p>
        </w:tc>
        <w:tc>
          <w:tcPr>
            <w:tcW w:w="1667" w:type="pct"/>
          </w:tcPr>
          <w:p w14:paraId="7507A7A1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1B0514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91FB01" w14:textId="77777777" w:rsidR="004A10BF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0570A1E" w14:textId="77777777" w:rsidR="004A10BF" w:rsidRDefault="004A10BF">
            <w:pPr>
              <w:rPr>
                <w:bCs/>
                <w:sz w:val="20"/>
                <w:szCs w:val="20"/>
                <w:lang w:val="en-GB"/>
              </w:rPr>
            </w:pPr>
          </w:p>
          <w:p w14:paraId="762BCF93" w14:textId="77777777" w:rsidR="004A10BF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09C740D4" w14:textId="5019D61F" w:rsidR="004A10BF" w:rsidRDefault="00FA191F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Sufficient</w:t>
            </w:r>
          </w:p>
        </w:tc>
        <w:tc>
          <w:tcPr>
            <w:tcW w:w="1667" w:type="pct"/>
          </w:tcPr>
          <w:p w14:paraId="3C0EB366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4A10BF" w14:paraId="073FF4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E64D3D" w14:textId="77777777" w:rsidR="004A10BF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A2DF847" w14:textId="77777777" w:rsidR="004A10BF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709A6A78" w14:textId="77777777" w:rsidR="004A10BF" w:rsidRDefault="004A10BF">
            <w:pPr>
              <w:rPr>
                <w:bCs/>
                <w:sz w:val="20"/>
                <w:szCs w:val="20"/>
                <w:lang w:val="en-GB"/>
              </w:rPr>
            </w:pPr>
          </w:p>
          <w:p w14:paraId="6EF38403" w14:textId="77777777" w:rsidR="004A10BF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F1C6233" w14:textId="77777777" w:rsidR="004A10BF" w:rsidRDefault="004A10BF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F002C9" w14:textId="6997A0D6" w:rsidR="004A10BF" w:rsidRDefault="006D751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8A7C510" w14:textId="77777777" w:rsidR="004A10BF" w:rsidRDefault="004A10BF">
            <w:pPr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B86EB0A" w14:textId="77777777" w:rsidR="004A10BF" w:rsidRDefault="004A10BF">
      <w:pPr>
        <w:rPr>
          <w:sz w:val="20"/>
          <w:szCs w:val="20"/>
          <w:lang w:val="en-GB"/>
        </w:rPr>
      </w:pPr>
    </w:p>
    <w:p w14:paraId="5F843E83" w14:textId="77777777" w:rsidR="00E4349D" w:rsidRPr="00E4349D" w:rsidRDefault="00E4349D" w:rsidP="00E4349D">
      <w:pPr>
        <w:rPr>
          <w:rFonts w:ascii="Arial" w:hAnsi="Arial" w:cs="Arial"/>
          <w:b/>
          <w:sz w:val="20"/>
          <w:szCs w:val="20"/>
          <w:u w:val="single"/>
        </w:rPr>
      </w:pPr>
      <w:r w:rsidRPr="00E4349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F5F0C97" w14:textId="77777777" w:rsidR="00E4349D" w:rsidRPr="00E4349D" w:rsidRDefault="00E4349D" w:rsidP="00E4349D">
      <w:pPr>
        <w:rPr>
          <w:rFonts w:ascii="Arial" w:hAnsi="Arial" w:cs="Arial"/>
          <w:sz w:val="20"/>
          <w:szCs w:val="20"/>
        </w:rPr>
      </w:pPr>
    </w:p>
    <w:p w14:paraId="2C72F75D" w14:textId="77777777" w:rsidR="00E4349D" w:rsidRPr="00E4349D" w:rsidRDefault="00E4349D" w:rsidP="00E4349D">
      <w:pPr>
        <w:rPr>
          <w:rFonts w:ascii="Helvetica" w:hAnsi="Helvetica"/>
          <w:sz w:val="20"/>
          <w:szCs w:val="20"/>
        </w:rPr>
      </w:pPr>
      <w:r w:rsidRPr="00E4349D">
        <w:rPr>
          <w:rFonts w:ascii="Arial" w:hAnsi="Arial" w:cs="Arial"/>
          <w:sz w:val="20"/>
          <w:szCs w:val="20"/>
        </w:rPr>
        <w:t xml:space="preserve">Kulkarni S. N., </w:t>
      </w:r>
      <w:proofErr w:type="spellStart"/>
      <w:r w:rsidRPr="00E4349D">
        <w:rPr>
          <w:rFonts w:ascii="Arial" w:hAnsi="Arial" w:cs="Arial"/>
          <w:sz w:val="20"/>
          <w:szCs w:val="20"/>
        </w:rPr>
        <w:t>Doodhsakhar</w:t>
      </w:r>
      <w:proofErr w:type="spellEnd"/>
      <w:r w:rsidRPr="00E4349D">
        <w:rPr>
          <w:rFonts w:ascii="Arial" w:hAnsi="Arial" w:cs="Arial"/>
          <w:sz w:val="20"/>
          <w:szCs w:val="20"/>
        </w:rPr>
        <w:t xml:space="preserve"> Mahavidyalaya, India</w:t>
      </w:r>
    </w:p>
    <w:p w14:paraId="2EFC72E2" w14:textId="77777777" w:rsidR="00E4349D" w:rsidRDefault="00E4349D">
      <w:pPr>
        <w:rPr>
          <w:sz w:val="20"/>
          <w:szCs w:val="20"/>
          <w:lang w:val="en-GB"/>
        </w:rPr>
      </w:pPr>
    </w:p>
    <w:sectPr w:rsidR="00E4349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9DD79" w14:textId="77777777" w:rsidR="00970226" w:rsidRDefault="00970226">
      <w:r>
        <w:separator/>
      </w:r>
    </w:p>
  </w:endnote>
  <w:endnote w:type="continuationSeparator" w:id="0">
    <w:p w14:paraId="41444BA0" w14:textId="77777777" w:rsidR="00970226" w:rsidRDefault="0097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380A" w14:textId="77777777" w:rsidR="004A10B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F39633" w14:textId="77777777" w:rsidR="004A10BF" w:rsidRDefault="004A10BF">
    <w:pPr>
      <w:pStyle w:val="Footer"/>
      <w:jc w:val="right"/>
    </w:pPr>
  </w:p>
  <w:p w14:paraId="37D5EFB4" w14:textId="77777777" w:rsidR="004A10BF" w:rsidRDefault="004A10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05A0E" w14:textId="77777777" w:rsidR="00970226" w:rsidRDefault="00970226">
      <w:r>
        <w:separator/>
      </w:r>
    </w:p>
  </w:footnote>
  <w:footnote w:type="continuationSeparator" w:id="0">
    <w:p w14:paraId="4D7EBC52" w14:textId="77777777" w:rsidR="00970226" w:rsidRDefault="00970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4A0A" w14:textId="77777777" w:rsidR="004A10BF" w:rsidRDefault="004A10BF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FB92152" w14:textId="77777777" w:rsidR="004A10BF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7318447">
    <w:abstractNumId w:val="4"/>
  </w:num>
  <w:num w:numId="2" w16cid:durableId="265967309">
    <w:abstractNumId w:val="8"/>
  </w:num>
  <w:num w:numId="3" w16cid:durableId="1115321452">
    <w:abstractNumId w:val="7"/>
  </w:num>
  <w:num w:numId="4" w16cid:durableId="1177843369">
    <w:abstractNumId w:val="9"/>
  </w:num>
  <w:num w:numId="5" w16cid:durableId="1044670457">
    <w:abstractNumId w:val="6"/>
  </w:num>
  <w:num w:numId="6" w16cid:durableId="1472140540">
    <w:abstractNumId w:val="0"/>
  </w:num>
  <w:num w:numId="7" w16cid:durableId="973605387">
    <w:abstractNumId w:val="3"/>
  </w:num>
  <w:num w:numId="8" w16cid:durableId="892959490">
    <w:abstractNumId w:val="11"/>
  </w:num>
  <w:num w:numId="9" w16cid:durableId="1320383922">
    <w:abstractNumId w:val="10"/>
  </w:num>
  <w:num w:numId="10" w16cid:durableId="1226187212">
    <w:abstractNumId w:val="2"/>
  </w:num>
  <w:num w:numId="11" w16cid:durableId="1562061683">
    <w:abstractNumId w:val="1"/>
  </w:num>
  <w:num w:numId="12" w16cid:durableId="1450852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0BF"/>
    <w:rsid w:val="00005202"/>
    <w:rsid w:val="00096870"/>
    <w:rsid w:val="000E74BA"/>
    <w:rsid w:val="0017122C"/>
    <w:rsid w:val="001F65A0"/>
    <w:rsid w:val="003F2271"/>
    <w:rsid w:val="00455243"/>
    <w:rsid w:val="004A10BF"/>
    <w:rsid w:val="0057364C"/>
    <w:rsid w:val="006208B0"/>
    <w:rsid w:val="00691A97"/>
    <w:rsid w:val="006D7515"/>
    <w:rsid w:val="007A6900"/>
    <w:rsid w:val="00970226"/>
    <w:rsid w:val="00B01890"/>
    <w:rsid w:val="00B70529"/>
    <w:rsid w:val="00BA1AA9"/>
    <w:rsid w:val="00D312A6"/>
    <w:rsid w:val="00E36B23"/>
    <w:rsid w:val="00E4349D"/>
    <w:rsid w:val="00EB4561"/>
    <w:rsid w:val="00FA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FC2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11</cp:revision>
  <dcterms:created xsi:type="dcterms:W3CDTF">2026-10-28T14:43:00Z</dcterms:created>
  <dcterms:modified xsi:type="dcterms:W3CDTF">2026-10-29T13:14:00Z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