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F25644" w14:paraId="3C927CFC" w14:textId="77777777">
        <w:trPr>
          <w:trHeight w:val="20"/>
          <w:jc w:val="center"/>
        </w:trPr>
        <w:tc>
          <w:tcPr>
            <w:tcW w:w="1186" w:type="pct"/>
          </w:tcPr>
          <w:p w14:paraId="4E2D6E3E" w14:textId="77777777" w:rsidR="00F25644" w:rsidRDefault="003657B2">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3FEB2FB8" w14:textId="49C61EE9" w:rsidR="00F25644" w:rsidRDefault="001A63FD">
            <w:pPr>
              <w:rPr>
                <w:b/>
                <w:bCs/>
                <w:color w:val="0000FF"/>
                <w:sz w:val="20"/>
                <w:szCs w:val="20"/>
                <w:lang w:val="en-GB"/>
              </w:rPr>
            </w:pPr>
            <w:hyperlink r:id="rId7" w:history="1">
              <w:r w:rsidRPr="001A63FD">
                <w:rPr>
                  <w:color w:val="0000FF"/>
                  <w:u w:val="single"/>
                </w:rPr>
                <w:t>Asian Journal of Research and Review in Agriculture</w:t>
              </w:r>
            </w:hyperlink>
          </w:p>
        </w:tc>
      </w:tr>
      <w:tr w:rsidR="00F25644" w14:paraId="734C2AB7" w14:textId="77777777">
        <w:trPr>
          <w:trHeight w:val="20"/>
          <w:jc w:val="center"/>
        </w:trPr>
        <w:tc>
          <w:tcPr>
            <w:tcW w:w="1186" w:type="pct"/>
          </w:tcPr>
          <w:p w14:paraId="5AD1B2E7" w14:textId="77777777" w:rsidR="00F25644" w:rsidRDefault="003657B2">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39C91C37" w14:textId="647C5E6E" w:rsidR="00F25644" w:rsidRDefault="005D2F42">
            <w:pPr>
              <w:pStyle w:val="NormalWeb"/>
              <w:spacing w:before="0" w:beforeAutospacing="0" w:after="0" w:afterAutospacing="0"/>
              <w:rPr>
                <w:rFonts w:ascii="Times New Roman" w:hAnsi="Times New Roman" w:cs="Times New Roman"/>
                <w:b/>
                <w:bCs/>
                <w:sz w:val="20"/>
                <w:szCs w:val="20"/>
                <w:lang w:val="en-GB"/>
              </w:rPr>
            </w:pPr>
            <w:r w:rsidRPr="005D2F42">
              <w:rPr>
                <w:rFonts w:ascii="Times New Roman" w:hAnsi="Times New Roman" w:cs="Times New Roman"/>
                <w:b/>
                <w:bCs/>
                <w:sz w:val="20"/>
                <w:szCs w:val="20"/>
                <w:lang w:val="en-GB"/>
              </w:rPr>
              <w:t>Ms_</w:t>
            </w:r>
            <w:r w:rsidR="005F5108" w:rsidRPr="005F5108">
              <w:rPr>
                <w:rFonts w:ascii="Times New Roman" w:hAnsi="Times New Roman" w:cs="Times New Roman"/>
                <w:b/>
                <w:bCs/>
                <w:sz w:val="20"/>
                <w:szCs w:val="20"/>
                <w:lang w:val="en-GB"/>
              </w:rPr>
              <w:t>AJRRA</w:t>
            </w:r>
            <w:r w:rsidRPr="005D2F42">
              <w:rPr>
                <w:rFonts w:ascii="Times New Roman" w:hAnsi="Times New Roman" w:cs="Times New Roman"/>
                <w:b/>
                <w:bCs/>
                <w:sz w:val="20"/>
                <w:szCs w:val="20"/>
                <w:lang w:val="en-GB"/>
              </w:rPr>
              <w:t>_2889</w:t>
            </w:r>
          </w:p>
        </w:tc>
      </w:tr>
      <w:tr w:rsidR="00F25644" w14:paraId="18E28AA6" w14:textId="77777777">
        <w:trPr>
          <w:trHeight w:val="20"/>
          <w:jc w:val="center"/>
        </w:trPr>
        <w:tc>
          <w:tcPr>
            <w:tcW w:w="1186" w:type="pct"/>
          </w:tcPr>
          <w:p w14:paraId="4C0FAC49" w14:textId="77777777" w:rsidR="00F25644" w:rsidRDefault="003657B2">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10514576" w14:textId="512CD853" w:rsidR="00F25644" w:rsidRDefault="005D2F42">
            <w:pPr>
              <w:pStyle w:val="NormalWeb"/>
              <w:spacing w:before="0" w:beforeAutospacing="0" w:after="0" w:afterAutospacing="0"/>
              <w:rPr>
                <w:rFonts w:ascii="Times New Roman" w:hAnsi="Times New Roman" w:cs="Times New Roman"/>
                <w:b/>
                <w:sz w:val="20"/>
                <w:szCs w:val="20"/>
                <w:lang w:val="en-GB"/>
              </w:rPr>
            </w:pPr>
            <w:r w:rsidRPr="005D2F42">
              <w:rPr>
                <w:rFonts w:ascii="Times New Roman" w:hAnsi="Times New Roman" w:cs="Times New Roman"/>
                <w:b/>
                <w:sz w:val="20"/>
                <w:szCs w:val="20"/>
                <w:lang w:val="en-GB"/>
              </w:rPr>
              <w:t xml:space="preserve">Identification of Promising Moisture Stress-Tolerant Genotypes in Fenugreek (Trigonella </w:t>
            </w:r>
            <w:proofErr w:type="spellStart"/>
            <w:r w:rsidRPr="005D2F42">
              <w:rPr>
                <w:rFonts w:ascii="Times New Roman" w:hAnsi="Times New Roman" w:cs="Times New Roman"/>
                <w:b/>
                <w:sz w:val="20"/>
                <w:szCs w:val="20"/>
                <w:lang w:val="en-GB"/>
              </w:rPr>
              <w:t>foenum</w:t>
            </w:r>
            <w:proofErr w:type="spellEnd"/>
            <w:r w:rsidRPr="005D2F42">
              <w:rPr>
                <w:rFonts w:ascii="Times New Roman" w:hAnsi="Times New Roman" w:cs="Times New Roman"/>
                <w:b/>
                <w:sz w:val="20"/>
                <w:szCs w:val="20"/>
                <w:lang w:val="en-GB"/>
              </w:rPr>
              <w:t>-graecum L.) Using Seed Yield and Stress Tolerance Indices</w:t>
            </w:r>
          </w:p>
        </w:tc>
      </w:tr>
      <w:tr w:rsidR="00F25644" w14:paraId="7202854C" w14:textId="77777777">
        <w:trPr>
          <w:trHeight w:val="20"/>
          <w:jc w:val="center"/>
        </w:trPr>
        <w:tc>
          <w:tcPr>
            <w:tcW w:w="1186" w:type="pct"/>
          </w:tcPr>
          <w:p w14:paraId="45EDC06C" w14:textId="77777777" w:rsidR="00F25644" w:rsidRDefault="003657B2">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6FF3AB60" w14:textId="06193A98" w:rsidR="00F25644" w:rsidRDefault="005F1F7F">
            <w:pPr>
              <w:pStyle w:val="NormalWeb"/>
              <w:spacing w:before="0" w:beforeAutospacing="0" w:after="0" w:afterAutospacing="0"/>
              <w:rPr>
                <w:rFonts w:ascii="Times New Roman" w:hAnsi="Times New Roman" w:cs="Times New Roman"/>
                <w:b/>
                <w:sz w:val="20"/>
                <w:szCs w:val="20"/>
                <w:lang w:val="en-GB"/>
              </w:rPr>
            </w:pPr>
            <w:r w:rsidRPr="005F1F7F">
              <w:rPr>
                <w:rFonts w:ascii="Times New Roman" w:hAnsi="Times New Roman" w:cs="Times New Roman"/>
                <w:b/>
                <w:sz w:val="20"/>
                <w:szCs w:val="20"/>
                <w:lang w:val="en-GB"/>
              </w:rPr>
              <w:t xml:space="preserve">Research article / Short Communication/ Case Report / Case Study </w:t>
            </w:r>
          </w:p>
        </w:tc>
      </w:tr>
    </w:tbl>
    <w:p w14:paraId="65C0A586" w14:textId="77777777" w:rsidR="00F25644" w:rsidRDefault="00F25644">
      <w:pPr>
        <w:pStyle w:val="BodyText"/>
        <w:rPr>
          <w:rFonts w:ascii="Times New Roman" w:hAnsi="Times New Roman"/>
          <w:i/>
          <w:sz w:val="20"/>
          <w:szCs w:val="20"/>
          <w:u w:val="single"/>
          <w:lang w:val="en-GB"/>
        </w:rPr>
      </w:pPr>
    </w:p>
    <w:p w14:paraId="170112D1" w14:textId="77777777" w:rsidR="00F25644" w:rsidRDefault="00F25644">
      <w:pPr>
        <w:jc w:val="both"/>
        <w:rPr>
          <w:rFonts w:eastAsia="MS Mincho"/>
          <w:sz w:val="20"/>
          <w:szCs w:val="20"/>
          <w:lang w:val="en-GB" w:eastAsia="x-none"/>
        </w:rPr>
      </w:pPr>
    </w:p>
    <w:p w14:paraId="1F3B8969" w14:textId="77777777" w:rsidR="00F25644" w:rsidRDefault="003657B2">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4A133E70" w14:textId="77777777" w:rsidR="00F25644" w:rsidRDefault="00F25644">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F25644" w14:paraId="3B318CD2" w14:textId="77777777">
        <w:trPr>
          <w:trHeight w:val="20"/>
          <w:jc w:val="center"/>
        </w:trPr>
        <w:tc>
          <w:tcPr>
            <w:tcW w:w="1666" w:type="pct"/>
            <w:noWrap/>
          </w:tcPr>
          <w:p w14:paraId="5F4F187E" w14:textId="77777777" w:rsidR="00F25644" w:rsidRDefault="00F25644">
            <w:pPr>
              <w:keepNext/>
              <w:outlineLvl w:val="1"/>
              <w:rPr>
                <w:rFonts w:eastAsia="MS Mincho"/>
                <w:b/>
                <w:bCs/>
                <w:sz w:val="20"/>
                <w:szCs w:val="20"/>
                <w:lang w:val="en-GB"/>
              </w:rPr>
            </w:pPr>
          </w:p>
        </w:tc>
        <w:tc>
          <w:tcPr>
            <w:tcW w:w="1667" w:type="pct"/>
            <w:hideMark/>
          </w:tcPr>
          <w:p w14:paraId="786B7063" w14:textId="77777777" w:rsidR="00F25644" w:rsidRDefault="003657B2">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4CC38544" w14:textId="77777777" w:rsidR="00F25644" w:rsidRDefault="003657B2">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3DC72EC" w14:textId="77777777" w:rsidR="00F25644" w:rsidRDefault="00F25644">
            <w:pPr>
              <w:keepNext/>
              <w:outlineLvl w:val="1"/>
              <w:rPr>
                <w:rFonts w:eastAsia="MS Mincho"/>
                <w:bCs/>
                <w:sz w:val="20"/>
                <w:szCs w:val="20"/>
                <w:lang w:val="en-GB"/>
              </w:rPr>
            </w:pPr>
          </w:p>
        </w:tc>
      </w:tr>
      <w:tr w:rsidR="00F25644" w14:paraId="6B3A1902" w14:textId="77777777">
        <w:trPr>
          <w:trHeight w:val="20"/>
          <w:jc w:val="center"/>
        </w:trPr>
        <w:tc>
          <w:tcPr>
            <w:tcW w:w="1666" w:type="pct"/>
            <w:noWrap/>
            <w:hideMark/>
          </w:tcPr>
          <w:p w14:paraId="76F419E5" w14:textId="77777777" w:rsidR="00F25644" w:rsidRDefault="003657B2">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0D925C95" w14:textId="77777777" w:rsidR="00F25644" w:rsidRDefault="003657B2">
            <w:pPr>
              <w:rPr>
                <w:rFonts w:eastAsia="MS Mincho"/>
                <w:bCs/>
                <w:sz w:val="20"/>
                <w:szCs w:val="20"/>
                <w:lang w:val="en-GB"/>
              </w:rPr>
            </w:pPr>
            <w:r>
              <w:rPr>
                <w:bCs/>
                <w:sz w:val="20"/>
                <w:szCs w:val="20"/>
                <w:lang w:val="en-GB"/>
              </w:rPr>
              <w:t>be required for this part.</w:t>
            </w:r>
          </w:p>
        </w:tc>
        <w:tc>
          <w:tcPr>
            <w:tcW w:w="1667" w:type="pct"/>
          </w:tcPr>
          <w:p w14:paraId="1FFF2155" w14:textId="77777777" w:rsidR="00DC74E0" w:rsidRPr="00DC74E0" w:rsidRDefault="00DC74E0" w:rsidP="00DC74E0">
            <w:pPr>
              <w:contextualSpacing/>
              <w:jc w:val="both"/>
              <w:rPr>
                <w:bCs/>
                <w:sz w:val="20"/>
                <w:szCs w:val="20"/>
                <w:lang w:val="en-GB"/>
              </w:rPr>
            </w:pPr>
            <w:r w:rsidRPr="00DC74E0">
              <w:rPr>
                <w:bCs/>
                <w:sz w:val="20"/>
                <w:szCs w:val="20"/>
                <w:lang w:val="en-GB"/>
              </w:rPr>
              <w:t>This study provides valuable insights into the identification of moisture stress-tolerant fenugreek genotypes using seed yield and multiple stress tolerance indices.</w:t>
            </w:r>
          </w:p>
          <w:p w14:paraId="19AE7719" w14:textId="77777777" w:rsidR="00DC74E0" w:rsidRPr="00DC74E0" w:rsidRDefault="00DC74E0" w:rsidP="00DC74E0">
            <w:pPr>
              <w:contextualSpacing/>
              <w:jc w:val="both"/>
              <w:rPr>
                <w:bCs/>
                <w:sz w:val="20"/>
                <w:szCs w:val="20"/>
                <w:lang w:val="en-GB"/>
              </w:rPr>
            </w:pPr>
            <w:r w:rsidRPr="00DC74E0">
              <w:rPr>
                <w:bCs/>
                <w:sz w:val="20"/>
                <w:szCs w:val="20"/>
                <w:lang w:val="en-GB"/>
              </w:rPr>
              <w:t>The findings identify promising genotypes that can serve as useful genetic material for further breeding and multi-environment evaluation.</w:t>
            </w:r>
          </w:p>
          <w:p w14:paraId="42F6734E" w14:textId="551BBCEB" w:rsidR="00F25644" w:rsidRDefault="00DC74E0" w:rsidP="00DC74E0">
            <w:pPr>
              <w:contextualSpacing/>
              <w:jc w:val="both"/>
              <w:rPr>
                <w:b/>
                <w:bCs/>
                <w:sz w:val="20"/>
                <w:szCs w:val="20"/>
                <w:lang w:val="en-GB"/>
              </w:rPr>
            </w:pPr>
            <w:r w:rsidRPr="00DC74E0">
              <w:rPr>
                <w:bCs/>
                <w:sz w:val="20"/>
                <w:szCs w:val="20"/>
                <w:lang w:val="en-GB"/>
              </w:rPr>
              <w:t>The study contributes to developing fenugreek cultivars with improved yield stability under moisture-limited conditions.</w:t>
            </w:r>
          </w:p>
        </w:tc>
        <w:tc>
          <w:tcPr>
            <w:tcW w:w="1667" w:type="pct"/>
          </w:tcPr>
          <w:p w14:paraId="03B25380" w14:textId="77777777" w:rsidR="00F25644" w:rsidRDefault="00F25644">
            <w:pPr>
              <w:keepNext/>
              <w:outlineLvl w:val="1"/>
              <w:rPr>
                <w:rFonts w:eastAsia="MS Mincho"/>
                <w:bCs/>
                <w:sz w:val="20"/>
                <w:szCs w:val="20"/>
                <w:lang w:val="en-GB"/>
              </w:rPr>
            </w:pPr>
          </w:p>
        </w:tc>
      </w:tr>
    </w:tbl>
    <w:p w14:paraId="2EDE54D1" w14:textId="77777777" w:rsidR="00F25644" w:rsidRDefault="00F25644">
      <w:pPr>
        <w:rPr>
          <w:sz w:val="20"/>
          <w:szCs w:val="20"/>
          <w:lang w:val="en-GB"/>
        </w:rPr>
      </w:pPr>
    </w:p>
    <w:p w14:paraId="2268AFC4" w14:textId="77777777" w:rsidR="00F25644" w:rsidRDefault="00F25644">
      <w:pPr>
        <w:rPr>
          <w:sz w:val="20"/>
          <w:szCs w:val="20"/>
          <w:lang w:val="en-GB"/>
        </w:rPr>
      </w:pPr>
    </w:p>
    <w:p w14:paraId="252BC3E0" w14:textId="77777777" w:rsidR="00F25644" w:rsidRDefault="003657B2">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1B0641C4" w14:textId="77777777" w:rsidR="00F25644" w:rsidRDefault="00F25644">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14:paraId="17AF7264" w14:textId="77777777">
        <w:trPr>
          <w:trHeight w:val="20"/>
          <w:jc w:val="center"/>
        </w:trPr>
        <w:tc>
          <w:tcPr>
            <w:tcW w:w="1666" w:type="pct"/>
            <w:noWrap/>
          </w:tcPr>
          <w:p w14:paraId="5A15CA6D" w14:textId="77777777" w:rsidR="00F25644" w:rsidRDefault="00F25644">
            <w:pPr>
              <w:keepNext/>
              <w:outlineLvl w:val="1"/>
              <w:rPr>
                <w:rFonts w:eastAsia="MS Mincho"/>
                <w:b/>
                <w:bCs/>
                <w:sz w:val="20"/>
                <w:szCs w:val="20"/>
                <w:lang w:val="en-GB"/>
              </w:rPr>
            </w:pPr>
          </w:p>
        </w:tc>
        <w:tc>
          <w:tcPr>
            <w:tcW w:w="1667" w:type="pct"/>
            <w:hideMark/>
          </w:tcPr>
          <w:p w14:paraId="1103A9B7" w14:textId="77777777" w:rsidR="00F25644" w:rsidRDefault="003657B2">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54929D75" w14:textId="26464143" w:rsidR="00F25644" w:rsidRDefault="003657B2">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350E1D">
              <w:rPr>
                <w:b/>
                <w:kern w:val="2"/>
                <w:sz w:val="20"/>
                <w:szCs w:val="20"/>
                <w:highlight w:val="yellow"/>
                <w:lang w:val="en-GB"/>
              </w:rPr>
              <w:t>(</w:t>
            </w:r>
            <w:r w:rsidR="00350E1D">
              <w:rPr>
                <w:bCs/>
                <w:kern w:val="2"/>
                <w:sz w:val="20"/>
                <w:szCs w:val="20"/>
                <w:highlight w:val="yellow"/>
                <w:lang w:val="en-GB"/>
              </w:rPr>
              <w:t>Revision of the Manuscript and Feedback of Authors are mandatory for Rating of 2 and 1)</w:t>
            </w:r>
          </w:p>
        </w:tc>
      </w:tr>
      <w:tr w:rsidR="00F25644" w14:paraId="1982925C" w14:textId="77777777">
        <w:trPr>
          <w:trHeight w:val="20"/>
          <w:jc w:val="center"/>
        </w:trPr>
        <w:tc>
          <w:tcPr>
            <w:tcW w:w="1666" w:type="pct"/>
            <w:noWrap/>
            <w:hideMark/>
          </w:tcPr>
          <w:p w14:paraId="40C4147C" w14:textId="77777777" w:rsidR="00F25644" w:rsidRDefault="003657B2">
            <w:pPr>
              <w:rPr>
                <w:b/>
                <w:bCs/>
                <w:sz w:val="20"/>
                <w:szCs w:val="20"/>
                <w:lang w:val="en-GB"/>
              </w:rPr>
            </w:pPr>
            <w:r>
              <w:rPr>
                <w:b/>
                <w:bCs/>
                <w:sz w:val="20"/>
                <w:szCs w:val="20"/>
                <w:lang w:val="en-GB"/>
              </w:rPr>
              <w:t xml:space="preserve">1. Is the title clear and appropriate for the study? </w:t>
            </w:r>
          </w:p>
          <w:p w14:paraId="3D52AEB1"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Rating Scale: </w:t>
            </w:r>
          </w:p>
          <w:p w14:paraId="28048761" w14:textId="77777777" w:rsidR="00F25644" w:rsidRDefault="003657B2">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50CA6E3A" w14:textId="63642163" w:rsidR="00F25644" w:rsidRDefault="00DC74E0">
            <w:pPr>
              <w:ind w:left="360"/>
              <w:rPr>
                <w:b/>
                <w:bCs/>
                <w:sz w:val="20"/>
                <w:szCs w:val="20"/>
                <w:lang w:val="en-GB"/>
              </w:rPr>
            </w:pPr>
            <w:r>
              <w:t>5 – Excellent</w:t>
            </w:r>
          </w:p>
        </w:tc>
        <w:tc>
          <w:tcPr>
            <w:tcW w:w="1667" w:type="pct"/>
          </w:tcPr>
          <w:p w14:paraId="00F386AF" w14:textId="77777777" w:rsidR="00F25644" w:rsidRDefault="00F25644">
            <w:pPr>
              <w:keepNext/>
              <w:outlineLvl w:val="1"/>
              <w:rPr>
                <w:rFonts w:eastAsia="MS Mincho"/>
                <w:bCs/>
                <w:sz w:val="20"/>
                <w:szCs w:val="20"/>
                <w:lang w:val="en-GB"/>
              </w:rPr>
            </w:pPr>
          </w:p>
        </w:tc>
      </w:tr>
      <w:tr w:rsidR="00F25644" w14:paraId="26FFF5D8" w14:textId="77777777">
        <w:trPr>
          <w:trHeight w:val="20"/>
          <w:jc w:val="center"/>
        </w:trPr>
        <w:tc>
          <w:tcPr>
            <w:tcW w:w="1666" w:type="pct"/>
            <w:noWrap/>
            <w:hideMark/>
          </w:tcPr>
          <w:p w14:paraId="4135A266" w14:textId="77777777" w:rsidR="00F25644" w:rsidRDefault="003657B2">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41A3F344"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Rating Scale: </w:t>
            </w:r>
          </w:p>
          <w:p w14:paraId="49B84F85" w14:textId="77777777" w:rsidR="00F25644" w:rsidRDefault="003657B2">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ECF76A9" w14:textId="3AA5B9A3" w:rsidR="00F25644" w:rsidRDefault="00DC74E0">
            <w:pPr>
              <w:ind w:left="360"/>
              <w:rPr>
                <w:b/>
                <w:bCs/>
                <w:sz w:val="20"/>
                <w:szCs w:val="20"/>
                <w:lang w:val="en-GB"/>
              </w:rPr>
            </w:pPr>
            <w:r>
              <w:t>5 – Excellent</w:t>
            </w:r>
          </w:p>
        </w:tc>
        <w:tc>
          <w:tcPr>
            <w:tcW w:w="1667" w:type="pct"/>
          </w:tcPr>
          <w:p w14:paraId="380806F7" w14:textId="77777777" w:rsidR="00F25644" w:rsidRDefault="00F25644">
            <w:pPr>
              <w:keepNext/>
              <w:outlineLvl w:val="1"/>
              <w:rPr>
                <w:rFonts w:eastAsia="MS Mincho"/>
                <w:bCs/>
                <w:sz w:val="20"/>
                <w:szCs w:val="20"/>
                <w:lang w:val="en-GB"/>
              </w:rPr>
            </w:pPr>
          </w:p>
        </w:tc>
      </w:tr>
      <w:tr w:rsidR="00F25644" w14:paraId="71931CB5" w14:textId="77777777">
        <w:trPr>
          <w:trHeight w:val="20"/>
          <w:jc w:val="center"/>
        </w:trPr>
        <w:tc>
          <w:tcPr>
            <w:tcW w:w="1666" w:type="pct"/>
            <w:noWrap/>
            <w:hideMark/>
          </w:tcPr>
          <w:p w14:paraId="44871737" w14:textId="77777777" w:rsidR="00F25644" w:rsidRDefault="003657B2">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0D927838"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Rating Scale: </w:t>
            </w:r>
          </w:p>
          <w:p w14:paraId="471AAAA6" w14:textId="77777777" w:rsidR="00F25644" w:rsidRDefault="003657B2">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51185E2" w14:textId="5E4BA425" w:rsidR="00F25644" w:rsidRDefault="00DC74E0">
            <w:pPr>
              <w:ind w:left="360"/>
              <w:rPr>
                <w:b/>
                <w:bCs/>
                <w:sz w:val="20"/>
                <w:szCs w:val="20"/>
                <w:lang w:val="en-GB"/>
              </w:rPr>
            </w:pPr>
            <w:r>
              <w:t>5 – Excellent</w:t>
            </w:r>
          </w:p>
        </w:tc>
        <w:tc>
          <w:tcPr>
            <w:tcW w:w="1667" w:type="pct"/>
          </w:tcPr>
          <w:p w14:paraId="6C4A184C" w14:textId="77777777" w:rsidR="00F25644" w:rsidRDefault="00F25644">
            <w:pPr>
              <w:keepNext/>
              <w:outlineLvl w:val="1"/>
              <w:rPr>
                <w:rFonts w:eastAsia="MS Mincho"/>
                <w:bCs/>
                <w:sz w:val="20"/>
                <w:szCs w:val="20"/>
                <w:lang w:val="en-GB"/>
              </w:rPr>
            </w:pPr>
          </w:p>
        </w:tc>
      </w:tr>
      <w:tr w:rsidR="00DC74E0" w14:paraId="10D9DBB1" w14:textId="77777777">
        <w:trPr>
          <w:trHeight w:val="20"/>
          <w:jc w:val="center"/>
        </w:trPr>
        <w:tc>
          <w:tcPr>
            <w:tcW w:w="1666" w:type="pct"/>
            <w:noWrap/>
            <w:hideMark/>
          </w:tcPr>
          <w:p w14:paraId="33C14AC2" w14:textId="77777777" w:rsidR="00DC74E0" w:rsidRDefault="00DC74E0" w:rsidP="00DC74E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195DC9D3"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 xml:space="preserve">Rating Scale: </w:t>
            </w:r>
          </w:p>
          <w:p w14:paraId="3E1452DC" w14:textId="77777777" w:rsidR="00DC74E0" w:rsidRDefault="00DC74E0" w:rsidP="00DC74E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CBB8608" w14:textId="691B8DD4" w:rsidR="00DC74E0" w:rsidRDefault="00DC74E0" w:rsidP="00DC74E0">
            <w:pPr>
              <w:ind w:left="360"/>
              <w:rPr>
                <w:b/>
                <w:bCs/>
                <w:sz w:val="20"/>
                <w:szCs w:val="20"/>
                <w:lang w:val="en-GB"/>
              </w:rPr>
            </w:pPr>
            <w:r w:rsidRPr="00C23D6C">
              <w:t>4 – Good</w:t>
            </w:r>
          </w:p>
        </w:tc>
        <w:tc>
          <w:tcPr>
            <w:tcW w:w="1667" w:type="pct"/>
          </w:tcPr>
          <w:p w14:paraId="3111BF04" w14:textId="77777777" w:rsidR="00DC74E0" w:rsidRDefault="00DC74E0" w:rsidP="00DC74E0">
            <w:pPr>
              <w:keepNext/>
              <w:outlineLvl w:val="1"/>
              <w:rPr>
                <w:rFonts w:eastAsia="MS Mincho"/>
                <w:bCs/>
                <w:sz w:val="20"/>
                <w:szCs w:val="20"/>
                <w:lang w:val="en-GB"/>
              </w:rPr>
            </w:pPr>
          </w:p>
        </w:tc>
      </w:tr>
      <w:tr w:rsidR="00DC74E0" w14:paraId="0605D091" w14:textId="77777777">
        <w:trPr>
          <w:trHeight w:val="20"/>
          <w:jc w:val="center"/>
        </w:trPr>
        <w:tc>
          <w:tcPr>
            <w:tcW w:w="1666" w:type="pct"/>
            <w:noWrap/>
            <w:hideMark/>
          </w:tcPr>
          <w:p w14:paraId="10CDC39C" w14:textId="77777777" w:rsidR="00DC74E0" w:rsidRDefault="00DC74E0" w:rsidP="00DC74E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40D5F4E3"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 xml:space="preserve">Rating Scale: </w:t>
            </w:r>
          </w:p>
          <w:p w14:paraId="6B2091A9" w14:textId="77777777" w:rsidR="00DC74E0" w:rsidRDefault="00DC74E0" w:rsidP="00DC74E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5B81017F" w14:textId="611CEB42" w:rsidR="00DC74E0" w:rsidRDefault="00DC74E0" w:rsidP="00DC74E0">
            <w:pPr>
              <w:ind w:left="360"/>
              <w:rPr>
                <w:b/>
                <w:bCs/>
                <w:sz w:val="20"/>
                <w:szCs w:val="20"/>
                <w:lang w:val="en-GB"/>
              </w:rPr>
            </w:pPr>
            <w:r w:rsidRPr="00C23D6C">
              <w:t>4 – Good</w:t>
            </w:r>
          </w:p>
        </w:tc>
        <w:tc>
          <w:tcPr>
            <w:tcW w:w="1667" w:type="pct"/>
          </w:tcPr>
          <w:p w14:paraId="7F233DC6" w14:textId="77777777" w:rsidR="00DC74E0" w:rsidRDefault="00DC74E0" w:rsidP="00DC74E0">
            <w:pPr>
              <w:keepNext/>
              <w:outlineLvl w:val="1"/>
              <w:rPr>
                <w:rFonts w:eastAsia="MS Mincho"/>
                <w:bCs/>
                <w:sz w:val="20"/>
                <w:szCs w:val="20"/>
                <w:lang w:val="en-GB"/>
              </w:rPr>
            </w:pPr>
          </w:p>
        </w:tc>
      </w:tr>
      <w:tr w:rsidR="00DC74E0" w14:paraId="0F1534F6" w14:textId="77777777">
        <w:trPr>
          <w:trHeight w:val="20"/>
          <w:jc w:val="center"/>
        </w:trPr>
        <w:tc>
          <w:tcPr>
            <w:tcW w:w="1666" w:type="pct"/>
            <w:noWrap/>
            <w:hideMark/>
          </w:tcPr>
          <w:p w14:paraId="281EF310" w14:textId="77777777" w:rsidR="00DC74E0" w:rsidRDefault="00DC74E0" w:rsidP="00DC74E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65F82FB"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 xml:space="preserve">Rating Scale: </w:t>
            </w:r>
          </w:p>
          <w:p w14:paraId="5930ACAD" w14:textId="77777777" w:rsidR="00DC74E0" w:rsidRDefault="00DC74E0" w:rsidP="00DC74E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B5D4C5A" w14:textId="2D7A3CBD" w:rsidR="00DC74E0" w:rsidRDefault="00DC74E0" w:rsidP="00DC74E0">
            <w:pPr>
              <w:ind w:left="360"/>
              <w:rPr>
                <w:b/>
                <w:bCs/>
                <w:sz w:val="20"/>
                <w:szCs w:val="20"/>
                <w:lang w:val="en-GB"/>
              </w:rPr>
            </w:pPr>
            <w:r w:rsidRPr="00C23D6C">
              <w:t>4 – Good</w:t>
            </w:r>
          </w:p>
        </w:tc>
        <w:tc>
          <w:tcPr>
            <w:tcW w:w="1667" w:type="pct"/>
          </w:tcPr>
          <w:p w14:paraId="0546FAEE" w14:textId="77777777" w:rsidR="00DC74E0" w:rsidRDefault="00DC74E0" w:rsidP="00DC74E0">
            <w:pPr>
              <w:keepNext/>
              <w:outlineLvl w:val="1"/>
              <w:rPr>
                <w:rFonts w:eastAsia="MS Mincho"/>
                <w:bCs/>
                <w:sz w:val="20"/>
                <w:szCs w:val="20"/>
                <w:lang w:val="en-GB"/>
              </w:rPr>
            </w:pPr>
          </w:p>
        </w:tc>
      </w:tr>
      <w:tr w:rsidR="00DC74E0" w14:paraId="39F60108" w14:textId="77777777">
        <w:trPr>
          <w:trHeight w:val="20"/>
          <w:jc w:val="center"/>
        </w:trPr>
        <w:tc>
          <w:tcPr>
            <w:tcW w:w="1666" w:type="pct"/>
            <w:noWrap/>
            <w:hideMark/>
          </w:tcPr>
          <w:p w14:paraId="3B9D7332" w14:textId="77777777" w:rsidR="00DC74E0" w:rsidRDefault="00DC74E0" w:rsidP="00DC74E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225916FD"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 xml:space="preserve">Rating Scale: </w:t>
            </w:r>
          </w:p>
          <w:p w14:paraId="4ED3A8DF" w14:textId="77777777" w:rsidR="00DC74E0" w:rsidRDefault="00DC74E0" w:rsidP="00DC74E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9025F5C" w14:textId="4578D881" w:rsidR="00DC74E0" w:rsidRDefault="00DC74E0" w:rsidP="00DC74E0">
            <w:pPr>
              <w:ind w:left="360"/>
              <w:rPr>
                <w:b/>
                <w:bCs/>
                <w:sz w:val="20"/>
                <w:szCs w:val="20"/>
                <w:lang w:val="en-GB"/>
              </w:rPr>
            </w:pPr>
            <w:r w:rsidRPr="00C23D6C">
              <w:t>4 – Good</w:t>
            </w:r>
          </w:p>
        </w:tc>
        <w:tc>
          <w:tcPr>
            <w:tcW w:w="1667" w:type="pct"/>
          </w:tcPr>
          <w:p w14:paraId="5B1118EC" w14:textId="77777777" w:rsidR="00DC74E0" w:rsidRDefault="00DC74E0" w:rsidP="00DC74E0">
            <w:pPr>
              <w:keepNext/>
              <w:outlineLvl w:val="1"/>
              <w:rPr>
                <w:rFonts w:eastAsia="MS Mincho"/>
                <w:bCs/>
                <w:sz w:val="20"/>
                <w:szCs w:val="20"/>
                <w:lang w:val="en-GB"/>
              </w:rPr>
            </w:pPr>
          </w:p>
        </w:tc>
      </w:tr>
      <w:tr w:rsidR="00F25644" w14:paraId="48C0C1AA" w14:textId="77777777">
        <w:trPr>
          <w:trHeight w:val="20"/>
          <w:jc w:val="center"/>
        </w:trPr>
        <w:tc>
          <w:tcPr>
            <w:tcW w:w="1666" w:type="pct"/>
            <w:noWrap/>
            <w:hideMark/>
          </w:tcPr>
          <w:p w14:paraId="2D926DF1" w14:textId="77777777" w:rsidR="00F25644" w:rsidRDefault="003657B2">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65908ED0"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Rating Scale: </w:t>
            </w:r>
          </w:p>
          <w:p w14:paraId="75C3C0B6" w14:textId="77777777" w:rsidR="00F25644" w:rsidRDefault="003657B2">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1C50FAF" w14:textId="6E66A1BD" w:rsidR="00F25644" w:rsidRDefault="00DC74E0">
            <w:pPr>
              <w:ind w:left="360"/>
              <w:rPr>
                <w:b/>
                <w:bCs/>
                <w:sz w:val="20"/>
                <w:szCs w:val="20"/>
                <w:lang w:val="en-GB"/>
              </w:rPr>
            </w:pPr>
            <w:r>
              <w:t>N/A</w:t>
            </w:r>
          </w:p>
        </w:tc>
        <w:tc>
          <w:tcPr>
            <w:tcW w:w="1667" w:type="pct"/>
          </w:tcPr>
          <w:p w14:paraId="2FF7994C" w14:textId="77777777" w:rsidR="00F25644" w:rsidRDefault="00F25644">
            <w:pPr>
              <w:keepNext/>
              <w:outlineLvl w:val="1"/>
              <w:rPr>
                <w:rFonts w:eastAsia="MS Mincho"/>
                <w:bCs/>
                <w:sz w:val="20"/>
                <w:szCs w:val="20"/>
                <w:lang w:val="en-GB"/>
              </w:rPr>
            </w:pPr>
          </w:p>
        </w:tc>
      </w:tr>
      <w:tr w:rsidR="00F25644" w14:paraId="393BE2E1" w14:textId="77777777">
        <w:trPr>
          <w:trHeight w:val="20"/>
          <w:jc w:val="center"/>
        </w:trPr>
        <w:tc>
          <w:tcPr>
            <w:tcW w:w="1666" w:type="pct"/>
            <w:noWrap/>
            <w:hideMark/>
          </w:tcPr>
          <w:p w14:paraId="25D2746C" w14:textId="77777777" w:rsidR="00F25644" w:rsidRDefault="003657B2">
            <w:pPr>
              <w:rPr>
                <w:b/>
                <w:sz w:val="20"/>
                <w:szCs w:val="20"/>
                <w:lang w:val="en-GB"/>
              </w:rPr>
            </w:pPr>
            <w:r>
              <w:rPr>
                <w:b/>
                <w:sz w:val="20"/>
                <w:szCs w:val="20"/>
                <w:lang w:val="en-GB"/>
              </w:rPr>
              <w:t xml:space="preserve">9. Are the results presented clearly? </w:t>
            </w:r>
          </w:p>
          <w:p w14:paraId="15C908A9"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Rating Scale: </w:t>
            </w:r>
          </w:p>
          <w:p w14:paraId="5C5E026D" w14:textId="77777777" w:rsidR="00F25644" w:rsidRDefault="003657B2">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D8FF0EF" w14:textId="587D41CA" w:rsidR="00F25644" w:rsidRDefault="00DC74E0">
            <w:pPr>
              <w:contextualSpacing/>
              <w:rPr>
                <w:bCs/>
                <w:sz w:val="20"/>
                <w:szCs w:val="20"/>
                <w:lang w:val="en-GB"/>
              </w:rPr>
            </w:pPr>
            <w:r>
              <w:t>5 – Excellent</w:t>
            </w:r>
          </w:p>
        </w:tc>
        <w:tc>
          <w:tcPr>
            <w:tcW w:w="1667" w:type="pct"/>
          </w:tcPr>
          <w:p w14:paraId="361AB26D" w14:textId="77777777" w:rsidR="00F25644" w:rsidRDefault="00F25644">
            <w:pPr>
              <w:keepNext/>
              <w:outlineLvl w:val="1"/>
              <w:rPr>
                <w:rFonts w:eastAsia="MS Mincho"/>
                <w:bCs/>
                <w:sz w:val="20"/>
                <w:szCs w:val="20"/>
                <w:lang w:val="en-GB"/>
              </w:rPr>
            </w:pPr>
          </w:p>
        </w:tc>
      </w:tr>
      <w:tr w:rsidR="00DC74E0" w14:paraId="11CE1E64" w14:textId="77777777">
        <w:trPr>
          <w:trHeight w:val="20"/>
          <w:jc w:val="center"/>
        </w:trPr>
        <w:tc>
          <w:tcPr>
            <w:tcW w:w="1666" w:type="pct"/>
            <w:noWrap/>
            <w:hideMark/>
          </w:tcPr>
          <w:p w14:paraId="497B9F10" w14:textId="77777777" w:rsidR="00DC74E0" w:rsidRDefault="00DC74E0" w:rsidP="00DC74E0">
            <w:pPr>
              <w:rPr>
                <w:b/>
                <w:sz w:val="20"/>
                <w:szCs w:val="20"/>
                <w:lang w:val="en-GB"/>
              </w:rPr>
            </w:pPr>
            <w:r>
              <w:rPr>
                <w:b/>
                <w:sz w:val="20"/>
                <w:szCs w:val="20"/>
                <w:lang w:val="en-GB"/>
              </w:rPr>
              <w:t>10. Are tables and figures clear, relevant, and necessary?</w:t>
            </w:r>
          </w:p>
          <w:p w14:paraId="26921409"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 xml:space="preserve">Rating Scale: </w:t>
            </w:r>
          </w:p>
          <w:p w14:paraId="4D177456"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17D6E3A2" w14:textId="77777777" w:rsidR="00DC74E0" w:rsidRDefault="00DC74E0" w:rsidP="00DC74E0">
            <w:pPr>
              <w:rPr>
                <w:color w:val="404040"/>
                <w:sz w:val="20"/>
                <w:szCs w:val="20"/>
                <w:shd w:val="clear" w:color="auto" w:fill="FFFFFF"/>
                <w:lang w:val="en-GB"/>
              </w:rPr>
            </w:pPr>
          </w:p>
          <w:p w14:paraId="29E76FE8" w14:textId="77777777" w:rsidR="00DC74E0" w:rsidRDefault="00DC74E0" w:rsidP="00DC74E0">
            <w:pPr>
              <w:rPr>
                <w:sz w:val="20"/>
                <w:szCs w:val="20"/>
                <w:lang w:val="en-GB"/>
              </w:rPr>
            </w:pPr>
          </w:p>
        </w:tc>
        <w:tc>
          <w:tcPr>
            <w:tcW w:w="1667" w:type="pct"/>
          </w:tcPr>
          <w:p w14:paraId="2EBCD7A5" w14:textId="52AA1611" w:rsidR="00DC74E0" w:rsidRDefault="00DC74E0" w:rsidP="00DC74E0">
            <w:pPr>
              <w:contextualSpacing/>
              <w:rPr>
                <w:bCs/>
                <w:sz w:val="20"/>
                <w:szCs w:val="20"/>
                <w:lang w:val="en-GB"/>
              </w:rPr>
            </w:pPr>
            <w:r w:rsidRPr="003E61CF">
              <w:t>4 – Good</w:t>
            </w:r>
          </w:p>
        </w:tc>
        <w:tc>
          <w:tcPr>
            <w:tcW w:w="1667" w:type="pct"/>
          </w:tcPr>
          <w:p w14:paraId="1DA9AFE8" w14:textId="77777777" w:rsidR="00DC74E0" w:rsidRDefault="00DC74E0" w:rsidP="00DC74E0">
            <w:pPr>
              <w:keepNext/>
              <w:outlineLvl w:val="1"/>
              <w:rPr>
                <w:rFonts w:eastAsia="MS Mincho"/>
                <w:bCs/>
                <w:sz w:val="20"/>
                <w:szCs w:val="20"/>
                <w:lang w:val="en-GB"/>
              </w:rPr>
            </w:pPr>
          </w:p>
        </w:tc>
      </w:tr>
      <w:tr w:rsidR="00DC74E0" w14:paraId="77B93D87" w14:textId="77777777">
        <w:trPr>
          <w:trHeight w:val="20"/>
          <w:jc w:val="center"/>
        </w:trPr>
        <w:tc>
          <w:tcPr>
            <w:tcW w:w="1666" w:type="pct"/>
            <w:noWrap/>
            <w:hideMark/>
          </w:tcPr>
          <w:p w14:paraId="2B70A444" w14:textId="77777777" w:rsidR="00DC74E0" w:rsidRDefault="00DC74E0" w:rsidP="00DC74E0">
            <w:pPr>
              <w:rPr>
                <w:b/>
                <w:sz w:val="20"/>
                <w:szCs w:val="20"/>
                <w:lang w:val="en-GB"/>
              </w:rPr>
            </w:pPr>
            <w:r>
              <w:rPr>
                <w:b/>
                <w:sz w:val="20"/>
                <w:szCs w:val="20"/>
                <w:lang w:val="en-GB"/>
              </w:rPr>
              <w:t>11. Does the discussion relate findings to existing literature?</w:t>
            </w:r>
          </w:p>
          <w:p w14:paraId="1B5A988D"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 xml:space="preserve">Rating Scale: </w:t>
            </w:r>
          </w:p>
          <w:p w14:paraId="7D9B1683" w14:textId="77777777" w:rsidR="00DC74E0" w:rsidRDefault="00DC74E0" w:rsidP="00DC74E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1BB8FC2" w14:textId="621D67E9" w:rsidR="00DC74E0" w:rsidRDefault="00DC74E0" w:rsidP="00DC74E0">
            <w:pPr>
              <w:contextualSpacing/>
              <w:rPr>
                <w:bCs/>
                <w:sz w:val="20"/>
                <w:szCs w:val="20"/>
                <w:lang w:val="en-GB"/>
              </w:rPr>
            </w:pPr>
            <w:r w:rsidRPr="003E61CF">
              <w:t>4 – Good</w:t>
            </w:r>
          </w:p>
        </w:tc>
        <w:tc>
          <w:tcPr>
            <w:tcW w:w="1667" w:type="pct"/>
          </w:tcPr>
          <w:p w14:paraId="5386DC2B" w14:textId="77777777" w:rsidR="00DC74E0" w:rsidRDefault="00DC74E0" w:rsidP="00DC74E0">
            <w:pPr>
              <w:keepNext/>
              <w:outlineLvl w:val="1"/>
              <w:rPr>
                <w:rFonts w:eastAsia="MS Mincho"/>
                <w:bCs/>
                <w:sz w:val="20"/>
                <w:szCs w:val="20"/>
                <w:lang w:val="en-GB"/>
              </w:rPr>
            </w:pPr>
          </w:p>
        </w:tc>
      </w:tr>
      <w:tr w:rsidR="00DC74E0" w14:paraId="2A78F6A7" w14:textId="77777777">
        <w:trPr>
          <w:trHeight w:val="20"/>
          <w:jc w:val="center"/>
        </w:trPr>
        <w:tc>
          <w:tcPr>
            <w:tcW w:w="1666" w:type="pct"/>
            <w:noWrap/>
            <w:hideMark/>
          </w:tcPr>
          <w:p w14:paraId="187A5111" w14:textId="77777777" w:rsidR="00DC74E0" w:rsidRDefault="00DC74E0" w:rsidP="00DC74E0">
            <w:pPr>
              <w:rPr>
                <w:b/>
                <w:sz w:val="20"/>
                <w:szCs w:val="20"/>
                <w:lang w:val="en-GB"/>
              </w:rPr>
            </w:pPr>
            <w:r>
              <w:rPr>
                <w:b/>
                <w:sz w:val="20"/>
                <w:szCs w:val="20"/>
                <w:lang w:val="en-GB"/>
              </w:rPr>
              <w:t>12. Are the conclusions supported by the data?</w:t>
            </w:r>
          </w:p>
          <w:p w14:paraId="2784B7BE" w14:textId="77777777" w:rsidR="00DC74E0" w:rsidRDefault="00DC74E0" w:rsidP="00DC74E0">
            <w:pPr>
              <w:rPr>
                <w:color w:val="404040"/>
                <w:sz w:val="20"/>
                <w:szCs w:val="20"/>
                <w:shd w:val="clear" w:color="auto" w:fill="FFFFFF"/>
                <w:lang w:val="en-GB"/>
              </w:rPr>
            </w:pPr>
            <w:r>
              <w:rPr>
                <w:color w:val="404040"/>
                <w:sz w:val="20"/>
                <w:szCs w:val="20"/>
                <w:shd w:val="clear" w:color="auto" w:fill="FFFFFF"/>
                <w:lang w:val="en-GB"/>
              </w:rPr>
              <w:t xml:space="preserve">Rating Scale: </w:t>
            </w:r>
          </w:p>
          <w:p w14:paraId="2989C134" w14:textId="77777777" w:rsidR="00DC74E0" w:rsidRDefault="00DC74E0" w:rsidP="00DC74E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24C59ED1" w14:textId="1D283867" w:rsidR="00DC74E0" w:rsidRDefault="00DC74E0" w:rsidP="00DC74E0">
            <w:pPr>
              <w:contextualSpacing/>
              <w:rPr>
                <w:bCs/>
                <w:sz w:val="20"/>
                <w:szCs w:val="20"/>
                <w:lang w:val="en-GB"/>
              </w:rPr>
            </w:pPr>
            <w:r w:rsidRPr="003E61CF">
              <w:t>4 – Good</w:t>
            </w:r>
          </w:p>
        </w:tc>
        <w:tc>
          <w:tcPr>
            <w:tcW w:w="1667" w:type="pct"/>
          </w:tcPr>
          <w:p w14:paraId="4C6A70DF" w14:textId="77777777" w:rsidR="00DC74E0" w:rsidRDefault="00DC74E0" w:rsidP="00DC74E0">
            <w:pPr>
              <w:keepNext/>
              <w:outlineLvl w:val="1"/>
              <w:rPr>
                <w:rFonts w:eastAsia="MS Mincho"/>
                <w:bCs/>
                <w:sz w:val="20"/>
                <w:szCs w:val="20"/>
                <w:lang w:val="en-GB"/>
              </w:rPr>
            </w:pPr>
          </w:p>
        </w:tc>
      </w:tr>
      <w:tr w:rsidR="00F25644" w14:paraId="131470F3" w14:textId="77777777">
        <w:trPr>
          <w:trHeight w:val="20"/>
          <w:jc w:val="center"/>
        </w:trPr>
        <w:tc>
          <w:tcPr>
            <w:tcW w:w="1666" w:type="pct"/>
            <w:noWrap/>
            <w:hideMark/>
          </w:tcPr>
          <w:p w14:paraId="7D9B1DC3" w14:textId="77777777" w:rsidR="00F25644" w:rsidRDefault="003657B2">
            <w:pPr>
              <w:rPr>
                <w:b/>
                <w:sz w:val="20"/>
                <w:szCs w:val="20"/>
                <w:lang w:val="en-GB"/>
              </w:rPr>
            </w:pPr>
            <w:r>
              <w:rPr>
                <w:b/>
                <w:sz w:val="20"/>
                <w:szCs w:val="20"/>
                <w:lang w:val="en-GB"/>
              </w:rPr>
              <w:t>13. Are the limitations of the study discussed?</w:t>
            </w:r>
          </w:p>
          <w:p w14:paraId="42D1AB6A"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lastRenderedPageBreak/>
              <w:t xml:space="preserve">Rating Scale: </w:t>
            </w:r>
          </w:p>
          <w:p w14:paraId="00A9D8CE" w14:textId="77777777" w:rsidR="00F25644" w:rsidRDefault="003657B2">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EEEFB67" w14:textId="4AD9F01E" w:rsidR="00F25644" w:rsidRPr="00DC74E0" w:rsidRDefault="00DC74E0">
            <w:pPr>
              <w:contextualSpacing/>
              <w:rPr>
                <w:bCs/>
                <w:lang w:val="en-GB"/>
              </w:rPr>
            </w:pPr>
            <w:r w:rsidRPr="00DC74E0">
              <w:rPr>
                <w:color w:val="404040"/>
                <w:shd w:val="clear" w:color="auto" w:fill="FFFFFF"/>
                <w:lang w:val="en-GB"/>
              </w:rPr>
              <w:lastRenderedPageBreak/>
              <w:t>3 - Satisfactory</w:t>
            </w:r>
          </w:p>
        </w:tc>
        <w:tc>
          <w:tcPr>
            <w:tcW w:w="1667" w:type="pct"/>
          </w:tcPr>
          <w:p w14:paraId="012F6A7A" w14:textId="77777777" w:rsidR="00F25644" w:rsidRDefault="00F25644">
            <w:pPr>
              <w:keepNext/>
              <w:outlineLvl w:val="1"/>
              <w:rPr>
                <w:rFonts w:eastAsia="MS Mincho"/>
                <w:bCs/>
                <w:sz w:val="20"/>
                <w:szCs w:val="20"/>
                <w:lang w:val="en-GB"/>
              </w:rPr>
            </w:pPr>
          </w:p>
        </w:tc>
      </w:tr>
      <w:tr w:rsidR="00F25644" w14:paraId="3333B144" w14:textId="77777777">
        <w:trPr>
          <w:trHeight w:val="20"/>
          <w:jc w:val="center"/>
        </w:trPr>
        <w:tc>
          <w:tcPr>
            <w:tcW w:w="1666" w:type="pct"/>
            <w:noWrap/>
            <w:hideMark/>
          </w:tcPr>
          <w:p w14:paraId="123DD2F7" w14:textId="77777777" w:rsidR="00F25644" w:rsidRDefault="003657B2">
            <w:pPr>
              <w:rPr>
                <w:b/>
                <w:sz w:val="20"/>
                <w:szCs w:val="20"/>
                <w:lang w:val="en-GB"/>
              </w:rPr>
            </w:pPr>
            <w:r>
              <w:rPr>
                <w:b/>
                <w:sz w:val="20"/>
                <w:szCs w:val="20"/>
                <w:lang w:val="en-GB"/>
              </w:rPr>
              <w:t>14. Are the references relevant and sufficient (in number)?</w:t>
            </w:r>
          </w:p>
          <w:p w14:paraId="68D3094C"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Rating Scale: </w:t>
            </w:r>
          </w:p>
          <w:p w14:paraId="031891F6" w14:textId="28517714"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w:t>
            </w:r>
            <w:r w:rsidR="00DC74E0">
              <w:rPr>
                <w:color w:val="404040"/>
                <w:sz w:val="20"/>
                <w:szCs w:val="20"/>
                <w:shd w:val="clear" w:color="auto" w:fill="FFFFFF"/>
                <w:lang w:val="en-GB"/>
              </w:rPr>
              <w:t xml:space="preserve">2 = Needs </w:t>
            </w:r>
            <w:r>
              <w:rPr>
                <w:color w:val="404040"/>
                <w:sz w:val="20"/>
                <w:szCs w:val="20"/>
                <w:shd w:val="clear" w:color="auto" w:fill="FFFFFF"/>
                <w:lang w:val="en-GB"/>
              </w:rPr>
              <w:t xml:space="preserve">Improvement 1 = Poor </w:t>
            </w:r>
          </w:p>
          <w:p w14:paraId="60A44CAD" w14:textId="77777777" w:rsidR="00F25644" w:rsidRDefault="003657B2">
            <w:pPr>
              <w:rPr>
                <w:sz w:val="20"/>
                <w:szCs w:val="20"/>
                <w:lang w:val="en-GB"/>
              </w:rPr>
            </w:pPr>
            <w:r>
              <w:rPr>
                <w:color w:val="404040"/>
                <w:sz w:val="20"/>
                <w:szCs w:val="20"/>
                <w:shd w:val="clear" w:color="auto" w:fill="FFFFFF"/>
                <w:lang w:val="en-GB"/>
              </w:rPr>
              <w:t>N/A = Not Applicable</w:t>
            </w:r>
          </w:p>
        </w:tc>
        <w:tc>
          <w:tcPr>
            <w:tcW w:w="1667" w:type="pct"/>
          </w:tcPr>
          <w:p w14:paraId="1A1E7F8A" w14:textId="40769433" w:rsidR="00F25644" w:rsidRPr="00DC74E0" w:rsidRDefault="00DC74E0">
            <w:pPr>
              <w:contextualSpacing/>
              <w:rPr>
                <w:bCs/>
                <w:lang w:val="en-GB"/>
              </w:rPr>
            </w:pPr>
            <w:r w:rsidRPr="00DC74E0">
              <w:rPr>
                <w:color w:val="404040"/>
                <w:shd w:val="clear" w:color="auto" w:fill="FFFFFF"/>
                <w:lang w:val="en-GB"/>
              </w:rPr>
              <w:t>2 - Needs</w:t>
            </w:r>
          </w:p>
        </w:tc>
        <w:tc>
          <w:tcPr>
            <w:tcW w:w="1667" w:type="pct"/>
          </w:tcPr>
          <w:p w14:paraId="1F0F90D3" w14:textId="77777777" w:rsidR="00F25644" w:rsidRDefault="00F25644">
            <w:pPr>
              <w:keepNext/>
              <w:outlineLvl w:val="1"/>
              <w:rPr>
                <w:rFonts w:eastAsia="MS Mincho"/>
                <w:bCs/>
                <w:sz w:val="20"/>
                <w:szCs w:val="20"/>
                <w:lang w:val="en-GB"/>
              </w:rPr>
            </w:pPr>
          </w:p>
        </w:tc>
      </w:tr>
      <w:tr w:rsidR="00F25644" w14:paraId="7E598578" w14:textId="77777777">
        <w:trPr>
          <w:trHeight w:val="20"/>
          <w:jc w:val="center"/>
        </w:trPr>
        <w:tc>
          <w:tcPr>
            <w:tcW w:w="1666" w:type="pct"/>
            <w:noWrap/>
            <w:hideMark/>
          </w:tcPr>
          <w:p w14:paraId="61244389" w14:textId="77777777" w:rsidR="00F25644" w:rsidRDefault="003657B2">
            <w:pPr>
              <w:rPr>
                <w:b/>
                <w:sz w:val="20"/>
                <w:szCs w:val="20"/>
                <w:lang w:val="en-GB"/>
              </w:rPr>
            </w:pPr>
            <w:r>
              <w:rPr>
                <w:b/>
                <w:sz w:val="20"/>
                <w:szCs w:val="20"/>
                <w:lang w:val="en-GB"/>
              </w:rPr>
              <w:t>15. Is the manuscript written in clear and understandable language?</w:t>
            </w:r>
          </w:p>
          <w:p w14:paraId="473FC3B3"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Rating Scale: </w:t>
            </w:r>
          </w:p>
          <w:p w14:paraId="74437733" w14:textId="77777777" w:rsidR="00F25644" w:rsidRDefault="003657B2">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5B40E32D" w14:textId="77777777" w:rsidR="00F25644" w:rsidRDefault="003657B2">
            <w:pPr>
              <w:rPr>
                <w:sz w:val="20"/>
                <w:szCs w:val="20"/>
                <w:lang w:val="en-GB"/>
              </w:rPr>
            </w:pPr>
            <w:r>
              <w:rPr>
                <w:color w:val="404040"/>
                <w:sz w:val="20"/>
                <w:szCs w:val="20"/>
                <w:shd w:val="clear" w:color="auto" w:fill="FFFFFF"/>
                <w:lang w:val="en-GB"/>
              </w:rPr>
              <w:t>N/A = Not Applicable</w:t>
            </w:r>
          </w:p>
        </w:tc>
        <w:tc>
          <w:tcPr>
            <w:tcW w:w="1667" w:type="pct"/>
          </w:tcPr>
          <w:p w14:paraId="635814BB" w14:textId="25DD9002" w:rsidR="00F25644" w:rsidRPr="00DC74E0" w:rsidRDefault="00DC74E0">
            <w:pPr>
              <w:contextualSpacing/>
              <w:rPr>
                <w:bCs/>
                <w:lang w:val="en-GB"/>
              </w:rPr>
            </w:pPr>
            <w:r w:rsidRPr="00DC74E0">
              <w:rPr>
                <w:color w:val="404040"/>
                <w:shd w:val="clear" w:color="auto" w:fill="FFFFFF"/>
                <w:lang w:val="en-GB"/>
              </w:rPr>
              <w:t>3 - Satisfactory</w:t>
            </w:r>
          </w:p>
        </w:tc>
        <w:tc>
          <w:tcPr>
            <w:tcW w:w="1667" w:type="pct"/>
          </w:tcPr>
          <w:p w14:paraId="45202C8A" w14:textId="77777777" w:rsidR="00F25644" w:rsidRDefault="00F25644">
            <w:pPr>
              <w:keepNext/>
              <w:outlineLvl w:val="1"/>
              <w:rPr>
                <w:rFonts w:eastAsia="MS Mincho"/>
                <w:bCs/>
                <w:sz w:val="20"/>
                <w:szCs w:val="20"/>
                <w:lang w:val="en-GB"/>
              </w:rPr>
            </w:pPr>
          </w:p>
        </w:tc>
      </w:tr>
    </w:tbl>
    <w:p w14:paraId="4B62368B" w14:textId="77777777" w:rsidR="00F25644" w:rsidRDefault="00F25644">
      <w:pPr>
        <w:jc w:val="both"/>
        <w:rPr>
          <w:rFonts w:eastAsia="MS Mincho"/>
          <w:b/>
          <w:bCs/>
          <w:sz w:val="20"/>
          <w:szCs w:val="20"/>
          <w:u w:val="single"/>
          <w:lang w:val="en-GB" w:eastAsia="x-none"/>
        </w:rPr>
      </w:pPr>
    </w:p>
    <w:p w14:paraId="11D34658" w14:textId="77777777" w:rsidR="00F25644" w:rsidRDefault="00F25644">
      <w:pPr>
        <w:jc w:val="both"/>
        <w:rPr>
          <w:rFonts w:eastAsia="MS Mincho"/>
          <w:b/>
          <w:bCs/>
          <w:sz w:val="20"/>
          <w:szCs w:val="20"/>
          <w:u w:val="single"/>
          <w:lang w:val="en-GB" w:eastAsia="x-none"/>
        </w:rPr>
      </w:pPr>
    </w:p>
    <w:p w14:paraId="713E5B42" w14:textId="77777777" w:rsidR="00F25644" w:rsidRDefault="003657B2">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003FE326" w14:textId="77777777" w:rsidR="00F25644" w:rsidRDefault="00F25644">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F25644" w14:paraId="04D6F087" w14:textId="77777777">
        <w:trPr>
          <w:trHeight w:val="20"/>
          <w:jc w:val="center"/>
        </w:trPr>
        <w:tc>
          <w:tcPr>
            <w:tcW w:w="1666" w:type="pct"/>
            <w:noWrap/>
          </w:tcPr>
          <w:p w14:paraId="2DF9D923" w14:textId="77777777" w:rsidR="00F25644" w:rsidRDefault="00F25644">
            <w:pPr>
              <w:keepNext/>
              <w:outlineLvl w:val="1"/>
              <w:rPr>
                <w:rFonts w:eastAsia="MS Mincho"/>
                <w:b/>
                <w:bCs/>
                <w:sz w:val="20"/>
                <w:szCs w:val="20"/>
                <w:lang w:val="en-GB"/>
              </w:rPr>
            </w:pPr>
          </w:p>
        </w:tc>
        <w:tc>
          <w:tcPr>
            <w:tcW w:w="1667" w:type="pct"/>
          </w:tcPr>
          <w:p w14:paraId="650BCD42" w14:textId="77777777" w:rsidR="00F25644" w:rsidRDefault="003657B2">
            <w:pPr>
              <w:keepNext/>
              <w:outlineLvl w:val="1"/>
              <w:rPr>
                <w:rFonts w:eastAsia="MS Mincho"/>
                <w:b/>
                <w:bCs/>
                <w:sz w:val="20"/>
                <w:szCs w:val="20"/>
                <w:lang w:val="en-GB"/>
              </w:rPr>
            </w:pPr>
            <w:r>
              <w:rPr>
                <w:rFonts w:eastAsia="MS Mincho"/>
                <w:b/>
                <w:bCs/>
                <w:sz w:val="20"/>
                <w:szCs w:val="20"/>
                <w:lang w:val="en-GB"/>
              </w:rPr>
              <w:t>Reviewer’s comment</w:t>
            </w:r>
          </w:p>
          <w:p w14:paraId="10CE5863" w14:textId="77777777" w:rsidR="00F25644" w:rsidRDefault="00F25644">
            <w:pPr>
              <w:rPr>
                <w:sz w:val="20"/>
                <w:szCs w:val="20"/>
                <w:lang w:val="en-GB"/>
              </w:rPr>
            </w:pPr>
          </w:p>
        </w:tc>
        <w:tc>
          <w:tcPr>
            <w:tcW w:w="1667" w:type="pct"/>
          </w:tcPr>
          <w:p w14:paraId="572187A9" w14:textId="77777777" w:rsidR="00F25644" w:rsidRDefault="003657B2">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350E1D">
              <w:rPr>
                <w:rFonts w:eastAsia="Calibri"/>
                <w:kern w:val="2"/>
                <w:sz w:val="20"/>
                <w:szCs w:val="20"/>
                <w:highlight w:val="yellow"/>
                <w:lang w:val="en-IN"/>
              </w:rPr>
              <w:t>(It is mandatory that authors should write his/her feedback here)</w:t>
            </w:r>
          </w:p>
          <w:p w14:paraId="3C5E32FD" w14:textId="77777777" w:rsidR="00F25644" w:rsidRDefault="00F25644">
            <w:pPr>
              <w:keepNext/>
              <w:outlineLvl w:val="1"/>
              <w:rPr>
                <w:rFonts w:eastAsia="MS Mincho"/>
                <w:bCs/>
                <w:sz w:val="20"/>
                <w:szCs w:val="20"/>
                <w:lang w:val="en-GB"/>
              </w:rPr>
            </w:pPr>
          </w:p>
        </w:tc>
      </w:tr>
      <w:tr w:rsidR="00F25644" w14:paraId="0C33EC77" w14:textId="77777777">
        <w:trPr>
          <w:trHeight w:val="20"/>
          <w:jc w:val="center"/>
        </w:trPr>
        <w:tc>
          <w:tcPr>
            <w:tcW w:w="1666" w:type="pct"/>
            <w:noWrap/>
          </w:tcPr>
          <w:p w14:paraId="44D60BA3" w14:textId="77777777" w:rsidR="00F25644" w:rsidRDefault="003657B2">
            <w:pPr>
              <w:rPr>
                <w:b/>
                <w:bCs/>
                <w:sz w:val="20"/>
                <w:szCs w:val="20"/>
                <w:lang w:val="en-GB"/>
              </w:rPr>
            </w:pPr>
            <w:r>
              <w:rPr>
                <w:b/>
                <w:bCs/>
                <w:sz w:val="20"/>
                <w:szCs w:val="20"/>
                <w:lang w:val="en-GB"/>
              </w:rPr>
              <w:t>Is the title of the article suitable?</w:t>
            </w:r>
          </w:p>
          <w:p w14:paraId="62894694" w14:textId="77777777" w:rsidR="00F25644" w:rsidRDefault="00F25644">
            <w:pPr>
              <w:rPr>
                <w:bCs/>
                <w:sz w:val="20"/>
                <w:szCs w:val="20"/>
                <w:lang w:val="en-GB"/>
              </w:rPr>
            </w:pPr>
          </w:p>
          <w:p w14:paraId="476577DA" w14:textId="77777777" w:rsidR="00F25644" w:rsidRDefault="003657B2">
            <w:pPr>
              <w:rPr>
                <w:bCs/>
                <w:sz w:val="20"/>
                <w:szCs w:val="20"/>
                <w:lang w:val="en-GB"/>
              </w:rPr>
            </w:pPr>
            <w:r>
              <w:rPr>
                <w:bCs/>
                <w:sz w:val="20"/>
                <w:szCs w:val="20"/>
                <w:lang w:val="en-GB"/>
              </w:rPr>
              <w:t>If your answer is NO, please provide a brief, clear suggestion for improvement.</w:t>
            </w:r>
          </w:p>
          <w:p w14:paraId="1AB3C91A" w14:textId="77777777" w:rsidR="00F25644" w:rsidRDefault="00F25644">
            <w:pPr>
              <w:rPr>
                <w:sz w:val="20"/>
                <w:szCs w:val="20"/>
                <w:u w:val="single"/>
                <w:lang w:val="en-GB"/>
              </w:rPr>
            </w:pPr>
          </w:p>
        </w:tc>
        <w:tc>
          <w:tcPr>
            <w:tcW w:w="1667" w:type="pct"/>
          </w:tcPr>
          <w:p w14:paraId="7E36BB4A" w14:textId="2B8A1E58" w:rsidR="00F25644" w:rsidRDefault="00DC74E0">
            <w:pPr>
              <w:ind w:left="360"/>
              <w:rPr>
                <w:b/>
                <w:bCs/>
                <w:sz w:val="20"/>
                <w:szCs w:val="20"/>
                <w:lang w:val="en-GB"/>
              </w:rPr>
            </w:pPr>
            <w:r>
              <w:rPr>
                <w:b/>
                <w:bCs/>
                <w:sz w:val="20"/>
                <w:szCs w:val="20"/>
                <w:lang w:val="en-GB"/>
              </w:rPr>
              <w:t>Yes</w:t>
            </w:r>
          </w:p>
        </w:tc>
        <w:tc>
          <w:tcPr>
            <w:tcW w:w="1667" w:type="pct"/>
          </w:tcPr>
          <w:p w14:paraId="14BC05B7" w14:textId="77777777" w:rsidR="00F25644" w:rsidRDefault="00F25644">
            <w:pPr>
              <w:keepNext/>
              <w:outlineLvl w:val="1"/>
              <w:rPr>
                <w:rFonts w:eastAsia="MS Mincho"/>
                <w:bCs/>
                <w:sz w:val="20"/>
                <w:szCs w:val="20"/>
                <w:lang w:val="en-GB"/>
              </w:rPr>
            </w:pPr>
          </w:p>
        </w:tc>
      </w:tr>
      <w:tr w:rsidR="00F25644" w14:paraId="6FA87D64" w14:textId="77777777">
        <w:trPr>
          <w:trHeight w:val="20"/>
          <w:jc w:val="center"/>
        </w:trPr>
        <w:tc>
          <w:tcPr>
            <w:tcW w:w="1666" w:type="pct"/>
            <w:noWrap/>
          </w:tcPr>
          <w:p w14:paraId="3F034070" w14:textId="77777777" w:rsidR="00F25644" w:rsidRDefault="003657B2">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ACBCCCB" w14:textId="76D7BD56" w:rsidR="00F25644" w:rsidRDefault="00F25644">
            <w:pPr>
              <w:rPr>
                <w:bCs/>
                <w:sz w:val="20"/>
                <w:szCs w:val="20"/>
                <w:lang w:val="en-GB"/>
              </w:rPr>
            </w:pPr>
          </w:p>
          <w:p w14:paraId="777C8C37" w14:textId="77777777" w:rsidR="00F25644" w:rsidRDefault="003657B2">
            <w:pPr>
              <w:rPr>
                <w:bCs/>
                <w:sz w:val="20"/>
                <w:szCs w:val="20"/>
                <w:lang w:val="en-GB"/>
              </w:rPr>
            </w:pPr>
            <w:r>
              <w:rPr>
                <w:bCs/>
                <w:sz w:val="20"/>
                <w:szCs w:val="20"/>
                <w:lang w:val="en-GB"/>
              </w:rPr>
              <w:t>If your answer is NO, please provide a brief, clear suggestion for improvement.</w:t>
            </w:r>
          </w:p>
          <w:p w14:paraId="001C1F95" w14:textId="77777777" w:rsidR="00F25644" w:rsidRDefault="00F25644">
            <w:pPr>
              <w:rPr>
                <w:sz w:val="20"/>
                <w:szCs w:val="20"/>
                <w:lang w:val="en-GB"/>
              </w:rPr>
            </w:pPr>
          </w:p>
        </w:tc>
        <w:tc>
          <w:tcPr>
            <w:tcW w:w="1667" w:type="pct"/>
          </w:tcPr>
          <w:p w14:paraId="51F44582" w14:textId="5D70A26E" w:rsidR="00F25644" w:rsidRDefault="00DC74E0">
            <w:pPr>
              <w:ind w:left="360"/>
              <w:rPr>
                <w:b/>
                <w:bCs/>
                <w:sz w:val="20"/>
                <w:szCs w:val="20"/>
                <w:lang w:val="en-GB"/>
              </w:rPr>
            </w:pPr>
            <w:r>
              <w:rPr>
                <w:b/>
                <w:bCs/>
                <w:sz w:val="20"/>
                <w:szCs w:val="20"/>
                <w:lang w:val="en-GB"/>
              </w:rPr>
              <w:t>Yes</w:t>
            </w:r>
          </w:p>
        </w:tc>
        <w:tc>
          <w:tcPr>
            <w:tcW w:w="1667" w:type="pct"/>
          </w:tcPr>
          <w:p w14:paraId="231B76C7" w14:textId="77777777" w:rsidR="00F25644" w:rsidRDefault="00F25644">
            <w:pPr>
              <w:keepNext/>
              <w:outlineLvl w:val="1"/>
              <w:rPr>
                <w:rFonts w:eastAsia="MS Mincho"/>
                <w:bCs/>
                <w:sz w:val="20"/>
                <w:szCs w:val="20"/>
                <w:lang w:val="en-GB"/>
              </w:rPr>
            </w:pPr>
          </w:p>
        </w:tc>
      </w:tr>
      <w:tr w:rsidR="00DC74E0" w14:paraId="7FF63EF5" w14:textId="77777777">
        <w:trPr>
          <w:trHeight w:val="20"/>
          <w:jc w:val="center"/>
        </w:trPr>
        <w:tc>
          <w:tcPr>
            <w:tcW w:w="1666" w:type="pct"/>
            <w:noWrap/>
            <w:hideMark/>
          </w:tcPr>
          <w:p w14:paraId="2DDF6203" w14:textId="77777777" w:rsidR="00DC74E0" w:rsidRDefault="00DC74E0" w:rsidP="00DC74E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DBFCA27" w14:textId="77777777" w:rsidR="00DC74E0" w:rsidRDefault="00DC74E0" w:rsidP="00DC74E0">
            <w:pPr>
              <w:rPr>
                <w:bCs/>
                <w:sz w:val="20"/>
                <w:szCs w:val="20"/>
                <w:lang w:val="en-GB"/>
              </w:rPr>
            </w:pPr>
            <w:r>
              <w:rPr>
                <w:bCs/>
                <w:sz w:val="20"/>
                <w:szCs w:val="20"/>
                <w:lang w:val="en-GB"/>
              </w:rPr>
              <w:t>If your answer is NO, please provide a brief, clear suggestion for improvement</w:t>
            </w:r>
          </w:p>
          <w:p w14:paraId="71BB3BCB" w14:textId="77777777" w:rsidR="00DC74E0" w:rsidRDefault="00DC74E0" w:rsidP="00DC74E0">
            <w:pPr>
              <w:rPr>
                <w:b/>
                <w:sz w:val="20"/>
                <w:szCs w:val="20"/>
                <w:lang w:val="en-GB"/>
              </w:rPr>
            </w:pPr>
            <w:r>
              <w:rPr>
                <w:bCs/>
                <w:sz w:val="20"/>
                <w:szCs w:val="20"/>
                <w:lang w:val="en-GB"/>
              </w:rPr>
              <w:t>.</w:t>
            </w:r>
          </w:p>
        </w:tc>
        <w:tc>
          <w:tcPr>
            <w:tcW w:w="1667" w:type="pct"/>
          </w:tcPr>
          <w:p w14:paraId="7B18A7FE" w14:textId="77777777" w:rsidR="00DC74E0" w:rsidRDefault="00DC74E0" w:rsidP="00DC74E0">
            <w:pPr>
              <w:contextualSpacing/>
              <w:rPr>
                <w:b/>
                <w:bCs/>
                <w:sz w:val="20"/>
                <w:szCs w:val="20"/>
                <w:lang w:val="en-GB"/>
              </w:rPr>
            </w:pPr>
            <w:r w:rsidRPr="00BC06F5">
              <w:rPr>
                <w:b/>
                <w:bCs/>
                <w:sz w:val="20"/>
                <w:szCs w:val="20"/>
                <w:lang w:val="en-GB"/>
              </w:rPr>
              <w:t>Yes</w:t>
            </w:r>
          </w:p>
          <w:p w14:paraId="36F1BDE1" w14:textId="7BF1BADF" w:rsidR="006013E9" w:rsidRDefault="006013E9" w:rsidP="00DC74E0">
            <w:pPr>
              <w:contextualSpacing/>
              <w:rPr>
                <w:bCs/>
                <w:sz w:val="20"/>
                <w:szCs w:val="20"/>
                <w:lang w:val="en-GB"/>
              </w:rPr>
            </w:pPr>
            <w:r w:rsidRPr="00DC74E0">
              <w:rPr>
                <w:lang w:val="en-SG" w:eastAsia="en-SG"/>
              </w:rPr>
              <w:t xml:space="preserve">The manuscript addresses a relevant topic in fenugreek improvement under moisture stress and presents useful findings based on multiple stress tolerance indices. I recommend </w:t>
            </w:r>
            <w:r w:rsidRPr="00DC74E0">
              <w:rPr>
                <w:b/>
                <w:lang w:val="en-SG" w:eastAsia="en-SG"/>
              </w:rPr>
              <w:t>minor revision</w:t>
            </w:r>
            <w:r w:rsidRPr="00DC74E0">
              <w:rPr>
                <w:lang w:val="en-SG" w:eastAsia="en-SG"/>
              </w:rPr>
              <w:t xml:space="preserve"> before acceptance. The authors should carefully check the mathematical presentation of the stress tolerance indices, improve the consistency and formatting of tables and references, and make minor language and editorial corrections throughout the manuscript. The conclusions should also retain the cautious interpretation that the identified genotypes require validation across multiple environments and stress levels.</w:t>
            </w:r>
          </w:p>
        </w:tc>
        <w:tc>
          <w:tcPr>
            <w:tcW w:w="1667" w:type="pct"/>
          </w:tcPr>
          <w:p w14:paraId="730E2033" w14:textId="77777777" w:rsidR="00DC74E0" w:rsidRDefault="00DC74E0" w:rsidP="00DC74E0">
            <w:pPr>
              <w:keepNext/>
              <w:outlineLvl w:val="1"/>
              <w:rPr>
                <w:rFonts w:eastAsia="MS Mincho"/>
                <w:bCs/>
                <w:sz w:val="20"/>
                <w:szCs w:val="20"/>
                <w:lang w:val="en-GB"/>
              </w:rPr>
            </w:pPr>
          </w:p>
        </w:tc>
      </w:tr>
      <w:tr w:rsidR="00DC74E0" w14:paraId="792FC198" w14:textId="77777777">
        <w:trPr>
          <w:trHeight w:val="20"/>
          <w:jc w:val="center"/>
        </w:trPr>
        <w:tc>
          <w:tcPr>
            <w:tcW w:w="1666" w:type="pct"/>
            <w:noWrap/>
          </w:tcPr>
          <w:p w14:paraId="24DA35B7" w14:textId="77777777" w:rsidR="00DC74E0" w:rsidRDefault="00DC74E0" w:rsidP="00DC74E0">
            <w:pPr>
              <w:rPr>
                <w:b/>
                <w:bCs/>
                <w:sz w:val="20"/>
                <w:szCs w:val="20"/>
                <w:lang w:val="en-GB"/>
              </w:rPr>
            </w:pPr>
            <w:r>
              <w:rPr>
                <w:b/>
                <w:bCs/>
                <w:sz w:val="20"/>
                <w:szCs w:val="20"/>
                <w:lang w:val="en-GB"/>
              </w:rPr>
              <w:t xml:space="preserve">Are the references sufficient and recent? </w:t>
            </w:r>
          </w:p>
          <w:p w14:paraId="624B78EE" w14:textId="77777777" w:rsidR="00DC74E0" w:rsidRDefault="00DC74E0" w:rsidP="00DC74E0">
            <w:pPr>
              <w:rPr>
                <w:bCs/>
                <w:sz w:val="20"/>
                <w:szCs w:val="20"/>
                <w:lang w:val="en-GB"/>
              </w:rPr>
            </w:pPr>
            <w:r>
              <w:rPr>
                <w:bCs/>
                <w:sz w:val="20"/>
                <w:szCs w:val="20"/>
                <w:lang w:val="en-GB"/>
              </w:rPr>
              <w:t>(YES or NO)</w:t>
            </w:r>
          </w:p>
          <w:p w14:paraId="046B3F4C" w14:textId="77777777" w:rsidR="00DC74E0" w:rsidRDefault="00DC74E0" w:rsidP="00DC74E0">
            <w:pPr>
              <w:rPr>
                <w:bCs/>
                <w:sz w:val="20"/>
                <w:szCs w:val="20"/>
                <w:lang w:val="en-GB"/>
              </w:rPr>
            </w:pPr>
          </w:p>
          <w:p w14:paraId="2167EB40" w14:textId="77777777" w:rsidR="00DC74E0" w:rsidRDefault="00DC74E0" w:rsidP="00DC74E0">
            <w:pPr>
              <w:rPr>
                <w:bCs/>
                <w:sz w:val="20"/>
                <w:szCs w:val="20"/>
                <w:lang w:val="en-GB"/>
              </w:rPr>
            </w:pPr>
            <w:r>
              <w:rPr>
                <w:bCs/>
                <w:sz w:val="20"/>
                <w:szCs w:val="20"/>
                <w:lang w:val="en-GB"/>
              </w:rPr>
              <w:t>If your answer is NO, please provide clear suggestion for improvement.</w:t>
            </w:r>
          </w:p>
          <w:p w14:paraId="2AB8C946" w14:textId="77777777" w:rsidR="00DC74E0" w:rsidRDefault="00DC74E0" w:rsidP="00DC74E0">
            <w:pPr>
              <w:rPr>
                <w:b/>
                <w:bCs/>
                <w:sz w:val="20"/>
                <w:szCs w:val="20"/>
                <w:lang w:val="en-GB"/>
              </w:rPr>
            </w:pPr>
          </w:p>
        </w:tc>
        <w:tc>
          <w:tcPr>
            <w:tcW w:w="1667" w:type="pct"/>
          </w:tcPr>
          <w:p w14:paraId="0E0E3FCD" w14:textId="75B86A58" w:rsidR="00DC74E0" w:rsidRDefault="00DC74E0" w:rsidP="00DC74E0">
            <w:pPr>
              <w:contextualSpacing/>
              <w:rPr>
                <w:bCs/>
                <w:sz w:val="20"/>
                <w:szCs w:val="20"/>
                <w:lang w:val="en-GB"/>
              </w:rPr>
            </w:pPr>
            <w:r w:rsidRPr="00BC06F5">
              <w:rPr>
                <w:b/>
                <w:bCs/>
                <w:sz w:val="20"/>
                <w:szCs w:val="20"/>
                <w:lang w:val="en-GB"/>
              </w:rPr>
              <w:t>Yes</w:t>
            </w:r>
          </w:p>
        </w:tc>
        <w:tc>
          <w:tcPr>
            <w:tcW w:w="1667" w:type="pct"/>
          </w:tcPr>
          <w:p w14:paraId="53B245E2" w14:textId="77777777" w:rsidR="00DC74E0" w:rsidRDefault="00DC74E0" w:rsidP="00DC74E0">
            <w:pPr>
              <w:keepNext/>
              <w:outlineLvl w:val="1"/>
              <w:rPr>
                <w:rFonts w:eastAsia="MS Mincho"/>
                <w:bCs/>
                <w:sz w:val="20"/>
                <w:szCs w:val="20"/>
                <w:lang w:val="en-GB"/>
              </w:rPr>
            </w:pPr>
          </w:p>
        </w:tc>
      </w:tr>
      <w:tr w:rsidR="00F25644" w14:paraId="2DDC83CE" w14:textId="77777777">
        <w:trPr>
          <w:trHeight w:val="20"/>
          <w:jc w:val="center"/>
        </w:trPr>
        <w:tc>
          <w:tcPr>
            <w:tcW w:w="1666" w:type="pct"/>
            <w:noWrap/>
          </w:tcPr>
          <w:p w14:paraId="3822E3E6" w14:textId="77777777" w:rsidR="00F25644" w:rsidRDefault="003657B2">
            <w:pPr>
              <w:rPr>
                <w:b/>
                <w:bCs/>
                <w:sz w:val="20"/>
                <w:szCs w:val="20"/>
                <w:lang w:val="en-GB"/>
              </w:rPr>
            </w:pPr>
            <w:r>
              <w:rPr>
                <w:b/>
                <w:bCs/>
                <w:sz w:val="20"/>
                <w:szCs w:val="20"/>
                <w:lang w:val="en-GB"/>
              </w:rPr>
              <w:t>Are there ethical issues in this manuscript?</w:t>
            </w:r>
          </w:p>
          <w:p w14:paraId="2D8DB5D0" w14:textId="77777777" w:rsidR="00F25644" w:rsidRDefault="003657B2">
            <w:pPr>
              <w:rPr>
                <w:bCs/>
                <w:sz w:val="20"/>
                <w:szCs w:val="20"/>
                <w:lang w:val="en-GB"/>
              </w:rPr>
            </w:pPr>
            <w:r>
              <w:rPr>
                <w:bCs/>
                <w:sz w:val="20"/>
                <w:szCs w:val="20"/>
                <w:lang w:val="en-GB"/>
              </w:rPr>
              <w:t>(YES or NO)</w:t>
            </w:r>
          </w:p>
          <w:p w14:paraId="3084BC70" w14:textId="77777777" w:rsidR="00F25644" w:rsidRDefault="00F25644">
            <w:pPr>
              <w:rPr>
                <w:bCs/>
                <w:sz w:val="20"/>
                <w:szCs w:val="20"/>
                <w:lang w:val="en-GB"/>
              </w:rPr>
            </w:pPr>
          </w:p>
          <w:p w14:paraId="6F3DE04A" w14:textId="77777777" w:rsidR="00F25644" w:rsidRDefault="003657B2">
            <w:pPr>
              <w:rPr>
                <w:bCs/>
                <w:sz w:val="20"/>
                <w:szCs w:val="20"/>
                <w:lang w:val="en-GB"/>
              </w:rPr>
            </w:pPr>
            <w:r>
              <w:rPr>
                <w:bCs/>
                <w:sz w:val="20"/>
                <w:szCs w:val="20"/>
                <w:lang w:val="en-GB"/>
              </w:rPr>
              <w:t>(If yes, kindly please write down the ethical issues here in details)</w:t>
            </w:r>
          </w:p>
          <w:p w14:paraId="33D25B4A" w14:textId="77777777" w:rsidR="00F25644" w:rsidRDefault="00F25644">
            <w:pPr>
              <w:rPr>
                <w:bCs/>
                <w:sz w:val="20"/>
                <w:szCs w:val="20"/>
                <w:lang w:val="en-GB"/>
              </w:rPr>
            </w:pPr>
          </w:p>
        </w:tc>
        <w:tc>
          <w:tcPr>
            <w:tcW w:w="1667" w:type="pct"/>
          </w:tcPr>
          <w:p w14:paraId="2804E8A5" w14:textId="7DE9F494" w:rsidR="00F25644" w:rsidRDefault="00DC74E0">
            <w:pPr>
              <w:contextualSpacing/>
              <w:rPr>
                <w:bCs/>
                <w:sz w:val="20"/>
                <w:szCs w:val="20"/>
                <w:lang w:val="en-GB"/>
              </w:rPr>
            </w:pPr>
            <w:r>
              <w:rPr>
                <w:bCs/>
                <w:sz w:val="20"/>
                <w:szCs w:val="20"/>
                <w:lang w:val="en-GB"/>
              </w:rPr>
              <w:t>No</w:t>
            </w:r>
          </w:p>
        </w:tc>
        <w:tc>
          <w:tcPr>
            <w:tcW w:w="1667" w:type="pct"/>
          </w:tcPr>
          <w:p w14:paraId="5F5DD5B6" w14:textId="77777777" w:rsidR="00F25644" w:rsidRDefault="00F25644">
            <w:pPr>
              <w:keepNext/>
              <w:outlineLvl w:val="1"/>
              <w:rPr>
                <w:rFonts w:eastAsia="MS Mincho"/>
                <w:bCs/>
                <w:sz w:val="20"/>
                <w:szCs w:val="20"/>
                <w:lang w:val="en-GB"/>
              </w:rPr>
            </w:pPr>
          </w:p>
        </w:tc>
      </w:tr>
    </w:tbl>
    <w:p w14:paraId="7FB943C2" w14:textId="77777777" w:rsidR="00F25644" w:rsidRDefault="00F25644">
      <w:pPr>
        <w:keepNext/>
        <w:outlineLvl w:val="1"/>
        <w:rPr>
          <w:rFonts w:eastAsia="MS Mincho"/>
          <w:b/>
          <w:bCs/>
          <w:sz w:val="20"/>
          <w:szCs w:val="20"/>
          <w:highlight w:val="yellow"/>
          <w:lang w:val="en-GB"/>
        </w:rPr>
      </w:pPr>
    </w:p>
    <w:p w14:paraId="79870383" w14:textId="77777777" w:rsidR="00F25644" w:rsidRDefault="00F25644">
      <w:pPr>
        <w:rPr>
          <w:rFonts w:eastAsia="Arial Unicode MS"/>
          <w:b/>
          <w:bCs/>
          <w:sz w:val="20"/>
          <w:szCs w:val="20"/>
          <w:highlight w:val="yellow"/>
          <w:u w:val="single"/>
          <w:lang w:val="en-GB"/>
        </w:rPr>
      </w:pPr>
    </w:p>
    <w:p w14:paraId="4B9EBC17" w14:textId="77777777" w:rsidR="00F25644" w:rsidRDefault="00F25644">
      <w:pPr>
        <w:rPr>
          <w:rFonts w:eastAsia="Arial Unicode MS"/>
          <w:b/>
          <w:bCs/>
          <w:sz w:val="20"/>
          <w:szCs w:val="20"/>
          <w:highlight w:val="yellow"/>
          <w:u w:val="single"/>
          <w:lang w:val="en-GB"/>
        </w:rPr>
      </w:pPr>
    </w:p>
    <w:p w14:paraId="23A28FCE" w14:textId="77777777" w:rsidR="00F25644" w:rsidRDefault="003657B2">
      <w:pPr>
        <w:rPr>
          <w:rFonts w:eastAsia="Arial Unicode MS"/>
          <w:b/>
          <w:bCs/>
          <w:sz w:val="20"/>
          <w:szCs w:val="20"/>
          <w:u w:val="single"/>
          <w:lang w:val="en-GB"/>
        </w:rPr>
      </w:pPr>
      <w:r>
        <w:rPr>
          <w:rFonts w:eastAsia="Arial Unicode MS"/>
          <w:b/>
          <w:bCs/>
          <w:sz w:val="20"/>
          <w:szCs w:val="20"/>
          <w:highlight w:val="yellow"/>
          <w:u w:val="single"/>
          <w:lang w:val="en-GB"/>
        </w:rPr>
        <w:t>Reviewer Details:</w:t>
      </w:r>
    </w:p>
    <w:p w14:paraId="76D27C1A" w14:textId="77777777" w:rsidR="007F791C" w:rsidRDefault="007F791C">
      <w:pPr>
        <w:rPr>
          <w:rFonts w:eastAsia="Arial Unicode MS"/>
          <w:b/>
          <w:bCs/>
          <w:sz w:val="20"/>
          <w:szCs w:val="20"/>
          <w:u w:val="single"/>
          <w:lang w:val="en-GB"/>
        </w:rPr>
      </w:pPr>
    </w:p>
    <w:p w14:paraId="23E0240A" w14:textId="77777777" w:rsidR="007F791C" w:rsidRDefault="007F791C">
      <w:pPr>
        <w:rPr>
          <w:rFonts w:eastAsia="Arial Unicode MS"/>
          <w:b/>
          <w:bCs/>
          <w:sz w:val="20"/>
          <w:szCs w:val="20"/>
          <w:u w:val="single"/>
          <w:lang w:val="en-GB"/>
        </w:rPr>
      </w:pPr>
    </w:p>
    <w:p w14:paraId="117D73BF" w14:textId="6989E63C" w:rsidR="007F791C" w:rsidRPr="007F791C" w:rsidRDefault="007F791C">
      <w:pPr>
        <w:rPr>
          <w:rFonts w:eastAsia="Arial Unicode MS"/>
          <w:sz w:val="20"/>
          <w:szCs w:val="20"/>
          <w:lang w:val="en-GB"/>
        </w:rPr>
      </w:pPr>
      <w:r w:rsidRPr="007F791C">
        <w:rPr>
          <w:rFonts w:eastAsia="Arial Unicode MS"/>
          <w:sz w:val="20"/>
          <w:szCs w:val="20"/>
        </w:rPr>
        <w:t>Dr. M. Anbarasu</w:t>
      </w:r>
      <w:r w:rsidRPr="007F791C">
        <w:rPr>
          <w:rFonts w:eastAsia="Arial Unicode MS"/>
          <w:sz w:val="20"/>
          <w:szCs w:val="20"/>
        </w:rPr>
        <w:t xml:space="preserve">, </w:t>
      </w:r>
      <w:r w:rsidRPr="007F791C">
        <w:rPr>
          <w:rFonts w:eastAsia="Arial Unicode MS"/>
          <w:sz w:val="20"/>
          <w:szCs w:val="20"/>
        </w:rPr>
        <w:t xml:space="preserve">School of Agriculture, Vels Institute of Science, Technology &amp; Advanced Studies (VISTAS), </w:t>
      </w:r>
      <w:proofErr w:type="spellStart"/>
      <w:r w:rsidRPr="007F791C">
        <w:rPr>
          <w:rFonts w:eastAsia="Arial Unicode MS"/>
          <w:sz w:val="20"/>
          <w:szCs w:val="20"/>
        </w:rPr>
        <w:t>Pallavram</w:t>
      </w:r>
      <w:proofErr w:type="spellEnd"/>
      <w:r w:rsidRPr="007F791C">
        <w:rPr>
          <w:rFonts w:eastAsia="Arial Unicode MS"/>
          <w:sz w:val="20"/>
          <w:szCs w:val="20"/>
        </w:rPr>
        <w:t xml:space="preserve"> – 600117 Chennai, Tamil Nadu</w:t>
      </w:r>
      <w:r w:rsidRPr="007F791C">
        <w:rPr>
          <w:rFonts w:eastAsia="Arial Unicode MS"/>
          <w:sz w:val="20"/>
          <w:szCs w:val="20"/>
        </w:rPr>
        <w:t xml:space="preserve">, </w:t>
      </w:r>
      <w:r w:rsidRPr="007F791C">
        <w:rPr>
          <w:rFonts w:eastAsia="Arial Unicode MS"/>
          <w:sz w:val="20"/>
          <w:szCs w:val="20"/>
        </w:rPr>
        <w:t>India</w:t>
      </w:r>
      <w:r w:rsidRPr="007F791C">
        <w:rPr>
          <w:rFonts w:eastAsia="Arial Unicode MS"/>
          <w:sz w:val="20"/>
          <w:szCs w:val="20"/>
        </w:rPr>
        <w:t>.</w:t>
      </w:r>
    </w:p>
    <w:p w14:paraId="412AABD0" w14:textId="77777777" w:rsidR="007F791C" w:rsidRDefault="007F791C">
      <w:pPr>
        <w:rPr>
          <w:rFonts w:eastAsia="Arial Unicode MS"/>
          <w:b/>
          <w:bCs/>
          <w:sz w:val="20"/>
          <w:szCs w:val="20"/>
          <w:u w:val="single"/>
          <w:lang w:val="en-GB"/>
        </w:rPr>
      </w:pPr>
    </w:p>
    <w:p w14:paraId="40C2CA2C" w14:textId="77777777" w:rsidR="007F791C" w:rsidRDefault="007F791C">
      <w:pPr>
        <w:rPr>
          <w:rFonts w:eastAsia="Arial Unicode MS"/>
          <w:b/>
          <w:bCs/>
          <w:sz w:val="20"/>
          <w:szCs w:val="20"/>
          <w:u w:val="single"/>
          <w:lang w:val="en-GB"/>
        </w:rPr>
      </w:pPr>
    </w:p>
    <w:p w14:paraId="2F325890" w14:textId="77777777" w:rsidR="007F791C" w:rsidRDefault="007F791C">
      <w:pPr>
        <w:rPr>
          <w:rFonts w:eastAsia="Arial Unicode MS"/>
          <w:b/>
          <w:bCs/>
          <w:sz w:val="20"/>
          <w:szCs w:val="20"/>
          <w:u w:val="single"/>
          <w:lang w:val="en-GB"/>
        </w:rPr>
      </w:pPr>
    </w:p>
    <w:p w14:paraId="63637032" w14:textId="77777777" w:rsidR="00F25644" w:rsidRDefault="00F25644">
      <w:pPr>
        <w:rPr>
          <w:sz w:val="20"/>
          <w:szCs w:val="20"/>
        </w:rPr>
      </w:pPr>
    </w:p>
    <w:p w14:paraId="78D40FA5" w14:textId="77777777" w:rsidR="00F25644" w:rsidRDefault="00F25644">
      <w:pPr>
        <w:pStyle w:val="BodyText"/>
        <w:rPr>
          <w:rFonts w:ascii="Times New Roman" w:hAnsi="Times New Roman"/>
          <w:i/>
          <w:sz w:val="20"/>
          <w:szCs w:val="20"/>
          <w:u w:val="single"/>
          <w:lang w:val="en-GB"/>
        </w:rPr>
      </w:pPr>
    </w:p>
    <w:sectPr w:rsidR="00F2564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23A8A" w14:textId="77777777" w:rsidR="00A2254C" w:rsidRDefault="00A2254C">
      <w:r>
        <w:separator/>
      </w:r>
    </w:p>
  </w:endnote>
  <w:endnote w:type="continuationSeparator" w:id="0">
    <w:p w14:paraId="0802F056" w14:textId="77777777" w:rsidR="00A2254C" w:rsidRDefault="00A225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C43D9" w14:textId="77777777" w:rsidR="00F25644" w:rsidRDefault="00F25644">
    <w:pPr>
      <w:pStyle w:val="Footer"/>
      <w:jc w:val="right"/>
    </w:pPr>
  </w:p>
  <w:p w14:paraId="7873E2C6" w14:textId="77777777" w:rsidR="00F25644" w:rsidRDefault="003657B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0CFCB61" w14:textId="77777777" w:rsidR="00F25644" w:rsidRDefault="003657B2">
    <w:pPr>
      <w:pStyle w:val="Footer"/>
      <w:jc w:val="right"/>
      <w:rPr>
        <w:b/>
        <w:sz w:val="20"/>
      </w:rPr>
    </w:pPr>
    <w:r>
      <w:rPr>
        <w:b/>
        <w:sz w:val="20"/>
      </w:rPr>
      <w:t>V240326</w:t>
    </w:r>
  </w:p>
  <w:p w14:paraId="0EBA0F0D" w14:textId="77777777" w:rsidR="00F25644" w:rsidRDefault="00F25644">
    <w:pPr>
      <w:pStyle w:val="Footer"/>
      <w:jc w:val="right"/>
    </w:pPr>
  </w:p>
  <w:p w14:paraId="12E00BCA" w14:textId="77777777" w:rsidR="00F25644" w:rsidRDefault="00F25644">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D4E73" w14:textId="77777777" w:rsidR="00A2254C" w:rsidRDefault="00A2254C">
      <w:r>
        <w:separator/>
      </w:r>
    </w:p>
  </w:footnote>
  <w:footnote w:type="continuationSeparator" w:id="0">
    <w:p w14:paraId="0C6E2A1E" w14:textId="77777777" w:rsidR="00A2254C" w:rsidRDefault="00A225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0A9CD" w14:textId="77777777" w:rsidR="00F25644" w:rsidRDefault="00F25644">
    <w:pPr>
      <w:spacing w:before="100" w:beforeAutospacing="1" w:after="100" w:afterAutospacing="1"/>
      <w:jc w:val="center"/>
      <w:rPr>
        <w:b/>
        <w:bCs/>
        <w:color w:val="003399"/>
        <w:szCs w:val="20"/>
        <w:u w:val="single"/>
        <w:lang w:val="en-GB"/>
      </w:rPr>
    </w:pPr>
  </w:p>
  <w:p w14:paraId="018ECAA9" w14:textId="77777777" w:rsidR="00F25644" w:rsidRDefault="003657B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500383904">
    <w:abstractNumId w:val="4"/>
  </w:num>
  <w:num w:numId="2" w16cid:durableId="1162627582">
    <w:abstractNumId w:val="8"/>
  </w:num>
  <w:num w:numId="3" w16cid:durableId="1595092396">
    <w:abstractNumId w:val="7"/>
  </w:num>
  <w:num w:numId="4" w16cid:durableId="659384363">
    <w:abstractNumId w:val="9"/>
  </w:num>
  <w:num w:numId="5" w16cid:durableId="263811271">
    <w:abstractNumId w:val="6"/>
  </w:num>
  <w:num w:numId="6" w16cid:durableId="742338935">
    <w:abstractNumId w:val="0"/>
  </w:num>
  <w:num w:numId="7" w16cid:durableId="507989377">
    <w:abstractNumId w:val="3"/>
  </w:num>
  <w:num w:numId="8" w16cid:durableId="367335386">
    <w:abstractNumId w:val="11"/>
  </w:num>
  <w:num w:numId="9" w16cid:durableId="1166019544">
    <w:abstractNumId w:val="10"/>
  </w:num>
  <w:num w:numId="10" w16cid:durableId="1685089935">
    <w:abstractNumId w:val="2"/>
  </w:num>
  <w:num w:numId="11" w16cid:durableId="823619961">
    <w:abstractNumId w:val="1"/>
  </w:num>
  <w:num w:numId="12" w16cid:durableId="14666624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activeWritingStyle w:appName="MSWord" w:lang="en-SG" w:vendorID="64" w:dllVersion="4096" w:nlCheck="1" w:checkStyle="0"/>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5644"/>
    <w:rsid w:val="00026449"/>
    <w:rsid w:val="000822EB"/>
    <w:rsid w:val="001304C8"/>
    <w:rsid w:val="001A63FD"/>
    <w:rsid w:val="00350E1D"/>
    <w:rsid w:val="003657B2"/>
    <w:rsid w:val="003662AF"/>
    <w:rsid w:val="00366D23"/>
    <w:rsid w:val="00373D0B"/>
    <w:rsid w:val="003C4E90"/>
    <w:rsid w:val="005D2F42"/>
    <w:rsid w:val="005F1F7F"/>
    <w:rsid w:val="005F5108"/>
    <w:rsid w:val="006013E9"/>
    <w:rsid w:val="00693FFF"/>
    <w:rsid w:val="00786683"/>
    <w:rsid w:val="007F791C"/>
    <w:rsid w:val="00802974"/>
    <w:rsid w:val="00952C7A"/>
    <w:rsid w:val="009F5282"/>
    <w:rsid w:val="00A2254C"/>
    <w:rsid w:val="00A92458"/>
    <w:rsid w:val="00AE7648"/>
    <w:rsid w:val="00BC187D"/>
    <w:rsid w:val="00C0174B"/>
    <w:rsid w:val="00C2565E"/>
    <w:rsid w:val="00DC74E0"/>
    <w:rsid w:val="00E727E8"/>
    <w:rsid w:val="00F256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5CF49"/>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styleId="Strong">
    <w:name w:val="Strong"/>
    <w:uiPriority w:val="22"/>
    <w:qFormat/>
    <w:rsid w:val="00DC74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219055806">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lobalpresshub.com/index.php/AJRR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822</Words>
  <Characters>4692</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5503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1144</cp:lastModifiedBy>
  <cp:revision>43</cp:revision>
  <dcterms:created xsi:type="dcterms:W3CDTF">2026-03-24T06:15:00Z</dcterms:created>
  <dcterms:modified xsi:type="dcterms:W3CDTF">2026-10-16T07:27:00Z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