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157AF7" w14:paraId="7DF1C6E0" w14:textId="77777777">
        <w:trPr>
          <w:trHeight w:val="275"/>
        </w:trPr>
        <w:tc>
          <w:tcPr>
            <w:tcW w:w="3296" w:type="dxa"/>
          </w:tcPr>
          <w:p w14:paraId="710F4B8B" w14:textId="77777777" w:rsidR="00157AF7" w:rsidRDefault="00000000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Journal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10598" w:type="dxa"/>
          </w:tcPr>
          <w:p w14:paraId="72D20409" w14:textId="77777777" w:rsidR="00157AF7" w:rsidRDefault="00157AF7">
            <w:pPr>
              <w:pStyle w:val="TableParagraph"/>
              <w:spacing w:line="256" w:lineRule="exact"/>
              <w:rPr>
                <w:sz w:val="24"/>
              </w:rPr>
            </w:pPr>
            <w:hyperlink r:id="rId7">
              <w:r>
                <w:rPr>
                  <w:color w:val="0000FF"/>
                  <w:sz w:val="24"/>
                  <w:u w:val="single" w:color="0000FF"/>
                </w:rPr>
                <w:t>Asian</w:t>
              </w:r>
              <w:r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Journal</w:t>
              </w:r>
              <w:r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of Research</w:t>
              </w:r>
              <w:r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in</w:t>
              </w:r>
              <w:r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Medicine and</w:t>
              </w:r>
              <w:r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 xml:space="preserve">Medical 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Science</w:t>
              </w:r>
            </w:hyperlink>
          </w:p>
        </w:tc>
      </w:tr>
      <w:tr w:rsidR="00157AF7" w14:paraId="07357EE3" w14:textId="77777777">
        <w:trPr>
          <w:trHeight w:val="230"/>
        </w:trPr>
        <w:tc>
          <w:tcPr>
            <w:tcW w:w="3296" w:type="dxa"/>
          </w:tcPr>
          <w:p w14:paraId="3F677816" w14:textId="77777777" w:rsidR="00157AF7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Manuscript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0598" w:type="dxa"/>
          </w:tcPr>
          <w:p w14:paraId="7F76AF71" w14:textId="77777777" w:rsidR="00157AF7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Ms_AJRMMS_2894</w:t>
            </w:r>
          </w:p>
        </w:tc>
      </w:tr>
      <w:tr w:rsidR="00157AF7" w14:paraId="77B14986" w14:textId="77777777">
        <w:trPr>
          <w:trHeight w:val="460"/>
        </w:trPr>
        <w:tc>
          <w:tcPr>
            <w:tcW w:w="3296" w:type="dxa"/>
          </w:tcPr>
          <w:p w14:paraId="2A516F42" w14:textId="77777777" w:rsidR="00157AF7" w:rsidRDefault="00000000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Manuscript:</w:t>
            </w:r>
          </w:p>
        </w:tc>
        <w:tc>
          <w:tcPr>
            <w:tcW w:w="10598" w:type="dxa"/>
          </w:tcPr>
          <w:p w14:paraId="1125F193" w14:textId="77777777" w:rsidR="00157AF7" w:rsidRDefault="00000000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COMPARATIVE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BILATERAL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DERMATOGLYPHIC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ASYMMETRY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FINGERPRINT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TOEPRINT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RIDGE TRAITS AMONG IJAW AND IBIBIO POPULATIONS IN NIGERIA’S NIGER DELTA REGION</w:t>
            </w:r>
          </w:p>
        </w:tc>
      </w:tr>
      <w:tr w:rsidR="00157AF7" w14:paraId="3FCD4F75" w14:textId="77777777">
        <w:trPr>
          <w:trHeight w:val="230"/>
        </w:trPr>
        <w:tc>
          <w:tcPr>
            <w:tcW w:w="3296" w:type="dxa"/>
          </w:tcPr>
          <w:p w14:paraId="675E9190" w14:textId="77777777" w:rsidR="00157AF7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</w:t>
            </w:r>
          </w:p>
        </w:tc>
        <w:tc>
          <w:tcPr>
            <w:tcW w:w="10598" w:type="dxa"/>
          </w:tcPr>
          <w:p w14:paraId="32033321" w14:textId="77777777" w:rsidR="00157AF7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Research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Short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Communication/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</w:t>
            </w:r>
          </w:p>
        </w:tc>
      </w:tr>
    </w:tbl>
    <w:p w14:paraId="376E4A2D" w14:textId="77777777" w:rsidR="00157AF7" w:rsidRDefault="00157AF7">
      <w:pPr>
        <w:rPr>
          <w:sz w:val="20"/>
        </w:rPr>
      </w:pPr>
      <w:bookmarkStart w:id="0" w:name="General_guidelines_for_the_Peer_Review_p"/>
      <w:bookmarkEnd w:id="0"/>
    </w:p>
    <w:p w14:paraId="1D2065E2" w14:textId="77777777" w:rsidR="00157AF7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1</w:t>
      </w:r>
      <w:r>
        <w:rPr>
          <w:color w:val="000000"/>
          <w:spacing w:val="-3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(Importance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of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the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manuscript)</w:t>
      </w:r>
    </w:p>
    <w:p w14:paraId="7EF15827" w14:textId="77777777" w:rsidR="00157AF7" w:rsidRDefault="00157AF7">
      <w:pPr>
        <w:rPr>
          <w:b/>
          <w:sz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157AF7" w14:paraId="23145395" w14:textId="77777777">
        <w:trPr>
          <w:trHeight w:val="635"/>
        </w:trPr>
        <w:tc>
          <w:tcPr>
            <w:tcW w:w="4623" w:type="dxa"/>
          </w:tcPr>
          <w:p w14:paraId="0BCFD432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27" w:type="dxa"/>
          </w:tcPr>
          <w:p w14:paraId="3F0C37BD" w14:textId="77777777" w:rsidR="00157AF7" w:rsidRDefault="0000000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627" w:type="dxa"/>
          </w:tcPr>
          <w:p w14:paraId="52C322A1" w14:textId="77777777" w:rsidR="00157AF7" w:rsidRDefault="0000000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Feedback</w:t>
            </w:r>
          </w:p>
        </w:tc>
      </w:tr>
      <w:tr w:rsidR="00157AF7" w14:paraId="163519B5" w14:textId="77777777">
        <w:trPr>
          <w:trHeight w:val="1379"/>
        </w:trPr>
        <w:tc>
          <w:tcPr>
            <w:tcW w:w="4623" w:type="dxa"/>
          </w:tcPr>
          <w:p w14:paraId="5DD72D7B" w14:textId="77777777" w:rsidR="00157AF7" w:rsidRDefault="00000000">
            <w:pPr>
              <w:pStyle w:val="TableParagraph"/>
              <w:ind w:right="497"/>
              <w:rPr>
                <w:sz w:val="20"/>
              </w:rPr>
            </w:pPr>
            <w:r>
              <w:rPr>
                <w:b/>
                <w:sz w:val="20"/>
              </w:rPr>
              <w:t>Please write a few sentences regarding the importance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scientific community. </w:t>
            </w:r>
            <w:r>
              <w:rPr>
                <w:sz w:val="20"/>
              </w:rPr>
              <w:t>A minimum of 3-4 sentences may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be required for this part.</w:t>
            </w:r>
          </w:p>
        </w:tc>
        <w:tc>
          <w:tcPr>
            <w:tcW w:w="4627" w:type="dxa"/>
          </w:tcPr>
          <w:p w14:paraId="22F8A3EC" w14:textId="77777777" w:rsidR="00157AF7" w:rsidRDefault="00000000">
            <w:pPr>
              <w:pStyle w:val="TableParagraph"/>
              <w:ind w:left="108" w:right="124"/>
              <w:rPr>
                <w:sz w:val="20"/>
              </w:rPr>
            </w:pPr>
            <w:r>
              <w:rPr>
                <w:sz w:val="20"/>
              </w:rPr>
              <w:t>The manuscript contributes to forensic anthropology by examining bilateral dermatoglyphic variation among the Ijaw and Ibibio populations. Its findings provide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useful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although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further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research with larger, more representative samples is needed to</w:t>
            </w:r>
          </w:p>
          <w:p w14:paraId="37B55F37" w14:textId="77777777" w:rsidR="00157AF7" w:rsidRDefault="00000000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establish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broader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forensic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applicability.</w:t>
            </w:r>
          </w:p>
        </w:tc>
        <w:tc>
          <w:tcPr>
            <w:tcW w:w="4627" w:type="dxa"/>
          </w:tcPr>
          <w:p w14:paraId="44128996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E2802E8" w14:textId="77777777" w:rsidR="00157AF7" w:rsidRDefault="00157AF7">
      <w:pPr>
        <w:spacing w:before="229"/>
        <w:rPr>
          <w:b/>
          <w:sz w:val="20"/>
        </w:rPr>
      </w:pPr>
    </w:p>
    <w:p w14:paraId="30044311" w14:textId="77777777" w:rsidR="00157AF7" w:rsidRDefault="00000000">
      <w:pPr>
        <w:pStyle w:val="BodyText"/>
        <w:ind w:left="23"/>
      </w:pPr>
      <w:bookmarkStart w:id="1" w:name="PART_2.1_(Objective_Evaluation)"/>
      <w:bookmarkEnd w:id="1"/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2.1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(Objective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2E8DB347" w14:textId="77777777" w:rsidR="00157AF7" w:rsidRDefault="00157AF7">
      <w:pPr>
        <w:spacing w:before="1"/>
        <w:rPr>
          <w:b/>
          <w:sz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157AF7" w14:paraId="4DEADCFE" w14:textId="77777777">
        <w:trPr>
          <w:trHeight w:val="897"/>
        </w:trPr>
        <w:tc>
          <w:tcPr>
            <w:tcW w:w="4628" w:type="dxa"/>
          </w:tcPr>
          <w:p w14:paraId="0D2364F1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21E4233B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Rating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632" w:type="dxa"/>
          </w:tcPr>
          <w:p w14:paraId="48285252" w14:textId="77777777" w:rsidR="00157AF7" w:rsidRDefault="00000000">
            <w:pPr>
              <w:pStyle w:val="TableParagraph"/>
              <w:spacing w:line="256" w:lineRule="auto"/>
              <w:ind w:left="108" w:right="135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(</w:t>
            </w:r>
            <w:r>
              <w:rPr>
                <w:color w:val="000000"/>
                <w:sz w:val="20"/>
                <w:highlight w:val="yellow"/>
              </w:rPr>
              <w:t>Revision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of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the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Manuscript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Feedback of Authors are mandatory for Rating of 2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 1)</w:t>
            </w:r>
          </w:p>
        </w:tc>
      </w:tr>
      <w:tr w:rsidR="00157AF7" w14:paraId="2D804A8D" w14:textId="77777777">
        <w:trPr>
          <w:trHeight w:val="918"/>
        </w:trPr>
        <w:tc>
          <w:tcPr>
            <w:tcW w:w="4628" w:type="dxa"/>
          </w:tcPr>
          <w:p w14:paraId="462CE7DF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43C8298F" w14:textId="77777777" w:rsidR="00157AF7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0EF1ABA" w14:textId="77777777" w:rsidR="00157AF7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FE15239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632" w:type="dxa"/>
          </w:tcPr>
          <w:p w14:paraId="221C29E7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5CD151A8" w14:textId="77777777">
        <w:trPr>
          <w:trHeight w:val="921"/>
        </w:trPr>
        <w:tc>
          <w:tcPr>
            <w:tcW w:w="4628" w:type="dxa"/>
          </w:tcPr>
          <w:p w14:paraId="2DB8CF93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260017C4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C9C7A1D" w14:textId="77777777" w:rsidR="00157AF7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A05A86A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561ACA57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7D663371" w14:textId="77777777">
        <w:trPr>
          <w:trHeight w:val="918"/>
        </w:trPr>
        <w:tc>
          <w:tcPr>
            <w:tcW w:w="4628" w:type="dxa"/>
          </w:tcPr>
          <w:p w14:paraId="65368301" w14:textId="77777777" w:rsidR="00157AF7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keywords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useful?</w:t>
            </w:r>
          </w:p>
          <w:p w14:paraId="774CA98F" w14:textId="77777777" w:rsidR="00157AF7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311B7E0" w14:textId="77777777" w:rsidR="00157AF7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9C7FFFD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38B4712A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0DF4BF78" w14:textId="77777777">
        <w:trPr>
          <w:trHeight w:val="1149"/>
        </w:trPr>
        <w:tc>
          <w:tcPr>
            <w:tcW w:w="4628" w:type="dxa"/>
          </w:tcPr>
          <w:p w14:paraId="54D0786D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background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paper sufficient and well organized?</w:t>
            </w:r>
          </w:p>
          <w:p w14:paraId="5CA8C989" w14:textId="77777777" w:rsidR="00157AF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24861BD" w14:textId="77777777" w:rsidR="00157AF7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DDA68C0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7EF16676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3EE77522" w14:textId="77777777">
        <w:trPr>
          <w:trHeight w:val="1152"/>
        </w:trPr>
        <w:tc>
          <w:tcPr>
            <w:tcW w:w="4628" w:type="dxa"/>
          </w:tcPr>
          <w:p w14:paraId="01622927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objectives/hypotheses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clearly </w:t>
            </w:r>
            <w:r>
              <w:rPr>
                <w:b/>
                <w:spacing w:val="-2"/>
                <w:sz w:val="20"/>
              </w:rPr>
              <w:t>stated?</w:t>
            </w:r>
          </w:p>
          <w:p w14:paraId="2DD16661" w14:textId="77777777" w:rsidR="00157AF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5516D55" w14:textId="77777777" w:rsidR="00157AF7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FDC2FE8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2D26A728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06206F2E" w14:textId="77777777">
        <w:trPr>
          <w:trHeight w:val="918"/>
        </w:trPr>
        <w:tc>
          <w:tcPr>
            <w:tcW w:w="4628" w:type="dxa"/>
          </w:tcPr>
          <w:p w14:paraId="50857DC1" w14:textId="77777777" w:rsidR="00157AF7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date?</w:t>
            </w:r>
          </w:p>
          <w:p w14:paraId="2C363E3D" w14:textId="77777777" w:rsidR="00157AF7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7FE7DEE" w14:textId="77777777" w:rsidR="00157AF7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931F026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4BD6AFBB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7739162A" w14:textId="77777777">
        <w:trPr>
          <w:trHeight w:val="1149"/>
        </w:trPr>
        <w:tc>
          <w:tcPr>
            <w:tcW w:w="4628" w:type="dxa"/>
          </w:tcPr>
          <w:p w14:paraId="2555EDD0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methodology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6C90FD95" w14:textId="77777777" w:rsidR="00157AF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15D1FBD" w14:textId="77777777" w:rsidR="00157AF7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C974AA3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32" w:type="dxa"/>
          </w:tcPr>
          <w:p w14:paraId="131712CE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1CDF132E" w14:textId="77777777">
        <w:trPr>
          <w:trHeight w:val="1151"/>
        </w:trPr>
        <w:tc>
          <w:tcPr>
            <w:tcW w:w="4628" w:type="dxa"/>
          </w:tcPr>
          <w:p w14:paraId="64144556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Were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properly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addressed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(if </w:t>
            </w:r>
            <w:r>
              <w:rPr>
                <w:b/>
                <w:spacing w:val="-2"/>
                <w:sz w:val="20"/>
              </w:rPr>
              <w:t>applicable)?</w:t>
            </w:r>
          </w:p>
          <w:p w14:paraId="78B4ECA6" w14:textId="77777777" w:rsidR="00157AF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FE79889" w14:textId="77777777" w:rsidR="00157AF7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2D39FE8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0BAA3C7C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5BB7C071" w14:textId="77777777">
        <w:trPr>
          <w:trHeight w:val="919"/>
        </w:trPr>
        <w:tc>
          <w:tcPr>
            <w:tcW w:w="4628" w:type="dxa"/>
          </w:tcPr>
          <w:p w14:paraId="34EF83AD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results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presented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clearly?</w:t>
            </w:r>
          </w:p>
          <w:p w14:paraId="639B4260" w14:textId="77777777" w:rsidR="00157AF7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64E39BF" w14:textId="77777777" w:rsidR="00157AF7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20A46E1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2F4DEE32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1E2D9EBA" w14:textId="77777777">
        <w:trPr>
          <w:trHeight w:val="460"/>
        </w:trPr>
        <w:tc>
          <w:tcPr>
            <w:tcW w:w="4628" w:type="dxa"/>
          </w:tcPr>
          <w:p w14:paraId="335E8572" w14:textId="77777777" w:rsidR="00157AF7" w:rsidRDefault="00000000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tables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figures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relevant,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necessary?</w:t>
            </w:r>
          </w:p>
        </w:tc>
        <w:tc>
          <w:tcPr>
            <w:tcW w:w="4632" w:type="dxa"/>
          </w:tcPr>
          <w:p w14:paraId="4C322A73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32" w:type="dxa"/>
          </w:tcPr>
          <w:p w14:paraId="3B9354EB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72F19DD" w14:textId="77777777" w:rsidR="00157AF7" w:rsidRDefault="00157AF7">
      <w:pPr>
        <w:pStyle w:val="TableParagraph"/>
        <w:rPr>
          <w:sz w:val="18"/>
        </w:rPr>
        <w:sectPr w:rsidR="00157AF7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046" w:footer="1387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157AF7" w14:paraId="43DBCE23" w14:textId="77777777">
        <w:trPr>
          <w:trHeight w:val="921"/>
        </w:trPr>
        <w:tc>
          <w:tcPr>
            <w:tcW w:w="4628" w:type="dxa"/>
          </w:tcPr>
          <w:p w14:paraId="45001A63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lastRenderedPageBreak/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0011F68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61EB1A6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5291F11D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7B9E970C" w14:textId="77777777">
        <w:trPr>
          <w:trHeight w:val="1149"/>
        </w:trPr>
        <w:tc>
          <w:tcPr>
            <w:tcW w:w="4628" w:type="dxa"/>
          </w:tcPr>
          <w:p w14:paraId="627FDE11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discussion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findings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existing </w:t>
            </w:r>
            <w:r>
              <w:rPr>
                <w:b/>
                <w:spacing w:val="-2"/>
                <w:sz w:val="20"/>
              </w:rPr>
              <w:t>literature?</w:t>
            </w:r>
          </w:p>
          <w:p w14:paraId="5E772BB5" w14:textId="77777777" w:rsidR="00157AF7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CD4B06C" w14:textId="77777777" w:rsidR="00157AF7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680E7C4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32" w:type="dxa"/>
          </w:tcPr>
          <w:p w14:paraId="3A481D73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66B80472" w14:textId="77777777">
        <w:trPr>
          <w:trHeight w:val="918"/>
        </w:trPr>
        <w:tc>
          <w:tcPr>
            <w:tcW w:w="4628" w:type="dxa"/>
          </w:tcPr>
          <w:p w14:paraId="0E159223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conclusions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supported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data?</w:t>
            </w:r>
          </w:p>
          <w:p w14:paraId="6C93F60B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03530015" w14:textId="77777777" w:rsidR="00157AF7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236D150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2C08BFEF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2D402ADA" w14:textId="77777777">
        <w:trPr>
          <w:trHeight w:val="921"/>
        </w:trPr>
        <w:tc>
          <w:tcPr>
            <w:tcW w:w="4628" w:type="dxa"/>
          </w:tcPr>
          <w:p w14:paraId="3C8F7456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limitations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study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discussed?</w:t>
            </w:r>
          </w:p>
          <w:p w14:paraId="666EE8CC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7E5C6FB" w14:textId="77777777" w:rsidR="00157AF7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50F6219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32" w:type="dxa"/>
          </w:tcPr>
          <w:p w14:paraId="4A334DE5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593070A7" w14:textId="77777777">
        <w:trPr>
          <w:trHeight w:val="1380"/>
        </w:trPr>
        <w:tc>
          <w:tcPr>
            <w:tcW w:w="4628" w:type="dxa"/>
          </w:tcPr>
          <w:p w14:paraId="11B8ACD0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(in </w:t>
            </w:r>
            <w:r>
              <w:rPr>
                <w:b/>
                <w:spacing w:val="-2"/>
                <w:sz w:val="20"/>
              </w:rPr>
              <w:t>number)?</w:t>
            </w:r>
          </w:p>
          <w:p w14:paraId="74CA6334" w14:textId="77777777" w:rsidR="00157AF7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34CB236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005D7FE3" w14:textId="77777777" w:rsidR="00157AF7" w:rsidRDefault="00000000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632" w:type="dxa"/>
          </w:tcPr>
          <w:p w14:paraId="1DFFD8C5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7B2BC4F9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434E2C01" w14:textId="77777777">
        <w:trPr>
          <w:trHeight w:val="1379"/>
        </w:trPr>
        <w:tc>
          <w:tcPr>
            <w:tcW w:w="4628" w:type="dxa"/>
          </w:tcPr>
          <w:p w14:paraId="325E9B99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15.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written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 understandable language?</w:t>
            </w:r>
          </w:p>
          <w:p w14:paraId="728409C1" w14:textId="77777777" w:rsidR="00157AF7" w:rsidRDefault="00000000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E7734C3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4E2FFC39" w14:textId="77777777" w:rsidR="00157AF7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632" w:type="dxa"/>
          </w:tcPr>
          <w:p w14:paraId="21EBF951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32" w:type="dxa"/>
          </w:tcPr>
          <w:p w14:paraId="74C84D66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8FAF636" w14:textId="77777777" w:rsidR="00157AF7" w:rsidRDefault="00157AF7">
      <w:pPr>
        <w:rPr>
          <w:b/>
          <w:sz w:val="20"/>
        </w:rPr>
      </w:pPr>
    </w:p>
    <w:p w14:paraId="3EC432E9" w14:textId="77777777" w:rsidR="00157AF7" w:rsidRDefault="00157AF7">
      <w:pPr>
        <w:spacing w:before="13"/>
        <w:rPr>
          <w:b/>
          <w:sz w:val="20"/>
        </w:rPr>
      </w:pPr>
    </w:p>
    <w:p w14:paraId="07E1DE74" w14:textId="77777777" w:rsidR="00157AF7" w:rsidRDefault="00000000">
      <w:pPr>
        <w:pStyle w:val="BodyText"/>
        <w:ind w:left="23"/>
      </w:pPr>
      <w:bookmarkStart w:id="2" w:name="PART_2.2_(Subjective_Evaluation)"/>
      <w:bookmarkEnd w:id="2"/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7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2.2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(Subjective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7F1FB864" w14:textId="77777777" w:rsidR="00157AF7" w:rsidRDefault="00157AF7">
      <w:pPr>
        <w:spacing w:after="1"/>
        <w:rPr>
          <w:b/>
          <w:sz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157AF7" w14:paraId="11BE2996" w14:textId="77777777">
        <w:trPr>
          <w:trHeight w:val="880"/>
        </w:trPr>
        <w:tc>
          <w:tcPr>
            <w:tcW w:w="4628" w:type="dxa"/>
          </w:tcPr>
          <w:p w14:paraId="7EF1D3A1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1E50B8B5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Reviewer’s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</w:t>
            </w:r>
          </w:p>
        </w:tc>
        <w:tc>
          <w:tcPr>
            <w:tcW w:w="4632" w:type="dxa"/>
          </w:tcPr>
          <w:p w14:paraId="19CABCEA" w14:textId="77777777" w:rsidR="00157AF7" w:rsidRDefault="00000000">
            <w:pPr>
              <w:pStyle w:val="TableParagraph"/>
              <w:spacing w:line="254" w:lineRule="auto"/>
              <w:ind w:left="108" w:right="135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color w:val="000000"/>
                <w:sz w:val="20"/>
                <w:highlight w:val="yellow"/>
              </w:rPr>
              <w:t>It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is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mandatory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that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authors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should write his/her feedback here)</w:t>
            </w:r>
          </w:p>
        </w:tc>
      </w:tr>
      <w:tr w:rsidR="00157AF7" w14:paraId="4C85D575" w14:textId="77777777">
        <w:trPr>
          <w:trHeight w:val="1149"/>
        </w:trPr>
        <w:tc>
          <w:tcPr>
            <w:tcW w:w="4628" w:type="dxa"/>
          </w:tcPr>
          <w:p w14:paraId="474E2B65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suitable?</w:t>
            </w:r>
          </w:p>
          <w:p w14:paraId="1CE39B9C" w14:textId="77777777" w:rsidR="00157AF7" w:rsidRDefault="00000000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32" w:type="dxa"/>
          </w:tcPr>
          <w:p w14:paraId="62D561F2" w14:textId="77777777" w:rsidR="00157AF7" w:rsidRDefault="00000000">
            <w:pPr>
              <w:pStyle w:val="TableParagraph"/>
              <w:ind w:right="135"/>
              <w:rPr>
                <w:sz w:val="20"/>
              </w:rPr>
            </w:pPr>
            <w:r>
              <w:rPr>
                <w:sz w:val="20"/>
              </w:rPr>
              <w:t>Yes.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clear,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specific,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appropriately reflects the study’s subject, populations and geographical setting.</w:t>
            </w:r>
          </w:p>
        </w:tc>
        <w:tc>
          <w:tcPr>
            <w:tcW w:w="4632" w:type="dxa"/>
          </w:tcPr>
          <w:p w14:paraId="2F1B7C8C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2E4DD28F" w14:textId="77777777">
        <w:trPr>
          <w:trHeight w:val="1149"/>
        </w:trPr>
        <w:tc>
          <w:tcPr>
            <w:tcW w:w="4628" w:type="dxa"/>
          </w:tcPr>
          <w:p w14:paraId="455AD819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492114D1" w14:textId="77777777" w:rsidR="00157AF7" w:rsidRDefault="00157AF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152878AF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32" w:type="dxa"/>
          </w:tcPr>
          <w:p w14:paraId="4CAA947C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minor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improvements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suggested,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particularly regarding more precise statistical reporting, acknowledgment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study’s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limitations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more concise, informative abstract.</w:t>
            </w:r>
          </w:p>
        </w:tc>
        <w:tc>
          <w:tcPr>
            <w:tcW w:w="4632" w:type="dxa"/>
          </w:tcPr>
          <w:p w14:paraId="470F3AC1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242F6554" w14:textId="77777777">
        <w:trPr>
          <w:trHeight w:val="1610"/>
        </w:trPr>
        <w:tc>
          <w:tcPr>
            <w:tcW w:w="4628" w:type="dxa"/>
          </w:tcPr>
          <w:p w14:paraId="7A93869F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scientifically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correct?</w:t>
            </w:r>
          </w:p>
          <w:p w14:paraId="08A07754" w14:textId="77777777" w:rsidR="00157AF7" w:rsidRDefault="00157AF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0F0E84D8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</w:t>
            </w:r>
          </w:p>
          <w:p w14:paraId="3B0B1634" w14:textId="77777777" w:rsidR="00157AF7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4632" w:type="dxa"/>
          </w:tcPr>
          <w:p w14:paraId="335FAA86" w14:textId="77777777" w:rsidR="00157AF7" w:rsidRDefault="00000000">
            <w:pPr>
              <w:pStyle w:val="TableParagraph"/>
              <w:ind w:right="135"/>
              <w:rPr>
                <w:sz w:val="20"/>
              </w:rPr>
            </w:pPr>
            <w:r>
              <w:rPr>
                <w:sz w:val="20"/>
              </w:rPr>
              <w:t>No, it is partially correct and some methodological clarifications are recommended. Clarifying the justification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methods,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handling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multiple comparisons and the interpretation of significant results would further strengthen its scientific background.</w:t>
            </w:r>
          </w:p>
        </w:tc>
        <w:tc>
          <w:tcPr>
            <w:tcW w:w="4632" w:type="dxa"/>
          </w:tcPr>
          <w:p w14:paraId="781DA427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496AB387" w14:textId="77777777">
        <w:trPr>
          <w:trHeight w:val="1379"/>
        </w:trPr>
        <w:tc>
          <w:tcPr>
            <w:tcW w:w="4628" w:type="dxa"/>
          </w:tcPr>
          <w:p w14:paraId="494F166A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7A1BC49C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1652884A" w14:textId="77777777" w:rsidR="00157AF7" w:rsidRDefault="00157AF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7433CD8" w14:textId="77777777" w:rsidR="00157AF7" w:rsidRDefault="00000000">
            <w:pPr>
              <w:pStyle w:val="TableParagraph"/>
              <w:ind w:right="19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suggestion for improvement.</w:t>
            </w:r>
          </w:p>
        </w:tc>
        <w:tc>
          <w:tcPr>
            <w:tcW w:w="4632" w:type="dxa"/>
          </w:tcPr>
          <w:p w14:paraId="698232FC" w14:textId="77777777" w:rsidR="00157AF7" w:rsidRDefault="00000000">
            <w:pPr>
              <w:pStyle w:val="TableParagraph"/>
              <w:ind w:right="135"/>
              <w:rPr>
                <w:sz w:val="20"/>
              </w:rPr>
            </w:pPr>
            <w:r>
              <w:rPr>
                <w:sz w:val="20"/>
              </w:rPr>
              <w:t>Yes.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references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manuscript. 21 of them are recent (last 10 years) and the latest being this year. He just used 2 older references (2010 and 2015).</w:t>
            </w:r>
          </w:p>
        </w:tc>
        <w:tc>
          <w:tcPr>
            <w:tcW w:w="4632" w:type="dxa"/>
          </w:tcPr>
          <w:p w14:paraId="42EAEBF3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  <w:tr w:rsidR="00157AF7" w14:paraId="5B6EBF06" w14:textId="77777777">
        <w:trPr>
          <w:trHeight w:val="1382"/>
        </w:trPr>
        <w:tc>
          <w:tcPr>
            <w:tcW w:w="4628" w:type="dxa"/>
          </w:tcPr>
          <w:p w14:paraId="1D760B40" w14:textId="77777777" w:rsidR="00157AF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manuscript?</w:t>
            </w:r>
          </w:p>
          <w:p w14:paraId="549A5B7C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40B47798" w14:textId="77777777" w:rsidR="00157AF7" w:rsidRDefault="00157AF7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665CC9FF" w14:textId="77777777" w:rsidR="00157AF7" w:rsidRDefault="00000000">
            <w:pPr>
              <w:pStyle w:val="TableParagraph"/>
              <w:ind w:right="197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kindly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ethical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issues here in details)</w:t>
            </w:r>
          </w:p>
        </w:tc>
        <w:tc>
          <w:tcPr>
            <w:tcW w:w="4632" w:type="dxa"/>
          </w:tcPr>
          <w:p w14:paraId="10BE3C4B" w14:textId="77777777" w:rsidR="00157AF7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ethical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issues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identified.</w:t>
            </w:r>
          </w:p>
        </w:tc>
        <w:tc>
          <w:tcPr>
            <w:tcW w:w="4632" w:type="dxa"/>
          </w:tcPr>
          <w:p w14:paraId="6D1BB800" w14:textId="77777777" w:rsidR="00157AF7" w:rsidRDefault="00157AF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2A34017" w14:textId="77777777" w:rsidR="00157AF7" w:rsidRDefault="00157AF7">
      <w:pPr>
        <w:rPr>
          <w:b/>
          <w:sz w:val="20"/>
        </w:rPr>
      </w:pPr>
    </w:p>
    <w:p w14:paraId="201E4C3C" w14:textId="77777777" w:rsidR="00157AF7" w:rsidRDefault="00157AF7">
      <w:pPr>
        <w:rPr>
          <w:b/>
          <w:sz w:val="20"/>
        </w:rPr>
      </w:pPr>
    </w:p>
    <w:p w14:paraId="455F4FBF" w14:textId="77777777" w:rsidR="00157AF7" w:rsidRDefault="00157AF7">
      <w:pPr>
        <w:spacing w:before="9"/>
        <w:rPr>
          <w:b/>
          <w:sz w:val="20"/>
        </w:rPr>
      </w:pPr>
    </w:p>
    <w:p w14:paraId="748323D5" w14:textId="77777777" w:rsidR="00157AF7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Reviewer</w:t>
      </w:r>
      <w:r>
        <w:rPr>
          <w:color w:val="000000"/>
          <w:spacing w:val="-7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Details:</w:t>
      </w:r>
    </w:p>
    <w:p w14:paraId="10A55A82" w14:textId="77777777" w:rsidR="00157AF7" w:rsidRDefault="00157AF7">
      <w:pPr>
        <w:spacing w:before="10" w:after="1"/>
        <w:rPr>
          <w:b/>
          <w:sz w:val="19"/>
        </w:rPr>
      </w:pPr>
    </w:p>
    <w:p w14:paraId="66AC4913" w14:textId="5A7B06AD" w:rsidR="00BB0455" w:rsidRDefault="00BB0455">
      <w:pPr>
        <w:spacing w:before="10" w:after="1"/>
        <w:rPr>
          <w:b/>
          <w:sz w:val="19"/>
        </w:rPr>
      </w:pPr>
      <w:r w:rsidRPr="00BB0455">
        <w:rPr>
          <w:b/>
          <w:sz w:val="19"/>
        </w:rPr>
        <w:t>Dr Basil Abdulrazzaq Saadallah Al Khayyat</w:t>
      </w:r>
      <w:r>
        <w:rPr>
          <w:b/>
          <w:sz w:val="19"/>
        </w:rPr>
        <w:t xml:space="preserve">, </w:t>
      </w:r>
      <w:r w:rsidRPr="00BB0455">
        <w:rPr>
          <w:b/>
          <w:sz w:val="19"/>
        </w:rPr>
        <w:t>Al Yarmouk Teaching Hospital</w:t>
      </w:r>
      <w:r>
        <w:rPr>
          <w:b/>
          <w:sz w:val="19"/>
        </w:rPr>
        <w:t xml:space="preserve">, </w:t>
      </w:r>
      <w:r w:rsidRPr="00BB0455">
        <w:rPr>
          <w:b/>
          <w:sz w:val="19"/>
        </w:rPr>
        <w:t>Iraq</w:t>
      </w:r>
      <w:r>
        <w:rPr>
          <w:b/>
          <w:sz w:val="19"/>
        </w:rPr>
        <w:t>.</w:t>
      </w:r>
    </w:p>
    <w:p w14:paraId="0CC08B30" w14:textId="77777777" w:rsidR="00BB0455" w:rsidRDefault="00BB0455">
      <w:pPr>
        <w:spacing w:before="10" w:after="1"/>
        <w:rPr>
          <w:b/>
          <w:sz w:val="19"/>
        </w:rPr>
      </w:pPr>
    </w:p>
    <w:p w14:paraId="43DFDBC0" w14:textId="77777777" w:rsidR="00BB0455" w:rsidRDefault="00BB0455">
      <w:pPr>
        <w:spacing w:before="10" w:after="1"/>
        <w:rPr>
          <w:b/>
          <w:sz w:val="19"/>
        </w:rPr>
      </w:pPr>
    </w:p>
    <w:p w14:paraId="199EFBEE" w14:textId="77777777" w:rsidR="00BB0455" w:rsidRDefault="00BB0455">
      <w:pPr>
        <w:spacing w:before="10" w:after="1"/>
        <w:rPr>
          <w:b/>
          <w:sz w:val="19"/>
        </w:rPr>
      </w:pPr>
    </w:p>
    <w:p w14:paraId="6C481E22" w14:textId="77777777" w:rsidR="00BB0455" w:rsidRDefault="00BB0455">
      <w:pPr>
        <w:spacing w:before="10" w:after="1"/>
        <w:rPr>
          <w:b/>
          <w:sz w:val="19"/>
        </w:rPr>
      </w:pPr>
    </w:p>
    <w:p w14:paraId="71F29FE1" w14:textId="77777777" w:rsidR="0088650A" w:rsidRDefault="0088650A"/>
    <w:sectPr w:rsidR="0088650A">
      <w:pgSz w:w="16840" w:h="23820"/>
      <w:pgMar w:top="1760" w:right="1417" w:bottom="1620" w:left="1417" w:header="1046" w:footer="13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3558" w14:textId="77777777" w:rsidR="00C41298" w:rsidRDefault="00C41298">
      <w:r>
        <w:separator/>
      </w:r>
    </w:p>
  </w:endnote>
  <w:endnote w:type="continuationSeparator" w:id="0">
    <w:p w14:paraId="5C8F2EFC" w14:textId="77777777" w:rsidR="00C41298" w:rsidRDefault="00C4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D9201" w14:textId="77777777" w:rsidR="00157AF7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41568" behindDoc="1" locked="0" layoutInCell="1" allowOverlap="1" wp14:anchorId="126F3EA2" wp14:editId="50C28246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7150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0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2AFE14" w14:textId="77777777" w:rsidR="00157AF7" w:rsidRDefault="00000000">
                          <w:pPr>
                            <w:spacing w:before="10"/>
                            <w:ind w:left="180" w:right="19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6F3EA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56.3pt;height:24.55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" filled="f" stroked="f">
              <v:textbox inset="0,0,0,0">
                <w:txbxContent>
                  <w:p w14:paraId="5F2AFE14" w14:textId="77777777" w:rsidR="00157AF7" w:rsidRDefault="00000000">
                    <w:pPr>
                      <w:spacing w:before="10"/>
                      <w:ind w:left="180" w:right="19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48FEE" w14:textId="77777777" w:rsidR="00C41298" w:rsidRDefault="00C41298">
      <w:r>
        <w:separator/>
      </w:r>
    </w:p>
  </w:footnote>
  <w:footnote w:type="continuationSeparator" w:id="0">
    <w:p w14:paraId="0AD16955" w14:textId="77777777" w:rsidR="00C41298" w:rsidRDefault="00C4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0A67" w14:textId="77777777" w:rsidR="00157AF7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41056" behindDoc="1" locked="0" layoutInCell="1" allowOverlap="1" wp14:anchorId="13F8F4D2" wp14:editId="50D4E558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378283" w14:textId="77777777" w:rsidR="00157AF7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F8F4D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1597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69378283" w14:textId="77777777" w:rsidR="00157AF7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12B35"/>
    <w:multiLevelType w:val="hybridMultilevel"/>
    <w:tmpl w:val="ADDAF574"/>
    <w:lvl w:ilvl="0" w:tplc="ED0A245E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7FC87994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C06C8602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7396B2AA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9F3644AA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9FFE4250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813EAD9A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7B6E997C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CC34637C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9157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7AF7"/>
    <w:rsid w:val="00157AF7"/>
    <w:rsid w:val="007153F5"/>
    <w:rsid w:val="007D7357"/>
    <w:rsid w:val="0088650A"/>
    <w:rsid w:val="00B80CB4"/>
    <w:rsid w:val="00BB0455"/>
    <w:rsid w:val="00C4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427DD"/>
  <w15:docId w15:val="{ED429183-0BD5-4CB0-BA20-264B6DA7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793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1144</cp:lastModifiedBy>
  <cp:revision>3</cp:revision>
  <dcterms:created xsi:type="dcterms:W3CDTF">2026-10-17T08:49:00Z</dcterms:created>
  <dcterms:modified xsi:type="dcterms:W3CDTF">2026-10-27T06:21:00Z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2026-10-17T00:00:00Z</vt:filetime>
  </property>
  <property fmtid="{D5CDD505-2E9C-101B-9397-08002B2CF9AE}" pid="6" name="Producer">
    <vt:lpwstr>Microsoft® Word 2021</vt:lpwstr>
  </property>
</Properties>
</file>