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14:paraId="65D22145" w14:textId="77777777">
        <w:trPr>
          <w:trHeight w:val="20"/>
          <w:jc w:val="center"/>
        </w:trPr>
        <w:tc>
          <w:tcPr>
            <w:tcW w:w="1186" w:type="pct"/>
          </w:tcPr>
          <w:p w14:paraId="5BE84556" w14:textId="77777777" w:rsidR="004D3449" w:rsidRDefault="009038F7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8B8D50C" w14:textId="77777777" w:rsidR="004D3449" w:rsidRDefault="004D3449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libri" w:hAnsi="Calibri"/>
                  <w:color w:val="0000FF"/>
                  <w:sz w:val="22"/>
                  <w:szCs w:val="22"/>
                  <w:u w:val="single"/>
                </w:rPr>
                <w:t>Asian Journal of Pure and Applied Mathematics</w:t>
              </w:r>
            </w:hyperlink>
          </w:p>
        </w:tc>
      </w:tr>
      <w:tr w:rsidR="004D3449" w14:paraId="25F3A80D" w14:textId="77777777">
        <w:trPr>
          <w:trHeight w:val="20"/>
          <w:jc w:val="center"/>
        </w:trPr>
        <w:tc>
          <w:tcPr>
            <w:tcW w:w="1186" w:type="pct"/>
          </w:tcPr>
          <w:p w14:paraId="49535445" w14:textId="77777777" w:rsidR="004D3449" w:rsidRDefault="009038F7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1CD4ACBE" w14:textId="77777777" w:rsidR="004D3449" w:rsidRDefault="009B549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B54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Ms_AJPAM_2898</w:t>
            </w:r>
          </w:p>
        </w:tc>
      </w:tr>
      <w:tr w:rsidR="004D3449" w14:paraId="3D49A4E2" w14:textId="77777777">
        <w:trPr>
          <w:trHeight w:val="20"/>
          <w:jc w:val="center"/>
        </w:trPr>
        <w:tc>
          <w:tcPr>
            <w:tcW w:w="1186" w:type="pct"/>
          </w:tcPr>
          <w:p w14:paraId="0F82C8F3" w14:textId="77777777" w:rsidR="004D3449" w:rsidRDefault="009038F7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763DE08" w14:textId="77777777" w:rsidR="004D3449" w:rsidRDefault="009B549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B549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MULTIVARIATE ANALYSIS OF THE DYNAMIC CORRELATIONS AMONG GLOBAL COMMODITY PRICES, EXCHANGE RATE AND STOCK MARKET RETURNS</w:t>
            </w:r>
          </w:p>
        </w:tc>
      </w:tr>
      <w:tr w:rsidR="004D3449" w14:paraId="0189FBD3" w14:textId="77777777">
        <w:trPr>
          <w:trHeight w:val="20"/>
          <w:jc w:val="center"/>
        </w:trPr>
        <w:tc>
          <w:tcPr>
            <w:tcW w:w="1186" w:type="pct"/>
          </w:tcPr>
          <w:p w14:paraId="4D4752FC" w14:textId="77777777" w:rsidR="004D3449" w:rsidRDefault="009038F7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4476211" w14:textId="77777777" w:rsidR="004D3449" w:rsidRDefault="0019342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934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58E725F" w14:textId="77777777" w:rsidR="004D3449" w:rsidRDefault="004D3449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44B91841" w14:textId="77777777" w:rsidR="004D3449" w:rsidRDefault="004D3449">
      <w:pPr>
        <w:jc w:val="both"/>
        <w:rPr>
          <w:rFonts w:eastAsia="MS Mincho"/>
          <w:sz w:val="20"/>
          <w:szCs w:val="20"/>
          <w:lang w:val="en-GB"/>
        </w:rPr>
      </w:pPr>
    </w:p>
    <w:p w14:paraId="0BE45453" w14:textId="77777777" w:rsidR="004D3449" w:rsidRDefault="004D3449">
      <w:pPr>
        <w:jc w:val="both"/>
        <w:rPr>
          <w:rFonts w:eastAsia="MS Mincho"/>
          <w:sz w:val="20"/>
          <w:szCs w:val="20"/>
          <w:lang w:val="en-GB"/>
        </w:rPr>
      </w:pPr>
    </w:p>
    <w:p w14:paraId="5183BE68" w14:textId="77777777" w:rsidR="004D3449" w:rsidRDefault="009038F7">
      <w:pPr>
        <w:jc w:val="both"/>
        <w:rPr>
          <w:rFonts w:eastAsia="MS Mincho"/>
          <w:b/>
          <w:sz w:val="20"/>
          <w:szCs w:val="20"/>
          <w:u w:val="single"/>
          <w:lang w:val="en-GB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462C75D8" w14:textId="77777777" w:rsidR="004D3449" w:rsidRDefault="004D3449">
      <w:pPr>
        <w:ind w:left="1440"/>
        <w:jc w:val="both"/>
        <w:rPr>
          <w:rFonts w:eastAsia="MS Mincho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14:paraId="252A65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B1C60C" w14:textId="77777777" w:rsidR="004D3449" w:rsidRDefault="004D344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9078762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0E1B050" w14:textId="77777777" w:rsidR="004D3449" w:rsidRDefault="009038F7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4D35D49D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4D8D40D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4F53C" w14:textId="77777777" w:rsidR="004D3449" w:rsidRDefault="009038F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90EB37" w14:textId="77777777" w:rsidR="004D3449" w:rsidRDefault="009038F7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19C96D1" w14:textId="77777777" w:rsidR="004D3449" w:rsidRDefault="00E4250F" w:rsidP="00E4250F">
            <w:pPr>
              <w:contextualSpacing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 w:rsidRPr="00E4250F">
              <w:rPr>
                <w:sz w:val="20"/>
              </w:rPr>
              <w:t>The manuscript is important to the scientific community because it provides empirical evidence on the dynamic and time-varying relationships among global commodity prices, exchange rates, and stock market returns in Nigeria. The application of the multivariate t-distribution-based DCC-GARCH and VAR models provides a robust framework for understanding volatility transmission, persistence, and changing correlations across interconnected financial and commodity markets.</w:t>
            </w:r>
          </w:p>
        </w:tc>
        <w:tc>
          <w:tcPr>
            <w:tcW w:w="1667" w:type="pct"/>
          </w:tcPr>
          <w:p w14:paraId="6F5290E3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EFC439B" w14:textId="77777777" w:rsidR="004D3449" w:rsidRDefault="004D3449">
      <w:pPr>
        <w:rPr>
          <w:sz w:val="20"/>
          <w:szCs w:val="20"/>
          <w:lang w:val="en-GB"/>
        </w:rPr>
      </w:pPr>
    </w:p>
    <w:p w14:paraId="6EBA5531" w14:textId="77777777" w:rsidR="004D3449" w:rsidRDefault="004D3449">
      <w:pPr>
        <w:rPr>
          <w:sz w:val="20"/>
          <w:szCs w:val="20"/>
          <w:lang w:val="en-GB"/>
        </w:rPr>
      </w:pPr>
    </w:p>
    <w:p w14:paraId="7D63285E" w14:textId="77777777" w:rsidR="004D3449" w:rsidRDefault="009038F7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01089D2" w14:textId="77777777" w:rsidR="004D3449" w:rsidRDefault="004D344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14:paraId="110199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8417E0" w14:textId="77777777" w:rsidR="004D3449" w:rsidRDefault="004D344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794DD5D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4FD35B1" w14:textId="77777777" w:rsidR="004D3449" w:rsidRDefault="009038F7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Feedback</w:t>
            </w:r>
            <w:r w:rsidR="00850879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850879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14:paraId="141A34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61E155" w14:textId="77777777" w:rsidR="004D3449" w:rsidRDefault="009038F7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0E379F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789C04" w14:textId="77777777" w:rsidR="004D3449" w:rsidRDefault="009038F7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060359" w14:textId="77777777" w:rsidR="004D3449" w:rsidRPr="00E4250F" w:rsidRDefault="00E4250F" w:rsidP="00E4250F">
            <w:pPr>
              <w:rPr>
                <w:bCs/>
                <w:sz w:val="20"/>
                <w:szCs w:val="20"/>
                <w:lang w:val="en-GB"/>
              </w:rPr>
            </w:pPr>
            <w:r w:rsidRPr="00E4250F"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6BB2228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3C03E8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5E946F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713B4B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FC8557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940CF5" w14:textId="77777777" w:rsidR="004D3449" w:rsidRPr="00E4250F" w:rsidRDefault="00E4250F" w:rsidP="00E4250F">
            <w:pPr>
              <w:rPr>
                <w:bCs/>
                <w:sz w:val="20"/>
                <w:szCs w:val="20"/>
                <w:lang w:val="en-GB"/>
              </w:rPr>
            </w:pPr>
            <w:r w:rsidRPr="00E4250F"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C1EF3E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3F2B4A8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E836F7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391A24E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0C7EDA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6B360E" w14:textId="77777777" w:rsidR="004D3449" w:rsidRPr="00E4250F" w:rsidRDefault="00E4250F" w:rsidP="00E4250F">
            <w:pPr>
              <w:rPr>
                <w:bCs/>
                <w:sz w:val="20"/>
                <w:szCs w:val="20"/>
                <w:lang w:val="en-GB"/>
              </w:rPr>
            </w:pPr>
            <w:r w:rsidRPr="00E4250F"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058E28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5EA685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D80200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BD1A0BA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FDA9C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4260C0" w14:textId="77777777" w:rsidR="004D3449" w:rsidRPr="00E4250F" w:rsidRDefault="00E4250F" w:rsidP="00E4250F">
            <w:pPr>
              <w:rPr>
                <w:bCs/>
                <w:sz w:val="20"/>
                <w:szCs w:val="20"/>
                <w:lang w:val="en-GB"/>
              </w:rPr>
            </w:pPr>
            <w:r w:rsidRPr="00E4250F"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866391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46381D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6B8253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87385B6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DD95FA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CF38DE" w14:textId="77777777" w:rsidR="004D3449" w:rsidRPr="00E4250F" w:rsidRDefault="00E4250F" w:rsidP="00E4250F">
            <w:pPr>
              <w:rPr>
                <w:bCs/>
                <w:sz w:val="20"/>
                <w:szCs w:val="20"/>
                <w:lang w:val="en-GB"/>
              </w:rPr>
            </w:pPr>
            <w:r w:rsidRPr="00E4250F"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C55418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5FDCD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CE1EA3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B7A41F6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3FD3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3A6A1B" w14:textId="77777777" w:rsidR="004D3449" w:rsidRPr="00E4250F" w:rsidRDefault="00E4250F" w:rsidP="00E4250F">
            <w:pPr>
              <w:rPr>
                <w:bCs/>
                <w:sz w:val="20"/>
                <w:szCs w:val="20"/>
                <w:lang w:val="en-GB"/>
              </w:rPr>
            </w:pPr>
            <w:r w:rsidRPr="00E4250F"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054960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63A103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36062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5AA55FEC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5DD626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ED3B7B" w14:textId="77777777" w:rsidR="004D3449" w:rsidRPr="00E4250F" w:rsidRDefault="00E4250F" w:rsidP="00E4250F">
            <w:pPr>
              <w:rPr>
                <w:bCs/>
                <w:sz w:val="20"/>
                <w:szCs w:val="20"/>
                <w:lang w:val="en-GB"/>
              </w:rPr>
            </w:pPr>
            <w:r w:rsidRPr="00E4250F"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70FC90E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7D30A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005D80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300FD0AA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C4E970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3C6C2B" w14:textId="77777777" w:rsidR="004D3449" w:rsidRPr="00E4250F" w:rsidRDefault="00E4250F" w:rsidP="00E4250F">
            <w:pPr>
              <w:rPr>
                <w:bCs/>
                <w:sz w:val="20"/>
                <w:szCs w:val="20"/>
                <w:lang w:val="en-GB"/>
              </w:rPr>
            </w:pPr>
            <w:r w:rsidRPr="00E4250F"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0E787A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39507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464C64" w14:textId="77777777" w:rsidR="004D3449" w:rsidRDefault="009038F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9ED686C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CBFE1B" w14:textId="77777777" w:rsidR="004D3449" w:rsidRDefault="009038F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E029D9" w14:textId="77777777" w:rsidR="004D3449" w:rsidRDefault="00E4250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B25415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765625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5240F9" w14:textId="77777777" w:rsidR="004D3449" w:rsidRDefault="009038F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4938A5E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2FFFED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B7A27BF" w14:textId="77777777" w:rsidR="004D3449" w:rsidRDefault="004D344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853C5F2" w14:textId="77777777" w:rsidR="004D3449" w:rsidRDefault="004D344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DD9C9E" w14:textId="77777777" w:rsidR="004D3449" w:rsidRDefault="00E4250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CE5315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66FECB3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F79C4C" w14:textId="77777777" w:rsidR="004D3449" w:rsidRDefault="009038F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3340A1D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74FA11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AA17A5" w14:textId="77777777" w:rsidR="004D3449" w:rsidRDefault="00E4250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059FAFF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28FB96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81C15" w14:textId="77777777" w:rsidR="004D3449" w:rsidRDefault="009038F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2EA368F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3BD920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057DE9" w14:textId="77777777" w:rsidR="004D3449" w:rsidRDefault="00E4250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2BC32F5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46E17B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C10140" w14:textId="77777777" w:rsidR="004D3449" w:rsidRDefault="009038F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13. Are the limitations of the study discussed?</w:t>
            </w:r>
          </w:p>
          <w:p w14:paraId="4559DDD3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9FBEDF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6A34F9" w14:textId="77777777" w:rsidR="004D3449" w:rsidRDefault="00E4250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7F04A0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0E40AA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5D86B9" w14:textId="77777777" w:rsidR="004D3449" w:rsidRDefault="009038F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60658CC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897208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FE89AA3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9813143" w14:textId="77777777" w:rsidR="004D3449" w:rsidRDefault="00E4250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C4BAD35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6D7F0F7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CFB3C9" w14:textId="77777777" w:rsidR="004D3449" w:rsidRDefault="009038F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83106C0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DCE0B3" w14:textId="77777777" w:rsidR="004D3449" w:rsidRDefault="009038F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3A4EAB3" w14:textId="77777777" w:rsidR="004D3449" w:rsidRDefault="009038F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8CCAD4B" w14:textId="77777777" w:rsidR="004D3449" w:rsidRDefault="00E4250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20EF09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E8181AE" w14:textId="77777777" w:rsidR="004D3449" w:rsidRDefault="004D3449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0958B945" w14:textId="77777777" w:rsidR="004D3449" w:rsidRDefault="004D3449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2BC8435D" w14:textId="77777777" w:rsidR="004D3449" w:rsidRDefault="009038F7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CCD2293" w14:textId="77777777" w:rsidR="004D3449" w:rsidRDefault="004D344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14:paraId="3998C7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B42870" w14:textId="77777777" w:rsidR="004D3449" w:rsidRDefault="004D344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00BA8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4C0400" w14:textId="77777777" w:rsidR="004D3449" w:rsidRDefault="004D344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4230EA" w14:textId="77777777" w:rsidR="004D3449" w:rsidRDefault="009038F7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850879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850879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725B74B2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7C2708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2496BF" w14:textId="77777777" w:rsidR="004D3449" w:rsidRDefault="009038F7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7B7E910" w14:textId="77777777" w:rsidR="004D3449" w:rsidRDefault="004D3449">
            <w:pPr>
              <w:rPr>
                <w:bCs/>
                <w:sz w:val="20"/>
                <w:szCs w:val="20"/>
                <w:lang w:val="en-GB"/>
              </w:rPr>
            </w:pPr>
          </w:p>
          <w:p w14:paraId="4574F62F" w14:textId="77777777" w:rsidR="004D3449" w:rsidRDefault="009038F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3154E14" w14:textId="77777777" w:rsidR="004D3449" w:rsidRDefault="004D3449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612969" w14:textId="77777777" w:rsidR="004D3449" w:rsidRPr="00E4250F" w:rsidRDefault="00E4250F" w:rsidP="00E4250F">
            <w:pPr>
              <w:rPr>
                <w:bCs/>
                <w:sz w:val="20"/>
                <w:szCs w:val="20"/>
                <w:lang w:val="en-GB"/>
              </w:rPr>
            </w:pPr>
            <w:r w:rsidRPr="00E4250F"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17E7A4F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494E97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796FB9" w14:textId="77777777" w:rsidR="004D3449" w:rsidRDefault="009038F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DBFB0B2" w14:textId="77777777" w:rsidR="004D3449" w:rsidRDefault="004D3449">
            <w:pPr>
              <w:rPr>
                <w:bCs/>
                <w:sz w:val="20"/>
                <w:szCs w:val="20"/>
                <w:lang w:val="en-GB"/>
              </w:rPr>
            </w:pPr>
          </w:p>
          <w:p w14:paraId="4DEA881D" w14:textId="77777777" w:rsidR="004D3449" w:rsidRDefault="009038F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974919C" w14:textId="77777777" w:rsidR="004D3449" w:rsidRDefault="004D344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02D5AE" w14:textId="77777777" w:rsidR="004D3449" w:rsidRPr="00E4250F" w:rsidRDefault="00E4250F" w:rsidP="00E4250F">
            <w:pPr>
              <w:rPr>
                <w:bCs/>
                <w:sz w:val="20"/>
                <w:szCs w:val="20"/>
                <w:lang w:val="en-GB"/>
              </w:rPr>
            </w:pPr>
            <w:r w:rsidRPr="00E4250F"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CC3D0B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5E6521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2088E6" w14:textId="77777777" w:rsidR="004D3449" w:rsidRDefault="009038F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630CBD3" w14:textId="77777777" w:rsidR="004D3449" w:rsidRDefault="009038F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908498C" w14:textId="77777777" w:rsidR="004D3449" w:rsidRDefault="009038F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DFA6F47" w14:textId="77777777" w:rsidR="004D3449" w:rsidRDefault="00E4250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B8BD488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705EEC7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E7862" w14:textId="77777777" w:rsidR="004D3449" w:rsidRDefault="009038F7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3ED294F" w14:textId="77777777" w:rsidR="004D3449" w:rsidRDefault="009038F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C569025" w14:textId="77777777" w:rsidR="004D3449" w:rsidRDefault="004D3449">
            <w:pPr>
              <w:rPr>
                <w:bCs/>
                <w:sz w:val="20"/>
                <w:szCs w:val="20"/>
                <w:lang w:val="en-GB"/>
              </w:rPr>
            </w:pPr>
          </w:p>
          <w:p w14:paraId="2FE4AA1E" w14:textId="77777777" w:rsidR="004D3449" w:rsidRDefault="009038F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25F1018" w14:textId="77777777" w:rsidR="004D3449" w:rsidRDefault="004D3449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F968B2" w14:textId="77777777" w:rsidR="004D3449" w:rsidRDefault="00E4250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23257CB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02220CC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A3B79B" w14:textId="77777777" w:rsidR="004D3449" w:rsidRDefault="009038F7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7C76557" w14:textId="77777777" w:rsidR="004D3449" w:rsidRDefault="009038F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7877EA4" w14:textId="77777777" w:rsidR="004D3449" w:rsidRDefault="004D3449">
            <w:pPr>
              <w:rPr>
                <w:bCs/>
                <w:sz w:val="20"/>
                <w:szCs w:val="20"/>
                <w:lang w:val="en-GB"/>
              </w:rPr>
            </w:pPr>
          </w:p>
          <w:p w14:paraId="041230B9" w14:textId="77777777" w:rsidR="004D3449" w:rsidRDefault="009038F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8E3E633" w14:textId="77777777" w:rsidR="004D3449" w:rsidRDefault="004D3449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0306D2" w14:textId="77777777" w:rsidR="004D3449" w:rsidRDefault="00E4250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1298D65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F50BA6E" w14:textId="77777777" w:rsidR="004D3449" w:rsidRDefault="004D3449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2F8327CC" w14:textId="77777777" w:rsidR="0004326F" w:rsidRPr="0004326F" w:rsidRDefault="0004326F" w:rsidP="0004326F">
      <w:pPr>
        <w:rPr>
          <w:rFonts w:ascii="Arial" w:hAnsi="Arial" w:cs="Arial"/>
          <w:b/>
          <w:sz w:val="20"/>
          <w:szCs w:val="20"/>
          <w:u w:val="single"/>
        </w:rPr>
      </w:pPr>
      <w:r w:rsidRPr="0004326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59A815E" w14:textId="77777777" w:rsidR="0004326F" w:rsidRPr="0004326F" w:rsidRDefault="0004326F" w:rsidP="0004326F">
      <w:pPr>
        <w:rPr>
          <w:rFonts w:ascii="Arial" w:hAnsi="Arial" w:cs="Arial"/>
          <w:sz w:val="20"/>
          <w:szCs w:val="20"/>
        </w:rPr>
      </w:pPr>
    </w:p>
    <w:p w14:paraId="2361DF32" w14:textId="77777777" w:rsidR="0004326F" w:rsidRPr="0004326F" w:rsidRDefault="0004326F" w:rsidP="0004326F">
      <w:pPr>
        <w:rPr>
          <w:rFonts w:ascii="Helvetica" w:hAnsi="Helvetica"/>
          <w:sz w:val="20"/>
          <w:szCs w:val="20"/>
        </w:rPr>
      </w:pPr>
      <w:r w:rsidRPr="0004326F">
        <w:rPr>
          <w:rFonts w:ascii="Arial" w:hAnsi="Arial" w:cs="Arial"/>
          <w:sz w:val="20"/>
          <w:szCs w:val="20"/>
        </w:rPr>
        <w:t xml:space="preserve">Amit Chandna, NC College Of Pharmacy, </w:t>
      </w:r>
      <w:proofErr w:type="spellStart"/>
      <w:r w:rsidRPr="0004326F">
        <w:rPr>
          <w:rFonts w:ascii="Arial" w:hAnsi="Arial" w:cs="Arial"/>
          <w:sz w:val="20"/>
          <w:szCs w:val="20"/>
        </w:rPr>
        <w:t>Israna</w:t>
      </w:r>
      <w:proofErr w:type="spellEnd"/>
      <w:r w:rsidRPr="0004326F">
        <w:rPr>
          <w:rFonts w:ascii="Arial" w:hAnsi="Arial" w:cs="Arial"/>
          <w:sz w:val="20"/>
          <w:szCs w:val="20"/>
        </w:rPr>
        <w:t>, Panipat, India</w:t>
      </w:r>
    </w:p>
    <w:p w14:paraId="1977E76F" w14:textId="77777777" w:rsidR="0004326F" w:rsidRDefault="0004326F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sectPr w:rsidR="0004326F" w:rsidSect="00AF472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5AB05" w14:textId="77777777" w:rsidR="00227E03" w:rsidRDefault="00227E03">
      <w:r>
        <w:separator/>
      </w:r>
    </w:p>
  </w:endnote>
  <w:endnote w:type="continuationSeparator" w:id="0">
    <w:p w14:paraId="44D18B10" w14:textId="77777777" w:rsidR="00227E03" w:rsidRDefault="0022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20996" w14:textId="77777777" w:rsidR="004D3449" w:rsidRDefault="004D3449">
    <w:pPr>
      <w:pStyle w:val="Footer"/>
      <w:jc w:val="right"/>
    </w:pPr>
  </w:p>
  <w:p w14:paraId="5B766DA6" w14:textId="77777777" w:rsidR="004D3449" w:rsidRDefault="009038F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AF4723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AF4723">
      <w:rPr>
        <w:b/>
        <w:sz w:val="20"/>
      </w:rPr>
      <w:fldChar w:fldCharType="separate"/>
    </w:r>
    <w:r w:rsidR="00E4250F">
      <w:rPr>
        <w:b/>
        <w:noProof/>
        <w:sz w:val="20"/>
      </w:rPr>
      <w:t>3</w:t>
    </w:r>
    <w:r w:rsidR="00AF4723">
      <w:rPr>
        <w:b/>
        <w:sz w:val="20"/>
      </w:rPr>
      <w:fldChar w:fldCharType="end"/>
    </w:r>
    <w:r>
      <w:rPr>
        <w:sz w:val="20"/>
      </w:rPr>
      <w:t xml:space="preserve"> of </w:t>
    </w:r>
    <w:r w:rsidR="00AF4723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AF4723">
      <w:rPr>
        <w:b/>
        <w:sz w:val="20"/>
      </w:rPr>
      <w:fldChar w:fldCharType="separate"/>
    </w:r>
    <w:r w:rsidR="00E4250F">
      <w:rPr>
        <w:b/>
        <w:noProof/>
        <w:sz w:val="20"/>
      </w:rPr>
      <w:t>3</w:t>
    </w:r>
    <w:r w:rsidR="00AF4723">
      <w:rPr>
        <w:b/>
        <w:sz w:val="20"/>
      </w:rPr>
      <w:fldChar w:fldCharType="end"/>
    </w:r>
  </w:p>
  <w:p w14:paraId="69594EF2" w14:textId="77777777" w:rsidR="004D3449" w:rsidRDefault="009038F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2368B5C" w14:textId="77777777" w:rsidR="004D3449" w:rsidRDefault="004D3449">
    <w:pPr>
      <w:pStyle w:val="Footer"/>
      <w:jc w:val="right"/>
    </w:pPr>
  </w:p>
  <w:p w14:paraId="218CFC0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2CAE2" w14:textId="77777777" w:rsidR="00227E03" w:rsidRDefault="00227E03">
      <w:r>
        <w:separator/>
      </w:r>
    </w:p>
  </w:footnote>
  <w:footnote w:type="continuationSeparator" w:id="0">
    <w:p w14:paraId="1959BDA5" w14:textId="77777777" w:rsidR="00227E03" w:rsidRDefault="00227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D2578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9C33859" w14:textId="77777777" w:rsidR="004D3449" w:rsidRDefault="009038F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5142902">
    <w:abstractNumId w:val="4"/>
  </w:num>
  <w:num w:numId="2" w16cid:durableId="257104949">
    <w:abstractNumId w:val="8"/>
  </w:num>
  <w:num w:numId="3" w16cid:durableId="1086071490">
    <w:abstractNumId w:val="7"/>
  </w:num>
  <w:num w:numId="4" w16cid:durableId="1036470649">
    <w:abstractNumId w:val="9"/>
  </w:num>
  <w:num w:numId="5" w16cid:durableId="1632394586">
    <w:abstractNumId w:val="6"/>
  </w:num>
  <w:num w:numId="6" w16cid:durableId="1290089833">
    <w:abstractNumId w:val="0"/>
  </w:num>
  <w:num w:numId="7" w16cid:durableId="2013022838">
    <w:abstractNumId w:val="3"/>
  </w:num>
  <w:num w:numId="8" w16cid:durableId="372191091">
    <w:abstractNumId w:val="11"/>
  </w:num>
  <w:num w:numId="9" w16cid:durableId="1480150689">
    <w:abstractNumId w:val="10"/>
  </w:num>
  <w:num w:numId="10" w16cid:durableId="2087605889">
    <w:abstractNumId w:val="2"/>
  </w:num>
  <w:num w:numId="11" w16cid:durableId="1233931629">
    <w:abstractNumId w:val="1"/>
  </w:num>
  <w:num w:numId="12" w16cid:durableId="17957570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3449"/>
    <w:rsid w:val="0004326F"/>
    <w:rsid w:val="001615F7"/>
    <w:rsid w:val="00165072"/>
    <w:rsid w:val="00193421"/>
    <w:rsid w:val="00227E03"/>
    <w:rsid w:val="00333858"/>
    <w:rsid w:val="003D578E"/>
    <w:rsid w:val="004D3449"/>
    <w:rsid w:val="006555CD"/>
    <w:rsid w:val="00850879"/>
    <w:rsid w:val="009038F7"/>
    <w:rsid w:val="00976F11"/>
    <w:rsid w:val="009832B2"/>
    <w:rsid w:val="009B5491"/>
    <w:rsid w:val="00AD16BC"/>
    <w:rsid w:val="00AF4723"/>
    <w:rsid w:val="00BC1F5B"/>
    <w:rsid w:val="00C611E5"/>
    <w:rsid w:val="00CB6480"/>
    <w:rsid w:val="00D011D9"/>
    <w:rsid w:val="00D0344E"/>
    <w:rsid w:val="00E16319"/>
    <w:rsid w:val="00E4250F"/>
    <w:rsid w:val="00FE5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A0205"/>
  <w15:docId w15:val="{4772B9C2-3075-48C4-A41E-89660137F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723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AF4723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AF4723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F4723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AF4723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AF472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AF4723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AF4723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AF472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F472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F472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F472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AF47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F4723"/>
    <w:pPr>
      <w:ind w:left="720"/>
      <w:contextualSpacing/>
    </w:pPr>
  </w:style>
  <w:style w:type="paragraph" w:styleId="Revision">
    <w:name w:val="Revision"/>
    <w:hidden/>
    <w:uiPriority w:val="99"/>
    <w:semiHidden/>
    <w:rsid w:val="00AF4723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AF4723"/>
    <w:rPr>
      <w:color w:val="800080"/>
      <w:u w:val="single"/>
    </w:rPr>
  </w:style>
  <w:style w:type="table" w:styleId="TableGrid">
    <w:name w:val="Table Grid"/>
    <w:basedOn w:val="TableNormal"/>
    <w:uiPriority w:val="59"/>
    <w:rsid w:val="00AF4723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AF4723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AF472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B6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42</cp:revision>
  <dcterms:created xsi:type="dcterms:W3CDTF">2026-03-24T06:15:00Z</dcterms:created>
  <dcterms:modified xsi:type="dcterms:W3CDTF">2026-10-12T08:08:00Z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