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1A503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11B4674B" w14:textId="3090AA9D" w:rsidR="009344FF" w:rsidRDefault="006429C7" w:rsidP="009344FF">
      <w:r w:rsidRPr="006429C7">
        <w:t>I recommend to accept the manuscript for publication</w:t>
      </w:r>
    </w:p>
    <w:p w14:paraId="50EB5DD2" w14:textId="77777777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6043C5F8" w14:textId="77777777" w:rsidR="006429C7" w:rsidRPr="000271C7" w:rsidRDefault="006429C7" w:rsidP="006429C7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3A18D3">
        <w:rPr>
          <w:rFonts w:ascii="Arial" w:hAnsi="Arial" w:cs="Arial"/>
        </w:rPr>
        <w:t>Prof. Monika Arora</w:t>
      </w:r>
      <w:r>
        <w:rPr>
          <w:rFonts w:ascii="Arial" w:hAnsi="Arial" w:cs="Arial"/>
        </w:rPr>
        <w:t xml:space="preserve">, </w:t>
      </w:r>
      <w:r w:rsidRPr="003A18D3">
        <w:rPr>
          <w:rFonts w:ascii="Arial" w:hAnsi="Arial" w:cs="Arial"/>
        </w:rPr>
        <w:t>Amity University Haryana,</w:t>
      </w:r>
      <w:r w:rsidRPr="003A18D3">
        <w:t xml:space="preserve"> </w:t>
      </w:r>
      <w:r w:rsidRPr="003A18D3">
        <w:rPr>
          <w:rFonts w:ascii="Arial" w:hAnsi="Arial" w:cs="Arial"/>
        </w:rPr>
        <w:t>India</w:t>
      </w:r>
    </w:p>
    <w:p w14:paraId="203BB9E4" w14:textId="77777777" w:rsidR="006429C7" w:rsidRPr="009344FF" w:rsidRDefault="006429C7" w:rsidP="009344FF">
      <w:pPr>
        <w:rPr>
          <w:b/>
          <w:u w:val="single"/>
        </w:rPr>
      </w:pPr>
    </w:p>
    <w:sectPr w:rsidR="006429C7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94ED7"/>
    <w:rsid w:val="006429C7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3A1D7"/>
  <w15:docId w15:val="{C0607EDC-2DC6-4105-AD62-A073DE891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6429C7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2026-10-14T13:01:00Z</dcterms:modified>
</cp:coreProperties>
</file>