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0470D7" w14:paraId="418419BF" w14:textId="77777777">
        <w:trPr>
          <w:trHeight w:val="20"/>
          <w:jc w:val="center"/>
        </w:trPr>
        <w:tc>
          <w:tcPr>
            <w:tcW w:w="1186" w:type="pct"/>
          </w:tcPr>
          <w:p w14:paraId="166E1F6B" w14:textId="77777777" w:rsidR="004D3449" w:rsidRPr="000470D7" w:rsidRDefault="00000000">
            <w:pPr>
              <w:pStyle w:val="BodyText"/>
              <w:ind w:left="90"/>
              <w:jc w:val="left"/>
              <w:rPr>
                <w:rFonts w:ascii="Arial" w:hAnsi="Arial" w:cs="Arial"/>
                <w:bCs/>
                <w:sz w:val="20"/>
                <w:szCs w:val="20"/>
                <w:lang w:val="en-GB" w:eastAsia="en-US"/>
              </w:rPr>
            </w:pPr>
            <w:r w:rsidRPr="000470D7">
              <w:rPr>
                <w:rFonts w:ascii="Arial" w:hAnsi="Arial" w:cs="Arial"/>
                <w:bCs/>
                <w:sz w:val="20"/>
                <w:szCs w:val="20"/>
                <w:lang w:val="en-GB" w:eastAsia="en-US"/>
              </w:rPr>
              <w:t>Journal Name:</w:t>
            </w:r>
          </w:p>
        </w:tc>
        <w:tc>
          <w:tcPr>
            <w:tcW w:w="3814" w:type="pct"/>
          </w:tcPr>
          <w:p w14:paraId="19B7F6CF" w14:textId="77777777" w:rsidR="004D3449" w:rsidRPr="000470D7" w:rsidRDefault="004D3449">
            <w:pPr>
              <w:rPr>
                <w:rFonts w:ascii="Arial" w:hAnsi="Arial" w:cs="Arial"/>
                <w:b/>
                <w:bCs/>
                <w:color w:val="0000FF"/>
                <w:sz w:val="20"/>
                <w:szCs w:val="20"/>
                <w:lang w:val="en-GB"/>
              </w:rPr>
            </w:pPr>
            <w:hyperlink r:id="rId7" w:history="1">
              <w:r w:rsidRPr="000470D7">
                <w:rPr>
                  <w:rFonts w:ascii="Arial" w:hAnsi="Arial" w:cs="Arial"/>
                  <w:color w:val="0000FF"/>
                  <w:sz w:val="20"/>
                  <w:szCs w:val="20"/>
                  <w:u w:val="single"/>
                </w:rPr>
                <w:t>Asian Journal of Pure and Applied Mathematics</w:t>
              </w:r>
            </w:hyperlink>
          </w:p>
        </w:tc>
      </w:tr>
      <w:tr w:rsidR="004D3449" w:rsidRPr="000470D7" w14:paraId="2348AD4B" w14:textId="77777777">
        <w:trPr>
          <w:trHeight w:val="20"/>
          <w:jc w:val="center"/>
        </w:trPr>
        <w:tc>
          <w:tcPr>
            <w:tcW w:w="1186" w:type="pct"/>
          </w:tcPr>
          <w:p w14:paraId="03DC9739" w14:textId="77777777" w:rsidR="004D3449" w:rsidRPr="000470D7" w:rsidRDefault="00000000">
            <w:pPr>
              <w:pStyle w:val="BodyText"/>
              <w:ind w:left="90"/>
              <w:jc w:val="left"/>
              <w:rPr>
                <w:rFonts w:ascii="Arial" w:hAnsi="Arial" w:cs="Arial"/>
                <w:bCs/>
                <w:sz w:val="20"/>
                <w:szCs w:val="20"/>
                <w:lang w:val="en-GB" w:eastAsia="en-US"/>
              </w:rPr>
            </w:pPr>
            <w:r w:rsidRPr="000470D7">
              <w:rPr>
                <w:rFonts w:ascii="Arial" w:hAnsi="Arial" w:cs="Arial"/>
                <w:bCs/>
                <w:sz w:val="20"/>
                <w:szCs w:val="20"/>
                <w:lang w:val="en-GB" w:eastAsia="en-US"/>
              </w:rPr>
              <w:t>Manuscript Number:</w:t>
            </w:r>
          </w:p>
        </w:tc>
        <w:tc>
          <w:tcPr>
            <w:tcW w:w="3814" w:type="pct"/>
          </w:tcPr>
          <w:p w14:paraId="40A20939" w14:textId="74A0BD00" w:rsidR="004D3449" w:rsidRPr="000470D7" w:rsidRDefault="007C0BF4">
            <w:pPr>
              <w:pStyle w:val="NormalWeb"/>
              <w:spacing w:before="0" w:beforeAutospacing="0" w:after="0" w:afterAutospacing="0"/>
              <w:rPr>
                <w:rFonts w:ascii="Arial" w:hAnsi="Arial" w:cs="Arial"/>
                <w:b/>
                <w:bCs/>
                <w:sz w:val="20"/>
                <w:szCs w:val="20"/>
                <w:lang w:val="en-GB"/>
              </w:rPr>
            </w:pPr>
            <w:r w:rsidRPr="000470D7">
              <w:rPr>
                <w:rFonts w:ascii="Arial" w:hAnsi="Arial" w:cs="Arial"/>
                <w:b/>
                <w:bCs/>
                <w:sz w:val="20"/>
                <w:szCs w:val="20"/>
                <w:lang w:val="en-GB"/>
              </w:rPr>
              <w:t>Ms_AJPAM_2820</w:t>
            </w:r>
          </w:p>
        </w:tc>
      </w:tr>
      <w:tr w:rsidR="004D3449" w:rsidRPr="000470D7" w14:paraId="3E599579" w14:textId="77777777">
        <w:trPr>
          <w:trHeight w:val="20"/>
          <w:jc w:val="center"/>
        </w:trPr>
        <w:tc>
          <w:tcPr>
            <w:tcW w:w="1186" w:type="pct"/>
          </w:tcPr>
          <w:p w14:paraId="362CEB11" w14:textId="77777777" w:rsidR="004D3449" w:rsidRPr="000470D7" w:rsidRDefault="00000000">
            <w:pPr>
              <w:pStyle w:val="BodyText"/>
              <w:ind w:left="90"/>
              <w:jc w:val="left"/>
              <w:rPr>
                <w:rFonts w:ascii="Arial" w:hAnsi="Arial" w:cs="Arial"/>
                <w:bCs/>
                <w:sz w:val="20"/>
                <w:szCs w:val="20"/>
                <w:lang w:val="en-GB" w:eastAsia="en-US"/>
              </w:rPr>
            </w:pPr>
            <w:r w:rsidRPr="000470D7">
              <w:rPr>
                <w:rFonts w:ascii="Arial" w:hAnsi="Arial" w:cs="Arial"/>
                <w:bCs/>
                <w:sz w:val="20"/>
                <w:szCs w:val="20"/>
                <w:lang w:val="en-GB" w:eastAsia="en-US"/>
              </w:rPr>
              <w:t xml:space="preserve">Title of the Manuscript: </w:t>
            </w:r>
          </w:p>
        </w:tc>
        <w:tc>
          <w:tcPr>
            <w:tcW w:w="3814" w:type="pct"/>
          </w:tcPr>
          <w:p w14:paraId="7442B653" w14:textId="6DDD2990" w:rsidR="004D3449" w:rsidRPr="000470D7" w:rsidRDefault="007C0BF4">
            <w:pPr>
              <w:pStyle w:val="NormalWeb"/>
              <w:spacing w:before="0" w:beforeAutospacing="0" w:after="0" w:afterAutospacing="0"/>
              <w:rPr>
                <w:rFonts w:ascii="Arial" w:hAnsi="Arial" w:cs="Arial"/>
                <w:b/>
                <w:sz w:val="20"/>
                <w:szCs w:val="20"/>
                <w:lang w:val="en-GB"/>
              </w:rPr>
            </w:pPr>
            <w:r w:rsidRPr="000470D7">
              <w:rPr>
                <w:rFonts w:ascii="Arial" w:hAnsi="Arial" w:cs="Arial"/>
                <w:b/>
                <w:sz w:val="20"/>
                <w:szCs w:val="20"/>
                <w:lang w:val="en-GB"/>
              </w:rPr>
              <w:t>A Causal 5D Interval from a Fourier–Green's Function Solution of a Wave Equation</w:t>
            </w:r>
          </w:p>
        </w:tc>
      </w:tr>
      <w:tr w:rsidR="004D3449" w:rsidRPr="000470D7" w14:paraId="0CE0B074" w14:textId="77777777">
        <w:trPr>
          <w:trHeight w:val="20"/>
          <w:jc w:val="center"/>
        </w:trPr>
        <w:tc>
          <w:tcPr>
            <w:tcW w:w="1186" w:type="pct"/>
          </w:tcPr>
          <w:p w14:paraId="0DC81E99" w14:textId="77777777" w:rsidR="004D3449" w:rsidRPr="000470D7" w:rsidRDefault="00000000">
            <w:pPr>
              <w:pStyle w:val="BodyText"/>
              <w:ind w:left="90"/>
              <w:jc w:val="left"/>
              <w:rPr>
                <w:rFonts w:ascii="Arial" w:hAnsi="Arial" w:cs="Arial"/>
                <w:bCs/>
                <w:sz w:val="20"/>
                <w:szCs w:val="20"/>
                <w:lang w:val="en-GB" w:eastAsia="en-US"/>
              </w:rPr>
            </w:pPr>
            <w:r w:rsidRPr="000470D7">
              <w:rPr>
                <w:rFonts w:ascii="Arial" w:hAnsi="Arial" w:cs="Arial"/>
                <w:bCs/>
                <w:sz w:val="20"/>
                <w:szCs w:val="20"/>
                <w:lang w:val="en-GB" w:eastAsia="en-US"/>
              </w:rPr>
              <w:t>Type of the Article</w:t>
            </w:r>
          </w:p>
        </w:tc>
        <w:tc>
          <w:tcPr>
            <w:tcW w:w="3814" w:type="pct"/>
          </w:tcPr>
          <w:p w14:paraId="3403B26C" w14:textId="4AF2251D" w:rsidR="004D3449" w:rsidRPr="000470D7" w:rsidRDefault="00193421">
            <w:pPr>
              <w:pStyle w:val="NormalWeb"/>
              <w:spacing w:before="0" w:beforeAutospacing="0" w:after="0" w:afterAutospacing="0"/>
              <w:rPr>
                <w:rFonts w:ascii="Arial" w:hAnsi="Arial" w:cs="Arial"/>
                <w:b/>
                <w:sz w:val="20"/>
                <w:szCs w:val="20"/>
                <w:lang w:val="en-GB"/>
              </w:rPr>
            </w:pPr>
            <w:r w:rsidRPr="000470D7">
              <w:rPr>
                <w:rFonts w:ascii="Arial" w:hAnsi="Arial" w:cs="Arial"/>
                <w:b/>
                <w:sz w:val="20"/>
                <w:szCs w:val="20"/>
                <w:lang w:val="en-GB"/>
              </w:rPr>
              <w:t xml:space="preserve">Research article / Short Communication/ Case Report / Case Study </w:t>
            </w:r>
          </w:p>
        </w:tc>
      </w:tr>
    </w:tbl>
    <w:p w14:paraId="03B4F72F" w14:textId="77777777" w:rsidR="004D3449" w:rsidRPr="000470D7" w:rsidRDefault="004D3449">
      <w:pPr>
        <w:jc w:val="both"/>
        <w:rPr>
          <w:rFonts w:ascii="Arial" w:eastAsia="MS Mincho" w:hAnsi="Arial" w:cs="Arial"/>
          <w:sz w:val="20"/>
          <w:szCs w:val="20"/>
          <w:lang w:val="en-GB" w:eastAsia="x-none"/>
        </w:rPr>
      </w:pPr>
    </w:p>
    <w:p w14:paraId="2DA2147F" w14:textId="77777777" w:rsidR="004D3449" w:rsidRPr="000470D7" w:rsidRDefault="00000000">
      <w:pPr>
        <w:jc w:val="both"/>
        <w:rPr>
          <w:rFonts w:ascii="Arial" w:eastAsia="MS Mincho" w:hAnsi="Arial" w:cs="Arial"/>
          <w:b/>
          <w:sz w:val="20"/>
          <w:szCs w:val="20"/>
          <w:u w:val="single"/>
          <w:lang w:val="en-GB" w:eastAsia="x-none"/>
        </w:rPr>
      </w:pPr>
      <w:r w:rsidRPr="000470D7">
        <w:rPr>
          <w:rFonts w:ascii="Arial" w:eastAsia="MS Mincho" w:hAnsi="Arial" w:cs="Arial"/>
          <w:b/>
          <w:sz w:val="20"/>
          <w:szCs w:val="20"/>
          <w:highlight w:val="yellow"/>
          <w:u w:val="single"/>
          <w:lang w:val="en-GB" w:eastAsia="x-none"/>
        </w:rPr>
        <w:t>PART 1 (Importance of the manuscript)</w:t>
      </w:r>
      <w:r w:rsidRPr="000470D7">
        <w:rPr>
          <w:rFonts w:ascii="Arial" w:eastAsia="MS Mincho" w:hAnsi="Arial" w:cs="Arial"/>
          <w:b/>
          <w:sz w:val="20"/>
          <w:szCs w:val="20"/>
          <w:u w:val="single"/>
          <w:lang w:val="en-GB" w:eastAsia="x-none"/>
        </w:rPr>
        <w:t xml:space="preserve"> </w:t>
      </w:r>
    </w:p>
    <w:p w14:paraId="3DF9212E" w14:textId="77777777" w:rsidR="004D3449" w:rsidRPr="000470D7"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rsidRPr="000470D7" w14:paraId="6542FB70" w14:textId="77777777">
        <w:trPr>
          <w:trHeight w:val="20"/>
          <w:jc w:val="center"/>
        </w:trPr>
        <w:tc>
          <w:tcPr>
            <w:tcW w:w="1666" w:type="pct"/>
            <w:noWrap/>
          </w:tcPr>
          <w:p w14:paraId="197AC1C6" w14:textId="77777777" w:rsidR="004D3449" w:rsidRPr="000470D7"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0470D7" w:rsidRDefault="00000000">
            <w:pPr>
              <w:keepNext/>
              <w:outlineLvl w:val="1"/>
              <w:rPr>
                <w:rFonts w:ascii="Arial" w:eastAsia="MS Mincho" w:hAnsi="Arial" w:cs="Arial"/>
                <w:b/>
                <w:bCs/>
                <w:sz w:val="20"/>
                <w:szCs w:val="20"/>
                <w:lang w:val="en-GB"/>
              </w:rPr>
            </w:pPr>
            <w:r w:rsidRPr="000470D7">
              <w:rPr>
                <w:rFonts w:ascii="Arial" w:eastAsia="MS Mincho" w:hAnsi="Arial" w:cs="Arial"/>
                <w:b/>
                <w:bCs/>
                <w:sz w:val="20"/>
                <w:szCs w:val="20"/>
                <w:lang w:val="en-GB"/>
              </w:rPr>
              <w:t>Comments of the Reviewers</w:t>
            </w:r>
          </w:p>
        </w:tc>
        <w:tc>
          <w:tcPr>
            <w:tcW w:w="1667" w:type="pct"/>
          </w:tcPr>
          <w:p w14:paraId="63B03C81" w14:textId="77777777" w:rsidR="004D3449" w:rsidRPr="000470D7" w:rsidRDefault="00000000">
            <w:pPr>
              <w:spacing w:after="160" w:line="256" w:lineRule="auto"/>
              <w:rPr>
                <w:rFonts w:ascii="Arial" w:eastAsia="Calibri" w:hAnsi="Arial" w:cs="Arial"/>
                <w:kern w:val="2"/>
                <w:sz w:val="20"/>
                <w:szCs w:val="20"/>
                <w:lang w:val="en-GB"/>
              </w:rPr>
            </w:pPr>
            <w:r w:rsidRPr="000470D7">
              <w:rPr>
                <w:rFonts w:ascii="Arial" w:eastAsia="Calibri" w:hAnsi="Arial" w:cs="Arial"/>
                <w:b/>
                <w:kern w:val="2"/>
                <w:sz w:val="20"/>
                <w:szCs w:val="20"/>
                <w:lang w:val="en-GB"/>
              </w:rPr>
              <w:t>Author’s Feedback</w:t>
            </w:r>
            <w:r w:rsidRPr="000470D7">
              <w:rPr>
                <w:rFonts w:ascii="Arial" w:eastAsia="Calibri" w:hAnsi="Arial" w:cs="Arial"/>
                <w:kern w:val="2"/>
                <w:sz w:val="20"/>
                <w:szCs w:val="20"/>
                <w:lang w:val="en-GB"/>
              </w:rPr>
              <w:t xml:space="preserve"> </w:t>
            </w:r>
          </w:p>
          <w:p w14:paraId="7B0E0E2E"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49BB9AB8" w14:textId="77777777">
        <w:trPr>
          <w:trHeight w:val="20"/>
          <w:jc w:val="center"/>
        </w:trPr>
        <w:tc>
          <w:tcPr>
            <w:tcW w:w="1666" w:type="pct"/>
            <w:noWrap/>
            <w:hideMark/>
          </w:tcPr>
          <w:p w14:paraId="55B4D3EC" w14:textId="77777777" w:rsidR="004D3449" w:rsidRPr="000470D7" w:rsidRDefault="00000000">
            <w:pPr>
              <w:rPr>
                <w:rFonts w:ascii="Arial" w:hAnsi="Arial" w:cs="Arial"/>
                <w:bCs/>
                <w:sz w:val="20"/>
                <w:szCs w:val="20"/>
                <w:lang w:val="en-GB"/>
              </w:rPr>
            </w:pPr>
            <w:r w:rsidRPr="000470D7">
              <w:rPr>
                <w:rFonts w:ascii="Arial" w:hAnsi="Arial" w:cs="Arial"/>
                <w:b/>
                <w:bCs/>
                <w:sz w:val="20"/>
                <w:szCs w:val="20"/>
                <w:lang w:val="en-GB"/>
              </w:rPr>
              <w:t>Please write a few sentences regarding the importance of this manuscript for the scientific community.</w:t>
            </w:r>
            <w:r w:rsidRPr="000470D7">
              <w:rPr>
                <w:rFonts w:ascii="Arial" w:hAnsi="Arial" w:cs="Arial"/>
                <w:bCs/>
                <w:sz w:val="20"/>
                <w:szCs w:val="20"/>
                <w:lang w:val="en-GB"/>
              </w:rPr>
              <w:t xml:space="preserve"> A minimum of 3-4 sentences may </w:t>
            </w:r>
          </w:p>
          <w:p w14:paraId="1532F594" w14:textId="77777777" w:rsidR="004D3449" w:rsidRPr="000470D7" w:rsidRDefault="00000000">
            <w:pPr>
              <w:rPr>
                <w:rFonts w:ascii="Arial" w:eastAsia="MS Mincho" w:hAnsi="Arial" w:cs="Arial"/>
                <w:bCs/>
                <w:sz w:val="20"/>
                <w:szCs w:val="20"/>
                <w:lang w:val="en-GB"/>
              </w:rPr>
            </w:pPr>
            <w:r w:rsidRPr="000470D7">
              <w:rPr>
                <w:rFonts w:ascii="Arial" w:hAnsi="Arial" w:cs="Arial"/>
                <w:bCs/>
                <w:sz w:val="20"/>
                <w:szCs w:val="20"/>
                <w:lang w:val="en-GB"/>
              </w:rPr>
              <w:t>be required for this part.</w:t>
            </w:r>
          </w:p>
        </w:tc>
        <w:tc>
          <w:tcPr>
            <w:tcW w:w="1667" w:type="pct"/>
          </w:tcPr>
          <w:p w14:paraId="5F03F75F" w14:textId="08BD9931" w:rsidR="004D3449" w:rsidRPr="000470D7" w:rsidRDefault="00CA48EB">
            <w:pPr>
              <w:contextualSpacing/>
              <w:rPr>
                <w:rFonts w:ascii="Arial" w:hAnsi="Arial" w:cs="Arial"/>
                <w:b/>
                <w:bCs/>
                <w:sz w:val="20"/>
                <w:szCs w:val="20"/>
                <w:lang w:val="en-GB"/>
              </w:rPr>
            </w:pPr>
            <w:r w:rsidRPr="000470D7">
              <w:rPr>
                <w:rFonts w:ascii="Arial" w:hAnsi="Arial" w:cs="Arial"/>
                <w:b/>
                <w:bCs/>
                <w:sz w:val="20"/>
                <w:szCs w:val="20"/>
              </w:rPr>
              <w:t>This manuscript presents a mathematical framework for analyzing a non-homogeneous five-dimensional wave equation using Fourier-transform methods and a retarded Green’s function. The derived causal 5D Green’s function and the associated squared interval provide a systematic way to examine the relationship between spatial separation, elapsed time, and separation along the fifth dimension while maintaining causality. The study extends the mathematical treatment of wave propagation and Green’s functions to a 5D setting and identifies conditions under which the propagator remains real and non-zero.</w:t>
            </w:r>
          </w:p>
        </w:tc>
        <w:tc>
          <w:tcPr>
            <w:tcW w:w="1667" w:type="pct"/>
          </w:tcPr>
          <w:p w14:paraId="3635D1BA" w14:textId="77777777" w:rsidR="004D3449" w:rsidRPr="000470D7" w:rsidRDefault="004D3449">
            <w:pPr>
              <w:keepNext/>
              <w:outlineLvl w:val="1"/>
              <w:rPr>
                <w:rFonts w:ascii="Arial" w:eastAsia="MS Mincho" w:hAnsi="Arial" w:cs="Arial"/>
                <w:bCs/>
                <w:sz w:val="20"/>
                <w:szCs w:val="20"/>
                <w:lang w:val="en-GB"/>
              </w:rPr>
            </w:pPr>
          </w:p>
        </w:tc>
      </w:tr>
    </w:tbl>
    <w:p w14:paraId="4674335F" w14:textId="77777777" w:rsidR="004D3449" w:rsidRPr="000470D7" w:rsidRDefault="004D3449">
      <w:pPr>
        <w:rPr>
          <w:rFonts w:ascii="Arial" w:hAnsi="Arial" w:cs="Arial"/>
          <w:sz w:val="20"/>
          <w:szCs w:val="20"/>
          <w:lang w:val="en-GB"/>
        </w:rPr>
      </w:pPr>
    </w:p>
    <w:p w14:paraId="72E3A404" w14:textId="77777777" w:rsidR="004D3449" w:rsidRPr="000470D7" w:rsidRDefault="00000000">
      <w:pPr>
        <w:keepNext/>
        <w:outlineLvl w:val="1"/>
        <w:rPr>
          <w:rFonts w:ascii="Arial" w:eastAsia="MS Mincho" w:hAnsi="Arial" w:cs="Arial"/>
          <w:b/>
          <w:bCs/>
          <w:sz w:val="20"/>
          <w:szCs w:val="20"/>
          <w:highlight w:val="yellow"/>
          <w:u w:val="single"/>
          <w:lang w:val="en-GB"/>
        </w:rPr>
      </w:pPr>
      <w:r w:rsidRPr="000470D7">
        <w:rPr>
          <w:rFonts w:ascii="Arial" w:eastAsia="MS Mincho" w:hAnsi="Arial" w:cs="Arial"/>
          <w:b/>
          <w:bCs/>
          <w:sz w:val="20"/>
          <w:szCs w:val="20"/>
          <w:highlight w:val="yellow"/>
          <w:u w:val="single"/>
          <w:lang w:val="en-GB"/>
        </w:rPr>
        <w:t>PART 2.1 (Objective Evaluation)</w:t>
      </w:r>
    </w:p>
    <w:p w14:paraId="22182BDC" w14:textId="77777777" w:rsidR="004D3449" w:rsidRPr="000470D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0470D7" w14:paraId="5DA84C46" w14:textId="77777777">
        <w:trPr>
          <w:trHeight w:val="20"/>
          <w:jc w:val="center"/>
        </w:trPr>
        <w:tc>
          <w:tcPr>
            <w:tcW w:w="1666" w:type="pct"/>
            <w:noWrap/>
          </w:tcPr>
          <w:p w14:paraId="14575AE3" w14:textId="77777777" w:rsidR="004D3449" w:rsidRPr="000470D7"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0470D7" w:rsidRDefault="00000000">
            <w:pPr>
              <w:keepNext/>
              <w:outlineLvl w:val="1"/>
              <w:rPr>
                <w:rFonts w:ascii="Arial" w:eastAsia="MS Mincho" w:hAnsi="Arial" w:cs="Arial"/>
                <w:b/>
                <w:bCs/>
                <w:sz w:val="20"/>
                <w:szCs w:val="20"/>
                <w:lang w:val="en-GB"/>
              </w:rPr>
            </w:pPr>
            <w:r w:rsidRPr="000470D7">
              <w:rPr>
                <w:rFonts w:ascii="Arial" w:eastAsia="MS Mincho" w:hAnsi="Arial" w:cs="Arial"/>
                <w:b/>
                <w:bCs/>
                <w:sz w:val="20"/>
                <w:szCs w:val="20"/>
                <w:lang w:val="en-GB"/>
              </w:rPr>
              <w:t>Rating of the Reviewers</w:t>
            </w:r>
          </w:p>
        </w:tc>
        <w:tc>
          <w:tcPr>
            <w:tcW w:w="1667" w:type="pct"/>
            <w:hideMark/>
          </w:tcPr>
          <w:p w14:paraId="04E844E9" w14:textId="6AAF2C4C" w:rsidR="004D3449" w:rsidRPr="000470D7" w:rsidRDefault="00000000">
            <w:pPr>
              <w:spacing w:after="160" w:line="256" w:lineRule="auto"/>
              <w:rPr>
                <w:rFonts w:ascii="Arial" w:hAnsi="Arial" w:cs="Arial"/>
                <w:b/>
                <w:sz w:val="20"/>
                <w:szCs w:val="20"/>
                <w:lang w:val="en-GB"/>
              </w:rPr>
            </w:pPr>
            <w:r w:rsidRPr="000470D7">
              <w:rPr>
                <w:rFonts w:ascii="Arial" w:eastAsia="Calibri" w:hAnsi="Arial" w:cs="Arial"/>
                <w:b/>
                <w:kern w:val="2"/>
                <w:sz w:val="20"/>
                <w:szCs w:val="20"/>
                <w:lang w:val="en-GB"/>
              </w:rPr>
              <w:t>Author’s Feedback</w:t>
            </w:r>
            <w:r w:rsidRPr="000470D7">
              <w:rPr>
                <w:rFonts w:ascii="Arial" w:eastAsia="Calibri" w:hAnsi="Arial" w:cs="Arial"/>
                <w:kern w:val="2"/>
                <w:sz w:val="20"/>
                <w:szCs w:val="20"/>
                <w:lang w:val="en-GB"/>
              </w:rPr>
              <w:t xml:space="preserve"> </w:t>
            </w:r>
            <w:r w:rsidR="00850879" w:rsidRPr="000470D7">
              <w:rPr>
                <w:rFonts w:ascii="Arial" w:hAnsi="Arial" w:cs="Arial"/>
                <w:b/>
                <w:kern w:val="2"/>
                <w:sz w:val="20"/>
                <w:szCs w:val="20"/>
                <w:highlight w:val="yellow"/>
                <w:lang w:val="en-GB"/>
              </w:rPr>
              <w:t>(</w:t>
            </w:r>
            <w:r w:rsidR="00850879" w:rsidRPr="000470D7">
              <w:rPr>
                <w:rFonts w:ascii="Arial" w:hAnsi="Arial" w:cs="Arial"/>
                <w:bCs/>
                <w:kern w:val="2"/>
                <w:sz w:val="20"/>
                <w:szCs w:val="20"/>
                <w:highlight w:val="yellow"/>
                <w:lang w:val="en-GB"/>
              </w:rPr>
              <w:t>Revision of the Manuscript and Feedback of Authors are mandatory for Rating of 2 and 1)</w:t>
            </w:r>
          </w:p>
        </w:tc>
      </w:tr>
      <w:tr w:rsidR="004D3449" w:rsidRPr="000470D7" w14:paraId="71C4B139" w14:textId="77777777">
        <w:trPr>
          <w:trHeight w:val="20"/>
          <w:jc w:val="center"/>
        </w:trPr>
        <w:tc>
          <w:tcPr>
            <w:tcW w:w="1666" w:type="pct"/>
            <w:noWrap/>
            <w:hideMark/>
          </w:tcPr>
          <w:p w14:paraId="1C830B06" w14:textId="77777777" w:rsidR="004D3449" w:rsidRPr="000470D7" w:rsidRDefault="00000000">
            <w:pPr>
              <w:rPr>
                <w:rFonts w:ascii="Arial" w:hAnsi="Arial" w:cs="Arial"/>
                <w:b/>
                <w:bCs/>
                <w:sz w:val="20"/>
                <w:szCs w:val="20"/>
                <w:lang w:val="en-GB"/>
              </w:rPr>
            </w:pPr>
            <w:r w:rsidRPr="000470D7">
              <w:rPr>
                <w:rFonts w:ascii="Arial" w:hAnsi="Arial" w:cs="Arial"/>
                <w:b/>
                <w:bCs/>
                <w:sz w:val="20"/>
                <w:szCs w:val="20"/>
                <w:lang w:val="en-GB"/>
              </w:rPr>
              <w:t xml:space="preserve">1. Is the title clear and appropriate for the study? </w:t>
            </w:r>
          </w:p>
          <w:p w14:paraId="6A4AA6BD"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4CEB9E64" w14:textId="77777777" w:rsidR="004D3449" w:rsidRPr="000470D7" w:rsidRDefault="00000000">
            <w:pPr>
              <w:rPr>
                <w:rFonts w:ascii="Arial" w:hAnsi="Arial" w:cs="Arial"/>
                <w:sz w:val="20"/>
                <w:szCs w:val="20"/>
                <w:u w:val="single"/>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334818E7"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4</w:t>
            </w:r>
          </w:p>
        </w:tc>
        <w:tc>
          <w:tcPr>
            <w:tcW w:w="1667" w:type="pct"/>
          </w:tcPr>
          <w:p w14:paraId="4F685D00"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6DD4B81" w14:textId="77777777">
        <w:trPr>
          <w:trHeight w:val="20"/>
          <w:jc w:val="center"/>
        </w:trPr>
        <w:tc>
          <w:tcPr>
            <w:tcW w:w="1666" w:type="pct"/>
            <w:noWrap/>
            <w:hideMark/>
          </w:tcPr>
          <w:p w14:paraId="21CFCAF3" w14:textId="77777777" w:rsidR="004D3449" w:rsidRPr="000470D7" w:rsidRDefault="00000000">
            <w:pPr>
              <w:keepNext/>
              <w:outlineLvl w:val="1"/>
              <w:rPr>
                <w:rFonts w:ascii="Arial" w:eastAsia="MS Mincho" w:hAnsi="Arial" w:cs="Arial"/>
                <w:b/>
                <w:bCs/>
                <w:sz w:val="20"/>
                <w:szCs w:val="20"/>
                <w:lang w:val="en-GB"/>
              </w:rPr>
            </w:pPr>
            <w:r w:rsidRPr="000470D7">
              <w:rPr>
                <w:rFonts w:ascii="Arial" w:eastAsia="MS Mincho" w:hAnsi="Arial" w:cs="Arial"/>
                <w:b/>
                <w:bCs/>
                <w:sz w:val="20"/>
                <w:szCs w:val="20"/>
                <w:lang w:val="en-GB"/>
              </w:rPr>
              <w:t xml:space="preserve">2. Is the abstract of the article comprehensive? </w:t>
            </w:r>
          </w:p>
          <w:p w14:paraId="3BA98DD7"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72B34878"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6FF0171A"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4</w:t>
            </w:r>
          </w:p>
        </w:tc>
        <w:tc>
          <w:tcPr>
            <w:tcW w:w="1667" w:type="pct"/>
          </w:tcPr>
          <w:p w14:paraId="30696891"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E3DCA74" w14:textId="77777777">
        <w:trPr>
          <w:trHeight w:val="20"/>
          <w:jc w:val="center"/>
        </w:trPr>
        <w:tc>
          <w:tcPr>
            <w:tcW w:w="1666" w:type="pct"/>
            <w:noWrap/>
            <w:hideMark/>
          </w:tcPr>
          <w:p w14:paraId="02A682FC"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3. Are the keywords appropriate and useful?</w:t>
            </w:r>
          </w:p>
          <w:p w14:paraId="48FBBF55"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7CE80C26" w14:textId="77777777" w:rsidR="004D3449" w:rsidRPr="000470D7" w:rsidRDefault="00000000">
            <w:pPr>
              <w:rPr>
                <w:rFonts w:ascii="Arial" w:hAnsi="Arial" w:cs="Arial"/>
                <w:sz w:val="20"/>
                <w:szCs w:val="20"/>
                <w:lang w:val="en-GB" w:eastAsia="x-none"/>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68B341B2"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4</w:t>
            </w:r>
          </w:p>
        </w:tc>
        <w:tc>
          <w:tcPr>
            <w:tcW w:w="1667" w:type="pct"/>
          </w:tcPr>
          <w:p w14:paraId="0EB8AFD2"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753017B" w14:textId="77777777">
        <w:trPr>
          <w:trHeight w:val="20"/>
          <w:jc w:val="center"/>
        </w:trPr>
        <w:tc>
          <w:tcPr>
            <w:tcW w:w="1666" w:type="pct"/>
            <w:noWrap/>
            <w:hideMark/>
          </w:tcPr>
          <w:p w14:paraId="038CA2B4"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5877F50F" w14:textId="77777777" w:rsidR="004D3449" w:rsidRPr="000470D7" w:rsidRDefault="00000000">
            <w:pPr>
              <w:rPr>
                <w:rFonts w:ascii="Arial" w:hAnsi="Arial" w:cs="Arial"/>
                <w:sz w:val="20"/>
                <w:szCs w:val="20"/>
                <w:lang w:val="en-GB" w:eastAsia="x-none"/>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3FEC303E"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4</w:t>
            </w:r>
          </w:p>
        </w:tc>
        <w:tc>
          <w:tcPr>
            <w:tcW w:w="1667" w:type="pct"/>
          </w:tcPr>
          <w:p w14:paraId="002645DE"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655E376" w14:textId="77777777">
        <w:trPr>
          <w:trHeight w:val="20"/>
          <w:jc w:val="center"/>
        </w:trPr>
        <w:tc>
          <w:tcPr>
            <w:tcW w:w="1666" w:type="pct"/>
            <w:noWrap/>
            <w:hideMark/>
          </w:tcPr>
          <w:p w14:paraId="266CAF7E"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5. Are the research objectives/hypotheses clearly stated?</w:t>
            </w:r>
          </w:p>
          <w:p w14:paraId="3295348A"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210D5BB7" w14:textId="77777777" w:rsidR="004D3449" w:rsidRPr="000470D7" w:rsidRDefault="00000000">
            <w:pPr>
              <w:rPr>
                <w:rFonts w:ascii="Arial" w:hAnsi="Arial" w:cs="Arial"/>
                <w:sz w:val="20"/>
                <w:szCs w:val="20"/>
                <w:lang w:val="en-GB" w:eastAsia="x-none"/>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6303878C"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3</w:t>
            </w:r>
          </w:p>
        </w:tc>
        <w:tc>
          <w:tcPr>
            <w:tcW w:w="1667" w:type="pct"/>
          </w:tcPr>
          <w:p w14:paraId="242C661B"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73ED7209" w14:textId="77777777">
        <w:trPr>
          <w:trHeight w:val="20"/>
          <w:jc w:val="center"/>
        </w:trPr>
        <w:tc>
          <w:tcPr>
            <w:tcW w:w="1666" w:type="pct"/>
            <w:noWrap/>
            <w:hideMark/>
          </w:tcPr>
          <w:p w14:paraId="380414E9"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6. Is the literature review relevant and up to date?</w:t>
            </w:r>
          </w:p>
          <w:p w14:paraId="0FA30FD4"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7DA3020B" w14:textId="77777777" w:rsidR="004D3449" w:rsidRPr="000470D7" w:rsidRDefault="00000000">
            <w:pPr>
              <w:rPr>
                <w:rFonts w:ascii="Arial" w:hAnsi="Arial" w:cs="Arial"/>
                <w:sz w:val="20"/>
                <w:szCs w:val="20"/>
                <w:lang w:val="en-GB" w:eastAsia="x-none"/>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1973FB93"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3</w:t>
            </w:r>
          </w:p>
        </w:tc>
        <w:tc>
          <w:tcPr>
            <w:tcW w:w="1667" w:type="pct"/>
          </w:tcPr>
          <w:p w14:paraId="1467F9F9"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7BD06234" w14:textId="77777777">
        <w:trPr>
          <w:trHeight w:val="20"/>
          <w:jc w:val="center"/>
        </w:trPr>
        <w:tc>
          <w:tcPr>
            <w:tcW w:w="1666" w:type="pct"/>
            <w:noWrap/>
            <w:hideMark/>
          </w:tcPr>
          <w:p w14:paraId="773CC664"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7. Is the research methodology appropriate for the study?</w:t>
            </w:r>
          </w:p>
          <w:p w14:paraId="7193E5BB"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51E13D6E"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1186F798"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4</w:t>
            </w:r>
          </w:p>
        </w:tc>
        <w:tc>
          <w:tcPr>
            <w:tcW w:w="1667" w:type="pct"/>
          </w:tcPr>
          <w:p w14:paraId="66984D0A"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42100680" w14:textId="77777777">
        <w:trPr>
          <w:trHeight w:val="20"/>
          <w:jc w:val="center"/>
        </w:trPr>
        <w:tc>
          <w:tcPr>
            <w:tcW w:w="1666" w:type="pct"/>
            <w:noWrap/>
            <w:hideMark/>
          </w:tcPr>
          <w:p w14:paraId="04546279" w14:textId="77777777" w:rsidR="004D3449" w:rsidRPr="000470D7" w:rsidRDefault="00000000">
            <w:pPr>
              <w:keepNext/>
              <w:outlineLvl w:val="1"/>
              <w:rPr>
                <w:rFonts w:ascii="Arial" w:eastAsia="MS Mincho" w:hAnsi="Arial" w:cs="Arial"/>
                <w:b/>
                <w:bCs/>
                <w:sz w:val="20"/>
                <w:szCs w:val="20"/>
                <w:lang w:val="en-GB" w:eastAsia="x-none"/>
              </w:rPr>
            </w:pPr>
            <w:r w:rsidRPr="000470D7">
              <w:rPr>
                <w:rFonts w:ascii="Arial" w:eastAsia="MS Mincho" w:hAnsi="Arial" w:cs="Arial"/>
                <w:b/>
                <w:bCs/>
                <w:sz w:val="20"/>
                <w:szCs w:val="20"/>
                <w:lang w:val="en-GB" w:eastAsia="x-none"/>
              </w:rPr>
              <w:t>8. Were ethical issues properly addressed (if applicable)?</w:t>
            </w:r>
          </w:p>
          <w:p w14:paraId="34527FEB"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5C022A8B" w14:textId="77777777" w:rsidR="004D3449" w:rsidRPr="000470D7" w:rsidRDefault="00000000">
            <w:pPr>
              <w:rPr>
                <w:rFonts w:ascii="Arial" w:hAnsi="Arial" w:cs="Arial"/>
                <w:sz w:val="20"/>
                <w:szCs w:val="20"/>
                <w:lang w:val="en-GB" w:eastAsia="x-none"/>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01D536BF"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5</w:t>
            </w:r>
          </w:p>
        </w:tc>
        <w:tc>
          <w:tcPr>
            <w:tcW w:w="1667" w:type="pct"/>
          </w:tcPr>
          <w:p w14:paraId="24EA0D61"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488E29EC" w14:textId="77777777">
        <w:trPr>
          <w:trHeight w:val="20"/>
          <w:jc w:val="center"/>
        </w:trPr>
        <w:tc>
          <w:tcPr>
            <w:tcW w:w="1666" w:type="pct"/>
            <w:noWrap/>
            <w:hideMark/>
          </w:tcPr>
          <w:p w14:paraId="7BD6222E"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 xml:space="preserve">9. Are the results presented clearly? </w:t>
            </w:r>
          </w:p>
          <w:p w14:paraId="60EA3C10"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150F2DAC" w14:textId="77777777" w:rsidR="004D3449" w:rsidRPr="000470D7" w:rsidRDefault="00000000">
            <w:pPr>
              <w:rPr>
                <w:rFonts w:ascii="Arial" w:hAnsi="Arial" w:cs="Arial"/>
                <w:bCs/>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6BA1FD86"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4</w:t>
            </w:r>
          </w:p>
        </w:tc>
        <w:tc>
          <w:tcPr>
            <w:tcW w:w="1667" w:type="pct"/>
          </w:tcPr>
          <w:p w14:paraId="7FB7C85A"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BB439D7" w14:textId="77777777">
        <w:trPr>
          <w:trHeight w:val="20"/>
          <w:jc w:val="center"/>
        </w:trPr>
        <w:tc>
          <w:tcPr>
            <w:tcW w:w="1666" w:type="pct"/>
            <w:noWrap/>
            <w:hideMark/>
          </w:tcPr>
          <w:p w14:paraId="10EB0BA5"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10. Are tables and figures clear, relevant, and necessary?</w:t>
            </w:r>
          </w:p>
          <w:p w14:paraId="242A624E"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lastRenderedPageBreak/>
              <w:t xml:space="preserve">Rating Scale: </w:t>
            </w:r>
          </w:p>
          <w:p w14:paraId="090A0801"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0470D7" w:rsidRDefault="004D3449">
            <w:pPr>
              <w:rPr>
                <w:rFonts w:ascii="Arial" w:hAnsi="Arial" w:cs="Arial"/>
                <w:color w:val="404040"/>
                <w:sz w:val="20"/>
                <w:szCs w:val="20"/>
                <w:shd w:val="clear" w:color="auto" w:fill="FFFFFF"/>
                <w:lang w:val="en-GB"/>
              </w:rPr>
            </w:pPr>
          </w:p>
          <w:p w14:paraId="52A7A651" w14:textId="77777777" w:rsidR="004D3449" w:rsidRPr="000470D7" w:rsidRDefault="004D3449">
            <w:pPr>
              <w:rPr>
                <w:rFonts w:ascii="Arial" w:hAnsi="Arial" w:cs="Arial"/>
                <w:sz w:val="20"/>
                <w:szCs w:val="20"/>
                <w:lang w:val="en-GB"/>
              </w:rPr>
            </w:pPr>
          </w:p>
        </w:tc>
        <w:tc>
          <w:tcPr>
            <w:tcW w:w="1667" w:type="pct"/>
          </w:tcPr>
          <w:p w14:paraId="04A44C3E" w14:textId="392CD1EB" w:rsidR="004D3449" w:rsidRPr="000470D7" w:rsidRDefault="00CA48EB">
            <w:pPr>
              <w:contextualSpacing/>
              <w:rPr>
                <w:rFonts w:ascii="Arial" w:hAnsi="Arial" w:cs="Arial"/>
                <w:bCs/>
                <w:sz w:val="20"/>
                <w:szCs w:val="20"/>
                <w:lang w:val="en-GB"/>
              </w:rPr>
            </w:pPr>
            <w:r w:rsidRPr="000470D7">
              <w:rPr>
                <w:rFonts w:ascii="Arial" w:hAnsi="Arial" w:cs="Arial"/>
                <w:color w:val="404040"/>
                <w:sz w:val="20"/>
                <w:szCs w:val="20"/>
                <w:shd w:val="clear" w:color="auto" w:fill="FFFFFF"/>
                <w:lang w:val="en-GB"/>
              </w:rPr>
              <w:lastRenderedPageBreak/>
              <w:t>Not Applicable</w:t>
            </w:r>
          </w:p>
        </w:tc>
        <w:tc>
          <w:tcPr>
            <w:tcW w:w="1667" w:type="pct"/>
          </w:tcPr>
          <w:p w14:paraId="2E0D9FB2"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1C3B2590" w14:textId="77777777">
        <w:trPr>
          <w:trHeight w:val="20"/>
          <w:jc w:val="center"/>
        </w:trPr>
        <w:tc>
          <w:tcPr>
            <w:tcW w:w="1666" w:type="pct"/>
            <w:noWrap/>
            <w:hideMark/>
          </w:tcPr>
          <w:p w14:paraId="2C1BE691"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11. Does the discussion relate findings to existing literature?</w:t>
            </w:r>
          </w:p>
          <w:p w14:paraId="45690D03"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6A24F8BD"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077E027C"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3</w:t>
            </w:r>
          </w:p>
        </w:tc>
        <w:tc>
          <w:tcPr>
            <w:tcW w:w="1667" w:type="pct"/>
          </w:tcPr>
          <w:p w14:paraId="44701DFC"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0A0CC26E" w14:textId="77777777">
        <w:trPr>
          <w:trHeight w:val="20"/>
          <w:jc w:val="center"/>
        </w:trPr>
        <w:tc>
          <w:tcPr>
            <w:tcW w:w="1666" w:type="pct"/>
            <w:noWrap/>
            <w:hideMark/>
          </w:tcPr>
          <w:p w14:paraId="241CD710"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12. Are the conclusions supported by the data?</w:t>
            </w:r>
          </w:p>
          <w:p w14:paraId="01733AD0"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3CA3E14E"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083207EC"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4</w:t>
            </w:r>
          </w:p>
        </w:tc>
        <w:tc>
          <w:tcPr>
            <w:tcW w:w="1667" w:type="pct"/>
          </w:tcPr>
          <w:p w14:paraId="0E345E27"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704A73D3" w14:textId="77777777">
        <w:trPr>
          <w:trHeight w:val="20"/>
          <w:jc w:val="center"/>
        </w:trPr>
        <w:tc>
          <w:tcPr>
            <w:tcW w:w="1666" w:type="pct"/>
            <w:noWrap/>
            <w:hideMark/>
          </w:tcPr>
          <w:p w14:paraId="268BBBA5"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13. Are the limitations of the study discussed?</w:t>
            </w:r>
          </w:p>
          <w:p w14:paraId="59AA7FEF"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7CFAC93D"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0266970B"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3</w:t>
            </w:r>
          </w:p>
        </w:tc>
        <w:tc>
          <w:tcPr>
            <w:tcW w:w="1667" w:type="pct"/>
          </w:tcPr>
          <w:p w14:paraId="7A3221DF"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04F1B43D" w14:textId="77777777">
        <w:trPr>
          <w:trHeight w:val="20"/>
          <w:jc w:val="center"/>
        </w:trPr>
        <w:tc>
          <w:tcPr>
            <w:tcW w:w="1666" w:type="pct"/>
            <w:noWrap/>
            <w:hideMark/>
          </w:tcPr>
          <w:p w14:paraId="734A63C1"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14. Are the references relevant and sufficient (in number)?</w:t>
            </w:r>
          </w:p>
          <w:p w14:paraId="07E1D7EE"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7E257FD4"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N/A = Not Applicable</w:t>
            </w:r>
          </w:p>
        </w:tc>
        <w:tc>
          <w:tcPr>
            <w:tcW w:w="1667" w:type="pct"/>
          </w:tcPr>
          <w:p w14:paraId="17E7BF68" w14:textId="34BD3E37"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3</w:t>
            </w:r>
          </w:p>
        </w:tc>
        <w:tc>
          <w:tcPr>
            <w:tcW w:w="1667" w:type="pct"/>
          </w:tcPr>
          <w:p w14:paraId="30A6AAC2"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21E7B5D9" w14:textId="77777777">
        <w:trPr>
          <w:trHeight w:val="20"/>
          <w:jc w:val="center"/>
        </w:trPr>
        <w:tc>
          <w:tcPr>
            <w:tcW w:w="1666" w:type="pct"/>
            <w:noWrap/>
            <w:hideMark/>
          </w:tcPr>
          <w:p w14:paraId="479C40E1" w14:textId="77777777" w:rsidR="004D3449" w:rsidRPr="000470D7" w:rsidRDefault="00000000">
            <w:pPr>
              <w:rPr>
                <w:rFonts w:ascii="Arial" w:hAnsi="Arial" w:cs="Arial"/>
                <w:b/>
                <w:sz w:val="20"/>
                <w:szCs w:val="20"/>
                <w:lang w:val="en-GB"/>
              </w:rPr>
            </w:pPr>
            <w:r w:rsidRPr="000470D7">
              <w:rPr>
                <w:rFonts w:ascii="Arial" w:hAnsi="Arial" w:cs="Arial"/>
                <w:b/>
                <w:sz w:val="20"/>
                <w:szCs w:val="20"/>
                <w:lang w:val="en-GB"/>
              </w:rPr>
              <w:t>15. Is the manuscript written in clear and understandable language?</w:t>
            </w:r>
          </w:p>
          <w:p w14:paraId="5071E4D5"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Rating Scale: </w:t>
            </w:r>
          </w:p>
          <w:p w14:paraId="3C64AB34" w14:textId="77777777" w:rsidR="004D3449" w:rsidRPr="000470D7" w:rsidRDefault="00000000">
            <w:pPr>
              <w:rPr>
                <w:rFonts w:ascii="Arial" w:hAnsi="Arial" w:cs="Arial"/>
                <w:color w:val="404040"/>
                <w:sz w:val="20"/>
                <w:szCs w:val="20"/>
                <w:shd w:val="clear" w:color="auto" w:fill="FFFFFF"/>
                <w:lang w:val="en-GB"/>
              </w:rPr>
            </w:pPr>
            <w:r w:rsidRPr="000470D7">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0470D7" w:rsidRDefault="00000000">
            <w:pPr>
              <w:rPr>
                <w:rFonts w:ascii="Arial" w:hAnsi="Arial" w:cs="Arial"/>
                <w:sz w:val="20"/>
                <w:szCs w:val="20"/>
                <w:lang w:val="en-GB"/>
              </w:rPr>
            </w:pPr>
            <w:r w:rsidRPr="000470D7">
              <w:rPr>
                <w:rFonts w:ascii="Arial" w:hAnsi="Arial" w:cs="Arial"/>
                <w:color w:val="404040"/>
                <w:sz w:val="20"/>
                <w:szCs w:val="20"/>
                <w:shd w:val="clear" w:color="auto" w:fill="FFFFFF"/>
                <w:lang w:val="en-GB"/>
              </w:rPr>
              <w:t>N/A = Not Applicable</w:t>
            </w:r>
          </w:p>
        </w:tc>
        <w:tc>
          <w:tcPr>
            <w:tcW w:w="1667" w:type="pct"/>
          </w:tcPr>
          <w:p w14:paraId="50BA779A" w14:textId="5B0886D1"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3</w:t>
            </w:r>
          </w:p>
        </w:tc>
        <w:tc>
          <w:tcPr>
            <w:tcW w:w="1667" w:type="pct"/>
          </w:tcPr>
          <w:p w14:paraId="1C8B2A6F" w14:textId="77777777" w:rsidR="004D3449" w:rsidRPr="000470D7" w:rsidRDefault="004D3449">
            <w:pPr>
              <w:keepNext/>
              <w:outlineLvl w:val="1"/>
              <w:rPr>
                <w:rFonts w:ascii="Arial" w:eastAsia="MS Mincho" w:hAnsi="Arial" w:cs="Arial"/>
                <w:bCs/>
                <w:sz w:val="20"/>
                <w:szCs w:val="20"/>
                <w:lang w:val="en-GB"/>
              </w:rPr>
            </w:pPr>
          </w:p>
        </w:tc>
      </w:tr>
    </w:tbl>
    <w:p w14:paraId="51381149" w14:textId="77777777" w:rsidR="004D3449" w:rsidRPr="000470D7" w:rsidRDefault="004D3449">
      <w:pPr>
        <w:jc w:val="both"/>
        <w:rPr>
          <w:rFonts w:ascii="Arial" w:eastAsia="MS Mincho" w:hAnsi="Arial" w:cs="Arial"/>
          <w:b/>
          <w:bCs/>
          <w:sz w:val="20"/>
          <w:szCs w:val="20"/>
          <w:u w:val="single"/>
          <w:lang w:val="en-GB" w:eastAsia="x-none"/>
        </w:rPr>
      </w:pPr>
    </w:p>
    <w:p w14:paraId="6EFBF3FC" w14:textId="77777777" w:rsidR="004D3449" w:rsidRPr="000470D7" w:rsidRDefault="004D3449">
      <w:pPr>
        <w:jc w:val="both"/>
        <w:rPr>
          <w:rFonts w:ascii="Arial" w:eastAsia="MS Mincho" w:hAnsi="Arial" w:cs="Arial"/>
          <w:b/>
          <w:bCs/>
          <w:sz w:val="20"/>
          <w:szCs w:val="20"/>
          <w:u w:val="single"/>
          <w:lang w:val="en-GB" w:eastAsia="x-none"/>
        </w:rPr>
      </w:pPr>
    </w:p>
    <w:p w14:paraId="52CBFBEA" w14:textId="77777777" w:rsidR="004D3449" w:rsidRPr="000470D7" w:rsidRDefault="00000000">
      <w:pPr>
        <w:keepNext/>
        <w:outlineLvl w:val="1"/>
        <w:rPr>
          <w:rFonts w:ascii="Arial" w:eastAsia="MS Mincho" w:hAnsi="Arial" w:cs="Arial"/>
          <w:b/>
          <w:bCs/>
          <w:sz w:val="20"/>
          <w:szCs w:val="20"/>
          <w:u w:val="single"/>
          <w:lang w:val="en-GB"/>
        </w:rPr>
      </w:pPr>
      <w:r w:rsidRPr="000470D7">
        <w:rPr>
          <w:rFonts w:ascii="Arial" w:eastAsia="MS Mincho" w:hAnsi="Arial" w:cs="Arial"/>
          <w:b/>
          <w:bCs/>
          <w:sz w:val="20"/>
          <w:szCs w:val="20"/>
          <w:highlight w:val="yellow"/>
          <w:u w:val="single"/>
          <w:lang w:val="en-GB"/>
        </w:rPr>
        <w:t>PART 2.2 (Subjective Evaluation)</w:t>
      </w:r>
    </w:p>
    <w:p w14:paraId="768C131A" w14:textId="77777777" w:rsidR="004D3449" w:rsidRPr="000470D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0470D7" w14:paraId="2C45608E" w14:textId="77777777">
        <w:trPr>
          <w:trHeight w:val="20"/>
          <w:jc w:val="center"/>
        </w:trPr>
        <w:tc>
          <w:tcPr>
            <w:tcW w:w="1666" w:type="pct"/>
            <w:noWrap/>
          </w:tcPr>
          <w:p w14:paraId="76C5B724" w14:textId="77777777" w:rsidR="004D3449" w:rsidRPr="000470D7"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0470D7" w:rsidRDefault="00000000">
            <w:pPr>
              <w:keepNext/>
              <w:outlineLvl w:val="1"/>
              <w:rPr>
                <w:rFonts w:ascii="Arial" w:eastAsia="MS Mincho" w:hAnsi="Arial" w:cs="Arial"/>
                <w:b/>
                <w:bCs/>
                <w:sz w:val="20"/>
                <w:szCs w:val="20"/>
                <w:lang w:val="en-GB"/>
              </w:rPr>
            </w:pPr>
            <w:r w:rsidRPr="000470D7">
              <w:rPr>
                <w:rFonts w:ascii="Arial" w:eastAsia="MS Mincho" w:hAnsi="Arial" w:cs="Arial"/>
                <w:b/>
                <w:bCs/>
                <w:sz w:val="20"/>
                <w:szCs w:val="20"/>
                <w:lang w:val="en-GB"/>
              </w:rPr>
              <w:t>Reviewer’s comment</w:t>
            </w:r>
          </w:p>
          <w:p w14:paraId="6C2212A9" w14:textId="77777777" w:rsidR="004D3449" w:rsidRPr="000470D7" w:rsidRDefault="004D3449">
            <w:pPr>
              <w:rPr>
                <w:rFonts w:ascii="Arial" w:hAnsi="Arial" w:cs="Arial"/>
                <w:sz w:val="20"/>
                <w:szCs w:val="20"/>
                <w:lang w:val="en-GB"/>
              </w:rPr>
            </w:pPr>
          </w:p>
        </w:tc>
        <w:tc>
          <w:tcPr>
            <w:tcW w:w="1667" w:type="pct"/>
          </w:tcPr>
          <w:p w14:paraId="7232E084" w14:textId="77777777" w:rsidR="004D3449" w:rsidRPr="000470D7" w:rsidRDefault="00000000">
            <w:pPr>
              <w:spacing w:after="160" w:line="256" w:lineRule="auto"/>
              <w:rPr>
                <w:rFonts w:ascii="Arial" w:eastAsia="Calibri" w:hAnsi="Arial" w:cs="Arial"/>
                <w:kern w:val="2"/>
                <w:sz w:val="20"/>
                <w:szCs w:val="20"/>
                <w:lang w:val="en-IN"/>
              </w:rPr>
            </w:pPr>
            <w:r w:rsidRPr="000470D7">
              <w:rPr>
                <w:rFonts w:ascii="Arial" w:eastAsia="Calibri" w:hAnsi="Arial" w:cs="Arial"/>
                <w:b/>
                <w:kern w:val="2"/>
                <w:sz w:val="20"/>
                <w:szCs w:val="20"/>
                <w:lang w:val="en-IN"/>
              </w:rPr>
              <w:t>Author’s Feedback</w:t>
            </w:r>
            <w:r w:rsidRPr="000470D7">
              <w:rPr>
                <w:rFonts w:ascii="Arial" w:eastAsia="Calibri" w:hAnsi="Arial" w:cs="Arial"/>
                <w:kern w:val="2"/>
                <w:sz w:val="20"/>
                <w:szCs w:val="20"/>
                <w:lang w:val="en-IN"/>
              </w:rPr>
              <w:t xml:space="preserve"> </w:t>
            </w:r>
            <w:r w:rsidRPr="000470D7">
              <w:rPr>
                <w:rFonts w:ascii="Arial" w:eastAsia="Calibri" w:hAnsi="Arial" w:cs="Arial"/>
                <w:kern w:val="2"/>
                <w:sz w:val="20"/>
                <w:szCs w:val="20"/>
                <w:highlight w:val="yellow"/>
                <w:lang w:val="en-IN"/>
              </w:rPr>
              <w:t>(It is mandatory that authors should write his/her feedback here)</w:t>
            </w:r>
          </w:p>
          <w:p w14:paraId="24DC235D"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68E861F8" w14:textId="77777777">
        <w:trPr>
          <w:trHeight w:val="20"/>
          <w:jc w:val="center"/>
        </w:trPr>
        <w:tc>
          <w:tcPr>
            <w:tcW w:w="1666" w:type="pct"/>
            <w:noWrap/>
          </w:tcPr>
          <w:p w14:paraId="7C960325" w14:textId="77777777" w:rsidR="004D3449" w:rsidRPr="000470D7" w:rsidRDefault="00000000">
            <w:pPr>
              <w:rPr>
                <w:rFonts w:ascii="Arial" w:hAnsi="Arial" w:cs="Arial"/>
                <w:b/>
                <w:bCs/>
                <w:sz w:val="20"/>
                <w:szCs w:val="20"/>
                <w:lang w:val="en-GB"/>
              </w:rPr>
            </w:pPr>
            <w:r w:rsidRPr="000470D7">
              <w:rPr>
                <w:rFonts w:ascii="Arial" w:hAnsi="Arial" w:cs="Arial"/>
                <w:b/>
                <w:bCs/>
                <w:sz w:val="20"/>
                <w:szCs w:val="20"/>
                <w:lang w:val="en-GB"/>
              </w:rPr>
              <w:t>Is the title of the article suitable?</w:t>
            </w:r>
          </w:p>
          <w:p w14:paraId="2203A14C" w14:textId="77777777" w:rsidR="004D3449" w:rsidRPr="000470D7" w:rsidRDefault="004D3449">
            <w:pPr>
              <w:rPr>
                <w:rFonts w:ascii="Arial" w:hAnsi="Arial" w:cs="Arial"/>
                <w:bCs/>
                <w:sz w:val="20"/>
                <w:szCs w:val="20"/>
                <w:lang w:val="en-GB"/>
              </w:rPr>
            </w:pPr>
          </w:p>
          <w:p w14:paraId="004FA805"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If your answer is NO, please provide a brief, clear suggestion for improvement.</w:t>
            </w:r>
          </w:p>
          <w:p w14:paraId="0AED7F44" w14:textId="77777777" w:rsidR="004D3449" w:rsidRPr="000470D7" w:rsidRDefault="004D3449">
            <w:pPr>
              <w:rPr>
                <w:rFonts w:ascii="Arial" w:hAnsi="Arial" w:cs="Arial"/>
                <w:sz w:val="20"/>
                <w:szCs w:val="20"/>
                <w:u w:val="single"/>
                <w:lang w:val="en-GB"/>
              </w:rPr>
            </w:pPr>
          </w:p>
        </w:tc>
        <w:tc>
          <w:tcPr>
            <w:tcW w:w="1667" w:type="pct"/>
          </w:tcPr>
          <w:p w14:paraId="54381710" w14:textId="3D6D4E62"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YES</w:t>
            </w:r>
          </w:p>
        </w:tc>
        <w:tc>
          <w:tcPr>
            <w:tcW w:w="1667" w:type="pct"/>
          </w:tcPr>
          <w:p w14:paraId="06D9B459"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69B75689" w14:textId="77777777">
        <w:trPr>
          <w:trHeight w:val="20"/>
          <w:jc w:val="center"/>
        </w:trPr>
        <w:tc>
          <w:tcPr>
            <w:tcW w:w="1666" w:type="pct"/>
            <w:noWrap/>
          </w:tcPr>
          <w:p w14:paraId="3603444E" w14:textId="77777777" w:rsidR="004D3449" w:rsidRPr="000470D7" w:rsidRDefault="00000000">
            <w:pPr>
              <w:keepNext/>
              <w:outlineLvl w:val="1"/>
              <w:rPr>
                <w:rFonts w:ascii="Arial" w:eastAsia="MS Mincho" w:hAnsi="Arial" w:cs="Arial"/>
                <w:b/>
                <w:bCs/>
                <w:sz w:val="20"/>
                <w:szCs w:val="20"/>
                <w:lang w:val="en-GB"/>
              </w:rPr>
            </w:pPr>
            <w:r w:rsidRPr="000470D7">
              <w:rPr>
                <w:rFonts w:ascii="Arial" w:eastAsia="MS Mincho" w:hAnsi="Arial" w:cs="Arial"/>
                <w:b/>
                <w:bCs/>
                <w:sz w:val="20"/>
                <w:szCs w:val="20"/>
                <w:lang w:val="en-GB"/>
              </w:rPr>
              <w:t xml:space="preserve">Is the abstract of the article comprehensive? </w:t>
            </w:r>
          </w:p>
          <w:p w14:paraId="36603CAD"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s</w:t>
            </w:r>
          </w:p>
          <w:p w14:paraId="2504989C"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If your answer is NO, please provide a brief, clear suggestion for improvement.</w:t>
            </w:r>
          </w:p>
          <w:p w14:paraId="3C5F5165" w14:textId="77777777" w:rsidR="004D3449" w:rsidRPr="000470D7" w:rsidRDefault="004D3449">
            <w:pPr>
              <w:rPr>
                <w:rFonts w:ascii="Arial" w:hAnsi="Arial" w:cs="Arial"/>
                <w:sz w:val="20"/>
                <w:szCs w:val="20"/>
                <w:lang w:val="en-GB"/>
              </w:rPr>
            </w:pPr>
          </w:p>
        </w:tc>
        <w:tc>
          <w:tcPr>
            <w:tcW w:w="1667" w:type="pct"/>
          </w:tcPr>
          <w:p w14:paraId="2FC2566D" w14:textId="24C2C453" w:rsidR="004D3449" w:rsidRPr="000470D7" w:rsidRDefault="00CA48EB">
            <w:pPr>
              <w:ind w:left="360"/>
              <w:rPr>
                <w:rFonts w:ascii="Arial" w:hAnsi="Arial" w:cs="Arial"/>
                <w:b/>
                <w:bCs/>
                <w:sz w:val="20"/>
                <w:szCs w:val="20"/>
                <w:lang w:val="en-GB"/>
              </w:rPr>
            </w:pPr>
            <w:r w:rsidRPr="000470D7">
              <w:rPr>
                <w:rFonts w:ascii="Arial" w:hAnsi="Arial" w:cs="Arial"/>
                <w:b/>
                <w:bCs/>
                <w:sz w:val="20"/>
                <w:szCs w:val="20"/>
                <w:lang w:val="en-GB"/>
              </w:rPr>
              <w:t>YES</w:t>
            </w:r>
          </w:p>
        </w:tc>
        <w:tc>
          <w:tcPr>
            <w:tcW w:w="1667" w:type="pct"/>
          </w:tcPr>
          <w:p w14:paraId="4D7A590E"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52624645" w14:textId="77777777">
        <w:trPr>
          <w:trHeight w:val="20"/>
          <w:jc w:val="center"/>
        </w:trPr>
        <w:tc>
          <w:tcPr>
            <w:tcW w:w="1666" w:type="pct"/>
            <w:noWrap/>
            <w:hideMark/>
          </w:tcPr>
          <w:p w14:paraId="397FA78D" w14:textId="77777777" w:rsidR="004D3449" w:rsidRPr="000470D7" w:rsidRDefault="00000000">
            <w:pPr>
              <w:keepNext/>
              <w:outlineLvl w:val="1"/>
              <w:rPr>
                <w:rFonts w:ascii="Arial" w:eastAsia="MS Mincho" w:hAnsi="Arial" w:cs="Arial"/>
                <w:bCs/>
                <w:sz w:val="20"/>
                <w:szCs w:val="20"/>
                <w:lang w:val="en-GB"/>
              </w:rPr>
            </w:pPr>
            <w:r w:rsidRPr="000470D7">
              <w:rPr>
                <w:rFonts w:ascii="Arial" w:eastAsia="MS Mincho" w:hAnsi="Arial" w:cs="Arial"/>
                <w:b/>
                <w:bCs/>
                <w:sz w:val="20"/>
                <w:szCs w:val="20"/>
                <w:lang w:val="en-GB"/>
              </w:rPr>
              <w:t xml:space="preserve">Is the manuscript scientifically correct? </w:t>
            </w:r>
            <w:r w:rsidRPr="000470D7">
              <w:rPr>
                <w:rFonts w:ascii="Arial" w:eastAsia="MS Mincho" w:hAnsi="Arial" w:cs="Arial"/>
                <w:b/>
                <w:bCs/>
                <w:sz w:val="20"/>
                <w:szCs w:val="20"/>
                <w:lang w:val="en-GB"/>
              </w:rPr>
              <w:br/>
            </w:r>
          </w:p>
          <w:p w14:paraId="714BA7A2"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If your answer is NO, please provide a brief, clear suggestion for improvement</w:t>
            </w:r>
          </w:p>
          <w:p w14:paraId="7E6AE2C4" w14:textId="77777777" w:rsidR="004D3449" w:rsidRPr="000470D7" w:rsidRDefault="00000000">
            <w:pPr>
              <w:rPr>
                <w:rFonts w:ascii="Arial" w:hAnsi="Arial" w:cs="Arial"/>
                <w:b/>
                <w:sz w:val="20"/>
                <w:szCs w:val="20"/>
                <w:lang w:val="en-GB"/>
              </w:rPr>
            </w:pPr>
            <w:r w:rsidRPr="000470D7">
              <w:rPr>
                <w:rFonts w:ascii="Arial" w:hAnsi="Arial" w:cs="Arial"/>
                <w:bCs/>
                <w:sz w:val="20"/>
                <w:szCs w:val="20"/>
                <w:lang w:val="en-GB"/>
              </w:rPr>
              <w:t>.</w:t>
            </w:r>
          </w:p>
        </w:tc>
        <w:tc>
          <w:tcPr>
            <w:tcW w:w="1667" w:type="pct"/>
          </w:tcPr>
          <w:p w14:paraId="658A6F37" w14:textId="417EDD27" w:rsidR="004D3449" w:rsidRPr="000470D7" w:rsidRDefault="00CA48EB">
            <w:pPr>
              <w:contextualSpacing/>
              <w:rPr>
                <w:rFonts w:ascii="Arial" w:hAnsi="Arial" w:cs="Arial"/>
                <w:bCs/>
                <w:sz w:val="20"/>
                <w:szCs w:val="20"/>
                <w:lang w:val="en-GB"/>
              </w:rPr>
            </w:pPr>
            <w:r w:rsidRPr="000470D7">
              <w:rPr>
                <w:rFonts w:ascii="Arial" w:hAnsi="Arial" w:cs="Arial"/>
                <w:bCs/>
                <w:sz w:val="20"/>
                <w:szCs w:val="20"/>
              </w:rPr>
              <w:t>The mathematical derivation and the treatment of the retarded 5D Green’s function require further verification, particularly the normalization and distributional treatment at the D=0 causal boundary.</w:t>
            </w:r>
          </w:p>
        </w:tc>
        <w:tc>
          <w:tcPr>
            <w:tcW w:w="1667" w:type="pct"/>
          </w:tcPr>
          <w:p w14:paraId="0AD96E1F"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2047BC07" w14:textId="77777777">
        <w:trPr>
          <w:trHeight w:val="20"/>
          <w:jc w:val="center"/>
        </w:trPr>
        <w:tc>
          <w:tcPr>
            <w:tcW w:w="1666" w:type="pct"/>
            <w:noWrap/>
          </w:tcPr>
          <w:p w14:paraId="1F2EA8F3" w14:textId="77777777" w:rsidR="004D3449" w:rsidRPr="000470D7" w:rsidRDefault="00000000">
            <w:pPr>
              <w:rPr>
                <w:rFonts w:ascii="Arial" w:hAnsi="Arial" w:cs="Arial"/>
                <w:b/>
                <w:bCs/>
                <w:sz w:val="20"/>
                <w:szCs w:val="20"/>
                <w:lang w:val="en-GB"/>
              </w:rPr>
            </w:pPr>
            <w:r w:rsidRPr="000470D7">
              <w:rPr>
                <w:rFonts w:ascii="Arial" w:hAnsi="Arial" w:cs="Arial"/>
                <w:b/>
                <w:bCs/>
                <w:sz w:val="20"/>
                <w:szCs w:val="20"/>
                <w:lang w:val="en-GB"/>
              </w:rPr>
              <w:t xml:space="preserve">Are the references sufficient and recent? </w:t>
            </w:r>
          </w:p>
          <w:p w14:paraId="5C142A9F"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(YES or NO)</w:t>
            </w:r>
          </w:p>
          <w:p w14:paraId="0CB40662" w14:textId="77777777" w:rsidR="004D3449" w:rsidRPr="000470D7" w:rsidRDefault="004D3449">
            <w:pPr>
              <w:rPr>
                <w:rFonts w:ascii="Arial" w:hAnsi="Arial" w:cs="Arial"/>
                <w:bCs/>
                <w:sz w:val="20"/>
                <w:szCs w:val="20"/>
                <w:lang w:val="en-GB"/>
              </w:rPr>
            </w:pPr>
          </w:p>
          <w:p w14:paraId="7165914D"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If your answer is NO, please provide clear suggestion for improvement.</w:t>
            </w:r>
          </w:p>
          <w:p w14:paraId="60841D8C" w14:textId="77777777" w:rsidR="004D3449" w:rsidRPr="000470D7" w:rsidRDefault="004D3449">
            <w:pPr>
              <w:rPr>
                <w:rFonts w:ascii="Arial" w:hAnsi="Arial" w:cs="Arial"/>
                <w:b/>
                <w:bCs/>
                <w:sz w:val="20"/>
                <w:szCs w:val="20"/>
                <w:lang w:val="en-GB"/>
              </w:rPr>
            </w:pPr>
          </w:p>
        </w:tc>
        <w:tc>
          <w:tcPr>
            <w:tcW w:w="1667" w:type="pct"/>
          </w:tcPr>
          <w:p w14:paraId="476E7753" w14:textId="7DECD204" w:rsidR="004D3449" w:rsidRPr="000470D7" w:rsidRDefault="00CA48EB">
            <w:pPr>
              <w:contextualSpacing/>
              <w:rPr>
                <w:rFonts w:ascii="Arial" w:hAnsi="Arial" w:cs="Arial"/>
                <w:bCs/>
                <w:sz w:val="20"/>
                <w:szCs w:val="20"/>
                <w:lang w:val="en-GB"/>
              </w:rPr>
            </w:pPr>
            <w:r w:rsidRPr="000470D7">
              <w:rPr>
                <w:rFonts w:ascii="Arial" w:hAnsi="Arial" w:cs="Arial"/>
                <w:bCs/>
                <w:sz w:val="20"/>
                <w:szCs w:val="20"/>
              </w:rPr>
              <w:t>The reference list contains relevant foundational works on higher-dimensional theories, Green’s functions, and causality, but the literature review should be strengthened with more recent research specifically addressing 5D wave equations, higher-dimensional Green’s functions, causal propagators and extra-dimensional mathematical models.</w:t>
            </w:r>
          </w:p>
        </w:tc>
        <w:tc>
          <w:tcPr>
            <w:tcW w:w="1667" w:type="pct"/>
          </w:tcPr>
          <w:p w14:paraId="73E48178" w14:textId="77777777" w:rsidR="004D3449" w:rsidRPr="000470D7" w:rsidRDefault="004D3449">
            <w:pPr>
              <w:keepNext/>
              <w:outlineLvl w:val="1"/>
              <w:rPr>
                <w:rFonts w:ascii="Arial" w:eastAsia="MS Mincho" w:hAnsi="Arial" w:cs="Arial"/>
                <w:bCs/>
                <w:sz w:val="20"/>
                <w:szCs w:val="20"/>
                <w:lang w:val="en-GB"/>
              </w:rPr>
            </w:pPr>
          </w:p>
        </w:tc>
      </w:tr>
      <w:tr w:rsidR="004D3449" w:rsidRPr="000470D7" w14:paraId="3D95BD17" w14:textId="77777777">
        <w:trPr>
          <w:trHeight w:val="20"/>
          <w:jc w:val="center"/>
        </w:trPr>
        <w:tc>
          <w:tcPr>
            <w:tcW w:w="1666" w:type="pct"/>
            <w:noWrap/>
          </w:tcPr>
          <w:p w14:paraId="7B050D84" w14:textId="77777777" w:rsidR="004D3449" w:rsidRPr="000470D7" w:rsidRDefault="00000000">
            <w:pPr>
              <w:rPr>
                <w:rFonts w:ascii="Arial" w:hAnsi="Arial" w:cs="Arial"/>
                <w:b/>
                <w:bCs/>
                <w:sz w:val="20"/>
                <w:szCs w:val="20"/>
                <w:lang w:val="en-GB"/>
              </w:rPr>
            </w:pPr>
            <w:r w:rsidRPr="000470D7">
              <w:rPr>
                <w:rFonts w:ascii="Arial" w:hAnsi="Arial" w:cs="Arial"/>
                <w:b/>
                <w:bCs/>
                <w:sz w:val="20"/>
                <w:szCs w:val="20"/>
                <w:lang w:val="en-GB"/>
              </w:rPr>
              <w:t>Are there ethical issues in this manuscript?</w:t>
            </w:r>
          </w:p>
          <w:p w14:paraId="0BE46AE8"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(YES or NO)</w:t>
            </w:r>
          </w:p>
          <w:p w14:paraId="54E5F3C3" w14:textId="77777777" w:rsidR="004D3449" w:rsidRPr="000470D7" w:rsidRDefault="004D3449">
            <w:pPr>
              <w:rPr>
                <w:rFonts w:ascii="Arial" w:hAnsi="Arial" w:cs="Arial"/>
                <w:bCs/>
                <w:sz w:val="20"/>
                <w:szCs w:val="20"/>
                <w:lang w:val="en-GB"/>
              </w:rPr>
            </w:pPr>
          </w:p>
          <w:p w14:paraId="14C5637F" w14:textId="77777777" w:rsidR="004D3449" w:rsidRPr="000470D7" w:rsidRDefault="00000000">
            <w:pPr>
              <w:rPr>
                <w:rFonts w:ascii="Arial" w:hAnsi="Arial" w:cs="Arial"/>
                <w:bCs/>
                <w:sz w:val="20"/>
                <w:szCs w:val="20"/>
                <w:lang w:val="en-GB"/>
              </w:rPr>
            </w:pPr>
            <w:r w:rsidRPr="000470D7">
              <w:rPr>
                <w:rFonts w:ascii="Arial" w:hAnsi="Arial" w:cs="Arial"/>
                <w:bCs/>
                <w:sz w:val="20"/>
                <w:szCs w:val="20"/>
                <w:lang w:val="en-GB"/>
              </w:rPr>
              <w:t>(If yes, kindly please write down the ethical issues here in details)</w:t>
            </w:r>
          </w:p>
          <w:p w14:paraId="7386C8F0" w14:textId="77777777" w:rsidR="004D3449" w:rsidRPr="000470D7" w:rsidRDefault="004D3449">
            <w:pPr>
              <w:rPr>
                <w:rFonts w:ascii="Arial" w:hAnsi="Arial" w:cs="Arial"/>
                <w:bCs/>
                <w:sz w:val="20"/>
                <w:szCs w:val="20"/>
                <w:lang w:val="en-GB"/>
              </w:rPr>
            </w:pPr>
          </w:p>
        </w:tc>
        <w:tc>
          <w:tcPr>
            <w:tcW w:w="1667" w:type="pct"/>
          </w:tcPr>
          <w:p w14:paraId="14D79C2C" w14:textId="137A1D42" w:rsidR="004D3449" w:rsidRPr="000470D7" w:rsidRDefault="00CA48EB">
            <w:pPr>
              <w:contextualSpacing/>
              <w:rPr>
                <w:rFonts w:ascii="Arial" w:hAnsi="Arial" w:cs="Arial"/>
                <w:bCs/>
                <w:sz w:val="20"/>
                <w:szCs w:val="20"/>
                <w:lang w:val="en-GB"/>
              </w:rPr>
            </w:pPr>
            <w:r w:rsidRPr="000470D7">
              <w:rPr>
                <w:rFonts w:ascii="Arial" w:hAnsi="Arial" w:cs="Arial"/>
                <w:bCs/>
                <w:sz w:val="20"/>
                <w:szCs w:val="20"/>
                <w:lang w:val="en-GB"/>
              </w:rPr>
              <w:t>NO</w:t>
            </w:r>
          </w:p>
        </w:tc>
        <w:tc>
          <w:tcPr>
            <w:tcW w:w="1667" w:type="pct"/>
          </w:tcPr>
          <w:p w14:paraId="2E8EF690" w14:textId="77777777" w:rsidR="004D3449" w:rsidRPr="000470D7" w:rsidRDefault="004D3449">
            <w:pPr>
              <w:keepNext/>
              <w:outlineLvl w:val="1"/>
              <w:rPr>
                <w:rFonts w:ascii="Arial" w:eastAsia="MS Mincho" w:hAnsi="Arial" w:cs="Arial"/>
                <w:bCs/>
                <w:sz w:val="20"/>
                <w:szCs w:val="20"/>
                <w:lang w:val="en-GB"/>
              </w:rPr>
            </w:pPr>
          </w:p>
        </w:tc>
      </w:tr>
    </w:tbl>
    <w:p w14:paraId="06F07FD4" w14:textId="77777777" w:rsidR="000470D7" w:rsidRPr="000470D7" w:rsidRDefault="000470D7" w:rsidP="000470D7">
      <w:pPr>
        <w:pStyle w:val="Affiliation"/>
        <w:spacing w:after="0" w:line="240" w:lineRule="auto"/>
        <w:jc w:val="left"/>
        <w:rPr>
          <w:rFonts w:ascii="Arial" w:hAnsi="Arial" w:cs="Arial"/>
          <w:b/>
        </w:rPr>
      </w:pPr>
    </w:p>
    <w:p w14:paraId="5364951F" w14:textId="77777777" w:rsidR="000470D7" w:rsidRPr="000470D7" w:rsidRDefault="000470D7" w:rsidP="000470D7">
      <w:pPr>
        <w:pStyle w:val="Affiliation"/>
        <w:spacing w:after="0" w:line="240" w:lineRule="auto"/>
        <w:jc w:val="left"/>
        <w:rPr>
          <w:rFonts w:ascii="Arial" w:hAnsi="Arial" w:cs="Arial"/>
          <w:b/>
          <w:u w:val="single"/>
        </w:rPr>
      </w:pPr>
      <w:r w:rsidRPr="000470D7">
        <w:rPr>
          <w:rFonts w:ascii="Arial" w:hAnsi="Arial" w:cs="Arial"/>
          <w:b/>
          <w:u w:val="single"/>
        </w:rPr>
        <w:t>Reviewer details:</w:t>
      </w:r>
    </w:p>
    <w:p w14:paraId="54B9AD70" w14:textId="77777777" w:rsidR="000470D7" w:rsidRPr="000470D7" w:rsidRDefault="000470D7" w:rsidP="000470D7">
      <w:pPr>
        <w:rPr>
          <w:rFonts w:ascii="Arial" w:hAnsi="Arial" w:cs="Arial"/>
          <w:sz w:val="20"/>
          <w:szCs w:val="20"/>
        </w:rPr>
      </w:pPr>
      <w:proofErr w:type="spellStart"/>
      <w:r w:rsidRPr="000470D7">
        <w:rPr>
          <w:rFonts w:ascii="Arial" w:hAnsi="Arial" w:cs="Arial"/>
          <w:color w:val="000000"/>
          <w:sz w:val="20"/>
          <w:szCs w:val="20"/>
        </w:rPr>
        <w:t>P.Pushpa</w:t>
      </w:r>
      <w:proofErr w:type="spellEnd"/>
      <w:r w:rsidRPr="000470D7">
        <w:rPr>
          <w:rFonts w:ascii="Arial" w:hAnsi="Arial" w:cs="Arial"/>
          <w:color w:val="000000"/>
          <w:sz w:val="20"/>
          <w:szCs w:val="20"/>
        </w:rPr>
        <w:t>, St. Peter’s Institute of higher Education and Research, India</w:t>
      </w:r>
    </w:p>
    <w:p w14:paraId="2099B3F7" w14:textId="77777777" w:rsidR="004D3449" w:rsidRPr="000470D7" w:rsidRDefault="004D3449" w:rsidP="00C77DEC">
      <w:pPr>
        <w:keepNext/>
        <w:outlineLvl w:val="1"/>
        <w:rPr>
          <w:rFonts w:ascii="Arial" w:hAnsi="Arial" w:cs="Arial"/>
          <w:i/>
          <w:sz w:val="20"/>
          <w:szCs w:val="20"/>
          <w:u w:val="single"/>
          <w:lang w:val="en-GB"/>
        </w:rPr>
      </w:pPr>
    </w:p>
    <w:sectPr w:rsidR="004D3449" w:rsidRPr="000470D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11E2" w14:textId="77777777" w:rsidR="00674EC5" w:rsidRDefault="00674EC5">
      <w:r>
        <w:separator/>
      </w:r>
    </w:p>
  </w:endnote>
  <w:endnote w:type="continuationSeparator" w:id="0">
    <w:p w14:paraId="695C23B9" w14:textId="77777777" w:rsidR="00674EC5" w:rsidRDefault="0067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000000">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9C32" w14:textId="77777777" w:rsidR="00674EC5" w:rsidRDefault="00674EC5">
      <w:r>
        <w:separator/>
      </w:r>
    </w:p>
  </w:footnote>
  <w:footnote w:type="continuationSeparator" w:id="0">
    <w:p w14:paraId="5D95AE4E" w14:textId="77777777" w:rsidR="00674EC5" w:rsidRDefault="00674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F2E11"/>
    <w:multiLevelType w:val="multilevel"/>
    <w:tmpl w:val="ED08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28F27E3"/>
    <w:multiLevelType w:val="hybridMultilevel"/>
    <w:tmpl w:val="C838BD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337999794">
    <w:abstractNumId w:val="4"/>
  </w:num>
  <w:num w:numId="2" w16cid:durableId="1637029615">
    <w:abstractNumId w:val="8"/>
  </w:num>
  <w:num w:numId="3" w16cid:durableId="155339279">
    <w:abstractNumId w:val="7"/>
  </w:num>
  <w:num w:numId="4" w16cid:durableId="101732956">
    <w:abstractNumId w:val="9"/>
  </w:num>
  <w:num w:numId="5" w16cid:durableId="1416976889">
    <w:abstractNumId w:val="6"/>
  </w:num>
  <w:num w:numId="6" w16cid:durableId="996222577">
    <w:abstractNumId w:val="0"/>
  </w:num>
  <w:num w:numId="7" w16cid:durableId="582489478">
    <w:abstractNumId w:val="3"/>
  </w:num>
  <w:num w:numId="8" w16cid:durableId="1351252061">
    <w:abstractNumId w:val="12"/>
  </w:num>
  <w:num w:numId="9" w16cid:durableId="319307346">
    <w:abstractNumId w:val="11"/>
  </w:num>
  <w:num w:numId="10" w16cid:durableId="899947248">
    <w:abstractNumId w:val="2"/>
  </w:num>
  <w:num w:numId="11" w16cid:durableId="382875331">
    <w:abstractNumId w:val="1"/>
  </w:num>
  <w:num w:numId="12" w16cid:durableId="1393431063">
    <w:abstractNumId w:val="5"/>
  </w:num>
  <w:num w:numId="13" w16cid:durableId="1253009303">
    <w:abstractNumId w:val="10"/>
  </w:num>
  <w:num w:numId="14" w16cid:durableId="14260691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025132"/>
    <w:rsid w:val="000417FD"/>
    <w:rsid w:val="000470D7"/>
    <w:rsid w:val="00076D14"/>
    <w:rsid w:val="000B3C6A"/>
    <w:rsid w:val="00193421"/>
    <w:rsid w:val="002819C9"/>
    <w:rsid w:val="00333858"/>
    <w:rsid w:val="004D3449"/>
    <w:rsid w:val="00674EC5"/>
    <w:rsid w:val="007C0BF4"/>
    <w:rsid w:val="007E19BE"/>
    <w:rsid w:val="00850879"/>
    <w:rsid w:val="00A97E1B"/>
    <w:rsid w:val="00AC69FE"/>
    <w:rsid w:val="00AD16BC"/>
    <w:rsid w:val="00C77DEC"/>
    <w:rsid w:val="00CA48EB"/>
    <w:rsid w:val="00D0344E"/>
    <w:rsid w:val="00D603A6"/>
    <w:rsid w:val="00EE45D6"/>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CA48EB"/>
    <w:rPr>
      <w:b/>
      <w:bCs/>
    </w:rPr>
  </w:style>
  <w:style w:type="paragraph" w:customStyle="1" w:styleId="Affiliation">
    <w:name w:val="Affiliation"/>
    <w:basedOn w:val="Normal"/>
    <w:rsid w:val="000470D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793</Words>
  <Characters>4522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cp:revision>
  <dcterms:created xsi:type="dcterms:W3CDTF">2026-09-01T15:01:00Z</dcterms:created>
  <dcterms:modified xsi:type="dcterms:W3CDTF">2026-09-03T08:06:00Z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