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:rsidRPr="000C531C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0C531C" w:rsidRDefault="001E1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0C531C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C531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0C531C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0C531C" w:rsidRDefault="001E1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1E2DD2AC" w:rsidR="00581C35" w:rsidRPr="000C531C" w:rsidRDefault="00F5234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Ms_AJORIB_2795</w:t>
            </w:r>
          </w:p>
        </w:tc>
      </w:tr>
      <w:tr w:rsidR="00581C35" w:rsidRPr="000C531C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0C531C" w:rsidRDefault="001E1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7951D180" w:rsidR="00581C35" w:rsidRPr="000C531C" w:rsidRDefault="00F5234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>Quinoline-Based Aromatic Aldehydes as Novel Inhibitors of Plasmodium falciparum Transketolase: An In-Silico Study</w:t>
            </w:r>
          </w:p>
        </w:tc>
      </w:tr>
      <w:tr w:rsidR="00581C35" w:rsidRPr="000C531C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0C531C" w:rsidRDefault="001E15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0C531C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91353DF" w14:textId="77777777" w:rsidR="00581C35" w:rsidRPr="000C531C" w:rsidRDefault="00581C3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58569FA" w14:textId="77777777" w:rsidR="00581C35" w:rsidRPr="000C531C" w:rsidRDefault="001E156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C531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C531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0C531C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:rsidRPr="000C531C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0C531C" w:rsidRDefault="001E156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C53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C53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0C531C" w:rsidRDefault="001E156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B47663" w14:textId="487D04CC" w:rsidR="00581C35" w:rsidRPr="000C531C" w:rsidRDefault="006A45D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is novel and innovative study with proper use of software for evaluation.</w:t>
            </w:r>
          </w:p>
        </w:tc>
        <w:tc>
          <w:tcPr>
            <w:tcW w:w="1667" w:type="pct"/>
          </w:tcPr>
          <w:p w14:paraId="012E83D8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2FF629" w14:textId="77777777" w:rsidR="00581C35" w:rsidRPr="000C531C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0C531C" w:rsidRDefault="001E156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C53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0C531C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0C531C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0C531C" w:rsidRDefault="001E156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C531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0C531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0C531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0C531C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0C531C" w:rsidRDefault="001E1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7F2DEE08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90C3D1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2011A6A3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26C893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60328D42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77BDC5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0E621936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9E11521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646DE63C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0C783C1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67267FC9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9E7432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4B0122C0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3A71FA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059F0CB3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EF9E96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41B6E68D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CD18F9F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Pr="000C531C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0C531C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20B7798E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4DBF3D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544E664" w14:textId="39BEF741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3F4732B7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6E205B11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093A5F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6A528EF0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DBE195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7C427F73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4DB825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Pr="000C531C" w:rsidRDefault="001E156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Pr="000C531C" w:rsidRDefault="001E156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1E205F0F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DB4633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Pr="000C531C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939447" w14:textId="77777777" w:rsidR="00581C35" w:rsidRPr="000C531C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0C531C" w:rsidRDefault="001E156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C531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0C531C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0C531C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0C531C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0C531C" w:rsidRDefault="001E156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C531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C531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C531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Pr="000C531C" w:rsidRDefault="001E1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Pr="000C531C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Pr="000C531C" w:rsidRDefault="00581C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47307EB5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Pr="000C531C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5AC04910" w:rsidR="00581C35" w:rsidRPr="000C531C" w:rsidRDefault="006A45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TO PRECISE ABSTRACT IN 200-300 WORDS</w:t>
            </w:r>
          </w:p>
        </w:tc>
        <w:tc>
          <w:tcPr>
            <w:tcW w:w="1667" w:type="pct"/>
          </w:tcPr>
          <w:p w14:paraId="017819D8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Pr="000C531C" w:rsidRDefault="001E156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C531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Pr="000C531C" w:rsidRDefault="001E156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778707B" w14:textId="2717D484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7FE305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Pr="000C531C" w:rsidRDefault="001E1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Pr="000C531C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Pr="000C531C" w:rsidRDefault="00581C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054C6403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74068A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0C531C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Pr="000C531C" w:rsidRDefault="001E156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Pr="000C531C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Pr="000C531C" w:rsidRDefault="001E15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Pr="000C531C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0ED18D8A" w:rsidR="00581C35" w:rsidRPr="000C531C" w:rsidRDefault="006A45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C531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AF4033" w14:textId="77777777" w:rsidR="00581C35" w:rsidRPr="000C531C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5B7EA1F" w14:textId="77777777" w:rsidR="000C531C" w:rsidRPr="000C531C" w:rsidRDefault="000C531C" w:rsidP="000C531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B9D8119" w14:textId="77777777" w:rsidR="000C531C" w:rsidRPr="000C531C" w:rsidRDefault="000C531C" w:rsidP="000C531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C531C">
        <w:rPr>
          <w:rFonts w:ascii="Arial" w:hAnsi="Arial" w:cs="Arial"/>
          <w:b/>
          <w:u w:val="single"/>
        </w:rPr>
        <w:t>Reviewer details:</w:t>
      </w:r>
    </w:p>
    <w:p w14:paraId="146E941F" w14:textId="77777777" w:rsidR="000C531C" w:rsidRPr="000C531C" w:rsidRDefault="000C531C" w:rsidP="000C531C">
      <w:pPr>
        <w:rPr>
          <w:rFonts w:ascii="Arial" w:hAnsi="Arial" w:cs="Arial"/>
          <w:sz w:val="20"/>
          <w:szCs w:val="20"/>
        </w:rPr>
      </w:pPr>
      <w:r w:rsidRPr="000C531C">
        <w:rPr>
          <w:rFonts w:ascii="Arial" w:hAnsi="Arial" w:cs="Arial"/>
          <w:color w:val="000000"/>
          <w:sz w:val="20"/>
          <w:szCs w:val="20"/>
        </w:rPr>
        <w:t>PARICHARAK SUKANYA PRAMOD, DBATU UNIVERSITY</w:t>
      </w:r>
      <w:r w:rsidRPr="000C531C">
        <w:rPr>
          <w:rFonts w:ascii="Arial" w:hAnsi="Arial" w:cs="Arial"/>
          <w:sz w:val="20"/>
          <w:szCs w:val="20"/>
        </w:rPr>
        <w:t xml:space="preserve">, </w:t>
      </w:r>
      <w:r w:rsidRPr="000C531C">
        <w:rPr>
          <w:rFonts w:ascii="Arial" w:hAnsi="Arial" w:cs="Arial"/>
          <w:color w:val="000000"/>
          <w:sz w:val="20"/>
          <w:szCs w:val="20"/>
        </w:rPr>
        <w:t>INDIA</w:t>
      </w:r>
    </w:p>
    <w:p w14:paraId="0689B1C3" w14:textId="77777777" w:rsidR="00581C35" w:rsidRPr="000C531C" w:rsidRDefault="00581C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581C35" w:rsidRPr="000C531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FA1C2" w14:textId="77777777" w:rsidR="00423F19" w:rsidRDefault="00423F19">
      <w:r>
        <w:separator/>
      </w:r>
    </w:p>
  </w:endnote>
  <w:endnote w:type="continuationSeparator" w:id="0">
    <w:p w14:paraId="2EA74AE5" w14:textId="77777777" w:rsidR="00423F19" w:rsidRDefault="0042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1E156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1E156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25338" w14:textId="77777777" w:rsidR="00423F19" w:rsidRDefault="00423F19">
      <w:r>
        <w:separator/>
      </w:r>
    </w:p>
  </w:footnote>
  <w:footnote w:type="continuationSeparator" w:id="0">
    <w:p w14:paraId="2A688EFD" w14:textId="77777777" w:rsidR="00423F19" w:rsidRDefault="00423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1E156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23339486">
    <w:abstractNumId w:val="4"/>
  </w:num>
  <w:num w:numId="2" w16cid:durableId="1421754853">
    <w:abstractNumId w:val="8"/>
  </w:num>
  <w:num w:numId="3" w16cid:durableId="96602268">
    <w:abstractNumId w:val="7"/>
  </w:num>
  <w:num w:numId="4" w16cid:durableId="57632870">
    <w:abstractNumId w:val="9"/>
  </w:num>
  <w:num w:numId="5" w16cid:durableId="86467190">
    <w:abstractNumId w:val="6"/>
  </w:num>
  <w:num w:numId="6" w16cid:durableId="766468231">
    <w:abstractNumId w:val="0"/>
  </w:num>
  <w:num w:numId="7" w16cid:durableId="76369625">
    <w:abstractNumId w:val="3"/>
  </w:num>
  <w:num w:numId="8" w16cid:durableId="1077551091">
    <w:abstractNumId w:val="11"/>
  </w:num>
  <w:num w:numId="9" w16cid:durableId="681010273">
    <w:abstractNumId w:val="10"/>
  </w:num>
  <w:num w:numId="10" w16cid:durableId="1519195644">
    <w:abstractNumId w:val="2"/>
  </w:num>
  <w:num w:numId="11" w16cid:durableId="1698851695">
    <w:abstractNumId w:val="1"/>
  </w:num>
  <w:num w:numId="12" w16cid:durableId="1845511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C35"/>
    <w:rsid w:val="000531BD"/>
    <w:rsid w:val="000C531C"/>
    <w:rsid w:val="00192097"/>
    <w:rsid w:val="001B0B84"/>
    <w:rsid w:val="001D4536"/>
    <w:rsid w:val="001E1561"/>
    <w:rsid w:val="003554B8"/>
    <w:rsid w:val="00423F19"/>
    <w:rsid w:val="00581C35"/>
    <w:rsid w:val="00590FEE"/>
    <w:rsid w:val="005D5CFD"/>
    <w:rsid w:val="005D609D"/>
    <w:rsid w:val="00654699"/>
    <w:rsid w:val="006959A3"/>
    <w:rsid w:val="006A45D2"/>
    <w:rsid w:val="009D1F33"/>
    <w:rsid w:val="009F1FE0"/>
    <w:rsid w:val="00A748E5"/>
    <w:rsid w:val="00BE13CE"/>
    <w:rsid w:val="00DE7096"/>
    <w:rsid w:val="00F52343"/>
    <w:rsid w:val="00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C531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2026-08-24T09:20:00Z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