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581C35" w14:paraId="2AB4F42D" w14:textId="77777777">
        <w:trPr>
          <w:trHeight w:val="20"/>
          <w:jc w:val="center"/>
        </w:trPr>
        <w:tc>
          <w:tcPr>
            <w:tcW w:w="1186" w:type="pct"/>
          </w:tcPr>
          <w:p w14:paraId="7B1DA655" w14:textId="77777777" w:rsidR="00581C35" w:rsidRDefault="00D2230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3B82F9C6" w14:textId="77777777" w:rsidR="00581C35" w:rsidRDefault="00581C35">
            <w:pPr>
              <w:rPr>
                <w:b/>
                <w:bCs/>
                <w:color w:val="0000FF"/>
                <w:sz w:val="20"/>
                <w:szCs w:val="20"/>
                <w:lang w:val="en-GB"/>
              </w:rPr>
            </w:pPr>
            <w:hyperlink r:id="rId7" w:history="1">
              <w:r>
                <w:rPr>
                  <w:color w:val="0000FF"/>
                  <w:u w:val="single"/>
                </w:rPr>
                <w:t>Asian Journal of Research in Biosciences</w:t>
              </w:r>
            </w:hyperlink>
          </w:p>
        </w:tc>
      </w:tr>
      <w:tr w:rsidR="00581C35" w14:paraId="59C377AE" w14:textId="77777777">
        <w:trPr>
          <w:trHeight w:val="20"/>
          <w:jc w:val="center"/>
        </w:trPr>
        <w:tc>
          <w:tcPr>
            <w:tcW w:w="1186" w:type="pct"/>
          </w:tcPr>
          <w:p w14:paraId="7B08349E" w14:textId="77777777" w:rsidR="00581C35" w:rsidRDefault="00D2230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04D77C2D" w14:textId="1D8625B2" w:rsidR="00581C35" w:rsidRDefault="00BB232E">
            <w:pPr>
              <w:pStyle w:val="NormalWeb"/>
              <w:spacing w:before="0" w:beforeAutospacing="0" w:after="0" w:afterAutospacing="0"/>
              <w:rPr>
                <w:rFonts w:ascii="Times New Roman" w:hAnsi="Times New Roman" w:cs="Times New Roman"/>
                <w:b/>
                <w:bCs/>
                <w:sz w:val="20"/>
                <w:szCs w:val="20"/>
                <w:lang w:val="en-GB"/>
              </w:rPr>
            </w:pPr>
            <w:r w:rsidRPr="00BB232E">
              <w:rPr>
                <w:rFonts w:ascii="Times New Roman" w:hAnsi="Times New Roman" w:cs="Times New Roman"/>
                <w:b/>
                <w:bCs/>
                <w:sz w:val="20"/>
                <w:szCs w:val="20"/>
                <w:lang w:val="en-GB"/>
              </w:rPr>
              <w:t>Ms_AJORIB_2788</w:t>
            </w:r>
          </w:p>
        </w:tc>
      </w:tr>
      <w:tr w:rsidR="00581C35" w14:paraId="5BC2D818" w14:textId="77777777">
        <w:trPr>
          <w:trHeight w:val="20"/>
          <w:jc w:val="center"/>
        </w:trPr>
        <w:tc>
          <w:tcPr>
            <w:tcW w:w="1186" w:type="pct"/>
          </w:tcPr>
          <w:p w14:paraId="3AD323EE" w14:textId="77777777" w:rsidR="00581C35" w:rsidRDefault="00D2230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51163382" w14:textId="4DBCE4D0" w:rsidR="00581C35" w:rsidRDefault="00BB232E">
            <w:pPr>
              <w:pStyle w:val="NormalWeb"/>
              <w:spacing w:before="0" w:beforeAutospacing="0" w:after="0" w:afterAutospacing="0"/>
              <w:rPr>
                <w:rFonts w:ascii="Times New Roman" w:hAnsi="Times New Roman" w:cs="Times New Roman"/>
                <w:b/>
                <w:sz w:val="20"/>
                <w:szCs w:val="20"/>
                <w:lang w:val="en-GB"/>
              </w:rPr>
            </w:pPr>
            <w:r w:rsidRPr="00BB232E">
              <w:rPr>
                <w:rFonts w:ascii="Times New Roman" w:hAnsi="Times New Roman" w:cs="Times New Roman"/>
                <w:b/>
                <w:sz w:val="20"/>
                <w:szCs w:val="20"/>
                <w:lang w:val="en-GB"/>
              </w:rPr>
              <w:t>Assessment of Genetic Variability, Heritability and Genetic Advance for Yield and Its Associated Traits in Mungbean (Vigna radiata L. Wilczek) Germplasm</w:t>
            </w:r>
          </w:p>
        </w:tc>
      </w:tr>
      <w:tr w:rsidR="00581C35" w14:paraId="34483919" w14:textId="77777777">
        <w:trPr>
          <w:trHeight w:val="20"/>
          <w:jc w:val="center"/>
        </w:trPr>
        <w:tc>
          <w:tcPr>
            <w:tcW w:w="1186" w:type="pct"/>
          </w:tcPr>
          <w:p w14:paraId="5CE8F0B3" w14:textId="77777777" w:rsidR="00581C35" w:rsidRDefault="00D2230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5C1F352F" w14:textId="7515C42B" w:rsidR="00581C35" w:rsidRDefault="00192097">
            <w:pPr>
              <w:pStyle w:val="NormalWeb"/>
              <w:spacing w:before="0" w:beforeAutospacing="0" w:after="0" w:afterAutospacing="0"/>
              <w:rPr>
                <w:rFonts w:ascii="Times New Roman" w:hAnsi="Times New Roman" w:cs="Times New Roman"/>
                <w:b/>
                <w:sz w:val="20"/>
                <w:szCs w:val="20"/>
                <w:lang w:val="en-GB"/>
              </w:rPr>
            </w:pPr>
            <w:r w:rsidRPr="00192097">
              <w:rPr>
                <w:rFonts w:ascii="Times New Roman" w:hAnsi="Times New Roman" w:cs="Times New Roman"/>
                <w:b/>
                <w:sz w:val="20"/>
                <w:szCs w:val="20"/>
                <w:lang w:val="en-GB"/>
              </w:rPr>
              <w:t xml:space="preserve">Research article / Short Communication/ Case Report / Case Study </w:t>
            </w:r>
          </w:p>
        </w:tc>
      </w:tr>
    </w:tbl>
    <w:p w14:paraId="51C33292" w14:textId="77777777" w:rsidR="00581C35" w:rsidRDefault="00581C35">
      <w:pPr>
        <w:pStyle w:val="BodyText"/>
        <w:rPr>
          <w:rFonts w:ascii="Times New Roman" w:hAnsi="Times New Roman"/>
          <w:i/>
          <w:sz w:val="20"/>
          <w:szCs w:val="20"/>
          <w:u w:val="single"/>
          <w:lang w:val="en-GB"/>
        </w:rPr>
      </w:pPr>
    </w:p>
    <w:p w14:paraId="4877F79C" w14:textId="77777777" w:rsidR="00581C35" w:rsidRDefault="00581C35">
      <w:pPr>
        <w:jc w:val="both"/>
        <w:rPr>
          <w:rFonts w:eastAsia="MS Mincho"/>
          <w:i/>
          <w:sz w:val="20"/>
          <w:szCs w:val="20"/>
          <w:u w:val="single"/>
          <w:lang w:val="en-GB" w:eastAsia="x-none"/>
        </w:rPr>
      </w:pPr>
    </w:p>
    <w:p w14:paraId="3D62FD14" w14:textId="77777777" w:rsidR="00581C35" w:rsidRDefault="00D22307">
      <w:pPr>
        <w:jc w:val="both"/>
        <w:outlineLvl w:val="0"/>
        <w:rPr>
          <w:rFonts w:eastAsia="MS Mincho"/>
          <w:b/>
          <w:sz w:val="20"/>
          <w:szCs w:val="20"/>
          <w:u w:val="single"/>
          <w:lang w:val="en-GB" w:eastAsia="x-none"/>
        </w:rPr>
      </w:pPr>
      <w:r>
        <w:rPr>
          <w:rFonts w:eastAsia="MS Mincho"/>
          <w:b/>
          <w:sz w:val="20"/>
          <w:szCs w:val="20"/>
          <w:u w:val="single"/>
          <w:lang w:val="en-GB" w:eastAsia="x-none"/>
        </w:rPr>
        <w:t xml:space="preserve">General guidelines for the Peer Review process: </w:t>
      </w:r>
    </w:p>
    <w:p w14:paraId="1993C734" w14:textId="77777777" w:rsidR="00581C35" w:rsidRDefault="00581C35">
      <w:pPr>
        <w:jc w:val="both"/>
        <w:outlineLvl w:val="0"/>
        <w:rPr>
          <w:rFonts w:eastAsia="MS Mincho"/>
          <w:b/>
          <w:sz w:val="20"/>
          <w:szCs w:val="20"/>
          <w:u w:val="single"/>
          <w:lang w:val="en-GB" w:eastAsia="x-none"/>
        </w:rPr>
      </w:pPr>
    </w:p>
    <w:p w14:paraId="554DCEAF" w14:textId="77777777" w:rsidR="00581C35" w:rsidRDefault="00D22307">
      <w:pPr>
        <w:jc w:val="both"/>
        <w:outlineLvl w:val="0"/>
        <w:rPr>
          <w:rFonts w:eastAsia="MS Mincho"/>
          <w:b/>
          <w:bCs/>
          <w:sz w:val="20"/>
          <w:szCs w:val="20"/>
          <w:u w:val="single"/>
          <w:lang w:val="en-GB" w:eastAsia="x-none"/>
        </w:rPr>
      </w:pPr>
      <w:r>
        <w:rPr>
          <w:rFonts w:eastAsia="MS Mincho"/>
          <w:b/>
          <w:bCs/>
          <w:sz w:val="20"/>
          <w:szCs w:val="20"/>
          <w:highlight w:val="yellow"/>
          <w:u w:val="single"/>
          <w:lang w:val="en-GB" w:eastAsia="x-none"/>
        </w:rPr>
        <w:t>1. AI Use Declaration</w:t>
      </w:r>
    </w:p>
    <w:p w14:paraId="24FF03A4" w14:textId="77777777" w:rsidR="00581C35" w:rsidRDefault="00581C35">
      <w:pPr>
        <w:jc w:val="both"/>
        <w:outlineLvl w:val="0"/>
        <w:rPr>
          <w:rFonts w:eastAsia="MS Mincho"/>
          <w:b/>
          <w:bCs/>
          <w:sz w:val="20"/>
          <w:szCs w:val="20"/>
          <w:lang w:val="en-GB" w:eastAsia="x-none"/>
        </w:rPr>
      </w:pPr>
    </w:p>
    <w:p w14:paraId="663B6BEA" w14:textId="77777777" w:rsidR="00581C35" w:rsidRDefault="00D22307">
      <w:pPr>
        <w:jc w:val="both"/>
        <w:outlineLvl w:val="0"/>
        <w:rPr>
          <w:rFonts w:eastAsia="MS Mincho"/>
          <w:b/>
          <w:sz w:val="20"/>
          <w:szCs w:val="20"/>
          <w:u w:val="single"/>
          <w:lang w:val="en-GB" w:eastAsia="x-none"/>
        </w:rPr>
      </w:pPr>
      <w:r>
        <w:rPr>
          <w:rFonts w:eastAsia="MS Mincho"/>
          <w:b/>
          <w:bCs/>
          <w:sz w:val="20"/>
          <w:szCs w:val="20"/>
          <w:lang w:val="en-GB" w:eastAsia="x-none"/>
        </w:rPr>
        <w:t>Artificial Intelligence (AI)-generated review comments are prohibited during peer review. Any comments generated by AI will be rejected and will not be used in the peer review process.</w:t>
      </w:r>
    </w:p>
    <w:p w14:paraId="10A7D8D6" w14:textId="77777777" w:rsidR="00581C35" w:rsidRDefault="00581C35">
      <w:pPr>
        <w:jc w:val="both"/>
        <w:outlineLvl w:val="0"/>
        <w:rPr>
          <w:rFonts w:eastAsia="MS Mincho"/>
          <w:b/>
          <w:sz w:val="20"/>
          <w:szCs w:val="20"/>
          <w:u w:val="single"/>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5"/>
        <w:gridCol w:w="10397"/>
      </w:tblGrid>
      <w:tr w:rsidR="00581C35" w14:paraId="68CEA9A8" w14:textId="77777777">
        <w:trPr>
          <w:trHeight w:val="20"/>
          <w:jc w:val="center"/>
        </w:trPr>
        <w:tc>
          <w:tcPr>
            <w:tcW w:w="1258" w:type="pct"/>
            <w:vMerge w:val="restart"/>
          </w:tcPr>
          <w:p w14:paraId="123641A4" w14:textId="77777777" w:rsidR="00581C35" w:rsidRDefault="00D22307">
            <w:pPr>
              <w:ind w:left="90" w:right="170"/>
              <w:rPr>
                <w:rFonts w:eastAsia="MS Mincho"/>
                <w:bCs/>
                <w:sz w:val="20"/>
                <w:szCs w:val="20"/>
                <w:lang w:val="en-GB"/>
              </w:rPr>
            </w:pPr>
            <w:r>
              <w:rPr>
                <w:rFonts w:eastAsia="MS Mincho"/>
                <w:b/>
                <w:bCs/>
                <w:sz w:val="20"/>
                <w:szCs w:val="20"/>
                <w:lang w:val="en-GB"/>
              </w:rPr>
              <w:t xml:space="preserve">Have you used AI during the peer review of this manuscript? </w:t>
            </w:r>
          </w:p>
          <w:p w14:paraId="4680F763" w14:textId="77777777" w:rsidR="00581C35" w:rsidRDefault="00581C35">
            <w:pPr>
              <w:ind w:left="90" w:right="170"/>
              <w:rPr>
                <w:rFonts w:eastAsia="MS Mincho"/>
                <w:bCs/>
                <w:sz w:val="20"/>
                <w:szCs w:val="20"/>
                <w:lang w:val="en-GB"/>
              </w:rPr>
            </w:pPr>
          </w:p>
        </w:tc>
        <w:tc>
          <w:tcPr>
            <w:tcW w:w="3742" w:type="pct"/>
            <w:hideMark/>
          </w:tcPr>
          <w:p w14:paraId="5C9F5D64" w14:textId="77777777" w:rsidR="00581C35" w:rsidRDefault="00D22307">
            <w:pPr>
              <w:rPr>
                <w:b/>
                <w:bCs/>
                <w:color w:val="0000FF"/>
                <w:sz w:val="20"/>
                <w:szCs w:val="20"/>
                <w:lang w:val="en-GB"/>
              </w:rPr>
            </w:pPr>
            <w:r>
              <w:rPr>
                <w:b/>
                <w:bCs/>
                <w:color w:val="0000FF"/>
                <w:sz w:val="20"/>
                <w:szCs w:val="20"/>
                <w:lang w:val="en-GB"/>
              </w:rPr>
              <w:t>Please write below (YES / NO)</w:t>
            </w:r>
          </w:p>
        </w:tc>
      </w:tr>
      <w:tr w:rsidR="00581C35" w14:paraId="50BCCBD4" w14:textId="77777777">
        <w:trPr>
          <w:trHeight w:val="20"/>
          <w:jc w:val="center"/>
        </w:trPr>
        <w:tc>
          <w:tcPr>
            <w:tcW w:w="0" w:type="auto"/>
            <w:vMerge/>
            <w:hideMark/>
          </w:tcPr>
          <w:p w14:paraId="5B4F7430" w14:textId="77777777" w:rsidR="00581C35" w:rsidRDefault="00581C35">
            <w:pPr>
              <w:rPr>
                <w:rFonts w:eastAsia="MS Mincho"/>
                <w:bCs/>
                <w:sz w:val="20"/>
                <w:szCs w:val="20"/>
                <w:lang w:val="en-GB"/>
              </w:rPr>
            </w:pPr>
          </w:p>
        </w:tc>
        <w:tc>
          <w:tcPr>
            <w:tcW w:w="3742" w:type="pct"/>
          </w:tcPr>
          <w:p w14:paraId="12292D55" w14:textId="79827E28" w:rsidR="00581C35" w:rsidRDefault="007534A3">
            <w:pPr>
              <w:rPr>
                <w:rFonts w:eastAsia="Arial Unicode MS"/>
                <w:b/>
                <w:bCs/>
                <w:sz w:val="20"/>
                <w:szCs w:val="20"/>
                <w:lang w:val="en-GB"/>
              </w:rPr>
            </w:pPr>
            <w:r>
              <w:rPr>
                <w:rFonts w:eastAsia="Arial Unicode MS"/>
                <w:b/>
                <w:bCs/>
                <w:sz w:val="20"/>
                <w:szCs w:val="20"/>
                <w:lang w:val="en-GB"/>
              </w:rPr>
              <w:t>NO</w:t>
            </w:r>
          </w:p>
        </w:tc>
      </w:tr>
    </w:tbl>
    <w:p w14:paraId="75E45576" w14:textId="77777777" w:rsidR="00581C35" w:rsidRDefault="00581C35">
      <w:pPr>
        <w:jc w:val="both"/>
        <w:outlineLvl w:val="0"/>
        <w:rPr>
          <w:rFonts w:eastAsia="MS Mincho"/>
          <w:b/>
          <w:sz w:val="20"/>
          <w:szCs w:val="20"/>
          <w:u w:val="single"/>
          <w:lang w:val="en-GB" w:eastAsia="x-none"/>
        </w:rPr>
      </w:pPr>
    </w:p>
    <w:p w14:paraId="53AF7AB7" w14:textId="77777777" w:rsidR="00581C35" w:rsidRDefault="00D22307">
      <w:pPr>
        <w:jc w:val="both"/>
        <w:rPr>
          <w:rFonts w:eastAsia="MS Mincho"/>
          <w:sz w:val="20"/>
          <w:szCs w:val="20"/>
          <w:lang w:val="en-GB" w:eastAsia="x-none"/>
        </w:rPr>
      </w:pPr>
      <w:r>
        <w:rPr>
          <w:rFonts w:eastAsia="MS Mincho"/>
          <w:sz w:val="20"/>
          <w:szCs w:val="20"/>
          <w:lang w:val="en-GB" w:eastAsia="x-none"/>
        </w:rPr>
        <w:t xml:space="preserve">2. To know the complete guidelines for the Peer Review process, reviewers are requested to visit this link: </w:t>
      </w:r>
      <w:hyperlink r:id="rId8" w:history="1">
        <w:r w:rsidR="00581C35">
          <w:rPr>
            <w:rFonts w:eastAsia="MS Mincho"/>
            <w:color w:val="0000FF"/>
            <w:sz w:val="20"/>
            <w:szCs w:val="20"/>
            <w:u w:val="single"/>
            <w:lang w:val="en-GB" w:eastAsia="x-none"/>
          </w:rPr>
          <w:t>https://r1.reviewerhub.org/general-editorial-policy/</w:t>
        </w:r>
      </w:hyperlink>
    </w:p>
    <w:p w14:paraId="0E039939" w14:textId="77777777" w:rsidR="00581C35" w:rsidRDefault="00D22307">
      <w:pPr>
        <w:rPr>
          <w:color w:val="404040"/>
          <w:sz w:val="20"/>
          <w:szCs w:val="20"/>
          <w:shd w:val="clear" w:color="auto" w:fill="FFFFFF"/>
          <w:lang w:val="en-GB"/>
        </w:rPr>
      </w:pPr>
      <w:r>
        <w:rPr>
          <w:sz w:val="20"/>
          <w:szCs w:val="20"/>
          <w:shd w:val="clear" w:color="auto" w:fill="FFFFFF"/>
          <w:lang w:val="en-GB"/>
        </w:rPr>
        <w:t>3. Peer review Comments Approval Policy:</w:t>
      </w:r>
      <w:r>
        <w:rPr>
          <w:color w:val="404040"/>
          <w:sz w:val="20"/>
          <w:szCs w:val="20"/>
          <w:shd w:val="clear" w:color="auto" w:fill="FFFFFF"/>
          <w:lang w:val="en-GB"/>
        </w:rPr>
        <w:t xml:space="preserve"> </w:t>
      </w:r>
      <w:hyperlink r:id="rId9" w:history="1">
        <w:r w:rsidR="00581C35">
          <w:rPr>
            <w:rFonts w:eastAsia="MS Mincho"/>
            <w:color w:val="0000FF"/>
            <w:sz w:val="20"/>
            <w:szCs w:val="20"/>
            <w:u w:val="single"/>
            <w:shd w:val="clear" w:color="auto" w:fill="FFFFFF"/>
            <w:lang w:val="en-GB"/>
          </w:rPr>
          <w:t>https://r1.reviewerhub.org/peer-review-comments-approval-policy/</w:t>
        </w:r>
      </w:hyperlink>
      <w:r>
        <w:rPr>
          <w:color w:val="404040"/>
          <w:sz w:val="20"/>
          <w:szCs w:val="20"/>
          <w:shd w:val="clear" w:color="auto" w:fill="FFFFFF"/>
          <w:lang w:val="en-GB"/>
        </w:rPr>
        <w:t xml:space="preserve">  </w:t>
      </w:r>
    </w:p>
    <w:p w14:paraId="3B19D1E9" w14:textId="77777777" w:rsidR="00581C35" w:rsidRDefault="00D22307">
      <w:pPr>
        <w:rPr>
          <w:color w:val="404040"/>
          <w:sz w:val="20"/>
          <w:szCs w:val="20"/>
          <w:shd w:val="clear" w:color="auto" w:fill="FFFFFF"/>
          <w:lang w:val="en-GB"/>
        </w:rPr>
      </w:pPr>
      <w:r>
        <w:rPr>
          <w:sz w:val="20"/>
          <w:szCs w:val="20"/>
          <w:shd w:val="clear" w:color="auto" w:fill="FFFFFF"/>
          <w:lang w:val="en-GB"/>
        </w:rPr>
        <w:t>4. Benefits for Reviewers:</w:t>
      </w:r>
      <w:r>
        <w:rPr>
          <w:color w:val="404040"/>
          <w:sz w:val="20"/>
          <w:szCs w:val="20"/>
          <w:shd w:val="clear" w:color="auto" w:fill="FFFFFF"/>
          <w:lang w:val="en-GB"/>
        </w:rPr>
        <w:t xml:space="preserve"> </w:t>
      </w:r>
      <w:hyperlink r:id="rId10" w:history="1">
        <w:r w:rsidR="00581C35">
          <w:rPr>
            <w:rFonts w:eastAsia="MS Mincho"/>
            <w:color w:val="0000FF"/>
            <w:sz w:val="20"/>
            <w:szCs w:val="20"/>
            <w:u w:val="single"/>
            <w:shd w:val="clear" w:color="auto" w:fill="FFFFFF"/>
            <w:lang w:val="en-GB"/>
          </w:rPr>
          <w:t>https://r1.reviewerhub.org/benefits-for-reviewers</w:t>
        </w:r>
      </w:hyperlink>
      <w:r>
        <w:rPr>
          <w:color w:val="404040"/>
          <w:sz w:val="20"/>
          <w:szCs w:val="20"/>
          <w:shd w:val="clear" w:color="auto" w:fill="FFFFFF"/>
          <w:lang w:val="en-GB"/>
        </w:rPr>
        <w:t xml:space="preserve">  </w:t>
      </w:r>
    </w:p>
    <w:p w14:paraId="6896A5F1" w14:textId="77777777" w:rsidR="00581C35" w:rsidRDefault="00D22307">
      <w:pPr>
        <w:rPr>
          <w:rFonts w:eastAsia="Arial Unicode MS"/>
          <w:sz w:val="20"/>
          <w:szCs w:val="20"/>
          <w:u w:val="single"/>
          <w:lang w:val="en-GB"/>
        </w:rPr>
      </w:pPr>
      <w:r>
        <w:rPr>
          <w:color w:val="404040"/>
          <w:sz w:val="20"/>
          <w:szCs w:val="20"/>
          <w:shd w:val="clear" w:color="auto" w:fill="FFFFFF"/>
          <w:lang w:val="en-GB"/>
        </w:rPr>
        <w:t>5. Rating Scale: 5 = Excellent 4 = Good 3 = Satisfactory 2 = Needs Improvement 1 = Poor N/A = Not Applicable</w:t>
      </w:r>
    </w:p>
    <w:p w14:paraId="766907A2" w14:textId="77777777" w:rsidR="00581C35" w:rsidRDefault="00581C35">
      <w:pPr>
        <w:jc w:val="both"/>
        <w:rPr>
          <w:rFonts w:eastAsia="MS Mincho"/>
          <w:sz w:val="20"/>
          <w:szCs w:val="20"/>
          <w:lang w:val="en-GB" w:eastAsia="x-none"/>
        </w:rPr>
      </w:pPr>
    </w:p>
    <w:p w14:paraId="3656C012" w14:textId="77777777" w:rsidR="00581C35" w:rsidRDefault="00581C35">
      <w:pPr>
        <w:jc w:val="both"/>
        <w:rPr>
          <w:rFonts w:eastAsia="MS Mincho"/>
          <w:sz w:val="20"/>
          <w:szCs w:val="20"/>
          <w:lang w:val="en-GB" w:eastAsia="x-none"/>
        </w:rPr>
      </w:pPr>
    </w:p>
    <w:p w14:paraId="391353DF" w14:textId="77777777" w:rsidR="00581C35" w:rsidRDefault="00581C35">
      <w:pPr>
        <w:jc w:val="both"/>
        <w:rPr>
          <w:rFonts w:eastAsia="MS Mincho"/>
          <w:sz w:val="20"/>
          <w:szCs w:val="20"/>
          <w:lang w:val="en-GB" w:eastAsia="x-none"/>
        </w:rPr>
      </w:pPr>
    </w:p>
    <w:p w14:paraId="358569FA" w14:textId="77777777" w:rsidR="00581C35" w:rsidRDefault="00D22307">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5A3F7F19" w14:textId="77777777" w:rsidR="00581C35" w:rsidRDefault="00581C35">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581C35" w14:paraId="08B6ECAD" w14:textId="77777777">
        <w:trPr>
          <w:trHeight w:val="20"/>
          <w:jc w:val="center"/>
        </w:trPr>
        <w:tc>
          <w:tcPr>
            <w:tcW w:w="1666" w:type="pct"/>
            <w:noWrap/>
          </w:tcPr>
          <w:p w14:paraId="50FBD5C5" w14:textId="77777777" w:rsidR="00581C35" w:rsidRDefault="00581C35">
            <w:pPr>
              <w:keepNext/>
              <w:outlineLvl w:val="1"/>
              <w:rPr>
                <w:rFonts w:eastAsia="MS Mincho"/>
                <w:b/>
                <w:bCs/>
                <w:sz w:val="20"/>
                <w:szCs w:val="20"/>
                <w:lang w:val="en-GB"/>
              </w:rPr>
            </w:pPr>
          </w:p>
        </w:tc>
        <w:tc>
          <w:tcPr>
            <w:tcW w:w="1667" w:type="pct"/>
            <w:hideMark/>
          </w:tcPr>
          <w:p w14:paraId="6844D1C9" w14:textId="77777777" w:rsidR="00581C35" w:rsidRDefault="00D22307">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33310973" w14:textId="77777777" w:rsidR="00581C35" w:rsidRDefault="00D22307">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7B445D29" w14:textId="77777777" w:rsidR="00581C35" w:rsidRDefault="00581C35">
            <w:pPr>
              <w:keepNext/>
              <w:outlineLvl w:val="1"/>
              <w:rPr>
                <w:rFonts w:eastAsia="MS Mincho"/>
                <w:bCs/>
                <w:sz w:val="20"/>
                <w:szCs w:val="20"/>
                <w:lang w:val="en-GB"/>
              </w:rPr>
            </w:pPr>
          </w:p>
        </w:tc>
      </w:tr>
      <w:tr w:rsidR="00581C35" w14:paraId="70849AB5" w14:textId="77777777">
        <w:trPr>
          <w:trHeight w:val="20"/>
          <w:jc w:val="center"/>
        </w:trPr>
        <w:tc>
          <w:tcPr>
            <w:tcW w:w="1666" w:type="pct"/>
            <w:noWrap/>
            <w:hideMark/>
          </w:tcPr>
          <w:p w14:paraId="6CA26935" w14:textId="77777777" w:rsidR="00581C35" w:rsidRDefault="00D22307">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2DAB1795" w14:textId="77777777" w:rsidR="00581C35" w:rsidRDefault="00D22307">
            <w:pPr>
              <w:rPr>
                <w:rFonts w:eastAsia="MS Mincho"/>
                <w:bCs/>
                <w:sz w:val="20"/>
                <w:szCs w:val="20"/>
                <w:lang w:val="en-GB"/>
              </w:rPr>
            </w:pPr>
            <w:r>
              <w:rPr>
                <w:bCs/>
                <w:sz w:val="20"/>
                <w:szCs w:val="20"/>
                <w:lang w:val="en-GB"/>
              </w:rPr>
              <w:t>be required for this part.</w:t>
            </w:r>
          </w:p>
        </w:tc>
        <w:tc>
          <w:tcPr>
            <w:tcW w:w="1667" w:type="pct"/>
          </w:tcPr>
          <w:p w14:paraId="5D6EC973" w14:textId="77777777" w:rsidR="00124EA2" w:rsidRPr="00124EA2" w:rsidRDefault="00124EA2" w:rsidP="00124EA2">
            <w:pPr>
              <w:spacing w:before="100" w:beforeAutospacing="1" w:after="100" w:afterAutospacing="1"/>
            </w:pPr>
            <w:r w:rsidRPr="00124EA2">
              <w:t>This manuscript provides valuable insights into genetic variability, heritability, and genetic advance for yield and its associated traits in mungbean. The findings can help breeders identify superior germplasm and effective selection criteria for developing high-yielding varieties. It therefore contributes to the genetic improvement and sustainable production of mungbean.</w:t>
            </w:r>
          </w:p>
          <w:p w14:paraId="17B47663" w14:textId="77777777" w:rsidR="00581C35" w:rsidRDefault="00581C35">
            <w:pPr>
              <w:contextualSpacing/>
              <w:rPr>
                <w:b/>
                <w:bCs/>
                <w:sz w:val="20"/>
                <w:szCs w:val="20"/>
                <w:lang w:val="en-GB"/>
              </w:rPr>
            </w:pPr>
          </w:p>
        </w:tc>
        <w:tc>
          <w:tcPr>
            <w:tcW w:w="1667" w:type="pct"/>
          </w:tcPr>
          <w:p w14:paraId="012E83D8" w14:textId="77777777" w:rsidR="00581C35" w:rsidRDefault="00581C35">
            <w:pPr>
              <w:keepNext/>
              <w:outlineLvl w:val="1"/>
              <w:rPr>
                <w:rFonts w:eastAsia="MS Mincho"/>
                <w:bCs/>
                <w:sz w:val="20"/>
                <w:szCs w:val="20"/>
                <w:lang w:val="en-GB"/>
              </w:rPr>
            </w:pPr>
          </w:p>
        </w:tc>
      </w:tr>
    </w:tbl>
    <w:p w14:paraId="2A2FF629" w14:textId="77777777" w:rsidR="00581C35" w:rsidRDefault="00581C35">
      <w:pPr>
        <w:rPr>
          <w:sz w:val="20"/>
          <w:szCs w:val="20"/>
          <w:lang w:val="en-GB"/>
        </w:rPr>
      </w:pPr>
    </w:p>
    <w:p w14:paraId="0D035133" w14:textId="77777777" w:rsidR="00581C35" w:rsidRDefault="00581C35">
      <w:pPr>
        <w:rPr>
          <w:sz w:val="20"/>
          <w:szCs w:val="20"/>
          <w:lang w:val="en-GB"/>
        </w:rPr>
      </w:pPr>
    </w:p>
    <w:p w14:paraId="534EBDE2" w14:textId="77777777" w:rsidR="00581C35" w:rsidRDefault="00D22307">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ED77553" w14:textId="77777777" w:rsidR="00581C35" w:rsidRDefault="00581C35">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81C35" w14:paraId="1FB31EB1" w14:textId="77777777">
        <w:trPr>
          <w:trHeight w:val="20"/>
          <w:jc w:val="center"/>
        </w:trPr>
        <w:tc>
          <w:tcPr>
            <w:tcW w:w="1666" w:type="pct"/>
            <w:noWrap/>
          </w:tcPr>
          <w:p w14:paraId="7ABCAC0B" w14:textId="77777777" w:rsidR="00581C35" w:rsidRDefault="00581C35">
            <w:pPr>
              <w:keepNext/>
              <w:outlineLvl w:val="1"/>
              <w:rPr>
                <w:rFonts w:eastAsia="MS Mincho"/>
                <w:b/>
                <w:bCs/>
                <w:sz w:val="20"/>
                <w:szCs w:val="20"/>
                <w:lang w:val="en-GB"/>
              </w:rPr>
            </w:pPr>
          </w:p>
        </w:tc>
        <w:tc>
          <w:tcPr>
            <w:tcW w:w="1667" w:type="pct"/>
            <w:hideMark/>
          </w:tcPr>
          <w:p w14:paraId="3321195C" w14:textId="77777777" w:rsidR="00581C35" w:rsidRDefault="00D22307">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17D69F8A" w14:textId="71F3CB97" w:rsidR="00581C35" w:rsidRDefault="00D22307">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9D1F33">
              <w:rPr>
                <w:b/>
                <w:kern w:val="2"/>
                <w:sz w:val="20"/>
                <w:szCs w:val="20"/>
                <w:highlight w:val="yellow"/>
                <w:lang w:val="en-GB"/>
              </w:rPr>
              <w:t>(</w:t>
            </w:r>
            <w:r w:rsidR="009D1F33">
              <w:rPr>
                <w:bCs/>
                <w:kern w:val="2"/>
                <w:sz w:val="20"/>
                <w:szCs w:val="20"/>
                <w:highlight w:val="yellow"/>
                <w:lang w:val="en-GB"/>
              </w:rPr>
              <w:t>Revision of the Manuscript and Feedback of Authors are mandatory for Rating of 2 and 1)</w:t>
            </w:r>
          </w:p>
        </w:tc>
      </w:tr>
      <w:tr w:rsidR="00581C35" w14:paraId="2BB50F48" w14:textId="77777777">
        <w:trPr>
          <w:trHeight w:val="20"/>
          <w:jc w:val="center"/>
        </w:trPr>
        <w:tc>
          <w:tcPr>
            <w:tcW w:w="1666" w:type="pct"/>
            <w:noWrap/>
            <w:hideMark/>
          </w:tcPr>
          <w:p w14:paraId="35AD3090" w14:textId="77777777" w:rsidR="00581C35" w:rsidRDefault="00D22307">
            <w:pPr>
              <w:rPr>
                <w:b/>
                <w:bCs/>
                <w:sz w:val="20"/>
                <w:szCs w:val="20"/>
                <w:lang w:val="en-GB"/>
              </w:rPr>
            </w:pPr>
            <w:r>
              <w:rPr>
                <w:b/>
                <w:bCs/>
                <w:sz w:val="20"/>
                <w:szCs w:val="20"/>
                <w:lang w:val="en-GB"/>
              </w:rPr>
              <w:t xml:space="preserve">1. Is the title clear and appropriate for the study? </w:t>
            </w:r>
          </w:p>
          <w:p w14:paraId="502CC9FF"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614E12A0" w14:textId="77777777" w:rsidR="00581C35" w:rsidRDefault="00D22307">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B2D7FE9" w14:textId="210A406B" w:rsidR="00581C35" w:rsidRDefault="008E162E">
            <w:pPr>
              <w:ind w:left="360"/>
              <w:rPr>
                <w:b/>
                <w:bCs/>
                <w:sz w:val="20"/>
                <w:szCs w:val="20"/>
                <w:lang w:val="en-GB"/>
              </w:rPr>
            </w:pPr>
            <w:r>
              <w:rPr>
                <w:b/>
                <w:bCs/>
                <w:sz w:val="20"/>
                <w:szCs w:val="20"/>
                <w:lang w:val="en-GB"/>
              </w:rPr>
              <w:t>3</w:t>
            </w:r>
          </w:p>
        </w:tc>
        <w:tc>
          <w:tcPr>
            <w:tcW w:w="1667" w:type="pct"/>
          </w:tcPr>
          <w:p w14:paraId="6B90C3D1" w14:textId="77777777" w:rsidR="00581C35" w:rsidRDefault="00581C35">
            <w:pPr>
              <w:keepNext/>
              <w:outlineLvl w:val="1"/>
              <w:rPr>
                <w:rFonts w:eastAsia="MS Mincho"/>
                <w:bCs/>
                <w:sz w:val="20"/>
                <w:szCs w:val="20"/>
                <w:lang w:val="en-GB"/>
              </w:rPr>
            </w:pPr>
          </w:p>
        </w:tc>
      </w:tr>
      <w:tr w:rsidR="00581C35" w14:paraId="7DE96CFD" w14:textId="77777777">
        <w:trPr>
          <w:trHeight w:val="20"/>
          <w:jc w:val="center"/>
        </w:trPr>
        <w:tc>
          <w:tcPr>
            <w:tcW w:w="1666" w:type="pct"/>
            <w:noWrap/>
            <w:hideMark/>
          </w:tcPr>
          <w:p w14:paraId="5C17F56D" w14:textId="77777777" w:rsidR="00581C35" w:rsidRDefault="00D22307">
            <w:pPr>
              <w:keepNext/>
              <w:outlineLvl w:val="1"/>
              <w:rPr>
                <w:rFonts w:eastAsia="MS Mincho"/>
                <w:b/>
                <w:bCs/>
                <w:sz w:val="20"/>
                <w:szCs w:val="20"/>
                <w:lang w:val="en-GB"/>
              </w:rPr>
            </w:pPr>
            <w:r>
              <w:rPr>
                <w:rFonts w:eastAsia="MS Mincho"/>
                <w:b/>
                <w:bCs/>
                <w:sz w:val="20"/>
                <w:szCs w:val="20"/>
                <w:lang w:val="en-GB"/>
              </w:rPr>
              <w:lastRenderedPageBreak/>
              <w:t xml:space="preserve">2. Is the abstract of the article comprehensive? </w:t>
            </w:r>
          </w:p>
          <w:p w14:paraId="1E2F4040"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15C08F13" w14:textId="77777777" w:rsidR="00581C35" w:rsidRDefault="00D2230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73D8BBE" w14:textId="21561872" w:rsidR="00581C35" w:rsidRDefault="008E162E">
            <w:pPr>
              <w:ind w:left="360"/>
              <w:rPr>
                <w:b/>
                <w:bCs/>
                <w:sz w:val="20"/>
                <w:szCs w:val="20"/>
                <w:lang w:val="en-GB"/>
              </w:rPr>
            </w:pPr>
            <w:r>
              <w:rPr>
                <w:b/>
                <w:bCs/>
                <w:sz w:val="20"/>
                <w:szCs w:val="20"/>
                <w:lang w:val="en-GB"/>
              </w:rPr>
              <w:t>3</w:t>
            </w:r>
          </w:p>
        </w:tc>
        <w:tc>
          <w:tcPr>
            <w:tcW w:w="1667" w:type="pct"/>
          </w:tcPr>
          <w:p w14:paraId="2F26C893" w14:textId="77777777" w:rsidR="00581C35" w:rsidRDefault="00581C35">
            <w:pPr>
              <w:keepNext/>
              <w:outlineLvl w:val="1"/>
              <w:rPr>
                <w:rFonts w:eastAsia="MS Mincho"/>
                <w:bCs/>
                <w:sz w:val="20"/>
                <w:szCs w:val="20"/>
                <w:lang w:val="en-GB"/>
              </w:rPr>
            </w:pPr>
          </w:p>
        </w:tc>
      </w:tr>
      <w:tr w:rsidR="00581C35" w14:paraId="34B7FCA5" w14:textId="77777777">
        <w:trPr>
          <w:trHeight w:val="20"/>
          <w:jc w:val="center"/>
        </w:trPr>
        <w:tc>
          <w:tcPr>
            <w:tcW w:w="1666" w:type="pct"/>
            <w:noWrap/>
            <w:hideMark/>
          </w:tcPr>
          <w:p w14:paraId="7F0731F3" w14:textId="77777777" w:rsidR="00581C35" w:rsidRDefault="00D22307">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21423D9"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69B01D50" w14:textId="77777777" w:rsidR="00581C35" w:rsidRDefault="00D2230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4616BF8" w14:textId="7EF4A381" w:rsidR="00581C35" w:rsidRDefault="008E162E">
            <w:pPr>
              <w:ind w:left="360"/>
              <w:rPr>
                <w:b/>
                <w:bCs/>
                <w:sz w:val="20"/>
                <w:szCs w:val="20"/>
                <w:lang w:val="en-GB"/>
              </w:rPr>
            </w:pPr>
            <w:r>
              <w:rPr>
                <w:b/>
                <w:bCs/>
                <w:sz w:val="20"/>
                <w:szCs w:val="20"/>
                <w:lang w:val="en-GB"/>
              </w:rPr>
              <w:t>4</w:t>
            </w:r>
          </w:p>
        </w:tc>
        <w:tc>
          <w:tcPr>
            <w:tcW w:w="1667" w:type="pct"/>
          </w:tcPr>
          <w:p w14:paraId="4877BDC5" w14:textId="77777777" w:rsidR="00581C35" w:rsidRDefault="00581C35">
            <w:pPr>
              <w:keepNext/>
              <w:outlineLvl w:val="1"/>
              <w:rPr>
                <w:rFonts w:eastAsia="MS Mincho"/>
                <w:bCs/>
                <w:sz w:val="20"/>
                <w:szCs w:val="20"/>
                <w:lang w:val="en-GB"/>
              </w:rPr>
            </w:pPr>
          </w:p>
        </w:tc>
      </w:tr>
      <w:tr w:rsidR="00581C35" w14:paraId="1AF441E5" w14:textId="77777777">
        <w:trPr>
          <w:trHeight w:val="20"/>
          <w:jc w:val="center"/>
        </w:trPr>
        <w:tc>
          <w:tcPr>
            <w:tcW w:w="1666" w:type="pct"/>
            <w:noWrap/>
            <w:hideMark/>
          </w:tcPr>
          <w:p w14:paraId="116403C3" w14:textId="77777777" w:rsidR="00581C35" w:rsidRDefault="00D22307">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4F0FDB2"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6C4175CB" w14:textId="77777777" w:rsidR="00581C35" w:rsidRDefault="00D2230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650EEAC" w14:textId="0A3180C1" w:rsidR="00581C35" w:rsidRDefault="008E162E">
            <w:pPr>
              <w:ind w:left="360"/>
              <w:rPr>
                <w:b/>
                <w:bCs/>
                <w:sz w:val="20"/>
                <w:szCs w:val="20"/>
                <w:lang w:val="en-GB"/>
              </w:rPr>
            </w:pPr>
            <w:r>
              <w:rPr>
                <w:b/>
                <w:bCs/>
                <w:sz w:val="20"/>
                <w:szCs w:val="20"/>
                <w:lang w:val="en-GB"/>
              </w:rPr>
              <w:t>4</w:t>
            </w:r>
          </w:p>
        </w:tc>
        <w:tc>
          <w:tcPr>
            <w:tcW w:w="1667" w:type="pct"/>
          </w:tcPr>
          <w:p w14:paraId="09E11521" w14:textId="77777777" w:rsidR="00581C35" w:rsidRDefault="00581C35">
            <w:pPr>
              <w:keepNext/>
              <w:outlineLvl w:val="1"/>
              <w:rPr>
                <w:rFonts w:eastAsia="MS Mincho"/>
                <w:bCs/>
                <w:sz w:val="20"/>
                <w:szCs w:val="20"/>
                <w:lang w:val="en-GB"/>
              </w:rPr>
            </w:pPr>
          </w:p>
        </w:tc>
      </w:tr>
      <w:tr w:rsidR="00581C35" w14:paraId="51163A56" w14:textId="77777777">
        <w:trPr>
          <w:trHeight w:val="20"/>
          <w:jc w:val="center"/>
        </w:trPr>
        <w:tc>
          <w:tcPr>
            <w:tcW w:w="1666" w:type="pct"/>
            <w:noWrap/>
            <w:hideMark/>
          </w:tcPr>
          <w:p w14:paraId="2790BCCB" w14:textId="77777777" w:rsidR="00581C35" w:rsidRDefault="00D22307">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76A77FF9"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12E5778F" w14:textId="77777777" w:rsidR="00581C35" w:rsidRDefault="00D2230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828656C" w14:textId="28252D61" w:rsidR="00581C35" w:rsidRDefault="008E162E">
            <w:pPr>
              <w:ind w:left="360"/>
              <w:rPr>
                <w:b/>
                <w:bCs/>
                <w:sz w:val="20"/>
                <w:szCs w:val="20"/>
                <w:lang w:val="en-GB"/>
              </w:rPr>
            </w:pPr>
            <w:r>
              <w:rPr>
                <w:b/>
                <w:bCs/>
                <w:sz w:val="20"/>
                <w:szCs w:val="20"/>
                <w:lang w:val="en-GB"/>
              </w:rPr>
              <w:t>3</w:t>
            </w:r>
          </w:p>
        </w:tc>
        <w:tc>
          <w:tcPr>
            <w:tcW w:w="1667" w:type="pct"/>
          </w:tcPr>
          <w:p w14:paraId="10C783C1" w14:textId="77777777" w:rsidR="00581C35" w:rsidRDefault="00581C35">
            <w:pPr>
              <w:keepNext/>
              <w:outlineLvl w:val="1"/>
              <w:rPr>
                <w:rFonts w:eastAsia="MS Mincho"/>
                <w:bCs/>
                <w:sz w:val="20"/>
                <w:szCs w:val="20"/>
                <w:lang w:val="en-GB"/>
              </w:rPr>
            </w:pPr>
          </w:p>
        </w:tc>
      </w:tr>
      <w:tr w:rsidR="00581C35" w14:paraId="5DDC7495" w14:textId="77777777">
        <w:trPr>
          <w:trHeight w:val="20"/>
          <w:jc w:val="center"/>
        </w:trPr>
        <w:tc>
          <w:tcPr>
            <w:tcW w:w="1666" w:type="pct"/>
            <w:noWrap/>
            <w:hideMark/>
          </w:tcPr>
          <w:p w14:paraId="5CC8CA0F" w14:textId="77777777" w:rsidR="00581C35" w:rsidRDefault="00D22307">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1DFC92F8"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7D9EEEAF" w14:textId="77777777" w:rsidR="00581C35" w:rsidRDefault="00D2230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537B16D" w14:textId="354A9DBB" w:rsidR="00581C35" w:rsidRDefault="008E162E">
            <w:pPr>
              <w:ind w:left="360"/>
              <w:rPr>
                <w:b/>
                <w:bCs/>
                <w:sz w:val="20"/>
                <w:szCs w:val="20"/>
                <w:lang w:val="en-GB"/>
              </w:rPr>
            </w:pPr>
            <w:r>
              <w:rPr>
                <w:b/>
                <w:bCs/>
                <w:sz w:val="20"/>
                <w:szCs w:val="20"/>
                <w:lang w:val="en-GB"/>
              </w:rPr>
              <w:t>3</w:t>
            </w:r>
          </w:p>
        </w:tc>
        <w:tc>
          <w:tcPr>
            <w:tcW w:w="1667" w:type="pct"/>
          </w:tcPr>
          <w:p w14:paraId="549E7432" w14:textId="77777777" w:rsidR="00581C35" w:rsidRDefault="00581C35">
            <w:pPr>
              <w:keepNext/>
              <w:outlineLvl w:val="1"/>
              <w:rPr>
                <w:rFonts w:eastAsia="MS Mincho"/>
                <w:bCs/>
                <w:sz w:val="20"/>
                <w:szCs w:val="20"/>
                <w:lang w:val="en-GB"/>
              </w:rPr>
            </w:pPr>
          </w:p>
        </w:tc>
      </w:tr>
      <w:tr w:rsidR="00581C35" w14:paraId="21334589" w14:textId="77777777">
        <w:trPr>
          <w:trHeight w:val="20"/>
          <w:jc w:val="center"/>
        </w:trPr>
        <w:tc>
          <w:tcPr>
            <w:tcW w:w="1666" w:type="pct"/>
            <w:noWrap/>
            <w:hideMark/>
          </w:tcPr>
          <w:p w14:paraId="6D7170D6" w14:textId="77777777" w:rsidR="00581C35" w:rsidRDefault="00D22307">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3402B37C"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66AC6BB2" w14:textId="77777777" w:rsidR="00581C35" w:rsidRDefault="00D2230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FAC68B9" w14:textId="0A91F151" w:rsidR="00581C35" w:rsidRDefault="008E162E">
            <w:pPr>
              <w:ind w:left="360"/>
              <w:rPr>
                <w:b/>
                <w:bCs/>
                <w:sz w:val="20"/>
                <w:szCs w:val="20"/>
                <w:lang w:val="en-GB"/>
              </w:rPr>
            </w:pPr>
            <w:r>
              <w:rPr>
                <w:b/>
                <w:bCs/>
                <w:sz w:val="20"/>
                <w:szCs w:val="20"/>
                <w:lang w:val="en-GB"/>
              </w:rPr>
              <w:t>4</w:t>
            </w:r>
          </w:p>
        </w:tc>
        <w:tc>
          <w:tcPr>
            <w:tcW w:w="1667" w:type="pct"/>
          </w:tcPr>
          <w:p w14:paraId="143A71FA" w14:textId="77777777" w:rsidR="00581C35" w:rsidRDefault="00581C35">
            <w:pPr>
              <w:keepNext/>
              <w:outlineLvl w:val="1"/>
              <w:rPr>
                <w:rFonts w:eastAsia="MS Mincho"/>
                <w:bCs/>
                <w:sz w:val="20"/>
                <w:szCs w:val="20"/>
                <w:lang w:val="en-GB"/>
              </w:rPr>
            </w:pPr>
          </w:p>
        </w:tc>
      </w:tr>
      <w:tr w:rsidR="00581C35" w14:paraId="2AA3CC04" w14:textId="77777777">
        <w:trPr>
          <w:trHeight w:val="20"/>
          <w:jc w:val="center"/>
        </w:trPr>
        <w:tc>
          <w:tcPr>
            <w:tcW w:w="1666" w:type="pct"/>
            <w:noWrap/>
            <w:hideMark/>
          </w:tcPr>
          <w:p w14:paraId="46FF57B6" w14:textId="77777777" w:rsidR="00581C35" w:rsidRDefault="00D22307">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CD4AAC5"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15A8369D" w14:textId="77777777" w:rsidR="00581C35" w:rsidRDefault="00D2230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143DFDA" w14:textId="1BE376DC" w:rsidR="00581C35" w:rsidRDefault="008E162E">
            <w:pPr>
              <w:ind w:left="360"/>
              <w:rPr>
                <w:b/>
                <w:bCs/>
                <w:sz w:val="20"/>
                <w:szCs w:val="20"/>
                <w:lang w:val="en-GB"/>
              </w:rPr>
            </w:pPr>
            <w:r>
              <w:rPr>
                <w:b/>
                <w:bCs/>
                <w:sz w:val="20"/>
                <w:szCs w:val="20"/>
                <w:lang w:val="en-GB"/>
              </w:rPr>
              <w:t>4</w:t>
            </w:r>
          </w:p>
        </w:tc>
        <w:tc>
          <w:tcPr>
            <w:tcW w:w="1667" w:type="pct"/>
          </w:tcPr>
          <w:p w14:paraId="53EF9E96" w14:textId="77777777" w:rsidR="00581C35" w:rsidRDefault="00581C35">
            <w:pPr>
              <w:keepNext/>
              <w:outlineLvl w:val="1"/>
              <w:rPr>
                <w:rFonts w:eastAsia="MS Mincho"/>
                <w:bCs/>
                <w:sz w:val="20"/>
                <w:szCs w:val="20"/>
                <w:lang w:val="en-GB"/>
              </w:rPr>
            </w:pPr>
          </w:p>
        </w:tc>
      </w:tr>
      <w:tr w:rsidR="00581C35" w14:paraId="5E7F6EFF" w14:textId="77777777">
        <w:trPr>
          <w:trHeight w:val="20"/>
          <w:jc w:val="center"/>
        </w:trPr>
        <w:tc>
          <w:tcPr>
            <w:tcW w:w="1666" w:type="pct"/>
            <w:noWrap/>
            <w:hideMark/>
          </w:tcPr>
          <w:p w14:paraId="68D68207" w14:textId="77777777" w:rsidR="00581C35" w:rsidRDefault="00D22307">
            <w:pPr>
              <w:rPr>
                <w:b/>
                <w:sz w:val="20"/>
                <w:szCs w:val="20"/>
                <w:lang w:val="en-GB"/>
              </w:rPr>
            </w:pPr>
            <w:r>
              <w:rPr>
                <w:b/>
                <w:sz w:val="20"/>
                <w:szCs w:val="20"/>
                <w:lang w:val="en-GB"/>
              </w:rPr>
              <w:t xml:space="preserve">9. Are the results presented clearly? </w:t>
            </w:r>
          </w:p>
          <w:p w14:paraId="084738D0"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2F5B371D" w14:textId="77777777" w:rsidR="00581C35" w:rsidRDefault="00D22307">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95E2C2D" w14:textId="0053A5E0" w:rsidR="00581C35" w:rsidRDefault="008E162E">
            <w:pPr>
              <w:contextualSpacing/>
              <w:rPr>
                <w:bCs/>
                <w:sz w:val="20"/>
                <w:szCs w:val="20"/>
                <w:lang w:val="en-GB"/>
              </w:rPr>
            </w:pPr>
            <w:r>
              <w:rPr>
                <w:bCs/>
                <w:sz w:val="20"/>
                <w:szCs w:val="20"/>
                <w:lang w:val="en-GB"/>
              </w:rPr>
              <w:t>3</w:t>
            </w:r>
          </w:p>
        </w:tc>
        <w:tc>
          <w:tcPr>
            <w:tcW w:w="1667" w:type="pct"/>
          </w:tcPr>
          <w:p w14:paraId="0CD18F9F" w14:textId="77777777" w:rsidR="00581C35" w:rsidRDefault="00581C35">
            <w:pPr>
              <w:keepNext/>
              <w:outlineLvl w:val="1"/>
              <w:rPr>
                <w:rFonts w:eastAsia="MS Mincho"/>
                <w:bCs/>
                <w:sz w:val="20"/>
                <w:szCs w:val="20"/>
                <w:lang w:val="en-GB"/>
              </w:rPr>
            </w:pPr>
          </w:p>
        </w:tc>
      </w:tr>
      <w:tr w:rsidR="00581C35" w14:paraId="17AE760F" w14:textId="77777777">
        <w:trPr>
          <w:trHeight w:val="20"/>
          <w:jc w:val="center"/>
        </w:trPr>
        <w:tc>
          <w:tcPr>
            <w:tcW w:w="1666" w:type="pct"/>
            <w:noWrap/>
            <w:hideMark/>
          </w:tcPr>
          <w:p w14:paraId="59D21B3B" w14:textId="77777777" w:rsidR="00581C35" w:rsidRDefault="00D22307">
            <w:pPr>
              <w:rPr>
                <w:b/>
                <w:sz w:val="20"/>
                <w:szCs w:val="20"/>
                <w:lang w:val="en-GB"/>
              </w:rPr>
            </w:pPr>
            <w:r>
              <w:rPr>
                <w:b/>
                <w:sz w:val="20"/>
                <w:szCs w:val="20"/>
                <w:lang w:val="en-GB"/>
              </w:rPr>
              <w:t>10. Are tables and figures clear, relevant, and necessary?</w:t>
            </w:r>
          </w:p>
          <w:p w14:paraId="6C6B842B"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73BA4860"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4C77744C" w14:textId="77777777" w:rsidR="00581C35" w:rsidRDefault="00581C35">
            <w:pPr>
              <w:rPr>
                <w:color w:val="404040"/>
                <w:sz w:val="20"/>
                <w:szCs w:val="20"/>
                <w:shd w:val="clear" w:color="auto" w:fill="FFFFFF"/>
                <w:lang w:val="en-GB"/>
              </w:rPr>
            </w:pPr>
          </w:p>
          <w:p w14:paraId="1DB57754" w14:textId="77777777" w:rsidR="00581C35" w:rsidRDefault="00581C35">
            <w:pPr>
              <w:rPr>
                <w:sz w:val="20"/>
                <w:szCs w:val="20"/>
                <w:lang w:val="en-GB"/>
              </w:rPr>
            </w:pPr>
          </w:p>
        </w:tc>
        <w:tc>
          <w:tcPr>
            <w:tcW w:w="1667" w:type="pct"/>
          </w:tcPr>
          <w:p w14:paraId="55AFA4AF" w14:textId="4708D24F" w:rsidR="00581C35" w:rsidRDefault="000B4831">
            <w:pPr>
              <w:contextualSpacing/>
              <w:rPr>
                <w:bCs/>
                <w:sz w:val="20"/>
                <w:szCs w:val="20"/>
                <w:lang w:val="en-GB"/>
              </w:rPr>
            </w:pPr>
            <w:r>
              <w:rPr>
                <w:bCs/>
                <w:sz w:val="20"/>
                <w:szCs w:val="20"/>
                <w:lang w:val="en-GB"/>
              </w:rPr>
              <w:t>3</w:t>
            </w:r>
          </w:p>
        </w:tc>
        <w:tc>
          <w:tcPr>
            <w:tcW w:w="1667" w:type="pct"/>
          </w:tcPr>
          <w:p w14:paraId="4E4DBF3D" w14:textId="77777777" w:rsidR="00581C35" w:rsidRDefault="00581C35">
            <w:pPr>
              <w:keepNext/>
              <w:outlineLvl w:val="1"/>
              <w:rPr>
                <w:rFonts w:eastAsia="MS Mincho"/>
                <w:bCs/>
                <w:sz w:val="20"/>
                <w:szCs w:val="20"/>
                <w:lang w:val="en-GB"/>
              </w:rPr>
            </w:pPr>
          </w:p>
        </w:tc>
      </w:tr>
      <w:tr w:rsidR="00581C35" w14:paraId="29716CA6" w14:textId="77777777">
        <w:trPr>
          <w:trHeight w:val="20"/>
          <w:jc w:val="center"/>
        </w:trPr>
        <w:tc>
          <w:tcPr>
            <w:tcW w:w="1666" w:type="pct"/>
            <w:noWrap/>
            <w:hideMark/>
          </w:tcPr>
          <w:p w14:paraId="1AF3CA55" w14:textId="77777777" w:rsidR="00581C35" w:rsidRDefault="00D22307">
            <w:pPr>
              <w:rPr>
                <w:b/>
                <w:sz w:val="20"/>
                <w:szCs w:val="20"/>
                <w:lang w:val="en-GB"/>
              </w:rPr>
            </w:pPr>
            <w:r>
              <w:rPr>
                <w:b/>
                <w:sz w:val="20"/>
                <w:szCs w:val="20"/>
                <w:lang w:val="en-GB"/>
              </w:rPr>
              <w:t>11. Does the discussion relate findings to existing literature?</w:t>
            </w:r>
          </w:p>
          <w:p w14:paraId="15A5F127"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1A212995" w14:textId="77777777" w:rsidR="00581C35" w:rsidRDefault="00D2230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544E664" w14:textId="3878F020" w:rsidR="00581C35" w:rsidRDefault="000B4831">
            <w:pPr>
              <w:contextualSpacing/>
              <w:rPr>
                <w:bCs/>
                <w:sz w:val="20"/>
                <w:szCs w:val="20"/>
                <w:lang w:val="en-GB"/>
              </w:rPr>
            </w:pPr>
            <w:r>
              <w:rPr>
                <w:bCs/>
                <w:sz w:val="20"/>
                <w:szCs w:val="20"/>
                <w:lang w:val="en-GB"/>
              </w:rPr>
              <w:t>4</w:t>
            </w:r>
          </w:p>
        </w:tc>
        <w:tc>
          <w:tcPr>
            <w:tcW w:w="1667" w:type="pct"/>
          </w:tcPr>
          <w:p w14:paraId="3F4732B7" w14:textId="77777777" w:rsidR="00581C35" w:rsidRDefault="00581C35">
            <w:pPr>
              <w:keepNext/>
              <w:outlineLvl w:val="1"/>
              <w:rPr>
                <w:rFonts w:eastAsia="MS Mincho"/>
                <w:bCs/>
                <w:sz w:val="20"/>
                <w:szCs w:val="20"/>
                <w:lang w:val="en-GB"/>
              </w:rPr>
            </w:pPr>
          </w:p>
        </w:tc>
      </w:tr>
      <w:tr w:rsidR="00581C35" w14:paraId="75114293" w14:textId="77777777">
        <w:trPr>
          <w:trHeight w:val="20"/>
          <w:jc w:val="center"/>
        </w:trPr>
        <w:tc>
          <w:tcPr>
            <w:tcW w:w="1666" w:type="pct"/>
            <w:noWrap/>
            <w:hideMark/>
          </w:tcPr>
          <w:p w14:paraId="7F61F1CB" w14:textId="77777777" w:rsidR="00581C35" w:rsidRDefault="00D22307">
            <w:pPr>
              <w:rPr>
                <w:b/>
                <w:sz w:val="20"/>
                <w:szCs w:val="20"/>
                <w:lang w:val="en-GB"/>
              </w:rPr>
            </w:pPr>
            <w:r>
              <w:rPr>
                <w:b/>
                <w:sz w:val="20"/>
                <w:szCs w:val="20"/>
                <w:lang w:val="en-GB"/>
              </w:rPr>
              <w:t>12. Are the conclusions supported by the data?</w:t>
            </w:r>
          </w:p>
          <w:p w14:paraId="6B86029D"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0F1F2345" w14:textId="77777777" w:rsidR="00581C35" w:rsidRDefault="00D2230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898C6A3" w14:textId="12A0C3C9" w:rsidR="00581C35" w:rsidRDefault="000B4831">
            <w:pPr>
              <w:contextualSpacing/>
              <w:rPr>
                <w:bCs/>
                <w:sz w:val="20"/>
                <w:szCs w:val="20"/>
                <w:lang w:val="en-GB"/>
              </w:rPr>
            </w:pPr>
            <w:r>
              <w:rPr>
                <w:bCs/>
                <w:sz w:val="20"/>
                <w:szCs w:val="20"/>
                <w:lang w:val="en-GB"/>
              </w:rPr>
              <w:t>4</w:t>
            </w:r>
          </w:p>
        </w:tc>
        <w:tc>
          <w:tcPr>
            <w:tcW w:w="1667" w:type="pct"/>
          </w:tcPr>
          <w:p w14:paraId="58093A5F" w14:textId="77777777" w:rsidR="00581C35" w:rsidRDefault="00581C35">
            <w:pPr>
              <w:keepNext/>
              <w:outlineLvl w:val="1"/>
              <w:rPr>
                <w:rFonts w:eastAsia="MS Mincho"/>
                <w:bCs/>
                <w:sz w:val="20"/>
                <w:szCs w:val="20"/>
                <w:lang w:val="en-GB"/>
              </w:rPr>
            </w:pPr>
          </w:p>
        </w:tc>
      </w:tr>
      <w:tr w:rsidR="00581C35" w14:paraId="0069CF19" w14:textId="77777777">
        <w:trPr>
          <w:trHeight w:val="20"/>
          <w:jc w:val="center"/>
        </w:trPr>
        <w:tc>
          <w:tcPr>
            <w:tcW w:w="1666" w:type="pct"/>
            <w:noWrap/>
            <w:hideMark/>
          </w:tcPr>
          <w:p w14:paraId="3233E91B" w14:textId="77777777" w:rsidR="00581C35" w:rsidRDefault="00D22307">
            <w:pPr>
              <w:rPr>
                <w:b/>
                <w:sz w:val="20"/>
                <w:szCs w:val="20"/>
                <w:lang w:val="en-GB"/>
              </w:rPr>
            </w:pPr>
            <w:r>
              <w:rPr>
                <w:b/>
                <w:sz w:val="20"/>
                <w:szCs w:val="20"/>
                <w:lang w:val="en-GB"/>
              </w:rPr>
              <w:t>13. Are the limitations of the study discussed?</w:t>
            </w:r>
          </w:p>
          <w:p w14:paraId="0C827346"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038CFC55" w14:textId="77777777" w:rsidR="00581C35" w:rsidRDefault="00D2230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2B8E952" w14:textId="54D16F12" w:rsidR="00581C35" w:rsidRDefault="000B4831">
            <w:pPr>
              <w:contextualSpacing/>
              <w:rPr>
                <w:bCs/>
                <w:sz w:val="20"/>
                <w:szCs w:val="20"/>
                <w:lang w:val="en-GB"/>
              </w:rPr>
            </w:pPr>
            <w:r>
              <w:rPr>
                <w:bCs/>
                <w:sz w:val="20"/>
                <w:szCs w:val="20"/>
                <w:lang w:val="en-GB"/>
              </w:rPr>
              <w:t>2</w:t>
            </w:r>
          </w:p>
        </w:tc>
        <w:tc>
          <w:tcPr>
            <w:tcW w:w="1667" w:type="pct"/>
          </w:tcPr>
          <w:p w14:paraId="1ADBE195" w14:textId="77777777" w:rsidR="00581C35" w:rsidRDefault="00581C35">
            <w:pPr>
              <w:keepNext/>
              <w:outlineLvl w:val="1"/>
              <w:rPr>
                <w:rFonts w:eastAsia="MS Mincho"/>
                <w:bCs/>
                <w:sz w:val="20"/>
                <w:szCs w:val="20"/>
                <w:lang w:val="en-GB"/>
              </w:rPr>
            </w:pPr>
          </w:p>
        </w:tc>
      </w:tr>
      <w:tr w:rsidR="00581C35" w14:paraId="329E1293" w14:textId="77777777">
        <w:trPr>
          <w:trHeight w:val="20"/>
          <w:jc w:val="center"/>
        </w:trPr>
        <w:tc>
          <w:tcPr>
            <w:tcW w:w="1666" w:type="pct"/>
            <w:noWrap/>
            <w:hideMark/>
          </w:tcPr>
          <w:p w14:paraId="763AADDF" w14:textId="77777777" w:rsidR="00581C35" w:rsidRDefault="00D22307">
            <w:pPr>
              <w:rPr>
                <w:b/>
                <w:sz w:val="20"/>
                <w:szCs w:val="20"/>
                <w:lang w:val="en-GB"/>
              </w:rPr>
            </w:pPr>
            <w:r>
              <w:rPr>
                <w:b/>
                <w:sz w:val="20"/>
                <w:szCs w:val="20"/>
                <w:lang w:val="en-GB"/>
              </w:rPr>
              <w:t>14. Are the references relevant and sufficient (in number)?</w:t>
            </w:r>
          </w:p>
          <w:p w14:paraId="442D4244"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1754157B"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0FC8BCF2" w14:textId="77777777" w:rsidR="00581C35" w:rsidRDefault="00D22307">
            <w:pPr>
              <w:rPr>
                <w:sz w:val="20"/>
                <w:szCs w:val="20"/>
                <w:lang w:val="en-GB"/>
              </w:rPr>
            </w:pPr>
            <w:r>
              <w:rPr>
                <w:color w:val="404040"/>
                <w:sz w:val="20"/>
                <w:szCs w:val="20"/>
                <w:shd w:val="clear" w:color="auto" w:fill="FFFFFF"/>
                <w:lang w:val="en-GB"/>
              </w:rPr>
              <w:t>N/A = Not Applicable</w:t>
            </w:r>
          </w:p>
        </w:tc>
        <w:tc>
          <w:tcPr>
            <w:tcW w:w="1667" w:type="pct"/>
          </w:tcPr>
          <w:p w14:paraId="2305384D" w14:textId="6EAA6C6A" w:rsidR="00581C35" w:rsidRDefault="000B4831">
            <w:pPr>
              <w:contextualSpacing/>
              <w:rPr>
                <w:bCs/>
                <w:sz w:val="20"/>
                <w:szCs w:val="20"/>
                <w:lang w:val="en-GB"/>
              </w:rPr>
            </w:pPr>
            <w:r>
              <w:rPr>
                <w:bCs/>
                <w:sz w:val="20"/>
                <w:szCs w:val="20"/>
                <w:lang w:val="en-GB"/>
              </w:rPr>
              <w:t>3</w:t>
            </w:r>
          </w:p>
        </w:tc>
        <w:tc>
          <w:tcPr>
            <w:tcW w:w="1667" w:type="pct"/>
          </w:tcPr>
          <w:p w14:paraId="1A4DB825" w14:textId="77777777" w:rsidR="00581C35" w:rsidRDefault="00581C35">
            <w:pPr>
              <w:keepNext/>
              <w:outlineLvl w:val="1"/>
              <w:rPr>
                <w:rFonts w:eastAsia="MS Mincho"/>
                <w:bCs/>
                <w:sz w:val="20"/>
                <w:szCs w:val="20"/>
                <w:lang w:val="en-GB"/>
              </w:rPr>
            </w:pPr>
          </w:p>
        </w:tc>
      </w:tr>
      <w:tr w:rsidR="00581C35" w14:paraId="5920F79B" w14:textId="77777777">
        <w:trPr>
          <w:trHeight w:val="20"/>
          <w:jc w:val="center"/>
        </w:trPr>
        <w:tc>
          <w:tcPr>
            <w:tcW w:w="1666" w:type="pct"/>
            <w:noWrap/>
            <w:hideMark/>
          </w:tcPr>
          <w:p w14:paraId="753B4E8A" w14:textId="77777777" w:rsidR="00581C35" w:rsidRDefault="00D22307">
            <w:pPr>
              <w:rPr>
                <w:b/>
                <w:sz w:val="20"/>
                <w:szCs w:val="20"/>
                <w:lang w:val="en-GB"/>
              </w:rPr>
            </w:pPr>
            <w:r>
              <w:rPr>
                <w:b/>
                <w:sz w:val="20"/>
                <w:szCs w:val="20"/>
                <w:lang w:val="en-GB"/>
              </w:rPr>
              <w:t>15. Is the manuscript written in clear and understandable language?</w:t>
            </w:r>
          </w:p>
          <w:p w14:paraId="7F410CB9"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Rating Scale: </w:t>
            </w:r>
          </w:p>
          <w:p w14:paraId="7D921A80" w14:textId="77777777" w:rsidR="00581C35" w:rsidRDefault="00D2230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90FA618" w14:textId="77777777" w:rsidR="00581C35" w:rsidRDefault="00D22307">
            <w:pPr>
              <w:rPr>
                <w:sz w:val="20"/>
                <w:szCs w:val="20"/>
                <w:lang w:val="en-GB"/>
              </w:rPr>
            </w:pPr>
            <w:r>
              <w:rPr>
                <w:color w:val="404040"/>
                <w:sz w:val="20"/>
                <w:szCs w:val="20"/>
                <w:shd w:val="clear" w:color="auto" w:fill="FFFFFF"/>
                <w:lang w:val="en-GB"/>
              </w:rPr>
              <w:t>N/A = Not Applicable</w:t>
            </w:r>
          </w:p>
        </w:tc>
        <w:tc>
          <w:tcPr>
            <w:tcW w:w="1667" w:type="pct"/>
          </w:tcPr>
          <w:p w14:paraId="1863E1D4" w14:textId="1B0E0AC8" w:rsidR="00581C35" w:rsidRDefault="000B4831">
            <w:pPr>
              <w:contextualSpacing/>
              <w:rPr>
                <w:bCs/>
                <w:sz w:val="20"/>
                <w:szCs w:val="20"/>
                <w:lang w:val="en-GB"/>
              </w:rPr>
            </w:pPr>
            <w:r>
              <w:rPr>
                <w:bCs/>
                <w:sz w:val="20"/>
                <w:szCs w:val="20"/>
                <w:lang w:val="en-GB"/>
              </w:rPr>
              <w:t>3</w:t>
            </w:r>
          </w:p>
        </w:tc>
        <w:tc>
          <w:tcPr>
            <w:tcW w:w="1667" w:type="pct"/>
          </w:tcPr>
          <w:p w14:paraId="4ADB4633" w14:textId="77777777" w:rsidR="00581C35" w:rsidRDefault="00581C35">
            <w:pPr>
              <w:keepNext/>
              <w:outlineLvl w:val="1"/>
              <w:rPr>
                <w:rFonts w:eastAsia="MS Mincho"/>
                <w:bCs/>
                <w:sz w:val="20"/>
                <w:szCs w:val="20"/>
                <w:lang w:val="en-GB"/>
              </w:rPr>
            </w:pPr>
          </w:p>
        </w:tc>
      </w:tr>
    </w:tbl>
    <w:p w14:paraId="60C7D06B" w14:textId="77777777" w:rsidR="00581C35" w:rsidRDefault="00581C35">
      <w:pPr>
        <w:jc w:val="both"/>
        <w:rPr>
          <w:rFonts w:eastAsia="MS Mincho"/>
          <w:b/>
          <w:bCs/>
          <w:sz w:val="20"/>
          <w:szCs w:val="20"/>
          <w:u w:val="single"/>
          <w:lang w:val="en-GB" w:eastAsia="x-none"/>
        </w:rPr>
      </w:pPr>
    </w:p>
    <w:p w14:paraId="6C939447" w14:textId="77777777" w:rsidR="00581C35" w:rsidRDefault="00581C35">
      <w:pPr>
        <w:jc w:val="both"/>
        <w:rPr>
          <w:rFonts w:eastAsia="MS Mincho"/>
          <w:b/>
          <w:bCs/>
          <w:sz w:val="20"/>
          <w:szCs w:val="20"/>
          <w:u w:val="single"/>
          <w:lang w:val="en-GB" w:eastAsia="x-none"/>
        </w:rPr>
      </w:pPr>
    </w:p>
    <w:p w14:paraId="74AC47D9" w14:textId="77777777" w:rsidR="00581C35" w:rsidRDefault="00D22307">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104D4AF1" w14:textId="77777777" w:rsidR="00581C35" w:rsidRDefault="00581C35">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81C35" w14:paraId="20C6CC8A" w14:textId="77777777">
        <w:trPr>
          <w:trHeight w:val="20"/>
          <w:jc w:val="center"/>
        </w:trPr>
        <w:tc>
          <w:tcPr>
            <w:tcW w:w="1666" w:type="pct"/>
            <w:noWrap/>
          </w:tcPr>
          <w:p w14:paraId="0040C3D1" w14:textId="77777777" w:rsidR="00581C35" w:rsidRDefault="00581C35">
            <w:pPr>
              <w:keepNext/>
              <w:outlineLvl w:val="1"/>
              <w:rPr>
                <w:rFonts w:eastAsia="MS Mincho"/>
                <w:b/>
                <w:bCs/>
                <w:sz w:val="20"/>
                <w:szCs w:val="20"/>
                <w:lang w:val="en-GB"/>
              </w:rPr>
            </w:pPr>
          </w:p>
        </w:tc>
        <w:tc>
          <w:tcPr>
            <w:tcW w:w="1667" w:type="pct"/>
          </w:tcPr>
          <w:p w14:paraId="4FA4C83F" w14:textId="77777777" w:rsidR="00581C35" w:rsidRDefault="00D22307">
            <w:pPr>
              <w:keepNext/>
              <w:outlineLvl w:val="1"/>
              <w:rPr>
                <w:rFonts w:eastAsia="MS Mincho"/>
                <w:b/>
                <w:bCs/>
                <w:sz w:val="20"/>
                <w:szCs w:val="20"/>
                <w:lang w:val="en-GB"/>
              </w:rPr>
            </w:pPr>
            <w:r>
              <w:rPr>
                <w:rFonts w:eastAsia="MS Mincho"/>
                <w:b/>
                <w:bCs/>
                <w:sz w:val="20"/>
                <w:szCs w:val="20"/>
                <w:lang w:val="en-GB"/>
              </w:rPr>
              <w:t>Reviewer’s comment</w:t>
            </w:r>
          </w:p>
          <w:p w14:paraId="7FA2EFE0" w14:textId="77777777" w:rsidR="00581C35" w:rsidRDefault="00581C35">
            <w:pPr>
              <w:rPr>
                <w:sz w:val="20"/>
                <w:szCs w:val="20"/>
                <w:lang w:val="en-GB"/>
              </w:rPr>
            </w:pPr>
          </w:p>
        </w:tc>
        <w:tc>
          <w:tcPr>
            <w:tcW w:w="1667" w:type="pct"/>
          </w:tcPr>
          <w:p w14:paraId="28D96E8B" w14:textId="77777777" w:rsidR="00581C35" w:rsidRDefault="00D22307">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9D1F33">
              <w:rPr>
                <w:rFonts w:eastAsia="Calibri"/>
                <w:kern w:val="2"/>
                <w:sz w:val="20"/>
                <w:szCs w:val="20"/>
                <w:highlight w:val="yellow"/>
                <w:lang w:val="en-IN"/>
              </w:rPr>
              <w:t>(It is mandatory that authors should write his/her feedback here)</w:t>
            </w:r>
          </w:p>
          <w:p w14:paraId="3872A23D" w14:textId="77777777" w:rsidR="00581C35" w:rsidRDefault="00581C35">
            <w:pPr>
              <w:keepNext/>
              <w:outlineLvl w:val="1"/>
              <w:rPr>
                <w:rFonts w:eastAsia="MS Mincho"/>
                <w:bCs/>
                <w:sz w:val="20"/>
                <w:szCs w:val="20"/>
                <w:lang w:val="en-GB"/>
              </w:rPr>
            </w:pPr>
          </w:p>
        </w:tc>
      </w:tr>
      <w:tr w:rsidR="00581C35" w14:paraId="0A8C6C0C" w14:textId="77777777">
        <w:trPr>
          <w:trHeight w:val="20"/>
          <w:jc w:val="center"/>
        </w:trPr>
        <w:tc>
          <w:tcPr>
            <w:tcW w:w="1666" w:type="pct"/>
            <w:noWrap/>
          </w:tcPr>
          <w:p w14:paraId="05A17D76" w14:textId="77777777" w:rsidR="00581C35" w:rsidRDefault="00D22307">
            <w:pPr>
              <w:rPr>
                <w:b/>
                <w:bCs/>
                <w:sz w:val="20"/>
                <w:szCs w:val="20"/>
                <w:lang w:val="en-GB"/>
              </w:rPr>
            </w:pPr>
            <w:r>
              <w:rPr>
                <w:b/>
                <w:bCs/>
                <w:sz w:val="20"/>
                <w:szCs w:val="20"/>
                <w:lang w:val="en-GB"/>
              </w:rPr>
              <w:t>Is the title of the article suitable?</w:t>
            </w:r>
          </w:p>
          <w:p w14:paraId="1F56DB9B" w14:textId="77777777" w:rsidR="00581C35" w:rsidRDefault="00581C35">
            <w:pPr>
              <w:rPr>
                <w:bCs/>
                <w:sz w:val="20"/>
                <w:szCs w:val="20"/>
                <w:lang w:val="en-GB"/>
              </w:rPr>
            </w:pPr>
          </w:p>
          <w:p w14:paraId="62338493" w14:textId="77777777" w:rsidR="00581C35" w:rsidRDefault="00D22307">
            <w:pPr>
              <w:rPr>
                <w:bCs/>
                <w:sz w:val="20"/>
                <w:szCs w:val="20"/>
                <w:lang w:val="en-GB"/>
              </w:rPr>
            </w:pPr>
            <w:r>
              <w:rPr>
                <w:bCs/>
                <w:sz w:val="20"/>
                <w:szCs w:val="20"/>
                <w:lang w:val="en-GB"/>
              </w:rPr>
              <w:t>If your answer is NO, please provide a brief, clear suggestion for improvement.</w:t>
            </w:r>
          </w:p>
          <w:p w14:paraId="6D71EF3D" w14:textId="77777777" w:rsidR="00581C35" w:rsidRDefault="00581C35">
            <w:pPr>
              <w:rPr>
                <w:sz w:val="20"/>
                <w:szCs w:val="20"/>
                <w:u w:val="single"/>
                <w:lang w:val="en-GB"/>
              </w:rPr>
            </w:pPr>
          </w:p>
        </w:tc>
        <w:tc>
          <w:tcPr>
            <w:tcW w:w="1667" w:type="pct"/>
          </w:tcPr>
          <w:p w14:paraId="46F3F052" w14:textId="7C8BD307" w:rsidR="00581C35" w:rsidRDefault="000B4831" w:rsidP="000B4831">
            <w:pPr>
              <w:rPr>
                <w:b/>
                <w:bCs/>
                <w:sz w:val="20"/>
                <w:szCs w:val="20"/>
                <w:lang w:val="en-GB"/>
              </w:rPr>
            </w:pPr>
            <w:r>
              <w:rPr>
                <w:b/>
                <w:bCs/>
                <w:sz w:val="20"/>
                <w:szCs w:val="20"/>
                <w:lang w:val="en-GB"/>
              </w:rPr>
              <w:t>Yes</w:t>
            </w:r>
          </w:p>
        </w:tc>
        <w:tc>
          <w:tcPr>
            <w:tcW w:w="1667" w:type="pct"/>
          </w:tcPr>
          <w:p w14:paraId="175748B1" w14:textId="77777777" w:rsidR="00581C35" w:rsidRDefault="00581C35">
            <w:pPr>
              <w:keepNext/>
              <w:outlineLvl w:val="1"/>
              <w:rPr>
                <w:rFonts w:eastAsia="MS Mincho"/>
                <w:bCs/>
                <w:sz w:val="20"/>
                <w:szCs w:val="20"/>
                <w:lang w:val="en-GB"/>
              </w:rPr>
            </w:pPr>
          </w:p>
        </w:tc>
      </w:tr>
      <w:tr w:rsidR="00581C35" w14:paraId="77842658" w14:textId="77777777">
        <w:trPr>
          <w:trHeight w:val="20"/>
          <w:jc w:val="center"/>
        </w:trPr>
        <w:tc>
          <w:tcPr>
            <w:tcW w:w="1666" w:type="pct"/>
            <w:noWrap/>
          </w:tcPr>
          <w:p w14:paraId="4819AF3F" w14:textId="77777777" w:rsidR="00581C35" w:rsidRDefault="00D22307">
            <w:pPr>
              <w:keepNext/>
              <w:outlineLvl w:val="1"/>
              <w:rPr>
                <w:rFonts w:eastAsia="MS Mincho"/>
                <w:b/>
                <w:bCs/>
                <w:sz w:val="20"/>
                <w:szCs w:val="20"/>
                <w:lang w:val="en-GB"/>
              </w:rPr>
            </w:pPr>
            <w:r>
              <w:rPr>
                <w:rFonts w:eastAsia="MS Mincho"/>
                <w:b/>
                <w:bCs/>
                <w:sz w:val="20"/>
                <w:szCs w:val="20"/>
                <w:lang w:val="en-GB"/>
              </w:rPr>
              <w:lastRenderedPageBreak/>
              <w:t xml:space="preserve">Is the abstract of the article comprehensive? </w:t>
            </w:r>
          </w:p>
          <w:p w14:paraId="1C64E825" w14:textId="77777777" w:rsidR="00581C35" w:rsidRDefault="00D22307">
            <w:pPr>
              <w:rPr>
                <w:bCs/>
                <w:sz w:val="20"/>
                <w:szCs w:val="20"/>
                <w:lang w:val="en-GB"/>
              </w:rPr>
            </w:pPr>
            <w:r>
              <w:rPr>
                <w:bCs/>
                <w:sz w:val="20"/>
                <w:szCs w:val="20"/>
                <w:lang w:val="en-GB"/>
              </w:rPr>
              <w:t>s</w:t>
            </w:r>
          </w:p>
          <w:p w14:paraId="662A8844" w14:textId="77777777" w:rsidR="00581C35" w:rsidRDefault="00D22307">
            <w:pPr>
              <w:rPr>
                <w:bCs/>
                <w:sz w:val="20"/>
                <w:szCs w:val="20"/>
                <w:lang w:val="en-GB"/>
              </w:rPr>
            </w:pPr>
            <w:r>
              <w:rPr>
                <w:bCs/>
                <w:sz w:val="20"/>
                <w:szCs w:val="20"/>
                <w:lang w:val="en-GB"/>
              </w:rPr>
              <w:t>If your answer is NO, please provide a brief, clear suggestion for improvement.</w:t>
            </w:r>
          </w:p>
          <w:p w14:paraId="08BA74B8" w14:textId="77777777" w:rsidR="00581C35" w:rsidRDefault="00581C35">
            <w:pPr>
              <w:rPr>
                <w:sz w:val="20"/>
                <w:szCs w:val="20"/>
                <w:lang w:val="en-GB"/>
              </w:rPr>
            </w:pPr>
          </w:p>
        </w:tc>
        <w:tc>
          <w:tcPr>
            <w:tcW w:w="1667" w:type="pct"/>
          </w:tcPr>
          <w:p w14:paraId="741C6C6A" w14:textId="1FE64331" w:rsidR="00581C35" w:rsidRDefault="000B4831">
            <w:pPr>
              <w:ind w:left="360"/>
              <w:rPr>
                <w:b/>
                <w:bCs/>
                <w:sz w:val="20"/>
                <w:szCs w:val="20"/>
                <w:lang w:val="en-GB"/>
              </w:rPr>
            </w:pPr>
            <w:r>
              <w:rPr>
                <w:b/>
                <w:bCs/>
                <w:sz w:val="20"/>
                <w:szCs w:val="20"/>
                <w:lang w:val="en-GB"/>
              </w:rPr>
              <w:t>yes</w:t>
            </w:r>
          </w:p>
        </w:tc>
        <w:tc>
          <w:tcPr>
            <w:tcW w:w="1667" w:type="pct"/>
          </w:tcPr>
          <w:p w14:paraId="017819D8" w14:textId="77777777" w:rsidR="00581C35" w:rsidRDefault="00581C35">
            <w:pPr>
              <w:keepNext/>
              <w:outlineLvl w:val="1"/>
              <w:rPr>
                <w:rFonts w:eastAsia="MS Mincho"/>
                <w:bCs/>
                <w:sz w:val="20"/>
                <w:szCs w:val="20"/>
                <w:lang w:val="en-GB"/>
              </w:rPr>
            </w:pPr>
          </w:p>
        </w:tc>
      </w:tr>
      <w:tr w:rsidR="00581C35" w14:paraId="6F350377" w14:textId="77777777">
        <w:trPr>
          <w:trHeight w:val="20"/>
          <w:jc w:val="center"/>
        </w:trPr>
        <w:tc>
          <w:tcPr>
            <w:tcW w:w="1666" w:type="pct"/>
            <w:noWrap/>
            <w:hideMark/>
          </w:tcPr>
          <w:p w14:paraId="23BFE4A0" w14:textId="77777777" w:rsidR="00581C35" w:rsidRDefault="00D22307">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13B2874C" w14:textId="77777777" w:rsidR="00581C35" w:rsidRDefault="00D22307">
            <w:pPr>
              <w:rPr>
                <w:bCs/>
                <w:sz w:val="20"/>
                <w:szCs w:val="20"/>
                <w:lang w:val="en-GB"/>
              </w:rPr>
            </w:pPr>
            <w:r>
              <w:rPr>
                <w:bCs/>
                <w:sz w:val="20"/>
                <w:szCs w:val="20"/>
                <w:lang w:val="en-GB"/>
              </w:rPr>
              <w:t>If your answer is NO, please provide a brief, clear suggestion for improvement</w:t>
            </w:r>
          </w:p>
          <w:p w14:paraId="42FD38CA" w14:textId="77777777" w:rsidR="00581C35" w:rsidRDefault="00D22307">
            <w:pPr>
              <w:rPr>
                <w:b/>
                <w:sz w:val="20"/>
                <w:szCs w:val="20"/>
                <w:lang w:val="en-GB"/>
              </w:rPr>
            </w:pPr>
            <w:r>
              <w:rPr>
                <w:bCs/>
                <w:sz w:val="20"/>
                <w:szCs w:val="20"/>
                <w:lang w:val="en-GB"/>
              </w:rPr>
              <w:t>.</w:t>
            </w:r>
          </w:p>
        </w:tc>
        <w:tc>
          <w:tcPr>
            <w:tcW w:w="1667" w:type="pct"/>
          </w:tcPr>
          <w:p w14:paraId="0778707B" w14:textId="1FFE24CB" w:rsidR="00581C35" w:rsidRDefault="00132A74">
            <w:pPr>
              <w:contextualSpacing/>
              <w:rPr>
                <w:bCs/>
                <w:sz w:val="20"/>
                <w:szCs w:val="20"/>
                <w:lang w:val="en-GB"/>
              </w:rPr>
            </w:pPr>
            <w:r>
              <w:rPr>
                <w:bCs/>
                <w:sz w:val="20"/>
                <w:szCs w:val="20"/>
                <w:lang w:val="en-GB"/>
              </w:rPr>
              <w:t>yes</w:t>
            </w:r>
          </w:p>
        </w:tc>
        <w:tc>
          <w:tcPr>
            <w:tcW w:w="1667" w:type="pct"/>
          </w:tcPr>
          <w:p w14:paraId="327FE305" w14:textId="77777777" w:rsidR="00581C35" w:rsidRDefault="00581C35">
            <w:pPr>
              <w:keepNext/>
              <w:outlineLvl w:val="1"/>
              <w:rPr>
                <w:rFonts w:eastAsia="MS Mincho"/>
                <w:bCs/>
                <w:sz w:val="20"/>
                <w:szCs w:val="20"/>
                <w:lang w:val="en-GB"/>
              </w:rPr>
            </w:pPr>
          </w:p>
        </w:tc>
      </w:tr>
      <w:tr w:rsidR="00581C35" w14:paraId="7D2B81F8" w14:textId="77777777">
        <w:trPr>
          <w:trHeight w:val="20"/>
          <w:jc w:val="center"/>
        </w:trPr>
        <w:tc>
          <w:tcPr>
            <w:tcW w:w="1666" w:type="pct"/>
            <w:noWrap/>
          </w:tcPr>
          <w:p w14:paraId="5FD2E576" w14:textId="77777777" w:rsidR="00581C35" w:rsidRDefault="00D22307">
            <w:pPr>
              <w:rPr>
                <w:b/>
                <w:bCs/>
                <w:sz w:val="20"/>
                <w:szCs w:val="20"/>
                <w:lang w:val="en-GB"/>
              </w:rPr>
            </w:pPr>
            <w:r>
              <w:rPr>
                <w:b/>
                <w:bCs/>
                <w:sz w:val="20"/>
                <w:szCs w:val="20"/>
                <w:lang w:val="en-GB"/>
              </w:rPr>
              <w:t xml:space="preserve">Are the references sufficient and recent? </w:t>
            </w:r>
          </w:p>
          <w:p w14:paraId="38B9DC2D" w14:textId="77777777" w:rsidR="00581C35" w:rsidRDefault="00D22307">
            <w:pPr>
              <w:rPr>
                <w:bCs/>
                <w:sz w:val="20"/>
                <w:szCs w:val="20"/>
                <w:lang w:val="en-GB"/>
              </w:rPr>
            </w:pPr>
            <w:r>
              <w:rPr>
                <w:bCs/>
                <w:sz w:val="20"/>
                <w:szCs w:val="20"/>
                <w:lang w:val="en-GB"/>
              </w:rPr>
              <w:t>(YES or NO)</w:t>
            </w:r>
          </w:p>
          <w:p w14:paraId="4D406AEF" w14:textId="77777777" w:rsidR="00581C35" w:rsidRDefault="00581C35">
            <w:pPr>
              <w:rPr>
                <w:bCs/>
                <w:sz w:val="20"/>
                <w:szCs w:val="20"/>
                <w:lang w:val="en-GB"/>
              </w:rPr>
            </w:pPr>
          </w:p>
          <w:p w14:paraId="3B5342B1" w14:textId="77777777" w:rsidR="00581C35" w:rsidRDefault="00D22307">
            <w:pPr>
              <w:rPr>
                <w:bCs/>
                <w:sz w:val="20"/>
                <w:szCs w:val="20"/>
                <w:lang w:val="en-GB"/>
              </w:rPr>
            </w:pPr>
            <w:r>
              <w:rPr>
                <w:bCs/>
                <w:sz w:val="20"/>
                <w:szCs w:val="20"/>
                <w:lang w:val="en-GB"/>
              </w:rPr>
              <w:t>If your answer is NO, please provide clear suggestion for improvement.</w:t>
            </w:r>
          </w:p>
          <w:p w14:paraId="04326169" w14:textId="77777777" w:rsidR="00581C35" w:rsidRDefault="00581C35">
            <w:pPr>
              <w:rPr>
                <w:b/>
                <w:bCs/>
                <w:sz w:val="20"/>
                <w:szCs w:val="20"/>
                <w:lang w:val="en-GB"/>
              </w:rPr>
            </w:pPr>
          </w:p>
        </w:tc>
        <w:tc>
          <w:tcPr>
            <w:tcW w:w="1667" w:type="pct"/>
          </w:tcPr>
          <w:p w14:paraId="1BCFBC35" w14:textId="059F9F5D" w:rsidR="00581C35" w:rsidRDefault="00132A74">
            <w:pPr>
              <w:contextualSpacing/>
              <w:rPr>
                <w:bCs/>
                <w:sz w:val="20"/>
                <w:szCs w:val="20"/>
                <w:lang w:val="en-GB"/>
              </w:rPr>
            </w:pPr>
            <w:r>
              <w:rPr>
                <w:bCs/>
                <w:sz w:val="20"/>
                <w:szCs w:val="20"/>
                <w:lang w:val="en-GB"/>
              </w:rPr>
              <w:t>YES</w:t>
            </w:r>
          </w:p>
        </w:tc>
        <w:tc>
          <w:tcPr>
            <w:tcW w:w="1667" w:type="pct"/>
          </w:tcPr>
          <w:p w14:paraId="0B74068A" w14:textId="77777777" w:rsidR="00581C35" w:rsidRDefault="00581C35">
            <w:pPr>
              <w:keepNext/>
              <w:outlineLvl w:val="1"/>
              <w:rPr>
                <w:rFonts w:eastAsia="MS Mincho"/>
                <w:bCs/>
                <w:sz w:val="20"/>
                <w:szCs w:val="20"/>
                <w:lang w:val="en-GB"/>
              </w:rPr>
            </w:pPr>
          </w:p>
        </w:tc>
      </w:tr>
      <w:tr w:rsidR="00581C35" w14:paraId="6A3ECEA0" w14:textId="77777777">
        <w:trPr>
          <w:trHeight w:val="20"/>
          <w:jc w:val="center"/>
        </w:trPr>
        <w:tc>
          <w:tcPr>
            <w:tcW w:w="1666" w:type="pct"/>
            <w:noWrap/>
          </w:tcPr>
          <w:p w14:paraId="0925FCE2" w14:textId="77777777" w:rsidR="00581C35" w:rsidRDefault="00D22307">
            <w:pPr>
              <w:rPr>
                <w:b/>
                <w:bCs/>
                <w:sz w:val="20"/>
                <w:szCs w:val="20"/>
                <w:lang w:val="en-GB"/>
              </w:rPr>
            </w:pPr>
            <w:r>
              <w:rPr>
                <w:b/>
                <w:bCs/>
                <w:sz w:val="20"/>
                <w:szCs w:val="20"/>
                <w:lang w:val="en-GB"/>
              </w:rPr>
              <w:t>Are there ethical issues in this manuscript?</w:t>
            </w:r>
          </w:p>
          <w:p w14:paraId="11633243" w14:textId="77777777" w:rsidR="00581C35" w:rsidRDefault="00D22307">
            <w:pPr>
              <w:rPr>
                <w:bCs/>
                <w:sz w:val="20"/>
                <w:szCs w:val="20"/>
                <w:lang w:val="en-GB"/>
              </w:rPr>
            </w:pPr>
            <w:r>
              <w:rPr>
                <w:bCs/>
                <w:sz w:val="20"/>
                <w:szCs w:val="20"/>
                <w:lang w:val="en-GB"/>
              </w:rPr>
              <w:t>(YES or NO)</w:t>
            </w:r>
          </w:p>
          <w:p w14:paraId="258BE4BF" w14:textId="77777777" w:rsidR="00581C35" w:rsidRDefault="00581C35">
            <w:pPr>
              <w:rPr>
                <w:bCs/>
                <w:sz w:val="20"/>
                <w:szCs w:val="20"/>
                <w:lang w:val="en-GB"/>
              </w:rPr>
            </w:pPr>
          </w:p>
          <w:p w14:paraId="02D333E7" w14:textId="77777777" w:rsidR="00581C35" w:rsidRDefault="00D22307">
            <w:pPr>
              <w:rPr>
                <w:bCs/>
                <w:sz w:val="20"/>
                <w:szCs w:val="20"/>
                <w:lang w:val="en-GB"/>
              </w:rPr>
            </w:pPr>
            <w:r>
              <w:rPr>
                <w:bCs/>
                <w:sz w:val="20"/>
                <w:szCs w:val="20"/>
                <w:lang w:val="en-GB"/>
              </w:rPr>
              <w:t>(If yes, kindly please write down the ethical issues here in details)</w:t>
            </w:r>
          </w:p>
          <w:p w14:paraId="7B7AE773" w14:textId="77777777" w:rsidR="00581C35" w:rsidRDefault="00581C35">
            <w:pPr>
              <w:rPr>
                <w:bCs/>
                <w:sz w:val="20"/>
                <w:szCs w:val="20"/>
                <w:lang w:val="en-GB"/>
              </w:rPr>
            </w:pPr>
          </w:p>
        </w:tc>
        <w:tc>
          <w:tcPr>
            <w:tcW w:w="1667" w:type="pct"/>
          </w:tcPr>
          <w:p w14:paraId="350E325F" w14:textId="4C596240" w:rsidR="00581C35" w:rsidRDefault="00132A74">
            <w:pPr>
              <w:contextualSpacing/>
              <w:rPr>
                <w:bCs/>
                <w:sz w:val="20"/>
                <w:szCs w:val="20"/>
                <w:lang w:val="en-GB"/>
              </w:rPr>
            </w:pPr>
            <w:r>
              <w:rPr>
                <w:bCs/>
                <w:sz w:val="20"/>
                <w:szCs w:val="20"/>
                <w:lang w:val="en-GB"/>
              </w:rPr>
              <w:t>NO</w:t>
            </w:r>
          </w:p>
        </w:tc>
        <w:tc>
          <w:tcPr>
            <w:tcW w:w="1667" w:type="pct"/>
          </w:tcPr>
          <w:p w14:paraId="7CAF4033" w14:textId="77777777" w:rsidR="00581C35" w:rsidRDefault="00581C35">
            <w:pPr>
              <w:keepNext/>
              <w:outlineLvl w:val="1"/>
              <w:rPr>
                <w:rFonts w:eastAsia="MS Mincho"/>
                <w:bCs/>
                <w:sz w:val="20"/>
                <w:szCs w:val="20"/>
                <w:lang w:val="en-GB"/>
              </w:rPr>
            </w:pPr>
          </w:p>
        </w:tc>
      </w:tr>
    </w:tbl>
    <w:p w14:paraId="0689B1C3" w14:textId="77777777" w:rsidR="00581C35" w:rsidRDefault="00581C35">
      <w:pPr>
        <w:keepNext/>
        <w:outlineLvl w:val="1"/>
        <w:rPr>
          <w:rFonts w:eastAsia="MS Mincho"/>
          <w:b/>
          <w:bCs/>
          <w:sz w:val="20"/>
          <w:szCs w:val="20"/>
          <w:highlight w:val="yellow"/>
          <w:lang w:val="en-GB"/>
        </w:rPr>
      </w:pPr>
    </w:p>
    <w:p w14:paraId="6B752CF3" w14:textId="77777777" w:rsidR="00581C35" w:rsidRDefault="00581C35">
      <w:pPr>
        <w:rPr>
          <w:sz w:val="20"/>
          <w:szCs w:val="20"/>
          <w:highlight w:val="yellow"/>
          <w:lang w:val="en-GB"/>
        </w:rPr>
      </w:pPr>
    </w:p>
    <w:p w14:paraId="094A5F71" w14:textId="77777777" w:rsidR="00581C35" w:rsidRDefault="00D22307">
      <w:pPr>
        <w:keepNext/>
        <w:outlineLvl w:val="1"/>
        <w:rPr>
          <w:rFonts w:eastAsia="MS Mincho"/>
          <w:b/>
          <w:bCs/>
          <w:sz w:val="20"/>
          <w:szCs w:val="20"/>
          <w:lang w:val="en-GB"/>
        </w:rPr>
      </w:pPr>
      <w:r>
        <w:rPr>
          <w:rFonts w:eastAsia="MS Mincho"/>
          <w:b/>
          <w:bCs/>
          <w:sz w:val="20"/>
          <w:szCs w:val="20"/>
          <w:highlight w:val="yellow"/>
          <w:lang w:val="en-GB"/>
        </w:rPr>
        <w:t>PART 3. Confidential Comments (If any) to the Editor</w:t>
      </w:r>
      <w:r>
        <w:rPr>
          <w:rFonts w:eastAsia="MS Mincho"/>
          <w:b/>
          <w:bCs/>
          <w:sz w:val="20"/>
          <w:szCs w:val="20"/>
          <w:lang w:val="en-GB"/>
        </w:rPr>
        <w:t>:</w:t>
      </w:r>
    </w:p>
    <w:p w14:paraId="053C1A97" w14:textId="77777777" w:rsidR="00581C35" w:rsidRDefault="00581C35">
      <w:pPr>
        <w:jc w:val="both"/>
        <w:rPr>
          <w:rFonts w:eastAsia="MS Mincho"/>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92"/>
      </w:tblGrid>
      <w:tr w:rsidR="00581C35" w14:paraId="4E6AB1B5" w14:textId="77777777">
        <w:trPr>
          <w:trHeight w:val="20"/>
          <w:jc w:val="center"/>
        </w:trPr>
        <w:tc>
          <w:tcPr>
            <w:tcW w:w="5000" w:type="pct"/>
          </w:tcPr>
          <w:p w14:paraId="6DD4D098" w14:textId="77777777" w:rsidR="00581C35" w:rsidRDefault="00D22307">
            <w:pPr>
              <w:keepNext/>
              <w:outlineLvl w:val="1"/>
              <w:rPr>
                <w:rFonts w:eastAsia="MS Mincho"/>
                <w:b/>
                <w:bCs/>
                <w:sz w:val="20"/>
                <w:szCs w:val="20"/>
                <w:lang w:val="en-GB"/>
              </w:rPr>
            </w:pPr>
            <w:r>
              <w:rPr>
                <w:rFonts w:eastAsia="MS Mincho"/>
                <w:b/>
                <w:bCs/>
                <w:sz w:val="20"/>
                <w:szCs w:val="20"/>
                <w:lang w:val="en-GB"/>
              </w:rPr>
              <w:t>Reviewer’s comment (If any)</w:t>
            </w:r>
          </w:p>
          <w:p w14:paraId="18534AD6" w14:textId="77777777" w:rsidR="00581C35" w:rsidRDefault="00581C35">
            <w:pPr>
              <w:rPr>
                <w:sz w:val="20"/>
                <w:szCs w:val="20"/>
                <w:lang w:val="en-GB"/>
              </w:rPr>
            </w:pPr>
          </w:p>
        </w:tc>
      </w:tr>
      <w:tr w:rsidR="00581C35" w14:paraId="4ED8429E" w14:textId="77777777">
        <w:trPr>
          <w:trHeight w:val="20"/>
          <w:jc w:val="center"/>
        </w:trPr>
        <w:tc>
          <w:tcPr>
            <w:tcW w:w="5000" w:type="pct"/>
          </w:tcPr>
          <w:p w14:paraId="6E304EE8" w14:textId="77777777" w:rsidR="00581C35" w:rsidRDefault="00581C35">
            <w:pPr>
              <w:keepNext/>
              <w:outlineLvl w:val="1"/>
              <w:rPr>
                <w:rFonts w:eastAsia="MS Mincho"/>
                <w:b/>
                <w:bCs/>
                <w:sz w:val="20"/>
                <w:szCs w:val="20"/>
                <w:lang w:val="en-GB"/>
              </w:rPr>
            </w:pPr>
          </w:p>
          <w:p w14:paraId="4E501889" w14:textId="77777777" w:rsidR="00581C35" w:rsidRDefault="00581C35">
            <w:pPr>
              <w:rPr>
                <w:sz w:val="20"/>
                <w:szCs w:val="20"/>
                <w:lang w:val="en-GB"/>
              </w:rPr>
            </w:pPr>
          </w:p>
          <w:p w14:paraId="71CA1C27" w14:textId="77777777" w:rsidR="00581C35" w:rsidRDefault="00581C35">
            <w:pPr>
              <w:rPr>
                <w:sz w:val="20"/>
                <w:szCs w:val="20"/>
                <w:lang w:val="en-GB"/>
              </w:rPr>
            </w:pPr>
          </w:p>
          <w:p w14:paraId="71A702F2" w14:textId="77777777" w:rsidR="00581C35" w:rsidRDefault="00581C35">
            <w:pPr>
              <w:rPr>
                <w:sz w:val="20"/>
                <w:szCs w:val="20"/>
                <w:lang w:val="en-GB"/>
              </w:rPr>
            </w:pPr>
          </w:p>
          <w:p w14:paraId="2F28E4A4" w14:textId="77777777" w:rsidR="00581C35" w:rsidRDefault="00581C35">
            <w:pPr>
              <w:rPr>
                <w:sz w:val="20"/>
                <w:szCs w:val="20"/>
                <w:lang w:val="en-GB"/>
              </w:rPr>
            </w:pPr>
          </w:p>
        </w:tc>
      </w:tr>
    </w:tbl>
    <w:p w14:paraId="59807579" w14:textId="77777777" w:rsidR="00581C35" w:rsidRDefault="00581C35">
      <w:pPr>
        <w:rPr>
          <w:sz w:val="20"/>
          <w:szCs w:val="20"/>
          <w:highlight w:val="yellow"/>
          <w:lang w:val="en-GB"/>
        </w:rPr>
      </w:pPr>
    </w:p>
    <w:p w14:paraId="30278723" w14:textId="77777777" w:rsidR="00581C35" w:rsidRDefault="00581C35">
      <w:pPr>
        <w:jc w:val="both"/>
        <w:rPr>
          <w:rFonts w:eastAsia="MS Mincho"/>
          <w:b/>
          <w:bCs/>
          <w:sz w:val="20"/>
          <w:szCs w:val="20"/>
          <w:u w:val="single"/>
          <w:lang w:val="en-GB" w:eastAsia="x-none"/>
        </w:rPr>
      </w:pPr>
    </w:p>
    <w:p w14:paraId="77781DEE" w14:textId="77777777" w:rsidR="00581C35" w:rsidRDefault="00D22307">
      <w:pPr>
        <w:rPr>
          <w:rFonts w:eastAsia="Arial Unicode MS"/>
          <w:b/>
          <w:bCs/>
          <w:sz w:val="20"/>
          <w:szCs w:val="20"/>
          <w:u w:val="single"/>
          <w:lang w:val="en-GB"/>
        </w:rPr>
      </w:pPr>
      <w:r>
        <w:rPr>
          <w:rFonts w:eastAsia="Arial Unicode MS"/>
          <w:b/>
          <w:bCs/>
          <w:sz w:val="20"/>
          <w:szCs w:val="20"/>
          <w:highlight w:val="yellow"/>
          <w:u w:val="single"/>
          <w:lang w:val="en-GB"/>
        </w:rPr>
        <w:t>PART 4:</w:t>
      </w:r>
      <w:r>
        <w:rPr>
          <w:rFonts w:eastAsia="Arial Unicode MS"/>
          <w:b/>
          <w:bCs/>
          <w:sz w:val="20"/>
          <w:szCs w:val="20"/>
          <w:u w:val="single"/>
          <w:lang w:val="en-GB"/>
        </w:rPr>
        <w:t xml:space="preserve"> Declaration of Competing Interest of the Reviewer:</w:t>
      </w:r>
    </w:p>
    <w:p w14:paraId="562139F5" w14:textId="77777777" w:rsidR="00581C35" w:rsidRDefault="00581C35">
      <w:pPr>
        <w:jc w:val="both"/>
        <w:rPr>
          <w:rFonts w:eastAsia="MS Mincho"/>
          <w:b/>
          <w:bCs/>
          <w:sz w:val="20"/>
          <w:szCs w:val="20"/>
          <w:u w:val="single"/>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6"/>
        <w:gridCol w:w="5676"/>
      </w:tblGrid>
      <w:tr w:rsidR="00581C35" w14:paraId="378BDDB0" w14:textId="77777777">
        <w:trPr>
          <w:trHeight w:val="20"/>
          <w:jc w:val="center"/>
        </w:trPr>
        <w:tc>
          <w:tcPr>
            <w:tcW w:w="2957" w:type="pct"/>
            <w:noWrap/>
            <w:hideMark/>
          </w:tcPr>
          <w:p w14:paraId="53B947A4" w14:textId="77777777" w:rsidR="00581C35" w:rsidRDefault="00D22307">
            <w:pPr>
              <w:rPr>
                <w:rFonts w:eastAsia="Arial Unicode MS"/>
                <w:sz w:val="20"/>
                <w:szCs w:val="20"/>
                <w:lang w:val="en-GB"/>
              </w:rPr>
            </w:pPr>
            <w:r>
              <w:rPr>
                <w:rFonts w:eastAsia="Arial Unicode MS"/>
                <w:sz w:val="20"/>
                <w:szCs w:val="20"/>
                <w:lang w:val="en-GB"/>
              </w:rPr>
              <w:t xml:space="preserve">Here reviewer should declare his/her competing interest. </w:t>
            </w:r>
          </w:p>
          <w:p w14:paraId="05FE3E0A" w14:textId="77777777" w:rsidR="00581C35" w:rsidRDefault="00D22307">
            <w:pPr>
              <w:rPr>
                <w:rFonts w:eastAsia="Arial Unicode MS"/>
                <w:sz w:val="20"/>
                <w:szCs w:val="20"/>
                <w:lang w:val="en-GB"/>
              </w:rPr>
            </w:pPr>
            <w:r>
              <w:rPr>
                <w:rFonts w:eastAsia="Arial Unicode MS"/>
                <w:sz w:val="20"/>
                <w:szCs w:val="20"/>
                <w:lang w:val="en-GB"/>
              </w:rPr>
              <w:t>If nothing to declare he/she can write “I declare that I have no competing interest as a reviewer”</w:t>
            </w:r>
          </w:p>
        </w:tc>
        <w:tc>
          <w:tcPr>
            <w:tcW w:w="2043" w:type="pct"/>
          </w:tcPr>
          <w:p w14:paraId="059EC8D9" w14:textId="57E03A89" w:rsidR="00581C35" w:rsidRDefault="00132A74">
            <w:pPr>
              <w:rPr>
                <w:rFonts w:eastAsia="Arial Unicode MS"/>
                <w:sz w:val="20"/>
                <w:szCs w:val="20"/>
                <w:lang w:val="en-GB"/>
              </w:rPr>
            </w:pPr>
            <w:r>
              <w:rPr>
                <w:rFonts w:eastAsia="Arial Unicode MS"/>
                <w:sz w:val="20"/>
                <w:szCs w:val="20"/>
                <w:lang w:val="en-GB"/>
              </w:rPr>
              <w:t>I declare that I have no competing interest as a reviewer</w:t>
            </w:r>
          </w:p>
        </w:tc>
      </w:tr>
    </w:tbl>
    <w:p w14:paraId="0BC46CE7" w14:textId="77777777" w:rsidR="00581C35" w:rsidRDefault="00581C35">
      <w:pPr>
        <w:rPr>
          <w:rFonts w:eastAsia="Arial Unicode MS"/>
          <w:b/>
          <w:bCs/>
          <w:sz w:val="20"/>
          <w:szCs w:val="20"/>
          <w:highlight w:val="yellow"/>
          <w:u w:val="single"/>
          <w:lang w:val="en-GB"/>
        </w:rPr>
      </w:pPr>
    </w:p>
    <w:p w14:paraId="099283BB" w14:textId="77777777" w:rsidR="00581C35" w:rsidRDefault="00D22307">
      <w:pPr>
        <w:rPr>
          <w:rFonts w:eastAsia="Arial Unicode MS"/>
          <w:b/>
          <w:bCs/>
          <w:sz w:val="20"/>
          <w:szCs w:val="20"/>
          <w:u w:val="single"/>
          <w:lang w:val="en-GB"/>
        </w:rPr>
      </w:pPr>
      <w:r>
        <w:rPr>
          <w:rFonts w:eastAsia="Arial Unicode MS"/>
          <w:b/>
          <w:bCs/>
          <w:sz w:val="20"/>
          <w:szCs w:val="20"/>
          <w:highlight w:val="yellow"/>
          <w:u w:val="single"/>
          <w:lang w:val="en-GB"/>
        </w:rPr>
        <w:t>PART 5:</w:t>
      </w:r>
      <w:r>
        <w:rPr>
          <w:rFonts w:eastAsia="Arial Unicode MS"/>
          <w:b/>
          <w:bCs/>
          <w:sz w:val="20"/>
          <w:szCs w:val="20"/>
          <w:u w:val="single"/>
          <w:lang w:val="en-GB"/>
        </w:rPr>
        <w:t xml:space="preserve"> Objective Evaluation:</w:t>
      </w:r>
    </w:p>
    <w:p w14:paraId="54D45E0C" w14:textId="77777777" w:rsidR="00581C35" w:rsidRDefault="00581C35">
      <w:pPr>
        <w:rPr>
          <w:rFonts w:eastAsia="Arial Unicode MS"/>
          <w:b/>
          <w:bCs/>
          <w:sz w:val="20"/>
          <w:szCs w:val="20"/>
          <w:highlight w:val="yellow"/>
          <w:u w:val="single"/>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2"/>
        <w:gridCol w:w="6240"/>
      </w:tblGrid>
      <w:tr w:rsidR="00581C35" w14:paraId="67F0DAA1" w14:textId="77777777">
        <w:trPr>
          <w:trHeight w:val="20"/>
          <w:jc w:val="center"/>
        </w:trPr>
        <w:tc>
          <w:tcPr>
            <w:tcW w:w="2754" w:type="pct"/>
            <w:noWrap/>
            <w:hideMark/>
          </w:tcPr>
          <w:p w14:paraId="7228C647" w14:textId="77777777" w:rsidR="00581C35" w:rsidRDefault="00D22307">
            <w:pPr>
              <w:rPr>
                <w:rFonts w:eastAsia="Arial Unicode MS"/>
                <w:b/>
                <w:sz w:val="20"/>
                <w:szCs w:val="20"/>
                <w:lang w:val="en-GB"/>
              </w:rPr>
            </w:pPr>
            <w:r>
              <w:rPr>
                <w:rFonts w:eastAsia="Arial Unicode MS"/>
                <w:b/>
                <w:sz w:val="20"/>
                <w:szCs w:val="20"/>
                <w:lang w:val="en-GB"/>
              </w:rPr>
              <w:t>Guideline</w:t>
            </w:r>
          </w:p>
        </w:tc>
        <w:tc>
          <w:tcPr>
            <w:tcW w:w="2246" w:type="pct"/>
            <w:hideMark/>
          </w:tcPr>
          <w:p w14:paraId="214B7C6B" w14:textId="77777777" w:rsidR="00581C35" w:rsidRDefault="00D22307">
            <w:pPr>
              <w:rPr>
                <w:rFonts w:eastAsia="Arial Unicode MS"/>
                <w:b/>
                <w:bCs/>
                <w:sz w:val="20"/>
                <w:szCs w:val="20"/>
                <w:lang w:val="en-GB"/>
              </w:rPr>
            </w:pPr>
            <w:r>
              <w:rPr>
                <w:rFonts w:eastAsia="Arial Unicode MS"/>
                <w:b/>
                <w:sz w:val="20"/>
                <w:szCs w:val="20"/>
                <w:lang w:val="en-GB"/>
              </w:rPr>
              <w:t>MARKS of this manuscript</w:t>
            </w:r>
          </w:p>
        </w:tc>
      </w:tr>
      <w:tr w:rsidR="00581C35" w14:paraId="5F181CDD" w14:textId="77777777">
        <w:trPr>
          <w:trHeight w:val="20"/>
          <w:jc w:val="center"/>
        </w:trPr>
        <w:tc>
          <w:tcPr>
            <w:tcW w:w="2754" w:type="pct"/>
            <w:noWrap/>
          </w:tcPr>
          <w:p w14:paraId="1E003073" w14:textId="77777777" w:rsidR="00581C35" w:rsidRDefault="00D22307">
            <w:pPr>
              <w:rPr>
                <w:rFonts w:eastAsia="Arial Unicode MS"/>
                <w:sz w:val="20"/>
                <w:szCs w:val="20"/>
                <w:lang w:val="en-GB"/>
              </w:rPr>
            </w:pPr>
            <w:r>
              <w:rPr>
                <w:rFonts w:eastAsia="Arial Unicode MS"/>
                <w:sz w:val="20"/>
                <w:szCs w:val="20"/>
                <w:lang w:val="en-GB"/>
              </w:rPr>
              <w:t xml:space="preserve">Give OVERALL MARKS you want to give to this manuscript </w:t>
            </w:r>
          </w:p>
          <w:p w14:paraId="084F7D14" w14:textId="77777777" w:rsidR="00581C35" w:rsidRDefault="00D22307">
            <w:pPr>
              <w:rPr>
                <w:rFonts w:eastAsia="Arial Unicode MS"/>
                <w:sz w:val="20"/>
                <w:szCs w:val="20"/>
                <w:lang w:val="en-GB"/>
              </w:rPr>
            </w:pPr>
            <w:r>
              <w:rPr>
                <w:rFonts w:eastAsia="Arial Unicode MS"/>
                <w:sz w:val="20"/>
                <w:szCs w:val="20"/>
                <w:lang w:val="en-GB"/>
              </w:rPr>
              <w:t>(Highest: 10  Lowest: 0 )</w:t>
            </w:r>
          </w:p>
          <w:p w14:paraId="6C7E1ED0" w14:textId="77777777" w:rsidR="00581C35" w:rsidRDefault="00581C35">
            <w:pPr>
              <w:rPr>
                <w:rFonts w:eastAsia="Arial Unicode MS"/>
                <w:sz w:val="20"/>
                <w:szCs w:val="20"/>
                <w:lang w:val="en-GB"/>
              </w:rPr>
            </w:pPr>
          </w:p>
          <w:p w14:paraId="3D70F465" w14:textId="77777777" w:rsidR="00581C35" w:rsidRDefault="00D22307">
            <w:pPr>
              <w:rPr>
                <w:rFonts w:eastAsia="Arial Unicode MS"/>
                <w:b/>
                <w:sz w:val="20"/>
                <w:szCs w:val="20"/>
                <w:u w:val="single"/>
                <w:lang w:val="en-GB"/>
              </w:rPr>
            </w:pPr>
            <w:r>
              <w:rPr>
                <w:rFonts w:eastAsia="Arial Unicode MS"/>
                <w:b/>
                <w:sz w:val="20"/>
                <w:szCs w:val="20"/>
                <w:u w:val="single"/>
                <w:lang w:val="en-GB"/>
              </w:rPr>
              <w:t xml:space="preserve">Guideline: </w:t>
            </w:r>
          </w:p>
          <w:p w14:paraId="315C90A6" w14:textId="77777777" w:rsidR="00581C35" w:rsidRDefault="00D22307">
            <w:pPr>
              <w:rPr>
                <w:rFonts w:eastAsia="Arial Unicode MS"/>
                <w:sz w:val="20"/>
                <w:szCs w:val="20"/>
                <w:lang w:val="en-GB"/>
              </w:rPr>
            </w:pPr>
            <w:r>
              <w:rPr>
                <w:rFonts w:eastAsia="Arial Unicode MS"/>
                <w:sz w:val="20"/>
                <w:szCs w:val="20"/>
                <w:lang w:val="en-GB"/>
              </w:rPr>
              <w:t>Accept As It Is: (&gt;9-10)</w:t>
            </w:r>
          </w:p>
          <w:p w14:paraId="4725EE7F" w14:textId="77777777" w:rsidR="00581C35" w:rsidRDefault="00D22307">
            <w:pPr>
              <w:rPr>
                <w:rFonts w:eastAsia="Arial Unicode MS"/>
                <w:sz w:val="20"/>
                <w:szCs w:val="20"/>
                <w:lang w:val="en-GB"/>
              </w:rPr>
            </w:pPr>
            <w:r>
              <w:rPr>
                <w:rFonts w:eastAsia="Arial Unicode MS"/>
                <w:sz w:val="20"/>
                <w:szCs w:val="20"/>
                <w:lang w:val="en-GB"/>
              </w:rPr>
              <w:t>Minor Revision: (&gt;8-9)</w:t>
            </w:r>
          </w:p>
          <w:p w14:paraId="153B4ED6" w14:textId="77777777" w:rsidR="00581C35" w:rsidRDefault="00D22307">
            <w:pPr>
              <w:rPr>
                <w:rFonts w:eastAsia="Arial Unicode MS"/>
                <w:sz w:val="20"/>
                <w:szCs w:val="20"/>
                <w:lang w:val="en-GB"/>
              </w:rPr>
            </w:pPr>
            <w:r>
              <w:rPr>
                <w:rFonts w:eastAsia="Arial Unicode MS"/>
                <w:sz w:val="20"/>
                <w:szCs w:val="20"/>
                <w:lang w:val="en-GB"/>
              </w:rPr>
              <w:t>Major Revision: (&gt;7-8)</w:t>
            </w:r>
          </w:p>
          <w:p w14:paraId="1F4C3346" w14:textId="77777777" w:rsidR="00581C35" w:rsidRDefault="00D22307">
            <w:pPr>
              <w:rPr>
                <w:rFonts w:eastAsia="Arial Unicode MS"/>
                <w:sz w:val="20"/>
                <w:szCs w:val="20"/>
                <w:lang w:val="en-GB"/>
              </w:rPr>
            </w:pPr>
            <w:r>
              <w:rPr>
                <w:rFonts w:eastAsia="Arial Unicode MS"/>
                <w:sz w:val="20"/>
                <w:szCs w:val="20"/>
                <w:lang w:val="en-GB"/>
              </w:rPr>
              <w:t>Serious Major revision: (&gt;5-7)</w:t>
            </w:r>
          </w:p>
          <w:p w14:paraId="4957BB80" w14:textId="77777777" w:rsidR="00581C35" w:rsidRDefault="00D22307">
            <w:pPr>
              <w:rPr>
                <w:rFonts w:eastAsia="Arial Unicode MS"/>
                <w:sz w:val="20"/>
                <w:szCs w:val="20"/>
                <w:lang w:val="en-GB"/>
              </w:rPr>
            </w:pPr>
            <w:r>
              <w:rPr>
                <w:rFonts w:eastAsia="Arial Unicode MS"/>
                <w:sz w:val="20"/>
                <w:szCs w:val="20"/>
                <w:lang w:val="en-GB"/>
              </w:rPr>
              <w:t>Rejected (with repairable deficiencies and may be reconsidered): (&gt;3-5)</w:t>
            </w:r>
          </w:p>
          <w:p w14:paraId="45C10ABF" w14:textId="77777777" w:rsidR="00581C35" w:rsidRDefault="00D22307">
            <w:pPr>
              <w:rPr>
                <w:rFonts w:eastAsia="Arial Unicode MS"/>
                <w:sz w:val="20"/>
                <w:szCs w:val="20"/>
                <w:lang w:val="en-GB"/>
              </w:rPr>
            </w:pPr>
            <w:r>
              <w:rPr>
                <w:rFonts w:eastAsia="Arial Unicode MS"/>
                <w:sz w:val="20"/>
                <w:szCs w:val="20"/>
                <w:lang w:val="en-GB"/>
              </w:rPr>
              <w:t>Strongly rejected (with irreparable deficiencies.): (&gt;0-3)</w:t>
            </w:r>
          </w:p>
        </w:tc>
        <w:tc>
          <w:tcPr>
            <w:tcW w:w="2246" w:type="pct"/>
          </w:tcPr>
          <w:p w14:paraId="19C614C9" w14:textId="05C10DCC" w:rsidR="00581C35" w:rsidRDefault="00CD2199">
            <w:pPr>
              <w:rPr>
                <w:rFonts w:eastAsia="Arial Unicode MS"/>
                <w:b/>
                <w:bCs/>
                <w:sz w:val="20"/>
                <w:szCs w:val="20"/>
                <w:lang w:val="en-GB"/>
              </w:rPr>
            </w:pPr>
            <w:r>
              <w:rPr>
                <w:rFonts w:eastAsia="Arial Unicode MS"/>
                <w:b/>
                <w:bCs/>
                <w:sz w:val="20"/>
                <w:szCs w:val="20"/>
                <w:lang w:val="en-GB"/>
              </w:rPr>
              <w:t>9</w:t>
            </w:r>
          </w:p>
        </w:tc>
      </w:tr>
    </w:tbl>
    <w:p w14:paraId="3B182CD1" w14:textId="77777777" w:rsidR="00581C35" w:rsidRDefault="00581C35">
      <w:pPr>
        <w:rPr>
          <w:rFonts w:eastAsia="Arial Unicode MS"/>
          <w:b/>
          <w:bCs/>
          <w:sz w:val="20"/>
          <w:szCs w:val="20"/>
          <w:highlight w:val="yellow"/>
          <w:u w:val="single"/>
          <w:lang w:val="en-GB"/>
        </w:rPr>
      </w:pPr>
    </w:p>
    <w:p w14:paraId="297C224C" w14:textId="77777777" w:rsidR="00581C35" w:rsidRDefault="00581C35">
      <w:pPr>
        <w:rPr>
          <w:rFonts w:eastAsia="Arial Unicode MS"/>
          <w:b/>
          <w:bCs/>
          <w:sz w:val="20"/>
          <w:szCs w:val="20"/>
          <w:highlight w:val="yellow"/>
          <w:u w:val="single"/>
          <w:lang w:val="en-GB"/>
        </w:rPr>
      </w:pPr>
    </w:p>
    <w:p w14:paraId="1A3C8552" w14:textId="77777777" w:rsidR="00581C35" w:rsidRDefault="00D22307">
      <w:pPr>
        <w:rPr>
          <w:rFonts w:eastAsia="Arial Unicode MS"/>
          <w:b/>
          <w:bCs/>
          <w:sz w:val="20"/>
          <w:szCs w:val="20"/>
          <w:u w:val="single"/>
          <w:lang w:val="en-GB"/>
        </w:rPr>
      </w:pPr>
      <w:r>
        <w:rPr>
          <w:rFonts w:eastAsia="Arial Unicode MS"/>
          <w:b/>
          <w:bCs/>
          <w:sz w:val="20"/>
          <w:szCs w:val="20"/>
          <w:highlight w:val="yellow"/>
          <w:u w:val="single"/>
          <w:lang w:val="en-GB"/>
        </w:rPr>
        <w:t>Reviewer Details:</w:t>
      </w:r>
    </w:p>
    <w:p w14:paraId="1ED347C0" w14:textId="77777777" w:rsidR="00581C35" w:rsidRDefault="00D22307">
      <w:pPr>
        <w:rPr>
          <w:rFonts w:eastAsia="Arial Unicode MS"/>
          <w:b/>
          <w:bCs/>
          <w:color w:val="FF0000"/>
          <w:sz w:val="20"/>
          <w:szCs w:val="20"/>
          <w:u w:val="single"/>
          <w:lang w:val="en-GB"/>
        </w:rPr>
      </w:pPr>
      <w:r>
        <w:rPr>
          <w:rFonts w:eastAsia="Arial Unicode MS"/>
          <w:b/>
          <w:bCs/>
          <w:color w:val="FF0000"/>
          <w:sz w:val="20"/>
          <w:szCs w:val="20"/>
          <w:u w:val="single"/>
          <w:lang w:val="en-GB"/>
        </w:rPr>
        <w:t xml:space="preserve">This section is mandatory to prepare the Reviewer Certificate. </w:t>
      </w:r>
    </w:p>
    <w:p w14:paraId="2A7443A1" w14:textId="77777777" w:rsidR="00581C35" w:rsidRDefault="00D22307">
      <w:pPr>
        <w:rPr>
          <w:rFonts w:eastAsia="Arial Unicode MS"/>
          <w:b/>
          <w:bCs/>
          <w:color w:val="000000"/>
          <w:sz w:val="20"/>
          <w:szCs w:val="20"/>
          <w:lang w:val="en-GB"/>
        </w:rPr>
      </w:pPr>
      <w:r>
        <w:rPr>
          <w:rFonts w:eastAsia="Arial Unicode MS"/>
          <w:b/>
          <w:bCs/>
          <w:color w:val="000000"/>
          <w:sz w:val="20"/>
          <w:szCs w:val="20"/>
          <w:lang w:val="en-GB"/>
        </w:rPr>
        <w:t xml:space="preserve">Please complete this section carefully. Reviewer Certificate will be generated by using this information only. </w:t>
      </w:r>
    </w:p>
    <w:p w14:paraId="495337C7" w14:textId="77777777" w:rsidR="00581C35" w:rsidRDefault="00D22307">
      <w:pPr>
        <w:rPr>
          <w:rFonts w:eastAsia="Arial Unicode MS"/>
          <w:b/>
          <w:bCs/>
          <w:color w:val="000000"/>
          <w:sz w:val="20"/>
          <w:szCs w:val="20"/>
          <w:lang w:val="en-GB"/>
        </w:rPr>
      </w:pPr>
      <w:r>
        <w:rPr>
          <w:rFonts w:eastAsia="Arial Unicode MS"/>
          <w:b/>
          <w:bCs/>
          <w:color w:val="000000"/>
          <w:sz w:val="20"/>
          <w:szCs w:val="20"/>
          <w:lang w:val="en-GB"/>
        </w:rPr>
        <w:t xml:space="preserve">Your Certificate will be wrong, if you provide incorrect information. </w:t>
      </w:r>
    </w:p>
    <w:p w14:paraId="188FA14A" w14:textId="77777777" w:rsidR="00581C35" w:rsidRDefault="00D22307">
      <w:pPr>
        <w:rPr>
          <w:rFonts w:eastAsia="Arial Unicode MS"/>
          <w:b/>
          <w:bCs/>
          <w:color w:val="000000"/>
          <w:sz w:val="20"/>
          <w:szCs w:val="20"/>
          <w:lang w:val="en-GB"/>
        </w:rPr>
      </w:pPr>
      <w:r>
        <w:rPr>
          <w:rFonts w:eastAsia="Arial Unicode MS"/>
          <w:b/>
          <w:bCs/>
          <w:color w:val="000000"/>
          <w:sz w:val="20"/>
          <w:szCs w:val="20"/>
          <w:lang w:val="en-GB"/>
        </w:rPr>
        <w:t xml:space="preserve">Please note modification of certificate will not be possible after generation. </w:t>
      </w:r>
    </w:p>
    <w:p w14:paraId="592B5F1C" w14:textId="77777777" w:rsidR="00581C35" w:rsidRDefault="00D22307">
      <w:pPr>
        <w:rPr>
          <w:rFonts w:eastAsia="Arial Unicode MS"/>
          <w:b/>
          <w:bCs/>
          <w:color w:val="000000"/>
          <w:sz w:val="20"/>
          <w:szCs w:val="20"/>
          <w:lang w:val="en-GB"/>
        </w:rPr>
      </w:pPr>
      <w:r>
        <w:rPr>
          <w:rFonts w:eastAsia="Arial Unicode MS"/>
          <w:b/>
          <w:bCs/>
          <w:color w:val="000000"/>
          <w:sz w:val="20"/>
          <w:szCs w:val="20"/>
          <w:lang w:val="en-GB"/>
        </w:rPr>
        <w:t>Certificate will not be issued if incomplete information is provided.</w:t>
      </w:r>
    </w:p>
    <w:p w14:paraId="6FEC9D18" w14:textId="77777777" w:rsidR="00581C35" w:rsidRDefault="00581C35">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8"/>
        <w:gridCol w:w="10684"/>
      </w:tblGrid>
      <w:tr w:rsidR="00581C35" w14:paraId="45100485" w14:textId="77777777">
        <w:trPr>
          <w:trHeight w:val="20"/>
          <w:jc w:val="center"/>
        </w:trPr>
        <w:tc>
          <w:tcPr>
            <w:tcW w:w="2717" w:type="dxa"/>
            <w:hideMark/>
          </w:tcPr>
          <w:p w14:paraId="63539F72" w14:textId="77777777" w:rsidR="00581C35" w:rsidRDefault="00D22307">
            <w:pPr>
              <w:rPr>
                <w:sz w:val="20"/>
                <w:szCs w:val="20"/>
                <w:lang w:val="en-GB"/>
              </w:rPr>
            </w:pPr>
            <w:r>
              <w:rPr>
                <w:sz w:val="20"/>
                <w:szCs w:val="20"/>
                <w:lang w:val="en-GB"/>
              </w:rPr>
              <w:t>Name of the Reviewer</w:t>
            </w:r>
          </w:p>
        </w:tc>
        <w:tc>
          <w:tcPr>
            <w:tcW w:w="9048" w:type="dxa"/>
          </w:tcPr>
          <w:p w14:paraId="1A18D0D4" w14:textId="04BF1C7E" w:rsidR="00581C35" w:rsidRDefault="00705ACA">
            <w:pPr>
              <w:rPr>
                <w:sz w:val="20"/>
                <w:szCs w:val="20"/>
                <w:lang w:val="en-GB"/>
              </w:rPr>
            </w:pPr>
            <w:r>
              <w:rPr>
                <w:sz w:val="20"/>
                <w:szCs w:val="20"/>
                <w:lang w:val="en-GB"/>
              </w:rPr>
              <w:t>Md. Daraj Uddin Prodhan</w:t>
            </w:r>
          </w:p>
        </w:tc>
      </w:tr>
      <w:tr w:rsidR="00581C35" w14:paraId="6F2D3B50" w14:textId="77777777">
        <w:trPr>
          <w:trHeight w:val="20"/>
          <w:jc w:val="center"/>
        </w:trPr>
        <w:tc>
          <w:tcPr>
            <w:tcW w:w="2717" w:type="dxa"/>
            <w:hideMark/>
          </w:tcPr>
          <w:p w14:paraId="128A424D" w14:textId="77777777" w:rsidR="00581C35" w:rsidRDefault="00D22307">
            <w:pPr>
              <w:rPr>
                <w:sz w:val="20"/>
                <w:szCs w:val="20"/>
                <w:lang w:val="en-GB"/>
              </w:rPr>
            </w:pPr>
            <w:r>
              <w:rPr>
                <w:sz w:val="20"/>
                <w:szCs w:val="20"/>
                <w:lang w:val="en-GB"/>
              </w:rPr>
              <w:t>Department of Reviewer</w:t>
            </w:r>
          </w:p>
        </w:tc>
        <w:tc>
          <w:tcPr>
            <w:tcW w:w="9048" w:type="dxa"/>
          </w:tcPr>
          <w:p w14:paraId="5D1E5199" w14:textId="69FFAF21" w:rsidR="00581C35" w:rsidRDefault="00705ACA">
            <w:pPr>
              <w:rPr>
                <w:sz w:val="20"/>
                <w:szCs w:val="20"/>
                <w:lang w:val="en-GB"/>
              </w:rPr>
            </w:pPr>
            <w:r>
              <w:rPr>
                <w:sz w:val="20"/>
                <w:szCs w:val="20"/>
                <w:lang w:val="en-GB"/>
              </w:rPr>
              <w:t>Research &amp; Development</w:t>
            </w:r>
          </w:p>
        </w:tc>
      </w:tr>
      <w:tr w:rsidR="00581C35" w14:paraId="477A341B" w14:textId="77777777">
        <w:trPr>
          <w:trHeight w:val="20"/>
          <w:jc w:val="center"/>
        </w:trPr>
        <w:tc>
          <w:tcPr>
            <w:tcW w:w="2717" w:type="dxa"/>
            <w:hideMark/>
          </w:tcPr>
          <w:p w14:paraId="35495902" w14:textId="77777777" w:rsidR="00581C35" w:rsidRDefault="00D22307">
            <w:pPr>
              <w:rPr>
                <w:sz w:val="20"/>
                <w:szCs w:val="20"/>
                <w:lang w:val="en-GB"/>
              </w:rPr>
            </w:pPr>
            <w:r>
              <w:rPr>
                <w:sz w:val="20"/>
                <w:szCs w:val="20"/>
                <w:lang w:val="en-GB"/>
              </w:rPr>
              <w:t>University or Institution of Reviewer</w:t>
            </w:r>
          </w:p>
        </w:tc>
        <w:tc>
          <w:tcPr>
            <w:tcW w:w="9048" w:type="dxa"/>
          </w:tcPr>
          <w:p w14:paraId="59E87FC3" w14:textId="4A4971A3" w:rsidR="00581C35" w:rsidRDefault="00705ACA">
            <w:pPr>
              <w:rPr>
                <w:sz w:val="20"/>
                <w:szCs w:val="20"/>
                <w:lang w:val="en-GB"/>
              </w:rPr>
            </w:pPr>
            <w:r>
              <w:rPr>
                <w:sz w:val="20"/>
                <w:szCs w:val="20"/>
                <w:lang w:val="en-GB"/>
              </w:rPr>
              <w:t>A R Malik Seeds Pvt. Ltd.</w:t>
            </w:r>
          </w:p>
        </w:tc>
      </w:tr>
      <w:tr w:rsidR="00581C35" w14:paraId="56A7A3BD" w14:textId="77777777">
        <w:trPr>
          <w:trHeight w:val="20"/>
          <w:jc w:val="center"/>
        </w:trPr>
        <w:tc>
          <w:tcPr>
            <w:tcW w:w="2717" w:type="dxa"/>
            <w:hideMark/>
          </w:tcPr>
          <w:p w14:paraId="362DC899" w14:textId="77777777" w:rsidR="00581C35" w:rsidRDefault="00D22307">
            <w:pPr>
              <w:rPr>
                <w:sz w:val="20"/>
                <w:szCs w:val="20"/>
                <w:lang w:val="en-GB"/>
              </w:rPr>
            </w:pPr>
            <w:r>
              <w:rPr>
                <w:sz w:val="20"/>
                <w:szCs w:val="20"/>
                <w:lang w:val="en-GB"/>
              </w:rPr>
              <w:t>Country of Reviewer</w:t>
            </w:r>
          </w:p>
        </w:tc>
        <w:tc>
          <w:tcPr>
            <w:tcW w:w="9048" w:type="dxa"/>
          </w:tcPr>
          <w:p w14:paraId="157578CA" w14:textId="5EC9CDB2" w:rsidR="00581C35" w:rsidRDefault="0072251D">
            <w:pPr>
              <w:rPr>
                <w:sz w:val="20"/>
                <w:szCs w:val="20"/>
                <w:lang w:val="en-GB"/>
              </w:rPr>
            </w:pPr>
            <w:r>
              <w:rPr>
                <w:sz w:val="20"/>
                <w:szCs w:val="20"/>
                <w:lang w:val="en-GB"/>
              </w:rPr>
              <w:t>Bangladesh</w:t>
            </w:r>
          </w:p>
        </w:tc>
      </w:tr>
      <w:tr w:rsidR="00581C35" w14:paraId="6511E311" w14:textId="77777777">
        <w:trPr>
          <w:trHeight w:val="20"/>
          <w:jc w:val="center"/>
        </w:trPr>
        <w:tc>
          <w:tcPr>
            <w:tcW w:w="2717" w:type="dxa"/>
            <w:hideMark/>
          </w:tcPr>
          <w:p w14:paraId="78417900" w14:textId="77777777" w:rsidR="00581C35" w:rsidRDefault="00D22307">
            <w:pPr>
              <w:rPr>
                <w:sz w:val="20"/>
                <w:szCs w:val="20"/>
                <w:lang w:val="en-GB"/>
              </w:rPr>
            </w:pPr>
            <w:r>
              <w:rPr>
                <w:sz w:val="20"/>
                <w:szCs w:val="20"/>
                <w:lang w:val="en-GB"/>
              </w:rPr>
              <w:t>Position: (Professor/lecturer, etc.) of Reviewer</w:t>
            </w:r>
          </w:p>
        </w:tc>
        <w:tc>
          <w:tcPr>
            <w:tcW w:w="9048" w:type="dxa"/>
          </w:tcPr>
          <w:p w14:paraId="02CBF20F" w14:textId="3C6DEEE2" w:rsidR="00581C35" w:rsidRDefault="0072251D">
            <w:pPr>
              <w:rPr>
                <w:sz w:val="20"/>
                <w:szCs w:val="20"/>
                <w:lang w:val="en-GB"/>
              </w:rPr>
            </w:pPr>
            <w:r>
              <w:rPr>
                <w:sz w:val="20"/>
                <w:szCs w:val="20"/>
                <w:lang w:val="en-GB"/>
              </w:rPr>
              <w:t>Senior Researcher</w:t>
            </w:r>
          </w:p>
        </w:tc>
      </w:tr>
      <w:tr w:rsidR="00581C35" w14:paraId="095ADD4E" w14:textId="77777777">
        <w:trPr>
          <w:trHeight w:val="20"/>
          <w:jc w:val="center"/>
        </w:trPr>
        <w:tc>
          <w:tcPr>
            <w:tcW w:w="2717" w:type="dxa"/>
            <w:hideMark/>
          </w:tcPr>
          <w:p w14:paraId="7A40F72A" w14:textId="77777777" w:rsidR="00581C35" w:rsidRDefault="00D22307">
            <w:pPr>
              <w:rPr>
                <w:sz w:val="20"/>
                <w:szCs w:val="20"/>
                <w:lang w:val="en-GB"/>
              </w:rPr>
            </w:pPr>
            <w:r>
              <w:rPr>
                <w:sz w:val="20"/>
                <w:szCs w:val="20"/>
                <w:lang w:val="en-GB"/>
              </w:rPr>
              <w:t>Email ID of Reviewer</w:t>
            </w:r>
          </w:p>
        </w:tc>
        <w:tc>
          <w:tcPr>
            <w:tcW w:w="9048" w:type="dxa"/>
          </w:tcPr>
          <w:p w14:paraId="57533147" w14:textId="5E32A68C" w:rsidR="00581C35" w:rsidRDefault="00BA5602">
            <w:pPr>
              <w:rPr>
                <w:sz w:val="20"/>
                <w:szCs w:val="20"/>
                <w:lang w:val="en-GB"/>
              </w:rPr>
            </w:pPr>
            <w:hyperlink r:id="rId11" w:history="1">
              <w:r w:rsidRPr="004F5D71">
                <w:rPr>
                  <w:rStyle w:val="Hyperlink"/>
                  <w:sz w:val="20"/>
                  <w:szCs w:val="20"/>
                  <w:lang w:val="en-GB"/>
                </w:rPr>
                <w:t>darajprodhan96@gmail.com</w:t>
              </w:r>
            </w:hyperlink>
          </w:p>
          <w:p w14:paraId="2956FDFF" w14:textId="6A78A14C" w:rsidR="00BA5602" w:rsidRDefault="00BA5602">
            <w:pPr>
              <w:rPr>
                <w:sz w:val="20"/>
                <w:szCs w:val="20"/>
                <w:lang w:val="en-GB"/>
              </w:rPr>
            </w:pPr>
            <w:hyperlink r:id="rId12" w:history="1">
              <w:r>
                <w:rPr>
                  <w:rStyle w:val="Hyperlink"/>
                  <w:rFonts w:ascii="Segoe UI" w:hAnsi="Segoe UI" w:cs="Segoe UI"/>
                  <w:color w:val="3858E9"/>
                  <w:sz w:val="20"/>
                  <w:szCs w:val="20"/>
                  <w:u w:val="none"/>
                </w:rPr>
                <w:t>darajprodhan96@gmail.com</w:t>
              </w:r>
            </w:hyperlink>
          </w:p>
        </w:tc>
      </w:tr>
      <w:tr w:rsidR="00581C35" w14:paraId="17539ED2" w14:textId="77777777">
        <w:trPr>
          <w:trHeight w:val="20"/>
          <w:jc w:val="center"/>
        </w:trPr>
        <w:tc>
          <w:tcPr>
            <w:tcW w:w="2717" w:type="dxa"/>
            <w:hideMark/>
          </w:tcPr>
          <w:p w14:paraId="7DE8BF9D" w14:textId="77777777" w:rsidR="00581C35" w:rsidRDefault="00D22307">
            <w:pPr>
              <w:rPr>
                <w:sz w:val="20"/>
                <w:szCs w:val="20"/>
                <w:lang w:val="en-GB"/>
              </w:rPr>
            </w:pPr>
            <w:r>
              <w:rPr>
                <w:sz w:val="20"/>
                <w:szCs w:val="20"/>
                <w:lang w:val="en-GB"/>
              </w:rPr>
              <w:t>WhatsApp Number of Reviewer (Optional)</w:t>
            </w:r>
          </w:p>
        </w:tc>
        <w:tc>
          <w:tcPr>
            <w:tcW w:w="9048" w:type="dxa"/>
          </w:tcPr>
          <w:p w14:paraId="650BF8C6" w14:textId="10809463" w:rsidR="00581C35" w:rsidRDefault="0072251D">
            <w:pPr>
              <w:rPr>
                <w:sz w:val="20"/>
                <w:szCs w:val="20"/>
                <w:lang w:val="en-GB"/>
              </w:rPr>
            </w:pPr>
            <w:r>
              <w:rPr>
                <w:sz w:val="20"/>
                <w:szCs w:val="20"/>
                <w:lang w:val="en-GB"/>
              </w:rPr>
              <w:t>+8801737558075</w:t>
            </w:r>
          </w:p>
        </w:tc>
      </w:tr>
      <w:tr w:rsidR="00581C35" w14:paraId="400106A4" w14:textId="77777777">
        <w:trPr>
          <w:trHeight w:val="20"/>
          <w:jc w:val="center"/>
        </w:trPr>
        <w:tc>
          <w:tcPr>
            <w:tcW w:w="2717" w:type="dxa"/>
          </w:tcPr>
          <w:p w14:paraId="7E009E6D" w14:textId="77777777" w:rsidR="00581C35" w:rsidRDefault="00D22307">
            <w:pPr>
              <w:rPr>
                <w:sz w:val="20"/>
                <w:szCs w:val="20"/>
                <w:lang w:val="en-GB"/>
              </w:rPr>
            </w:pPr>
            <w:r>
              <w:rPr>
                <w:sz w:val="20"/>
                <w:szCs w:val="20"/>
                <w:lang w:val="en-GB"/>
              </w:rPr>
              <w:t>Write 5-8 Keywords regarding expertise of Reviewer</w:t>
            </w:r>
          </w:p>
          <w:p w14:paraId="78CAA804" w14:textId="77777777" w:rsidR="00581C35" w:rsidRDefault="00581C35">
            <w:pPr>
              <w:rPr>
                <w:sz w:val="20"/>
                <w:szCs w:val="20"/>
                <w:lang w:val="en-GB"/>
              </w:rPr>
            </w:pPr>
          </w:p>
        </w:tc>
        <w:tc>
          <w:tcPr>
            <w:tcW w:w="9048" w:type="dxa"/>
          </w:tcPr>
          <w:p w14:paraId="119C9B5D" w14:textId="66BB10C2" w:rsidR="00581C35" w:rsidRDefault="0072251D">
            <w:pPr>
              <w:rPr>
                <w:sz w:val="20"/>
                <w:szCs w:val="20"/>
                <w:lang w:val="en-GB"/>
              </w:rPr>
            </w:pPr>
            <w:r>
              <w:rPr>
                <w:sz w:val="20"/>
                <w:szCs w:val="20"/>
                <w:lang w:val="en-GB"/>
              </w:rPr>
              <w:t xml:space="preserve">Agriculture, plant physiology, stress </w:t>
            </w:r>
            <w:r w:rsidR="009F18C1">
              <w:rPr>
                <w:sz w:val="20"/>
                <w:szCs w:val="20"/>
                <w:lang w:val="en-GB"/>
              </w:rPr>
              <w:t>physioology, plant genetics, plant breeding</w:t>
            </w:r>
          </w:p>
        </w:tc>
      </w:tr>
    </w:tbl>
    <w:p w14:paraId="0268A2D7" w14:textId="77777777" w:rsidR="00581C35" w:rsidRDefault="00581C35">
      <w:pPr>
        <w:rPr>
          <w:sz w:val="20"/>
          <w:szCs w:val="20"/>
        </w:rPr>
      </w:pPr>
    </w:p>
    <w:p w14:paraId="033BBCBE" w14:textId="77777777" w:rsidR="00581C35" w:rsidRDefault="00581C35">
      <w:pPr>
        <w:pStyle w:val="BodyText"/>
        <w:rPr>
          <w:rFonts w:ascii="Times New Roman" w:hAnsi="Times New Roman"/>
          <w:i/>
          <w:sz w:val="20"/>
          <w:szCs w:val="20"/>
          <w:u w:val="single"/>
          <w:lang w:val="en-GB"/>
        </w:rPr>
      </w:pPr>
    </w:p>
    <w:sectPr w:rsidR="00581C35">
      <w:headerReference w:type="default" r:id="rId13"/>
      <w:footerReference w:type="default" r:id="rId14"/>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0A86" w14:textId="77777777" w:rsidR="00286D9E" w:rsidRDefault="00286D9E">
      <w:r>
        <w:separator/>
      </w:r>
    </w:p>
  </w:endnote>
  <w:endnote w:type="continuationSeparator" w:id="0">
    <w:p w14:paraId="2BF9C546" w14:textId="77777777" w:rsidR="00286D9E" w:rsidRDefault="00286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17A3" w14:textId="77777777" w:rsidR="00581C35" w:rsidRDefault="00581C35">
    <w:pPr>
      <w:pStyle w:val="Footer"/>
      <w:jc w:val="right"/>
    </w:pPr>
  </w:p>
  <w:p w14:paraId="79A59F47" w14:textId="77777777" w:rsidR="00581C35" w:rsidRDefault="00D2230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1DC698B" w14:textId="77777777" w:rsidR="00581C35" w:rsidRDefault="00D22307">
    <w:pPr>
      <w:pStyle w:val="Footer"/>
      <w:jc w:val="right"/>
      <w:rPr>
        <w:b/>
        <w:sz w:val="20"/>
      </w:rPr>
    </w:pPr>
    <w:r>
      <w:rPr>
        <w:b/>
        <w:sz w:val="20"/>
      </w:rPr>
      <w:t>V240326</w:t>
    </w:r>
  </w:p>
  <w:p w14:paraId="5FC9D1FC" w14:textId="77777777" w:rsidR="00581C35" w:rsidRDefault="00581C35">
    <w:pPr>
      <w:pStyle w:val="Footer"/>
      <w:jc w:val="right"/>
    </w:pPr>
  </w:p>
  <w:p w14:paraId="5C899E3E" w14:textId="77777777" w:rsidR="00581C35" w:rsidRDefault="00581C3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FBDE4" w14:textId="77777777" w:rsidR="00286D9E" w:rsidRDefault="00286D9E">
      <w:r>
        <w:separator/>
      </w:r>
    </w:p>
  </w:footnote>
  <w:footnote w:type="continuationSeparator" w:id="0">
    <w:p w14:paraId="5B0367C3" w14:textId="77777777" w:rsidR="00286D9E" w:rsidRDefault="00286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7CC0" w14:textId="77777777" w:rsidR="00581C35" w:rsidRDefault="00581C35">
    <w:pPr>
      <w:spacing w:before="100" w:beforeAutospacing="1" w:after="100" w:afterAutospacing="1"/>
      <w:jc w:val="center"/>
      <w:rPr>
        <w:b/>
        <w:bCs/>
        <w:color w:val="003399"/>
        <w:szCs w:val="20"/>
        <w:u w:val="single"/>
        <w:lang w:val="en-GB"/>
      </w:rPr>
    </w:pPr>
  </w:p>
  <w:p w14:paraId="1F678EAB" w14:textId="77777777" w:rsidR="00581C35" w:rsidRDefault="00D2230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98496535">
    <w:abstractNumId w:val="4"/>
  </w:num>
  <w:num w:numId="2" w16cid:durableId="1396198362">
    <w:abstractNumId w:val="8"/>
  </w:num>
  <w:num w:numId="3" w16cid:durableId="1606032111">
    <w:abstractNumId w:val="7"/>
  </w:num>
  <w:num w:numId="4" w16cid:durableId="1775513950">
    <w:abstractNumId w:val="9"/>
  </w:num>
  <w:num w:numId="5" w16cid:durableId="2074043189">
    <w:abstractNumId w:val="6"/>
  </w:num>
  <w:num w:numId="6" w16cid:durableId="1924022974">
    <w:abstractNumId w:val="0"/>
  </w:num>
  <w:num w:numId="7" w16cid:durableId="1212881283">
    <w:abstractNumId w:val="3"/>
  </w:num>
  <w:num w:numId="8" w16cid:durableId="738285045">
    <w:abstractNumId w:val="11"/>
  </w:num>
  <w:num w:numId="9" w16cid:durableId="1757559446">
    <w:abstractNumId w:val="10"/>
  </w:num>
  <w:num w:numId="10" w16cid:durableId="1749114285">
    <w:abstractNumId w:val="2"/>
  </w:num>
  <w:num w:numId="11" w16cid:durableId="1811631748">
    <w:abstractNumId w:val="1"/>
  </w:num>
  <w:num w:numId="12" w16cid:durableId="1185246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C35"/>
    <w:rsid w:val="000B4831"/>
    <w:rsid w:val="00124EA2"/>
    <w:rsid w:val="00132A74"/>
    <w:rsid w:val="00192097"/>
    <w:rsid w:val="001D4536"/>
    <w:rsid w:val="00286D9E"/>
    <w:rsid w:val="002D09C6"/>
    <w:rsid w:val="00312DBF"/>
    <w:rsid w:val="003878AB"/>
    <w:rsid w:val="00581C35"/>
    <w:rsid w:val="005D609D"/>
    <w:rsid w:val="00705ACA"/>
    <w:rsid w:val="0072251D"/>
    <w:rsid w:val="007534A3"/>
    <w:rsid w:val="008E162E"/>
    <w:rsid w:val="009D1F33"/>
    <w:rsid w:val="009F18C1"/>
    <w:rsid w:val="009F1FE0"/>
    <w:rsid w:val="00BA5602"/>
    <w:rsid w:val="00BB232E"/>
    <w:rsid w:val="00BE13CE"/>
    <w:rsid w:val="00CD2199"/>
    <w:rsid w:val="00D223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B0F4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5507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general-editorial-polic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rib/journal" TargetMode="External"/><Relationship Id="rId12" Type="http://schemas.openxmlformats.org/officeDocument/2006/relationships/hyperlink" Target="mailto:darajprodhan96@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rajprodhan96@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1.reviewerhub.org/benefits-for-reviewers" TargetMode="External"/><Relationship Id="rId4" Type="http://schemas.openxmlformats.org/officeDocument/2006/relationships/webSettings" Target="webSettings.xml"/><Relationship Id="rId9" Type="http://schemas.openxmlformats.org/officeDocument/2006/relationships/hyperlink" Target="https://r1.reviewerhub.org/peer-review-comments-approval-polic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1098</Words>
  <Characters>6261</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7345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1067</cp:lastModifiedBy>
  <cp:revision>38</cp:revision>
  <dcterms:created xsi:type="dcterms:W3CDTF">2026-03-24T06:15:00Z</dcterms:created>
  <dcterms:modified xsi:type="dcterms:W3CDTF">2026-08-22T09:35:00Z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