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787D33" w14:paraId="2760AC0A" w14:textId="77777777">
        <w:trPr>
          <w:trHeight w:val="20"/>
          <w:jc w:val="center"/>
        </w:trPr>
        <w:tc>
          <w:tcPr>
            <w:tcW w:w="1186" w:type="pct"/>
          </w:tcPr>
          <w:p w14:paraId="51398089" w14:textId="77777777" w:rsidR="00EE0195" w:rsidRPr="00787D33" w:rsidRDefault="004F41A0" w:rsidP="008D491A">
            <w:pPr>
              <w:pStyle w:val="Heading5"/>
              <w:rPr>
                <w:rFonts w:ascii="Arial" w:hAnsi="Arial" w:cs="Arial"/>
                <w:sz w:val="20"/>
                <w:szCs w:val="20"/>
                <w:lang w:val="en-GB"/>
              </w:rPr>
            </w:pPr>
            <w:r w:rsidRPr="00787D33">
              <w:rPr>
                <w:rFonts w:ascii="Arial" w:hAnsi="Arial" w:cs="Arial"/>
                <w:sz w:val="20"/>
                <w:szCs w:val="20"/>
                <w:lang w:val="en-GB"/>
              </w:rPr>
              <w:t>Journal Name:</w:t>
            </w:r>
          </w:p>
        </w:tc>
        <w:tc>
          <w:tcPr>
            <w:tcW w:w="3814" w:type="pct"/>
          </w:tcPr>
          <w:p w14:paraId="2604F611" w14:textId="77777777" w:rsidR="00EE0195" w:rsidRPr="00787D33" w:rsidRDefault="00EE0195">
            <w:pPr>
              <w:spacing w:before="100" w:beforeAutospacing="1" w:after="100" w:afterAutospacing="1"/>
              <w:outlineLvl w:val="0"/>
              <w:rPr>
                <w:rFonts w:ascii="Arial" w:hAnsi="Arial" w:cs="Arial"/>
                <w:b/>
                <w:bCs/>
                <w:color w:val="0000FF"/>
                <w:sz w:val="20"/>
                <w:szCs w:val="20"/>
                <w:lang w:val="en-GB"/>
              </w:rPr>
            </w:pPr>
            <w:hyperlink r:id="rId7" w:history="1">
              <w:r w:rsidRPr="00787D33">
                <w:rPr>
                  <w:rFonts w:ascii="Arial" w:hAnsi="Arial" w:cs="Arial"/>
                  <w:b/>
                  <w:bCs/>
                  <w:color w:val="0000FF"/>
                  <w:kern w:val="36"/>
                  <w:sz w:val="20"/>
                  <w:szCs w:val="20"/>
                  <w:u w:val="single"/>
                  <w:lang w:val="en-IN" w:eastAsia="en-IN"/>
                </w:rPr>
                <w:t>Asian Journal of Medical Research and Case Reports</w:t>
              </w:r>
            </w:hyperlink>
          </w:p>
        </w:tc>
      </w:tr>
      <w:tr w:rsidR="00EE0195" w:rsidRPr="00787D33" w14:paraId="541BEECB" w14:textId="77777777">
        <w:trPr>
          <w:trHeight w:val="20"/>
          <w:jc w:val="center"/>
        </w:trPr>
        <w:tc>
          <w:tcPr>
            <w:tcW w:w="1186" w:type="pct"/>
          </w:tcPr>
          <w:p w14:paraId="42B4C882" w14:textId="77777777" w:rsidR="00EE0195" w:rsidRPr="00787D33" w:rsidRDefault="004F41A0">
            <w:pPr>
              <w:pStyle w:val="BodyText"/>
              <w:ind w:left="90"/>
              <w:jc w:val="left"/>
              <w:rPr>
                <w:rFonts w:ascii="Arial" w:hAnsi="Arial" w:cs="Arial"/>
                <w:bCs/>
                <w:sz w:val="20"/>
                <w:szCs w:val="20"/>
                <w:lang w:val="en-GB" w:eastAsia="en-US"/>
              </w:rPr>
            </w:pPr>
            <w:r w:rsidRPr="00787D33">
              <w:rPr>
                <w:rFonts w:ascii="Arial" w:hAnsi="Arial" w:cs="Arial"/>
                <w:bCs/>
                <w:sz w:val="20"/>
                <w:szCs w:val="20"/>
                <w:lang w:val="en-GB" w:eastAsia="en-US"/>
              </w:rPr>
              <w:t>Manuscript Number:</w:t>
            </w:r>
          </w:p>
        </w:tc>
        <w:tc>
          <w:tcPr>
            <w:tcW w:w="3814" w:type="pct"/>
          </w:tcPr>
          <w:p w14:paraId="2C7D0B01" w14:textId="39519E8F" w:rsidR="00EE0195" w:rsidRPr="00787D33" w:rsidRDefault="00D1539B">
            <w:pPr>
              <w:pStyle w:val="NormalWeb"/>
              <w:spacing w:before="0" w:beforeAutospacing="0" w:after="0" w:afterAutospacing="0"/>
              <w:rPr>
                <w:rFonts w:ascii="Arial" w:hAnsi="Arial" w:cs="Arial"/>
                <w:b/>
                <w:bCs/>
                <w:sz w:val="20"/>
                <w:szCs w:val="20"/>
                <w:lang w:val="en-GB"/>
              </w:rPr>
            </w:pPr>
            <w:r w:rsidRPr="00787D33">
              <w:rPr>
                <w:rFonts w:ascii="Arial" w:hAnsi="Arial" w:cs="Arial"/>
                <w:b/>
                <w:bCs/>
                <w:sz w:val="20"/>
                <w:szCs w:val="20"/>
                <w:lang w:val="en-GB"/>
              </w:rPr>
              <w:t>Ms_AJMRCR_2846</w:t>
            </w:r>
          </w:p>
        </w:tc>
      </w:tr>
      <w:tr w:rsidR="00EE0195" w:rsidRPr="00787D33" w14:paraId="4FAD3B36" w14:textId="77777777">
        <w:trPr>
          <w:trHeight w:val="20"/>
          <w:jc w:val="center"/>
        </w:trPr>
        <w:tc>
          <w:tcPr>
            <w:tcW w:w="1186" w:type="pct"/>
          </w:tcPr>
          <w:p w14:paraId="4EA4BBE2" w14:textId="77777777" w:rsidR="00EE0195" w:rsidRPr="00787D33" w:rsidRDefault="004F41A0">
            <w:pPr>
              <w:pStyle w:val="BodyText"/>
              <w:ind w:left="90"/>
              <w:jc w:val="left"/>
              <w:rPr>
                <w:rFonts w:ascii="Arial" w:hAnsi="Arial" w:cs="Arial"/>
                <w:bCs/>
                <w:sz w:val="20"/>
                <w:szCs w:val="20"/>
                <w:lang w:val="en-GB" w:eastAsia="en-US"/>
              </w:rPr>
            </w:pPr>
            <w:r w:rsidRPr="00787D33">
              <w:rPr>
                <w:rFonts w:ascii="Arial" w:hAnsi="Arial" w:cs="Arial"/>
                <w:bCs/>
                <w:sz w:val="20"/>
                <w:szCs w:val="20"/>
                <w:lang w:val="en-GB" w:eastAsia="en-US"/>
              </w:rPr>
              <w:t xml:space="preserve">Title of the Manuscript: </w:t>
            </w:r>
          </w:p>
        </w:tc>
        <w:tc>
          <w:tcPr>
            <w:tcW w:w="3814" w:type="pct"/>
          </w:tcPr>
          <w:p w14:paraId="20C8BAA6" w14:textId="2276C643" w:rsidR="00EE0195" w:rsidRPr="00787D33" w:rsidRDefault="00D1539B">
            <w:pPr>
              <w:pStyle w:val="NormalWeb"/>
              <w:spacing w:before="0" w:beforeAutospacing="0" w:after="0" w:afterAutospacing="0"/>
              <w:rPr>
                <w:rFonts w:ascii="Arial" w:hAnsi="Arial" w:cs="Arial"/>
                <w:b/>
                <w:sz w:val="20"/>
                <w:szCs w:val="20"/>
                <w:lang w:val="en-GB"/>
              </w:rPr>
            </w:pPr>
            <w:r w:rsidRPr="00787D33">
              <w:rPr>
                <w:rFonts w:ascii="Arial" w:hAnsi="Arial" w:cs="Arial"/>
                <w:b/>
                <w:sz w:val="20"/>
                <w:szCs w:val="20"/>
                <w:lang w:val="en-GB"/>
              </w:rPr>
              <w:t>GESTATIONAL TROPHOBLASTIC DISEASE WITH BILATERAL INTERNAL ILIAC ARTERY ARTERIOVENOUS MALFORMATION: A RARE ASSOCIATION</w:t>
            </w:r>
          </w:p>
        </w:tc>
      </w:tr>
      <w:tr w:rsidR="00EE0195" w:rsidRPr="00787D33" w14:paraId="1B943A84" w14:textId="77777777">
        <w:trPr>
          <w:trHeight w:val="20"/>
          <w:jc w:val="center"/>
        </w:trPr>
        <w:tc>
          <w:tcPr>
            <w:tcW w:w="1186" w:type="pct"/>
          </w:tcPr>
          <w:p w14:paraId="43C55657" w14:textId="77777777" w:rsidR="00EE0195" w:rsidRPr="00787D33" w:rsidRDefault="004F41A0">
            <w:pPr>
              <w:pStyle w:val="BodyText"/>
              <w:ind w:left="90"/>
              <w:jc w:val="left"/>
              <w:rPr>
                <w:rFonts w:ascii="Arial" w:hAnsi="Arial" w:cs="Arial"/>
                <w:bCs/>
                <w:sz w:val="20"/>
                <w:szCs w:val="20"/>
                <w:lang w:val="en-GB" w:eastAsia="en-US"/>
              </w:rPr>
            </w:pPr>
            <w:r w:rsidRPr="00787D33">
              <w:rPr>
                <w:rFonts w:ascii="Arial" w:hAnsi="Arial" w:cs="Arial"/>
                <w:bCs/>
                <w:sz w:val="20"/>
                <w:szCs w:val="20"/>
                <w:lang w:val="en-GB" w:eastAsia="en-US"/>
              </w:rPr>
              <w:t>Type of the Article</w:t>
            </w:r>
          </w:p>
        </w:tc>
        <w:tc>
          <w:tcPr>
            <w:tcW w:w="3814" w:type="pct"/>
          </w:tcPr>
          <w:p w14:paraId="5D2CD27F" w14:textId="16A1A0E6" w:rsidR="00EE0195" w:rsidRPr="00787D33" w:rsidRDefault="007408AF">
            <w:pPr>
              <w:pStyle w:val="NormalWeb"/>
              <w:spacing w:before="0" w:beforeAutospacing="0" w:after="0" w:afterAutospacing="0"/>
              <w:rPr>
                <w:rFonts w:ascii="Arial" w:hAnsi="Arial" w:cs="Arial"/>
                <w:b/>
                <w:sz w:val="20"/>
                <w:szCs w:val="20"/>
                <w:lang w:val="en-GB"/>
              </w:rPr>
            </w:pPr>
            <w:r w:rsidRPr="00787D33">
              <w:rPr>
                <w:rFonts w:ascii="Arial" w:hAnsi="Arial" w:cs="Arial"/>
                <w:b/>
                <w:sz w:val="20"/>
                <w:szCs w:val="20"/>
                <w:lang w:val="en-GB"/>
              </w:rPr>
              <w:t xml:space="preserve">Research article / Short Communication/ Case Report / Case Study </w:t>
            </w:r>
          </w:p>
        </w:tc>
      </w:tr>
    </w:tbl>
    <w:p w14:paraId="6A23E674" w14:textId="77777777" w:rsidR="00EE0195" w:rsidRPr="00787D33" w:rsidRDefault="00EE0195">
      <w:pPr>
        <w:jc w:val="both"/>
        <w:rPr>
          <w:rFonts w:ascii="Arial" w:eastAsia="MS Mincho" w:hAnsi="Arial" w:cs="Arial"/>
          <w:sz w:val="20"/>
          <w:szCs w:val="20"/>
          <w:lang w:val="en-GB" w:eastAsia="x-none"/>
        </w:rPr>
      </w:pPr>
    </w:p>
    <w:p w14:paraId="7E4CE613" w14:textId="77777777" w:rsidR="00EE0195" w:rsidRPr="00787D33" w:rsidRDefault="004F41A0">
      <w:pPr>
        <w:jc w:val="both"/>
        <w:rPr>
          <w:rFonts w:ascii="Arial" w:eastAsia="MS Mincho" w:hAnsi="Arial" w:cs="Arial"/>
          <w:b/>
          <w:sz w:val="20"/>
          <w:szCs w:val="20"/>
          <w:u w:val="single"/>
          <w:lang w:val="en-GB" w:eastAsia="x-none"/>
        </w:rPr>
      </w:pPr>
      <w:r w:rsidRPr="00787D33">
        <w:rPr>
          <w:rFonts w:ascii="Arial" w:eastAsia="MS Mincho" w:hAnsi="Arial" w:cs="Arial"/>
          <w:b/>
          <w:sz w:val="20"/>
          <w:szCs w:val="20"/>
          <w:highlight w:val="yellow"/>
          <w:u w:val="single"/>
          <w:lang w:val="en-GB" w:eastAsia="x-none"/>
        </w:rPr>
        <w:t>PART 1 (Importance of the manuscript)</w:t>
      </w:r>
      <w:r w:rsidRPr="00787D33">
        <w:rPr>
          <w:rFonts w:ascii="Arial" w:eastAsia="MS Mincho" w:hAnsi="Arial" w:cs="Arial"/>
          <w:b/>
          <w:sz w:val="20"/>
          <w:szCs w:val="20"/>
          <w:u w:val="single"/>
          <w:lang w:val="en-GB" w:eastAsia="x-none"/>
        </w:rPr>
        <w:t xml:space="preserve"> </w:t>
      </w:r>
    </w:p>
    <w:p w14:paraId="6723635B" w14:textId="77777777" w:rsidR="00EE0195" w:rsidRPr="00787D33"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787D33" w14:paraId="2ADC030D" w14:textId="77777777">
        <w:trPr>
          <w:trHeight w:val="20"/>
          <w:jc w:val="center"/>
        </w:trPr>
        <w:tc>
          <w:tcPr>
            <w:tcW w:w="1666" w:type="pct"/>
            <w:noWrap/>
          </w:tcPr>
          <w:p w14:paraId="53A78F05" w14:textId="77777777" w:rsidR="00EE0195" w:rsidRPr="00787D33"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787D33" w:rsidRDefault="004F41A0">
            <w:pPr>
              <w:keepNext/>
              <w:outlineLvl w:val="1"/>
              <w:rPr>
                <w:rFonts w:ascii="Arial" w:eastAsia="MS Mincho" w:hAnsi="Arial" w:cs="Arial"/>
                <w:b/>
                <w:bCs/>
                <w:sz w:val="20"/>
                <w:szCs w:val="20"/>
                <w:lang w:val="en-GB"/>
              </w:rPr>
            </w:pPr>
            <w:r w:rsidRPr="00787D33">
              <w:rPr>
                <w:rFonts w:ascii="Arial" w:eastAsia="MS Mincho" w:hAnsi="Arial" w:cs="Arial"/>
                <w:b/>
                <w:bCs/>
                <w:sz w:val="20"/>
                <w:szCs w:val="20"/>
                <w:lang w:val="en-GB"/>
              </w:rPr>
              <w:t>Comments of the Reviewers</w:t>
            </w:r>
          </w:p>
        </w:tc>
        <w:tc>
          <w:tcPr>
            <w:tcW w:w="1667" w:type="pct"/>
          </w:tcPr>
          <w:p w14:paraId="0B0B16E2" w14:textId="77777777" w:rsidR="00EE0195" w:rsidRPr="00787D33" w:rsidRDefault="004F41A0">
            <w:pPr>
              <w:spacing w:after="160" w:line="256" w:lineRule="auto"/>
              <w:rPr>
                <w:rFonts w:ascii="Arial" w:eastAsia="Calibri" w:hAnsi="Arial" w:cs="Arial"/>
                <w:kern w:val="2"/>
                <w:sz w:val="20"/>
                <w:szCs w:val="20"/>
                <w:lang w:val="en-GB"/>
              </w:rPr>
            </w:pPr>
            <w:r w:rsidRPr="00787D33">
              <w:rPr>
                <w:rFonts w:ascii="Arial" w:eastAsia="Calibri" w:hAnsi="Arial" w:cs="Arial"/>
                <w:b/>
                <w:kern w:val="2"/>
                <w:sz w:val="20"/>
                <w:szCs w:val="20"/>
                <w:lang w:val="en-GB"/>
              </w:rPr>
              <w:t>Author’s Feedback</w:t>
            </w:r>
            <w:r w:rsidRPr="00787D33">
              <w:rPr>
                <w:rFonts w:ascii="Arial" w:eastAsia="Calibri" w:hAnsi="Arial" w:cs="Arial"/>
                <w:kern w:val="2"/>
                <w:sz w:val="20"/>
                <w:szCs w:val="20"/>
                <w:lang w:val="en-GB"/>
              </w:rPr>
              <w:t xml:space="preserve"> </w:t>
            </w:r>
          </w:p>
          <w:p w14:paraId="4379987E"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45E95FD2" w14:textId="77777777">
        <w:trPr>
          <w:trHeight w:val="20"/>
          <w:jc w:val="center"/>
        </w:trPr>
        <w:tc>
          <w:tcPr>
            <w:tcW w:w="1666" w:type="pct"/>
            <w:noWrap/>
            <w:hideMark/>
          </w:tcPr>
          <w:p w14:paraId="556DC511" w14:textId="77777777" w:rsidR="00EE0195" w:rsidRPr="00787D33" w:rsidRDefault="004F41A0">
            <w:pPr>
              <w:rPr>
                <w:rFonts w:ascii="Arial" w:hAnsi="Arial" w:cs="Arial"/>
                <w:bCs/>
                <w:sz w:val="20"/>
                <w:szCs w:val="20"/>
                <w:lang w:val="en-GB"/>
              </w:rPr>
            </w:pPr>
            <w:r w:rsidRPr="00787D33">
              <w:rPr>
                <w:rFonts w:ascii="Arial" w:hAnsi="Arial" w:cs="Arial"/>
                <w:b/>
                <w:bCs/>
                <w:sz w:val="20"/>
                <w:szCs w:val="20"/>
                <w:lang w:val="en-GB"/>
              </w:rPr>
              <w:t>Please write a few sentences regarding the importance of this manuscript for the scientific community.</w:t>
            </w:r>
            <w:r w:rsidRPr="00787D33">
              <w:rPr>
                <w:rFonts w:ascii="Arial" w:hAnsi="Arial" w:cs="Arial"/>
                <w:bCs/>
                <w:sz w:val="20"/>
                <w:szCs w:val="20"/>
                <w:lang w:val="en-GB"/>
              </w:rPr>
              <w:t xml:space="preserve"> A minimum of 3-4 sentences may </w:t>
            </w:r>
          </w:p>
          <w:p w14:paraId="6F2DF19E" w14:textId="77777777" w:rsidR="00EE0195" w:rsidRPr="00787D33" w:rsidRDefault="004F41A0">
            <w:pPr>
              <w:rPr>
                <w:rFonts w:ascii="Arial" w:eastAsia="MS Mincho" w:hAnsi="Arial" w:cs="Arial"/>
                <w:bCs/>
                <w:sz w:val="20"/>
                <w:szCs w:val="20"/>
                <w:lang w:val="en-GB"/>
              </w:rPr>
            </w:pPr>
            <w:r w:rsidRPr="00787D33">
              <w:rPr>
                <w:rFonts w:ascii="Arial" w:hAnsi="Arial" w:cs="Arial"/>
                <w:bCs/>
                <w:sz w:val="20"/>
                <w:szCs w:val="20"/>
                <w:lang w:val="en-GB"/>
              </w:rPr>
              <w:t>be required for this part.</w:t>
            </w:r>
          </w:p>
        </w:tc>
        <w:tc>
          <w:tcPr>
            <w:tcW w:w="1667" w:type="pct"/>
          </w:tcPr>
          <w:p w14:paraId="509B2F70" w14:textId="6AA1677A" w:rsidR="00EE0195" w:rsidRPr="00787D33" w:rsidRDefault="008D491A">
            <w:pPr>
              <w:contextualSpacing/>
              <w:rPr>
                <w:rFonts w:ascii="Arial" w:hAnsi="Arial" w:cs="Arial"/>
                <w:sz w:val="20"/>
                <w:szCs w:val="20"/>
                <w:lang w:val="en-GB"/>
              </w:rPr>
            </w:pPr>
            <w:r w:rsidRPr="00787D33">
              <w:rPr>
                <w:rFonts w:ascii="Arial" w:hAnsi="Arial" w:cs="Arial"/>
                <w:sz w:val="20"/>
                <w:szCs w:val="20"/>
                <w:lang w:val="en-GB"/>
              </w:rPr>
              <w:t xml:space="preserve">By documenting a first-of-its-kind overlap between gestational trophoblastic disease and bilateral internal iliac artery arteriovenous malformations, this manuscript significantly broadens the existing scope of obstetric and vascular literature. Bringing this rare presentation to light serves as a critical clinical alert, reminding practitioners that persistent or atypical pelvic symptoms in patients with trophoblastic disorders warrant advanced vascular imaging rather than standard evaluations. Furthermore, exploring the hypothetical pathophysiological links between aggressive trophoblastic proliferation and pelvic vascular anomalies opens valuable avenues for future research into abnormal angiogenesis and complex regional </w:t>
            </w:r>
            <w:proofErr w:type="spellStart"/>
            <w:r w:rsidRPr="00787D33">
              <w:rPr>
                <w:rFonts w:ascii="Arial" w:hAnsi="Arial" w:cs="Arial"/>
                <w:sz w:val="20"/>
                <w:szCs w:val="20"/>
                <w:lang w:val="en-GB"/>
              </w:rPr>
              <w:t>hemodynamics</w:t>
            </w:r>
            <w:proofErr w:type="spellEnd"/>
            <w:r w:rsidRPr="00787D33">
              <w:rPr>
                <w:rFonts w:ascii="Arial" w:hAnsi="Arial" w:cs="Arial"/>
                <w:sz w:val="20"/>
                <w:szCs w:val="20"/>
                <w:lang w:val="en-GB"/>
              </w:rPr>
              <w:t xml:space="preserve">. Ultimately, by emphasizing the absolute necessity for a synchronized, multidisciplinary strategy involving </w:t>
            </w:r>
            <w:proofErr w:type="spellStart"/>
            <w:r w:rsidRPr="00787D33">
              <w:rPr>
                <w:rFonts w:ascii="Arial" w:hAnsi="Arial" w:cs="Arial"/>
                <w:sz w:val="20"/>
                <w:szCs w:val="20"/>
                <w:lang w:val="en-GB"/>
              </w:rPr>
              <w:t>gynecology</w:t>
            </w:r>
            <w:proofErr w:type="spellEnd"/>
            <w:r w:rsidRPr="00787D33">
              <w:rPr>
                <w:rFonts w:ascii="Arial" w:hAnsi="Arial" w:cs="Arial"/>
                <w:sz w:val="20"/>
                <w:szCs w:val="20"/>
                <w:lang w:val="en-GB"/>
              </w:rPr>
              <w:t>, interventional radiology, and cardiology, this work establishes a vital clinical benchmark for safely managing high-risk, multi-system pelvic complications.</w:t>
            </w:r>
          </w:p>
        </w:tc>
        <w:tc>
          <w:tcPr>
            <w:tcW w:w="1667" w:type="pct"/>
          </w:tcPr>
          <w:p w14:paraId="6C77AB09" w14:textId="77777777" w:rsidR="00EE0195" w:rsidRPr="00787D33" w:rsidRDefault="00EE0195">
            <w:pPr>
              <w:keepNext/>
              <w:outlineLvl w:val="1"/>
              <w:rPr>
                <w:rFonts w:ascii="Arial" w:eastAsia="MS Mincho" w:hAnsi="Arial" w:cs="Arial"/>
                <w:bCs/>
                <w:sz w:val="20"/>
                <w:szCs w:val="20"/>
                <w:lang w:val="en-GB"/>
              </w:rPr>
            </w:pPr>
          </w:p>
        </w:tc>
      </w:tr>
    </w:tbl>
    <w:p w14:paraId="1EE42298" w14:textId="77777777" w:rsidR="00EE0195" w:rsidRPr="00787D33" w:rsidRDefault="00EE0195">
      <w:pPr>
        <w:rPr>
          <w:rFonts w:ascii="Arial" w:hAnsi="Arial" w:cs="Arial"/>
          <w:sz w:val="20"/>
          <w:szCs w:val="20"/>
          <w:lang w:val="en-GB"/>
        </w:rPr>
      </w:pPr>
    </w:p>
    <w:p w14:paraId="310FDF09" w14:textId="77777777" w:rsidR="00EE0195" w:rsidRPr="00787D33" w:rsidRDefault="004F41A0">
      <w:pPr>
        <w:keepNext/>
        <w:outlineLvl w:val="1"/>
        <w:rPr>
          <w:rFonts w:ascii="Arial" w:eastAsia="MS Mincho" w:hAnsi="Arial" w:cs="Arial"/>
          <w:b/>
          <w:bCs/>
          <w:sz w:val="20"/>
          <w:szCs w:val="20"/>
          <w:highlight w:val="yellow"/>
          <w:u w:val="single"/>
          <w:lang w:val="en-GB"/>
        </w:rPr>
      </w:pPr>
      <w:r w:rsidRPr="00787D33">
        <w:rPr>
          <w:rFonts w:ascii="Arial" w:eastAsia="MS Mincho" w:hAnsi="Arial" w:cs="Arial"/>
          <w:b/>
          <w:bCs/>
          <w:sz w:val="20"/>
          <w:szCs w:val="20"/>
          <w:highlight w:val="yellow"/>
          <w:u w:val="single"/>
          <w:lang w:val="en-GB"/>
        </w:rPr>
        <w:t>PART 2.1 (Objective Evaluation)</w:t>
      </w:r>
    </w:p>
    <w:p w14:paraId="48EC307D" w14:textId="77777777" w:rsidR="00EE0195" w:rsidRPr="00787D33"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787D33" w14:paraId="3352A6E2" w14:textId="77777777">
        <w:trPr>
          <w:trHeight w:val="20"/>
          <w:jc w:val="center"/>
        </w:trPr>
        <w:tc>
          <w:tcPr>
            <w:tcW w:w="1666" w:type="pct"/>
            <w:noWrap/>
          </w:tcPr>
          <w:p w14:paraId="280D0B8C" w14:textId="77777777" w:rsidR="00EE0195" w:rsidRPr="00787D33"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787D33" w:rsidRDefault="004F41A0">
            <w:pPr>
              <w:keepNext/>
              <w:outlineLvl w:val="1"/>
              <w:rPr>
                <w:rFonts w:ascii="Arial" w:eastAsia="MS Mincho" w:hAnsi="Arial" w:cs="Arial"/>
                <w:b/>
                <w:bCs/>
                <w:sz w:val="20"/>
                <w:szCs w:val="20"/>
                <w:lang w:val="en-GB"/>
              </w:rPr>
            </w:pPr>
            <w:r w:rsidRPr="00787D33">
              <w:rPr>
                <w:rFonts w:ascii="Arial" w:eastAsia="MS Mincho" w:hAnsi="Arial" w:cs="Arial"/>
                <w:b/>
                <w:bCs/>
                <w:sz w:val="20"/>
                <w:szCs w:val="20"/>
                <w:lang w:val="en-GB"/>
              </w:rPr>
              <w:t>Rating of the Reviewers</w:t>
            </w:r>
          </w:p>
        </w:tc>
        <w:tc>
          <w:tcPr>
            <w:tcW w:w="1667" w:type="pct"/>
            <w:hideMark/>
          </w:tcPr>
          <w:p w14:paraId="3EC8AAF1" w14:textId="437E45AB" w:rsidR="00EE0195" w:rsidRPr="00787D33" w:rsidRDefault="004F41A0">
            <w:pPr>
              <w:spacing w:after="160" w:line="256" w:lineRule="auto"/>
              <w:rPr>
                <w:rFonts w:ascii="Arial" w:hAnsi="Arial" w:cs="Arial"/>
                <w:b/>
                <w:sz w:val="20"/>
                <w:szCs w:val="20"/>
                <w:lang w:val="en-GB"/>
              </w:rPr>
            </w:pPr>
            <w:r w:rsidRPr="00787D33">
              <w:rPr>
                <w:rFonts w:ascii="Arial" w:eastAsia="Calibri" w:hAnsi="Arial" w:cs="Arial"/>
                <w:b/>
                <w:kern w:val="2"/>
                <w:sz w:val="20"/>
                <w:szCs w:val="20"/>
                <w:lang w:val="en-GB"/>
              </w:rPr>
              <w:t>Author’s Feedback</w:t>
            </w:r>
            <w:r w:rsidRPr="00787D33">
              <w:rPr>
                <w:rFonts w:ascii="Arial" w:eastAsia="Calibri" w:hAnsi="Arial" w:cs="Arial"/>
                <w:kern w:val="2"/>
                <w:sz w:val="20"/>
                <w:szCs w:val="20"/>
                <w:lang w:val="en-GB"/>
              </w:rPr>
              <w:t xml:space="preserve"> </w:t>
            </w:r>
            <w:r w:rsidR="005411F1" w:rsidRPr="00787D33">
              <w:rPr>
                <w:rFonts w:ascii="Arial" w:hAnsi="Arial" w:cs="Arial"/>
                <w:b/>
                <w:kern w:val="2"/>
                <w:sz w:val="20"/>
                <w:szCs w:val="20"/>
                <w:highlight w:val="yellow"/>
                <w:lang w:val="en-GB"/>
              </w:rPr>
              <w:t>(</w:t>
            </w:r>
            <w:r w:rsidR="005411F1" w:rsidRPr="00787D33">
              <w:rPr>
                <w:rFonts w:ascii="Arial" w:hAnsi="Arial" w:cs="Arial"/>
                <w:bCs/>
                <w:kern w:val="2"/>
                <w:sz w:val="20"/>
                <w:szCs w:val="20"/>
                <w:highlight w:val="yellow"/>
                <w:lang w:val="en-GB"/>
              </w:rPr>
              <w:t>Revision of the Manuscript and Feedback of Authors are mandatory for Rating of 2 and 1)</w:t>
            </w:r>
          </w:p>
        </w:tc>
      </w:tr>
      <w:tr w:rsidR="00EE0195" w:rsidRPr="00787D33" w14:paraId="2576FCDD" w14:textId="77777777">
        <w:trPr>
          <w:trHeight w:val="20"/>
          <w:jc w:val="center"/>
        </w:trPr>
        <w:tc>
          <w:tcPr>
            <w:tcW w:w="1666" w:type="pct"/>
            <w:noWrap/>
            <w:hideMark/>
          </w:tcPr>
          <w:p w14:paraId="04D902F3" w14:textId="77777777" w:rsidR="00EE0195" w:rsidRPr="00787D33" w:rsidRDefault="004F41A0">
            <w:pPr>
              <w:rPr>
                <w:rFonts w:ascii="Arial" w:hAnsi="Arial" w:cs="Arial"/>
                <w:b/>
                <w:bCs/>
                <w:sz w:val="20"/>
                <w:szCs w:val="20"/>
                <w:lang w:val="en-GB"/>
              </w:rPr>
            </w:pPr>
            <w:r w:rsidRPr="00787D33">
              <w:rPr>
                <w:rFonts w:ascii="Arial" w:hAnsi="Arial" w:cs="Arial"/>
                <w:b/>
                <w:bCs/>
                <w:sz w:val="20"/>
                <w:szCs w:val="20"/>
                <w:lang w:val="en-GB"/>
              </w:rPr>
              <w:t xml:space="preserve">1. Is the title clear and appropriate for the study? </w:t>
            </w:r>
          </w:p>
          <w:p w14:paraId="1452C566"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466B9878" w14:textId="77777777" w:rsidR="00EE0195" w:rsidRPr="00787D33" w:rsidRDefault="004F41A0">
            <w:pPr>
              <w:rPr>
                <w:rFonts w:ascii="Arial" w:hAnsi="Arial" w:cs="Arial"/>
                <w:sz w:val="20"/>
                <w:szCs w:val="20"/>
                <w:u w:val="single"/>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2B95588A"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5</w:t>
            </w:r>
          </w:p>
        </w:tc>
        <w:tc>
          <w:tcPr>
            <w:tcW w:w="1667" w:type="pct"/>
          </w:tcPr>
          <w:p w14:paraId="2C6478B2"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62DDCD7D" w14:textId="77777777">
        <w:trPr>
          <w:trHeight w:val="20"/>
          <w:jc w:val="center"/>
        </w:trPr>
        <w:tc>
          <w:tcPr>
            <w:tcW w:w="1666" w:type="pct"/>
            <w:noWrap/>
            <w:hideMark/>
          </w:tcPr>
          <w:p w14:paraId="60CF669A" w14:textId="77777777" w:rsidR="00EE0195" w:rsidRPr="00787D33" w:rsidRDefault="004F41A0">
            <w:pPr>
              <w:keepNext/>
              <w:outlineLvl w:val="1"/>
              <w:rPr>
                <w:rFonts w:ascii="Arial" w:eastAsia="MS Mincho" w:hAnsi="Arial" w:cs="Arial"/>
                <w:b/>
                <w:bCs/>
                <w:sz w:val="20"/>
                <w:szCs w:val="20"/>
                <w:lang w:val="en-GB"/>
              </w:rPr>
            </w:pPr>
            <w:r w:rsidRPr="00787D33">
              <w:rPr>
                <w:rFonts w:ascii="Arial" w:eastAsia="MS Mincho" w:hAnsi="Arial" w:cs="Arial"/>
                <w:b/>
                <w:bCs/>
                <w:sz w:val="20"/>
                <w:szCs w:val="20"/>
                <w:lang w:val="en-GB"/>
              </w:rPr>
              <w:lastRenderedPageBreak/>
              <w:t xml:space="preserve">2. Is the abstract of the article comprehensive? </w:t>
            </w:r>
          </w:p>
          <w:p w14:paraId="0FA00441"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08CFF115"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1B7267C6"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4</w:t>
            </w:r>
          </w:p>
        </w:tc>
        <w:tc>
          <w:tcPr>
            <w:tcW w:w="1667" w:type="pct"/>
          </w:tcPr>
          <w:p w14:paraId="085C9571"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1222AF45" w14:textId="77777777">
        <w:trPr>
          <w:trHeight w:val="20"/>
          <w:jc w:val="center"/>
        </w:trPr>
        <w:tc>
          <w:tcPr>
            <w:tcW w:w="1666" w:type="pct"/>
            <w:noWrap/>
            <w:hideMark/>
          </w:tcPr>
          <w:p w14:paraId="72213283"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3. Are the keywords appropriate and useful?</w:t>
            </w:r>
          </w:p>
          <w:p w14:paraId="7E9BC053"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382E305B" w14:textId="77777777" w:rsidR="00EE0195" w:rsidRPr="00787D33" w:rsidRDefault="004F41A0">
            <w:pPr>
              <w:rPr>
                <w:rFonts w:ascii="Arial" w:hAnsi="Arial" w:cs="Arial"/>
                <w:sz w:val="20"/>
                <w:szCs w:val="20"/>
                <w:lang w:val="en-GB" w:eastAsia="x-none"/>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505611F8"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5</w:t>
            </w:r>
          </w:p>
        </w:tc>
        <w:tc>
          <w:tcPr>
            <w:tcW w:w="1667" w:type="pct"/>
          </w:tcPr>
          <w:p w14:paraId="66B39331"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3CE7DEE8" w14:textId="77777777">
        <w:trPr>
          <w:trHeight w:val="20"/>
          <w:jc w:val="center"/>
        </w:trPr>
        <w:tc>
          <w:tcPr>
            <w:tcW w:w="1666" w:type="pct"/>
            <w:noWrap/>
            <w:hideMark/>
          </w:tcPr>
          <w:p w14:paraId="57AAB631"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1B4CF40B" w14:textId="77777777" w:rsidR="00EE0195" w:rsidRPr="00787D33" w:rsidRDefault="004F41A0">
            <w:pPr>
              <w:rPr>
                <w:rFonts w:ascii="Arial" w:hAnsi="Arial" w:cs="Arial"/>
                <w:sz w:val="20"/>
                <w:szCs w:val="20"/>
                <w:lang w:val="en-GB" w:eastAsia="x-none"/>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10FC3BCD"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4</w:t>
            </w:r>
          </w:p>
        </w:tc>
        <w:tc>
          <w:tcPr>
            <w:tcW w:w="1667" w:type="pct"/>
          </w:tcPr>
          <w:p w14:paraId="5B96A294"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7064DAB1" w14:textId="77777777">
        <w:trPr>
          <w:trHeight w:val="20"/>
          <w:jc w:val="center"/>
        </w:trPr>
        <w:tc>
          <w:tcPr>
            <w:tcW w:w="1666" w:type="pct"/>
            <w:noWrap/>
            <w:hideMark/>
          </w:tcPr>
          <w:p w14:paraId="265F4DA3"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5. Are the research objectives/hypotheses clearly stated?</w:t>
            </w:r>
          </w:p>
          <w:p w14:paraId="31323A83"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6EFB7453" w14:textId="77777777" w:rsidR="00EE0195" w:rsidRPr="00787D33" w:rsidRDefault="004F41A0">
            <w:pPr>
              <w:rPr>
                <w:rFonts w:ascii="Arial" w:hAnsi="Arial" w:cs="Arial"/>
                <w:sz w:val="20"/>
                <w:szCs w:val="20"/>
                <w:lang w:val="en-GB" w:eastAsia="x-none"/>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378EDFBF"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4</w:t>
            </w:r>
          </w:p>
        </w:tc>
        <w:tc>
          <w:tcPr>
            <w:tcW w:w="1667" w:type="pct"/>
          </w:tcPr>
          <w:p w14:paraId="0DAE3CF2"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44388449" w14:textId="77777777">
        <w:trPr>
          <w:trHeight w:val="20"/>
          <w:jc w:val="center"/>
        </w:trPr>
        <w:tc>
          <w:tcPr>
            <w:tcW w:w="1666" w:type="pct"/>
            <w:noWrap/>
            <w:hideMark/>
          </w:tcPr>
          <w:p w14:paraId="68269CC7"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6. Is the literature review relevant and up to date?</w:t>
            </w:r>
          </w:p>
          <w:p w14:paraId="2C596E76"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7DEF7B7B" w14:textId="77777777" w:rsidR="00EE0195" w:rsidRPr="00787D33" w:rsidRDefault="004F41A0">
            <w:pPr>
              <w:rPr>
                <w:rFonts w:ascii="Arial" w:hAnsi="Arial" w:cs="Arial"/>
                <w:sz w:val="20"/>
                <w:szCs w:val="20"/>
                <w:lang w:val="en-GB" w:eastAsia="x-none"/>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7F2A65AB"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4</w:t>
            </w:r>
          </w:p>
        </w:tc>
        <w:tc>
          <w:tcPr>
            <w:tcW w:w="1667" w:type="pct"/>
          </w:tcPr>
          <w:p w14:paraId="13A1E0C4"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6AFBBF46" w14:textId="77777777">
        <w:trPr>
          <w:trHeight w:val="20"/>
          <w:jc w:val="center"/>
        </w:trPr>
        <w:tc>
          <w:tcPr>
            <w:tcW w:w="1666" w:type="pct"/>
            <w:noWrap/>
            <w:hideMark/>
          </w:tcPr>
          <w:p w14:paraId="4737D07E"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7. Is the research methodology appropriate for the study?</w:t>
            </w:r>
          </w:p>
          <w:p w14:paraId="434641CC"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795708A5"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188B55AC"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3</w:t>
            </w:r>
          </w:p>
        </w:tc>
        <w:tc>
          <w:tcPr>
            <w:tcW w:w="1667" w:type="pct"/>
          </w:tcPr>
          <w:p w14:paraId="0FF95342"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5BEFFAA4" w14:textId="77777777">
        <w:trPr>
          <w:trHeight w:val="20"/>
          <w:jc w:val="center"/>
        </w:trPr>
        <w:tc>
          <w:tcPr>
            <w:tcW w:w="1666" w:type="pct"/>
            <w:noWrap/>
            <w:hideMark/>
          </w:tcPr>
          <w:p w14:paraId="56E5D864" w14:textId="77777777" w:rsidR="00EE0195" w:rsidRPr="00787D33" w:rsidRDefault="004F41A0">
            <w:pPr>
              <w:keepNext/>
              <w:outlineLvl w:val="1"/>
              <w:rPr>
                <w:rFonts w:ascii="Arial" w:eastAsia="MS Mincho" w:hAnsi="Arial" w:cs="Arial"/>
                <w:b/>
                <w:bCs/>
                <w:sz w:val="20"/>
                <w:szCs w:val="20"/>
                <w:lang w:val="en-GB" w:eastAsia="x-none"/>
              </w:rPr>
            </w:pPr>
            <w:r w:rsidRPr="00787D33">
              <w:rPr>
                <w:rFonts w:ascii="Arial" w:eastAsia="MS Mincho" w:hAnsi="Arial" w:cs="Arial"/>
                <w:b/>
                <w:bCs/>
                <w:sz w:val="20"/>
                <w:szCs w:val="20"/>
                <w:lang w:val="en-GB" w:eastAsia="x-none"/>
              </w:rPr>
              <w:t>8. Were ethical issues properly addressed (if applicable)?</w:t>
            </w:r>
          </w:p>
          <w:p w14:paraId="4AAB46D3"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27C8E5F8" w14:textId="77777777" w:rsidR="00EE0195" w:rsidRPr="00787D33" w:rsidRDefault="004F41A0">
            <w:pPr>
              <w:rPr>
                <w:rFonts w:ascii="Arial" w:hAnsi="Arial" w:cs="Arial"/>
                <w:sz w:val="20"/>
                <w:szCs w:val="20"/>
                <w:lang w:val="en-GB" w:eastAsia="x-none"/>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34626766" w:rsidR="00EE0195" w:rsidRPr="00787D33" w:rsidRDefault="008D491A">
            <w:pPr>
              <w:ind w:left="360"/>
              <w:rPr>
                <w:rFonts w:ascii="Arial" w:hAnsi="Arial" w:cs="Arial"/>
                <w:b/>
                <w:bCs/>
                <w:sz w:val="20"/>
                <w:szCs w:val="20"/>
                <w:lang w:val="uk-UA"/>
              </w:rPr>
            </w:pPr>
            <w:r w:rsidRPr="00787D33">
              <w:rPr>
                <w:rFonts w:ascii="Arial" w:hAnsi="Arial" w:cs="Arial"/>
                <w:b/>
                <w:bCs/>
                <w:sz w:val="20"/>
                <w:szCs w:val="20"/>
                <w:lang w:val="uk-UA"/>
              </w:rPr>
              <w:t>4</w:t>
            </w:r>
          </w:p>
        </w:tc>
        <w:tc>
          <w:tcPr>
            <w:tcW w:w="1667" w:type="pct"/>
          </w:tcPr>
          <w:p w14:paraId="4ED1A691"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3CF918DF" w14:textId="77777777">
        <w:trPr>
          <w:trHeight w:val="20"/>
          <w:jc w:val="center"/>
        </w:trPr>
        <w:tc>
          <w:tcPr>
            <w:tcW w:w="1666" w:type="pct"/>
            <w:noWrap/>
            <w:hideMark/>
          </w:tcPr>
          <w:p w14:paraId="206F49FC"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 xml:space="preserve">9. Are the results presented clearly? </w:t>
            </w:r>
          </w:p>
          <w:p w14:paraId="68760B4E"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139CA979" w14:textId="77777777" w:rsidR="00EE0195" w:rsidRPr="00787D33" w:rsidRDefault="004F41A0">
            <w:pPr>
              <w:rPr>
                <w:rFonts w:ascii="Arial" w:hAnsi="Arial" w:cs="Arial"/>
                <w:bCs/>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3E258B92"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2F21C115"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2F978940" w14:textId="77777777">
        <w:trPr>
          <w:trHeight w:val="20"/>
          <w:jc w:val="center"/>
        </w:trPr>
        <w:tc>
          <w:tcPr>
            <w:tcW w:w="1666" w:type="pct"/>
            <w:noWrap/>
            <w:hideMark/>
          </w:tcPr>
          <w:p w14:paraId="3B3BFF79"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10. Are tables and figures clear, relevant, and necessary?</w:t>
            </w:r>
          </w:p>
          <w:p w14:paraId="07C4A458"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1DE18037"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787D33" w:rsidRDefault="00EE0195">
            <w:pPr>
              <w:rPr>
                <w:rFonts w:ascii="Arial" w:hAnsi="Arial" w:cs="Arial"/>
                <w:color w:val="404040"/>
                <w:sz w:val="20"/>
                <w:szCs w:val="20"/>
                <w:shd w:val="clear" w:color="auto" w:fill="FFFFFF"/>
                <w:lang w:val="en-GB"/>
              </w:rPr>
            </w:pPr>
          </w:p>
          <w:p w14:paraId="7F46E496" w14:textId="77777777" w:rsidR="00EE0195" w:rsidRPr="00787D33" w:rsidRDefault="00EE0195">
            <w:pPr>
              <w:rPr>
                <w:rFonts w:ascii="Arial" w:hAnsi="Arial" w:cs="Arial"/>
                <w:sz w:val="20"/>
                <w:szCs w:val="20"/>
                <w:lang w:val="en-GB"/>
              </w:rPr>
            </w:pPr>
          </w:p>
        </w:tc>
        <w:tc>
          <w:tcPr>
            <w:tcW w:w="1667" w:type="pct"/>
          </w:tcPr>
          <w:p w14:paraId="5DBC48B3" w14:textId="57673410" w:rsidR="00EE0195" w:rsidRPr="00787D33" w:rsidRDefault="008D491A" w:rsidP="008D491A">
            <w:pPr>
              <w:tabs>
                <w:tab w:val="left" w:pos="915"/>
              </w:tabs>
              <w:contextualSpacing/>
              <w:rPr>
                <w:rFonts w:ascii="Arial" w:hAnsi="Arial" w:cs="Arial"/>
                <w:bCs/>
                <w:sz w:val="20"/>
                <w:szCs w:val="20"/>
                <w:lang w:val="uk-UA"/>
              </w:rPr>
            </w:pPr>
            <w:r w:rsidRPr="00787D33">
              <w:rPr>
                <w:rFonts w:ascii="Arial" w:hAnsi="Arial" w:cs="Arial"/>
                <w:bCs/>
                <w:sz w:val="20"/>
                <w:szCs w:val="20"/>
                <w:lang w:val="en-GB"/>
              </w:rPr>
              <w:tab/>
            </w:r>
            <w:r w:rsidRPr="00787D33">
              <w:rPr>
                <w:rFonts w:ascii="Arial" w:hAnsi="Arial" w:cs="Arial"/>
                <w:bCs/>
                <w:sz w:val="20"/>
                <w:szCs w:val="20"/>
                <w:lang w:val="uk-UA"/>
              </w:rPr>
              <w:t>4</w:t>
            </w:r>
          </w:p>
        </w:tc>
        <w:tc>
          <w:tcPr>
            <w:tcW w:w="1667" w:type="pct"/>
          </w:tcPr>
          <w:p w14:paraId="1B3DDEC2"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5BC84F77" w14:textId="77777777">
        <w:trPr>
          <w:trHeight w:val="20"/>
          <w:jc w:val="center"/>
        </w:trPr>
        <w:tc>
          <w:tcPr>
            <w:tcW w:w="1666" w:type="pct"/>
            <w:noWrap/>
            <w:hideMark/>
          </w:tcPr>
          <w:p w14:paraId="63792EBF"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11. Does the discussion relate findings to existing literature?</w:t>
            </w:r>
          </w:p>
          <w:p w14:paraId="3B032EB4"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042376A7"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2D4532CA"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07DA4651"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04CE4896" w14:textId="77777777">
        <w:trPr>
          <w:trHeight w:val="20"/>
          <w:jc w:val="center"/>
        </w:trPr>
        <w:tc>
          <w:tcPr>
            <w:tcW w:w="1666" w:type="pct"/>
            <w:noWrap/>
            <w:hideMark/>
          </w:tcPr>
          <w:p w14:paraId="2E9D715B"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12. Are the conclusions supported by the data?</w:t>
            </w:r>
          </w:p>
          <w:p w14:paraId="691283D4"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065838B5"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52BA3537"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44B23CAB"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2824B975" w14:textId="77777777">
        <w:trPr>
          <w:trHeight w:val="20"/>
          <w:jc w:val="center"/>
        </w:trPr>
        <w:tc>
          <w:tcPr>
            <w:tcW w:w="1666" w:type="pct"/>
            <w:noWrap/>
            <w:hideMark/>
          </w:tcPr>
          <w:p w14:paraId="78C366F9"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13. Are the limitations of the study discussed?</w:t>
            </w:r>
          </w:p>
          <w:p w14:paraId="7B525F68"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222309DA"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4C9863E9"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194C88B1"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4AFDB952" w14:textId="77777777">
        <w:trPr>
          <w:trHeight w:val="20"/>
          <w:jc w:val="center"/>
        </w:trPr>
        <w:tc>
          <w:tcPr>
            <w:tcW w:w="1666" w:type="pct"/>
            <w:noWrap/>
            <w:hideMark/>
          </w:tcPr>
          <w:p w14:paraId="23EB781A"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14. Are the references relevant and sufficient (in number)?</w:t>
            </w:r>
          </w:p>
          <w:p w14:paraId="1B6B3292"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7A7FDC8F"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N/A = Not Applicable</w:t>
            </w:r>
          </w:p>
        </w:tc>
        <w:tc>
          <w:tcPr>
            <w:tcW w:w="1667" w:type="pct"/>
          </w:tcPr>
          <w:p w14:paraId="489074BF" w14:textId="0D3DAED3"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68DB955B"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52658361" w14:textId="77777777">
        <w:trPr>
          <w:trHeight w:val="20"/>
          <w:jc w:val="center"/>
        </w:trPr>
        <w:tc>
          <w:tcPr>
            <w:tcW w:w="1666" w:type="pct"/>
            <w:noWrap/>
            <w:hideMark/>
          </w:tcPr>
          <w:p w14:paraId="02BB62E6" w14:textId="77777777" w:rsidR="00EE0195" w:rsidRPr="00787D33" w:rsidRDefault="004F41A0">
            <w:pPr>
              <w:rPr>
                <w:rFonts w:ascii="Arial" w:hAnsi="Arial" w:cs="Arial"/>
                <w:b/>
                <w:sz w:val="20"/>
                <w:szCs w:val="20"/>
                <w:lang w:val="en-GB"/>
              </w:rPr>
            </w:pPr>
            <w:r w:rsidRPr="00787D33">
              <w:rPr>
                <w:rFonts w:ascii="Arial" w:hAnsi="Arial" w:cs="Arial"/>
                <w:b/>
                <w:sz w:val="20"/>
                <w:szCs w:val="20"/>
                <w:lang w:val="en-GB"/>
              </w:rPr>
              <w:t>15. Is the manuscript written in clear and understandable language?</w:t>
            </w:r>
          </w:p>
          <w:p w14:paraId="69CDB871"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Rating Scale: </w:t>
            </w:r>
          </w:p>
          <w:p w14:paraId="1429AB4F" w14:textId="77777777" w:rsidR="00EE0195" w:rsidRPr="00787D33" w:rsidRDefault="004F41A0">
            <w:pPr>
              <w:rPr>
                <w:rFonts w:ascii="Arial" w:hAnsi="Arial" w:cs="Arial"/>
                <w:color w:val="404040"/>
                <w:sz w:val="20"/>
                <w:szCs w:val="20"/>
                <w:shd w:val="clear" w:color="auto" w:fill="FFFFFF"/>
                <w:lang w:val="en-GB"/>
              </w:rPr>
            </w:pPr>
            <w:r w:rsidRPr="00787D33">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787D33" w:rsidRDefault="004F41A0">
            <w:pPr>
              <w:rPr>
                <w:rFonts w:ascii="Arial" w:hAnsi="Arial" w:cs="Arial"/>
                <w:sz w:val="20"/>
                <w:szCs w:val="20"/>
                <w:lang w:val="en-GB"/>
              </w:rPr>
            </w:pPr>
            <w:r w:rsidRPr="00787D33">
              <w:rPr>
                <w:rFonts w:ascii="Arial" w:hAnsi="Arial" w:cs="Arial"/>
                <w:color w:val="404040"/>
                <w:sz w:val="20"/>
                <w:szCs w:val="20"/>
                <w:shd w:val="clear" w:color="auto" w:fill="FFFFFF"/>
                <w:lang w:val="en-GB"/>
              </w:rPr>
              <w:t>N/A = Not Applicable</w:t>
            </w:r>
          </w:p>
        </w:tc>
        <w:tc>
          <w:tcPr>
            <w:tcW w:w="1667" w:type="pct"/>
          </w:tcPr>
          <w:p w14:paraId="48162AFD" w14:textId="12688B94" w:rsidR="00EE0195" w:rsidRPr="00787D33" w:rsidRDefault="008D491A">
            <w:pPr>
              <w:contextualSpacing/>
              <w:rPr>
                <w:rFonts w:ascii="Arial" w:hAnsi="Arial" w:cs="Arial"/>
                <w:bCs/>
                <w:sz w:val="20"/>
                <w:szCs w:val="20"/>
                <w:lang w:val="uk-UA"/>
              </w:rPr>
            </w:pPr>
            <w:r w:rsidRPr="00787D33">
              <w:rPr>
                <w:rFonts w:ascii="Arial" w:hAnsi="Arial" w:cs="Arial"/>
                <w:bCs/>
                <w:sz w:val="20"/>
                <w:szCs w:val="20"/>
                <w:lang w:val="uk-UA"/>
              </w:rPr>
              <w:t>4</w:t>
            </w:r>
          </w:p>
        </w:tc>
        <w:tc>
          <w:tcPr>
            <w:tcW w:w="1667" w:type="pct"/>
          </w:tcPr>
          <w:p w14:paraId="157C08AD" w14:textId="77777777" w:rsidR="00EE0195" w:rsidRPr="00787D33" w:rsidRDefault="00EE0195">
            <w:pPr>
              <w:keepNext/>
              <w:outlineLvl w:val="1"/>
              <w:rPr>
                <w:rFonts w:ascii="Arial" w:eastAsia="MS Mincho" w:hAnsi="Arial" w:cs="Arial"/>
                <w:bCs/>
                <w:sz w:val="20"/>
                <w:szCs w:val="20"/>
                <w:lang w:val="en-GB"/>
              </w:rPr>
            </w:pPr>
          </w:p>
        </w:tc>
      </w:tr>
    </w:tbl>
    <w:p w14:paraId="63F79042" w14:textId="77777777" w:rsidR="00EE0195" w:rsidRPr="00787D33" w:rsidRDefault="00EE0195">
      <w:pPr>
        <w:jc w:val="both"/>
        <w:rPr>
          <w:rFonts w:ascii="Arial" w:eastAsia="MS Mincho" w:hAnsi="Arial" w:cs="Arial"/>
          <w:b/>
          <w:bCs/>
          <w:sz w:val="20"/>
          <w:szCs w:val="20"/>
          <w:u w:val="single"/>
          <w:lang w:val="en-GB" w:eastAsia="x-none"/>
        </w:rPr>
      </w:pPr>
    </w:p>
    <w:p w14:paraId="2B660FD7" w14:textId="77777777" w:rsidR="00EE0195" w:rsidRPr="00787D33" w:rsidRDefault="004F41A0">
      <w:pPr>
        <w:keepNext/>
        <w:outlineLvl w:val="1"/>
        <w:rPr>
          <w:rFonts w:ascii="Arial" w:eastAsia="MS Mincho" w:hAnsi="Arial" w:cs="Arial"/>
          <w:b/>
          <w:bCs/>
          <w:sz w:val="20"/>
          <w:szCs w:val="20"/>
          <w:u w:val="single"/>
          <w:lang w:val="en-GB"/>
        </w:rPr>
      </w:pPr>
      <w:r w:rsidRPr="00787D33">
        <w:rPr>
          <w:rFonts w:ascii="Arial" w:eastAsia="MS Mincho" w:hAnsi="Arial" w:cs="Arial"/>
          <w:b/>
          <w:bCs/>
          <w:sz w:val="20"/>
          <w:szCs w:val="20"/>
          <w:highlight w:val="yellow"/>
          <w:u w:val="single"/>
          <w:lang w:val="en-GB"/>
        </w:rPr>
        <w:t>PART 2.2 (Subjective Evaluation)</w:t>
      </w:r>
    </w:p>
    <w:p w14:paraId="057A791C" w14:textId="77777777" w:rsidR="00EE0195" w:rsidRPr="00787D33"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787D33" w14:paraId="1046DF42" w14:textId="77777777" w:rsidTr="008D491A">
        <w:trPr>
          <w:trHeight w:val="1367"/>
          <w:jc w:val="center"/>
        </w:trPr>
        <w:tc>
          <w:tcPr>
            <w:tcW w:w="1666" w:type="pct"/>
            <w:noWrap/>
          </w:tcPr>
          <w:p w14:paraId="4684DE05" w14:textId="77777777" w:rsidR="00EE0195" w:rsidRPr="00787D33"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787D33" w:rsidRDefault="004F41A0">
            <w:pPr>
              <w:keepNext/>
              <w:outlineLvl w:val="1"/>
              <w:rPr>
                <w:rFonts w:ascii="Arial" w:eastAsia="MS Mincho" w:hAnsi="Arial" w:cs="Arial"/>
                <w:b/>
                <w:bCs/>
                <w:sz w:val="20"/>
                <w:szCs w:val="20"/>
                <w:lang w:val="en-GB"/>
              </w:rPr>
            </w:pPr>
            <w:r w:rsidRPr="00787D33">
              <w:rPr>
                <w:rFonts w:ascii="Arial" w:eastAsia="MS Mincho" w:hAnsi="Arial" w:cs="Arial"/>
                <w:b/>
                <w:bCs/>
                <w:sz w:val="20"/>
                <w:szCs w:val="20"/>
                <w:lang w:val="en-GB"/>
              </w:rPr>
              <w:t>Reviewer’s comment</w:t>
            </w:r>
          </w:p>
          <w:p w14:paraId="0BCB644B" w14:textId="77777777" w:rsidR="00EE0195" w:rsidRPr="00787D33" w:rsidRDefault="00EE0195">
            <w:pPr>
              <w:rPr>
                <w:rFonts w:ascii="Arial" w:hAnsi="Arial" w:cs="Arial"/>
                <w:sz w:val="20"/>
                <w:szCs w:val="20"/>
                <w:lang w:val="en-GB"/>
              </w:rPr>
            </w:pPr>
          </w:p>
        </w:tc>
        <w:tc>
          <w:tcPr>
            <w:tcW w:w="1667" w:type="pct"/>
          </w:tcPr>
          <w:p w14:paraId="14D34A1F" w14:textId="77777777" w:rsidR="00EE0195" w:rsidRPr="00787D33" w:rsidRDefault="004F41A0">
            <w:pPr>
              <w:spacing w:after="160" w:line="256" w:lineRule="auto"/>
              <w:rPr>
                <w:rFonts w:ascii="Arial" w:eastAsia="Calibri" w:hAnsi="Arial" w:cs="Arial"/>
                <w:kern w:val="2"/>
                <w:sz w:val="20"/>
                <w:szCs w:val="20"/>
                <w:lang w:val="en-IN"/>
              </w:rPr>
            </w:pPr>
            <w:r w:rsidRPr="00787D33">
              <w:rPr>
                <w:rFonts w:ascii="Arial" w:eastAsia="Calibri" w:hAnsi="Arial" w:cs="Arial"/>
                <w:b/>
                <w:kern w:val="2"/>
                <w:sz w:val="20"/>
                <w:szCs w:val="20"/>
                <w:lang w:val="en-IN"/>
              </w:rPr>
              <w:t>Author’s Feedback</w:t>
            </w:r>
            <w:r w:rsidRPr="00787D33">
              <w:rPr>
                <w:rFonts w:ascii="Arial" w:eastAsia="Calibri" w:hAnsi="Arial" w:cs="Arial"/>
                <w:kern w:val="2"/>
                <w:sz w:val="20"/>
                <w:szCs w:val="20"/>
                <w:lang w:val="en-IN"/>
              </w:rPr>
              <w:t xml:space="preserve"> (</w:t>
            </w:r>
            <w:r w:rsidRPr="00787D33">
              <w:rPr>
                <w:rFonts w:ascii="Arial" w:eastAsia="Calibri" w:hAnsi="Arial" w:cs="Arial"/>
                <w:kern w:val="2"/>
                <w:sz w:val="20"/>
                <w:szCs w:val="20"/>
                <w:highlight w:val="yellow"/>
                <w:lang w:val="en-IN"/>
              </w:rPr>
              <w:t>It is mandatory that authors should write his/her feedback here)</w:t>
            </w:r>
          </w:p>
          <w:p w14:paraId="08CF3592"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0F993D3E" w14:textId="77777777">
        <w:trPr>
          <w:trHeight w:val="20"/>
          <w:jc w:val="center"/>
        </w:trPr>
        <w:tc>
          <w:tcPr>
            <w:tcW w:w="1666" w:type="pct"/>
            <w:noWrap/>
          </w:tcPr>
          <w:p w14:paraId="09EFA9D1" w14:textId="77777777" w:rsidR="00EE0195" w:rsidRPr="00787D33" w:rsidRDefault="004F41A0">
            <w:pPr>
              <w:rPr>
                <w:rFonts w:ascii="Arial" w:hAnsi="Arial" w:cs="Arial"/>
                <w:b/>
                <w:bCs/>
                <w:sz w:val="20"/>
                <w:szCs w:val="20"/>
                <w:lang w:val="en-GB"/>
              </w:rPr>
            </w:pPr>
            <w:r w:rsidRPr="00787D33">
              <w:rPr>
                <w:rFonts w:ascii="Arial" w:hAnsi="Arial" w:cs="Arial"/>
                <w:b/>
                <w:bCs/>
                <w:sz w:val="20"/>
                <w:szCs w:val="20"/>
                <w:lang w:val="en-GB"/>
              </w:rPr>
              <w:t>Is the title of the article suitable?</w:t>
            </w:r>
          </w:p>
          <w:p w14:paraId="4A526B4D" w14:textId="77777777" w:rsidR="00EE0195" w:rsidRPr="00787D33" w:rsidRDefault="00EE0195">
            <w:pPr>
              <w:rPr>
                <w:rFonts w:ascii="Arial" w:hAnsi="Arial" w:cs="Arial"/>
                <w:bCs/>
                <w:sz w:val="20"/>
                <w:szCs w:val="20"/>
                <w:lang w:val="en-GB"/>
              </w:rPr>
            </w:pPr>
          </w:p>
          <w:p w14:paraId="56EB4189"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If your answer is NO, please provide a brief, clear suggestion for improvement.</w:t>
            </w:r>
          </w:p>
          <w:p w14:paraId="1A3E196F" w14:textId="77777777" w:rsidR="00EE0195" w:rsidRPr="00787D33" w:rsidRDefault="00EE0195">
            <w:pPr>
              <w:rPr>
                <w:rFonts w:ascii="Arial" w:hAnsi="Arial" w:cs="Arial"/>
                <w:sz w:val="20"/>
                <w:szCs w:val="20"/>
                <w:u w:val="single"/>
                <w:lang w:val="en-GB"/>
              </w:rPr>
            </w:pPr>
          </w:p>
        </w:tc>
        <w:tc>
          <w:tcPr>
            <w:tcW w:w="1667" w:type="pct"/>
          </w:tcPr>
          <w:p w14:paraId="5B628A0B" w14:textId="164E2E18" w:rsidR="00EE0195" w:rsidRPr="00787D33" w:rsidRDefault="008D491A">
            <w:pPr>
              <w:ind w:left="360"/>
              <w:rPr>
                <w:rFonts w:ascii="Arial" w:hAnsi="Arial" w:cs="Arial"/>
                <w:b/>
                <w:bCs/>
                <w:sz w:val="20"/>
                <w:szCs w:val="20"/>
              </w:rPr>
            </w:pPr>
            <w:r w:rsidRPr="00787D33">
              <w:rPr>
                <w:rFonts w:ascii="Arial" w:hAnsi="Arial" w:cs="Arial"/>
                <w:b/>
                <w:bCs/>
                <w:sz w:val="20"/>
                <w:szCs w:val="20"/>
              </w:rPr>
              <w:t>Yes</w:t>
            </w:r>
          </w:p>
        </w:tc>
        <w:tc>
          <w:tcPr>
            <w:tcW w:w="1667" w:type="pct"/>
          </w:tcPr>
          <w:p w14:paraId="6E56B637"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7159A532" w14:textId="77777777">
        <w:trPr>
          <w:trHeight w:val="20"/>
          <w:jc w:val="center"/>
        </w:trPr>
        <w:tc>
          <w:tcPr>
            <w:tcW w:w="1666" w:type="pct"/>
            <w:noWrap/>
          </w:tcPr>
          <w:p w14:paraId="04CF1E50" w14:textId="77777777" w:rsidR="00EE0195" w:rsidRPr="00787D33" w:rsidRDefault="004F41A0">
            <w:pPr>
              <w:keepNext/>
              <w:outlineLvl w:val="1"/>
              <w:rPr>
                <w:rFonts w:ascii="Arial" w:eastAsia="MS Mincho" w:hAnsi="Arial" w:cs="Arial"/>
                <w:b/>
                <w:bCs/>
                <w:sz w:val="20"/>
                <w:szCs w:val="20"/>
                <w:lang w:val="en-GB"/>
              </w:rPr>
            </w:pPr>
            <w:r w:rsidRPr="00787D33">
              <w:rPr>
                <w:rFonts w:ascii="Arial" w:eastAsia="MS Mincho" w:hAnsi="Arial" w:cs="Arial"/>
                <w:b/>
                <w:bCs/>
                <w:sz w:val="20"/>
                <w:szCs w:val="20"/>
                <w:lang w:val="en-GB"/>
              </w:rPr>
              <w:t xml:space="preserve">Is the abstract of the article comprehensive? </w:t>
            </w:r>
          </w:p>
          <w:p w14:paraId="18CA8BAD"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s</w:t>
            </w:r>
          </w:p>
          <w:p w14:paraId="2D5D308F"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If your answer is NO, please provide a brief, clear suggestion for improvement.</w:t>
            </w:r>
          </w:p>
          <w:p w14:paraId="6B1CA714" w14:textId="77777777" w:rsidR="00EE0195" w:rsidRPr="00787D33" w:rsidRDefault="00EE0195">
            <w:pPr>
              <w:rPr>
                <w:rFonts w:ascii="Arial" w:hAnsi="Arial" w:cs="Arial"/>
                <w:sz w:val="20"/>
                <w:szCs w:val="20"/>
                <w:lang w:val="en-GB"/>
              </w:rPr>
            </w:pPr>
          </w:p>
        </w:tc>
        <w:tc>
          <w:tcPr>
            <w:tcW w:w="1667" w:type="pct"/>
          </w:tcPr>
          <w:p w14:paraId="45428EE5" w14:textId="01DB2224" w:rsidR="00EE0195" w:rsidRPr="00787D33" w:rsidRDefault="008D491A">
            <w:pPr>
              <w:ind w:left="360"/>
              <w:rPr>
                <w:rFonts w:ascii="Arial" w:hAnsi="Arial" w:cs="Arial"/>
                <w:b/>
                <w:bCs/>
                <w:sz w:val="20"/>
                <w:szCs w:val="20"/>
                <w:lang w:val="en-GB"/>
              </w:rPr>
            </w:pPr>
            <w:r w:rsidRPr="00787D33">
              <w:rPr>
                <w:rFonts w:ascii="Arial" w:hAnsi="Arial" w:cs="Arial"/>
                <w:b/>
                <w:bCs/>
                <w:sz w:val="20"/>
                <w:szCs w:val="20"/>
                <w:lang w:val="en-GB"/>
              </w:rPr>
              <w:t>Yes</w:t>
            </w:r>
          </w:p>
        </w:tc>
        <w:tc>
          <w:tcPr>
            <w:tcW w:w="1667" w:type="pct"/>
          </w:tcPr>
          <w:p w14:paraId="2570BEEF"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54AB6895" w14:textId="77777777">
        <w:trPr>
          <w:trHeight w:val="20"/>
          <w:jc w:val="center"/>
        </w:trPr>
        <w:tc>
          <w:tcPr>
            <w:tcW w:w="1666" w:type="pct"/>
            <w:noWrap/>
            <w:hideMark/>
          </w:tcPr>
          <w:p w14:paraId="17236F38" w14:textId="77777777" w:rsidR="00EE0195" w:rsidRPr="00787D33" w:rsidRDefault="004F41A0">
            <w:pPr>
              <w:keepNext/>
              <w:outlineLvl w:val="1"/>
              <w:rPr>
                <w:rFonts w:ascii="Arial" w:eastAsia="MS Mincho" w:hAnsi="Arial" w:cs="Arial"/>
                <w:bCs/>
                <w:sz w:val="20"/>
                <w:szCs w:val="20"/>
                <w:lang w:val="en-GB"/>
              </w:rPr>
            </w:pPr>
            <w:r w:rsidRPr="00787D33">
              <w:rPr>
                <w:rFonts w:ascii="Arial" w:eastAsia="MS Mincho" w:hAnsi="Arial" w:cs="Arial"/>
                <w:b/>
                <w:bCs/>
                <w:sz w:val="20"/>
                <w:szCs w:val="20"/>
                <w:lang w:val="en-GB"/>
              </w:rPr>
              <w:t xml:space="preserve">Is the manuscript scientifically correct? </w:t>
            </w:r>
            <w:r w:rsidRPr="00787D33">
              <w:rPr>
                <w:rFonts w:ascii="Arial" w:eastAsia="MS Mincho" w:hAnsi="Arial" w:cs="Arial"/>
                <w:b/>
                <w:bCs/>
                <w:sz w:val="20"/>
                <w:szCs w:val="20"/>
                <w:lang w:val="en-GB"/>
              </w:rPr>
              <w:br/>
            </w:r>
          </w:p>
          <w:p w14:paraId="456E7B27"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If your answer is NO, please provide a brief, clear suggestion for improvement</w:t>
            </w:r>
          </w:p>
          <w:p w14:paraId="3A776FC5" w14:textId="77777777" w:rsidR="00EE0195" w:rsidRPr="00787D33" w:rsidRDefault="004F41A0">
            <w:pPr>
              <w:rPr>
                <w:rFonts w:ascii="Arial" w:hAnsi="Arial" w:cs="Arial"/>
                <w:b/>
                <w:sz w:val="20"/>
                <w:szCs w:val="20"/>
                <w:lang w:val="en-GB"/>
              </w:rPr>
            </w:pPr>
            <w:r w:rsidRPr="00787D33">
              <w:rPr>
                <w:rFonts w:ascii="Arial" w:hAnsi="Arial" w:cs="Arial"/>
                <w:bCs/>
                <w:sz w:val="20"/>
                <w:szCs w:val="20"/>
                <w:lang w:val="en-GB"/>
              </w:rPr>
              <w:t>.</w:t>
            </w:r>
          </w:p>
        </w:tc>
        <w:tc>
          <w:tcPr>
            <w:tcW w:w="1667" w:type="pct"/>
          </w:tcPr>
          <w:p w14:paraId="1307A1ED" w14:textId="2B874053" w:rsidR="00EE0195" w:rsidRPr="00787D33" w:rsidRDefault="008D491A">
            <w:pPr>
              <w:contextualSpacing/>
              <w:rPr>
                <w:rFonts w:ascii="Arial" w:hAnsi="Arial" w:cs="Arial"/>
                <w:bCs/>
                <w:sz w:val="20"/>
                <w:szCs w:val="20"/>
                <w:lang w:val="en-GB"/>
              </w:rPr>
            </w:pPr>
            <w:r w:rsidRPr="00787D33">
              <w:rPr>
                <w:rFonts w:ascii="Arial" w:hAnsi="Arial" w:cs="Arial"/>
                <w:bCs/>
                <w:sz w:val="20"/>
                <w:szCs w:val="20"/>
                <w:lang w:val="en-GB"/>
              </w:rPr>
              <w:t>Yes</w:t>
            </w:r>
          </w:p>
        </w:tc>
        <w:tc>
          <w:tcPr>
            <w:tcW w:w="1667" w:type="pct"/>
          </w:tcPr>
          <w:p w14:paraId="26DBADE8"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0EC3B225" w14:textId="77777777">
        <w:trPr>
          <w:trHeight w:val="20"/>
          <w:jc w:val="center"/>
        </w:trPr>
        <w:tc>
          <w:tcPr>
            <w:tcW w:w="1666" w:type="pct"/>
            <w:noWrap/>
          </w:tcPr>
          <w:p w14:paraId="4ED80B06" w14:textId="77777777" w:rsidR="00EE0195" w:rsidRPr="00787D33" w:rsidRDefault="004F41A0">
            <w:pPr>
              <w:rPr>
                <w:rFonts w:ascii="Arial" w:hAnsi="Arial" w:cs="Arial"/>
                <w:b/>
                <w:bCs/>
                <w:sz w:val="20"/>
                <w:szCs w:val="20"/>
                <w:lang w:val="en-GB"/>
              </w:rPr>
            </w:pPr>
            <w:r w:rsidRPr="00787D33">
              <w:rPr>
                <w:rFonts w:ascii="Arial" w:hAnsi="Arial" w:cs="Arial"/>
                <w:b/>
                <w:bCs/>
                <w:sz w:val="20"/>
                <w:szCs w:val="20"/>
                <w:lang w:val="en-GB"/>
              </w:rPr>
              <w:t xml:space="preserve">Are the references sufficient and recent? </w:t>
            </w:r>
          </w:p>
          <w:p w14:paraId="512BB86D"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(YES or NO)</w:t>
            </w:r>
          </w:p>
          <w:p w14:paraId="154EFFDF" w14:textId="77777777" w:rsidR="00EE0195" w:rsidRPr="00787D33" w:rsidRDefault="00EE0195">
            <w:pPr>
              <w:rPr>
                <w:rFonts w:ascii="Arial" w:hAnsi="Arial" w:cs="Arial"/>
                <w:bCs/>
                <w:sz w:val="20"/>
                <w:szCs w:val="20"/>
                <w:lang w:val="en-GB"/>
              </w:rPr>
            </w:pPr>
          </w:p>
          <w:p w14:paraId="12BAD26D"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If your answer is NO, please provide clear suggestion for improvement.</w:t>
            </w:r>
          </w:p>
          <w:p w14:paraId="24274CDB" w14:textId="77777777" w:rsidR="00EE0195" w:rsidRPr="00787D33" w:rsidRDefault="00EE0195">
            <w:pPr>
              <w:rPr>
                <w:rFonts w:ascii="Arial" w:hAnsi="Arial" w:cs="Arial"/>
                <w:b/>
                <w:bCs/>
                <w:sz w:val="20"/>
                <w:szCs w:val="20"/>
                <w:lang w:val="en-GB"/>
              </w:rPr>
            </w:pPr>
          </w:p>
        </w:tc>
        <w:tc>
          <w:tcPr>
            <w:tcW w:w="1667" w:type="pct"/>
          </w:tcPr>
          <w:p w14:paraId="12BC3C50" w14:textId="2B6A6A51" w:rsidR="00EE0195" w:rsidRPr="00787D33" w:rsidRDefault="008D491A">
            <w:pPr>
              <w:contextualSpacing/>
              <w:rPr>
                <w:rFonts w:ascii="Arial" w:hAnsi="Arial" w:cs="Arial"/>
                <w:bCs/>
                <w:sz w:val="20"/>
                <w:szCs w:val="20"/>
                <w:lang w:val="en-GB"/>
              </w:rPr>
            </w:pPr>
            <w:r w:rsidRPr="00787D33">
              <w:rPr>
                <w:rFonts w:ascii="Arial" w:hAnsi="Arial" w:cs="Arial"/>
                <w:bCs/>
                <w:sz w:val="20"/>
                <w:szCs w:val="20"/>
                <w:lang w:val="en-GB"/>
              </w:rPr>
              <w:t>Yes</w:t>
            </w:r>
          </w:p>
        </w:tc>
        <w:tc>
          <w:tcPr>
            <w:tcW w:w="1667" w:type="pct"/>
          </w:tcPr>
          <w:p w14:paraId="5A6278DE" w14:textId="77777777" w:rsidR="00EE0195" w:rsidRPr="00787D33" w:rsidRDefault="00EE0195">
            <w:pPr>
              <w:keepNext/>
              <w:outlineLvl w:val="1"/>
              <w:rPr>
                <w:rFonts w:ascii="Arial" w:eastAsia="MS Mincho" w:hAnsi="Arial" w:cs="Arial"/>
                <w:bCs/>
                <w:sz w:val="20"/>
                <w:szCs w:val="20"/>
                <w:lang w:val="en-GB"/>
              </w:rPr>
            </w:pPr>
          </w:p>
        </w:tc>
      </w:tr>
      <w:tr w:rsidR="00EE0195" w:rsidRPr="00787D33" w14:paraId="6882F0C3" w14:textId="77777777">
        <w:trPr>
          <w:trHeight w:val="20"/>
          <w:jc w:val="center"/>
        </w:trPr>
        <w:tc>
          <w:tcPr>
            <w:tcW w:w="1666" w:type="pct"/>
            <w:noWrap/>
          </w:tcPr>
          <w:p w14:paraId="0495F296" w14:textId="77777777" w:rsidR="00EE0195" w:rsidRPr="00787D33" w:rsidRDefault="004F41A0">
            <w:pPr>
              <w:rPr>
                <w:rFonts w:ascii="Arial" w:hAnsi="Arial" w:cs="Arial"/>
                <w:b/>
                <w:bCs/>
                <w:sz w:val="20"/>
                <w:szCs w:val="20"/>
                <w:lang w:val="en-GB"/>
              </w:rPr>
            </w:pPr>
            <w:r w:rsidRPr="00787D33">
              <w:rPr>
                <w:rFonts w:ascii="Arial" w:hAnsi="Arial" w:cs="Arial"/>
                <w:b/>
                <w:bCs/>
                <w:sz w:val="20"/>
                <w:szCs w:val="20"/>
                <w:lang w:val="en-GB"/>
              </w:rPr>
              <w:t>Are there ethical issues in this manuscript?</w:t>
            </w:r>
          </w:p>
          <w:p w14:paraId="0788205D"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(YES or NO)</w:t>
            </w:r>
          </w:p>
          <w:p w14:paraId="0C4E4849" w14:textId="77777777" w:rsidR="00EE0195" w:rsidRPr="00787D33" w:rsidRDefault="00EE0195">
            <w:pPr>
              <w:rPr>
                <w:rFonts w:ascii="Arial" w:hAnsi="Arial" w:cs="Arial"/>
                <w:bCs/>
                <w:sz w:val="20"/>
                <w:szCs w:val="20"/>
                <w:lang w:val="en-GB"/>
              </w:rPr>
            </w:pPr>
          </w:p>
          <w:p w14:paraId="3237CA59" w14:textId="77777777" w:rsidR="00EE0195" w:rsidRPr="00787D33" w:rsidRDefault="004F41A0">
            <w:pPr>
              <w:rPr>
                <w:rFonts w:ascii="Arial" w:hAnsi="Arial" w:cs="Arial"/>
                <w:bCs/>
                <w:sz w:val="20"/>
                <w:szCs w:val="20"/>
                <w:lang w:val="en-GB"/>
              </w:rPr>
            </w:pPr>
            <w:r w:rsidRPr="00787D33">
              <w:rPr>
                <w:rFonts w:ascii="Arial" w:hAnsi="Arial" w:cs="Arial"/>
                <w:bCs/>
                <w:sz w:val="20"/>
                <w:szCs w:val="20"/>
                <w:lang w:val="en-GB"/>
              </w:rPr>
              <w:t>(If yes, kindly please write down the ethical issues here in details)</w:t>
            </w:r>
          </w:p>
          <w:p w14:paraId="215A8A28" w14:textId="77777777" w:rsidR="00EE0195" w:rsidRPr="00787D33" w:rsidRDefault="00EE0195">
            <w:pPr>
              <w:rPr>
                <w:rFonts w:ascii="Arial" w:hAnsi="Arial" w:cs="Arial"/>
                <w:bCs/>
                <w:sz w:val="20"/>
                <w:szCs w:val="20"/>
                <w:lang w:val="en-GB"/>
              </w:rPr>
            </w:pPr>
          </w:p>
        </w:tc>
        <w:tc>
          <w:tcPr>
            <w:tcW w:w="1667" w:type="pct"/>
          </w:tcPr>
          <w:p w14:paraId="2972E17F" w14:textId="64C4AE2B" w:rsidR="00EE0195" w:rsidRPr="00787D33" w:rsidRDefault="008D491A">
            <w:pPr>
              <w:contextualSpacing/>
              <w:rPr>
                <w:rFonts w:ascii="Arial" w:hAnsi="Arial" w:cs="Arial"/>
                <w:bCs/>
                <w:sz w:val="20"/>
                <w:szCs w:val="20"/>
                <w:lang w:val="en-GB"/>
              </w:rPr>
            </w:pPr>
            <w:r w:rsidRPr="00787D33">
              <w:rPr>
                <w:rFonts w:ascii="Arial" w:hAnsi="Arial" w:cs="Arial"/>
                <w:bCs/>
                <w:sz w:val="20"/>
                <w:szCs w:val="20"/>
                <w:lang w:val="en-GB"/>
              </w:rPr>
              <w:t>No</w:t>
            </w:r>
          </w:p>
        </w:tc>
        <w:tc>
          <w:tcPr>
            <w:tcW w:w="1667" w:type="pct"/>
          </w:tcPr>
          <w:p w14:paraId="37418B1F" w14:textId="77777777" w:rsidR="00EE0195" w:rsidRPr="00787D33" w:rsidRDefault="00EE0195">
            <w:pPr>
              <w:keepNext/>
              <w:outlineLvl w:val="1"/>
              <w:rPr>
                <w:rFonts w:ascii="Arial" w:eastAsia="MS Mincho" w:hAnsi="Arial" w:cs="Arial"/>
                <w:bCs/>
                <w:sz w:val="20"/>
                <w:szCs w:val="20"/>
                <w:lang w:val="en-GB"/>
              </w:rPr>
            </w:pPr>
          </w:p>
        </w:tc>
      </w:tr>
    </w:tbl>
    <w:p w14:paraId="0B93EC8A" w14:textId="77777777" w:rsidR="00386F36" w:rsidRPr="00787D33" w:rsidRDefault="00386F36" w:rsidP="00386F36">
      <w:pPr>
        <w:pStyle w:val="Affiliation"/>
        <w:spacing w:after="0" w:line="240" w:lineRule="auto"/>
        <w:jc w:val="left"/>
        <w:rPr>
          <w:rFonts w:ascii="Arial" w:hAnsi="Arial" w:cs="Arial"/>
          <w:b/>
          <w:u w:val="single"/>
        </w:rPr>
      </w:pPr>
      <w:r w:rsidRPr="00787D33">
        <w:rPr>
          <w:rFonts w:ascii="Arial" w:hAnsi="Arial" w:cs="Arial"/>
          <w:b/>
          <w:u w:val="single"/>
        </w:rPr>
        <w:t>Reviewer details:</w:t>
      </w:r>
    </w:p>
    <w:p w14:paraId="44E60E8C" w14:textId="77777777" w:rsidR="00386F36" w:rsidRPr="00787D33" w:rsidRDefault="00386F36" w:rsidP="00386F36">
      <w:pPr>
        <w:rPr>
          <w:rFonts w:ascii="Arial" w:hAnsi="Arial" w:cs="Arial"/>
          <w:sz w:val="20"/>
          <w:szCs w:val="20"/>
        </w:rPr>
      </w:pPr>
      <w:proofErr w:type="spellStart"/>
      <w:r w:rsidRPr="00787D33">
        <w:rPr>
          <w:rFonts w:ascii="Arial" w:hAnsi="Arial" w:cs="Arial"/>
          <w:color w:val="000000"/>
          <w:sz w:val="20"/>
          <w:szCs w:val="20"/>
        </w:rPr>
        <w:t>Bondarieva</w:t>
      </w:r>
      <w:proofErr w:type="spellEnd"/>
      <w:r w:rsidRPr="00787D33">
        <w:rPr>
          <w:rFonts w:ascii="Arial" w:hAnsi="Arial" w:cs="Arial"/>
          <w:color w:val="000000"/>
          <w:sz w:val="20"/>
          <w:szCs w:val="20"/>
        </w:rPr>
        <w:t xml:space="preserve"> Iryna, National University of Pharmacy, Ukraine</w:t>
      </w:r>
      <w:r w:rsidRPr="00787D33">
        <w:rPr>
          <w:rFonts w:ascii="Arial" w:hAnsi="Arial" w:cs="Arial"/>
          <w:color w:val="000000"/>
          <w:sz w:val="20"/>
          <w:szCs w:val="20"/>
        </w:rPr>
        <w:br/>
      </w:r>
    </w:p>
    <w:p w14:paraId="63EF534F" w14:textId="77777777" w:rsidR="00EE0195" w:rsidRPr="00787D33" w:rsidRDefault="00EE0195" w:rsidP="0013686D">
      <w:pPr>
        <w:keepNext/>
        <w:outlineLvl w:val="1"/>
        <w:rPr>
          <w:rFonts w:ascii="Arial" w:hAnsi="Arial" w:cs="Arial"/>
          <w:i/>
          <w:sz w:val="20"/>
          <w:szCs w:val="20"/>
          <w:u w:val="single"/>
          <w:lang w:val="en-GB"/>
        </w:rPr>
      </w:pPr>
    </w:p>
    <w:sectPr w:rsidR="00EE0195" w:rsidRPr="00787D3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471F" w14:textId="77777777" w:rsidR="00C87C6E" w:rsidRDefault="00C87C6E">
      <w:r>
        <w:separator/>
      </w:r>
    </w:p>
  </w:endnote>
  <w:endnote w:type="continuationSeparator" w:id="0">
    <w:p w14:paraId="2B2FCEEB" w14:textId="77777777" w:rsidR="00C87C6E" w:rsidRDefault="00C87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4F41A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4F41A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EB98A" w14:textId="77777777" w:rsidR="00C87C6E" w:rsidRDefault="00C87C6E">
      <w:r>
        <w:separator/>
      </w:r>
    </w:p>
  </w:footnote>
  <w:footnote w:type="continuationSeparator" w:id="0">
    <w:p w14:paraId="4DC6E23B" w14:textId="77777777" w:rsidR="00C87C6E" w:rsidRDefault="00C87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4F41A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39446905">
    <w:abstractNumId w:val="4"/>
  </w:num>
  <w:num w:numId="2" w16cid:durableId="1171795954">
    <w:abstractNumId w:val="8"/>
  </w:num>
  <w:num w:numId="3" w16cid:durableId="1121073160">
    <w:abstractNumId w:val="7"/>
  </w:num>
  <w:num w:numId="4" w16cid:durableId="1503741379">
    <w:abstractNumId w:val="9"/>
  </w:num>
  <w:num w:numId="5" w16cid:durableId="1956138519">
    <w:abstractNumId w:val="6"/>
  </w:num>
  <w:num w:numId="6" w16cid:durableId="462892021">
    <w:abstractNumId w:val="0"/>
  </w:num>
  <w:num w:numId="7" w16cid:durableId="268854290">
    <w:abstractNumId w:val="3"/>
  </w:num>
  <w:num w:numId="8" w16cid:durableId="1573268574">
    <w:abstractNumId w:val="11"/>
  </w:num>
  <w:num w:numId="9" w16cid:durableId="1332758496">
    <w:abstractNumId w:val="10"/>
  </w:num>
  <w:num w:numId="10" w16cid:durableId="181365031">
    <w:abstractNumId w:val="2"/>
  </w:num>
  <w:num w:numId="11" w16cid:durableId="262035436">
    <w:abstractNumId w:val="1"/>
  </w:num>
  <w:num w:numId="12" w16cid:durableId="1293440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540CF"/>
    <w:rsid w:val="0013686D"/>
    <w:rsid w:val="001C12F8"/>
    <w:rsid w:val="00246FCD"/>
    <w:rsid w:val="00262B60"/>
    <w:rsid w:val="00386F36"/>
    <w:rsid w:val="00492A3E"/>
    <w:rsid w:val="004F41A0"/>
    <w:rsid w:val="005411F1"/>
    <w:rsid w:val="006B1C77"/>
    <w:rsid w:val="007408AF"/>
    <w:rsid w:val="00787D33"/>
    <w:rsid w:val="007C700E"/>
    <w:rsid w:val="007E554C"/>
    <w:rsid w:val="008D491A"/>
    <w:rsid w:val="00AA6501"/>
    <w:rsid w:val="00B86979"/>
    <w:rsid w:val="00C23352"/>
    <w:rsid w:val="00C87C6E"/>
    <w:rsid w:val="00CE045E"/>
    <w:rsid w:val="00D1539B"/>
    <w:rsid w:val="00DB0510"/>
    <w:rsid w:val="00EE0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paragraph" w:styleId="Heading5">
    <w:name w:val="heading 5"/>
    <w:basedOn w:val="Normal"/>
    <w:next w:val="Normal"/>
    <w:link w:val="Heading5Char"/>
    <w:uiPriority w:val="9"/>
    <w:unhideWhenUsed/>
    <w:qFormat/>
    <w:rsid w:val="008D491A"/>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customStyle="1" w:styleId="Heading5Char">
    <w:name w:val="Heading 5 Char"/>
    <w:link w:val="Heading5"/>
    <w:uiPriority w:val="9"/>
    <w:rsid w:val="008D491A"/>
    <w:rPr>
      <w:rFonts w:ascii="Calibri" w:eastAsia="Times New Roman" w:hAnsi="Calibri" w:cs="Times New Roman"/>
      <w:b/>
      <w:bCs/>
      <w:i/>
      <w:iCs/>
      <w:sz w:val="26"/>
      <w:szCs w:val="26"/>
      <w:lang w:val="en-US" w:eastAsia="en-US"/>
    </w:rPr>
  </w:style>
  <w:style w:type="paragraph" w:customStyle="1" w:styleId="Affiliation">
    <w:name w:val="Affiliation"/>
    <w:basedOn w:val="Normal"/>
    <w:rsid w:val="00386F3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780</Words>
  <Characters>4449</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5219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