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8A2C9B" w14:paraId="12DDC070" w14:textId="77777777">
        <w:trPr>
          <w:trHeight w:val="20"/>
          <w:jc w:val="center"/>
        </w:trPr>
        <w:tc>
          <w:tcPr>
            <w:tcW w:w="1186" w:type="pct"/>
          </w:tcPr>
          <w:p w14:paraId="18E60C55" w14:textId="77777777" w:rsidR="00EE0195" w:rsidRPr="008A2C9B" w:rsidRDefault="009333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4C73D5CC" w14:textId="77777777" w:rsidR="00EE0195" w:rsidRPr="008A2C9B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A2C9B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8A2C9B" w14:paraId="2620C27C" w14:textId="77777777">
        <w:trPr>
          <w:trHeight w:val="20"/>
          <w:jc w:val="center"/>
        </w:trPr>
        <w:tc>
          <w:tcPr>
            <w:tcW w:w="1186" w:type="pct"/>
          </w:tcPr>
          <w:p w14:paraId="602C4D8C" w14:textId="77777777" w:rsidR="00EE0195" w:rsidRPr="008A2C9B" w:rsidRDefault="009333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1EA7CAEE" w14:textId="77777777" w:rsidR="00EE0195" w:rsidRPr="008A2C9B" w:rsidRDefault="007B0E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Ms_AJMRCR_2803</w:t>
            </w:r>
          </w:p>
        </w:tc>
      </w:tr>
      <w:tr w:rsidR="00EE0195" w:rsidRPr="008A2C9B" w14:paraId="0DB7222F" w14:textId="77777777">
        <w:trPr>
          <w:trHeight w:val="20"/>
          <w:jc w:val="center"/>
        </w:trPr>
        <w:tc>
          <w:tcPr>
            <w:tcW w:w="1186" w:type="pct"/>
          </w:tcPr>
          <w:p w14:paraId="51D1E776" w14:textId="77777777" w:rsidR="00EE0195" w:rsidRPr="008A2C9B" w:rsidRDefault="009333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CA98097" w14:textId="77777777" w:rsidR="00EE0195" w:rsidRPr="008A2C9B" w:rsidRDefault="007B0E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>Keloidal Morphea: A Rare Variant Presenting as a Diagnostic Challenge</w:t>
            </w:r>
          </w:p>
        </w:tc>
      </w:tr>
      <w:tr w:rsidR="00EE0195" w:rsidRPr="008A2C9B" w14:paraId="2DF71FB8" w14:textId="77777777">
        <w:trPr>
          <w:trHeight w:val="20"/>
          <w:jc w:val="center"/>
        </w:trPr>
        <w:tc>
          <w:tcPr>
            <w:tcW w:w="1186" w:type="pct"/>
          </w:tcPr>
          <w:p w14:paraId="45A72C55" w14:textId="77777777" w:rsidR="00EE0195" w:rsidRPr="008A2C9B" w:rsidRDefault="009333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395C88C1" w14:textId="77777777" w:rsidR="00EE0195" w:rsidRPr="008A2C9B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C8893E2" w14:textId="77777777" w:rsidR="00EE0195" w:rsidRPr="008A2C9B" w:rsidRDefault="00EE019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B687774" w14:textId="77777777" w:rsidR="00EE0195" w:rsidRPr="008A2C9B" w:rsidRDefault="0093334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8A2C9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1BB43BB" w14:textId="77777777" w:rsidR="00EE0195" w:rsidRPr="008A2C9B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8A2C9B" w14:paraId="0BA8AB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222550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0FE59BC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C55BD0" w14:textId="77777777" w:rsidR="00EE0195" w:rsidRPr="008A2C9B" w:rsidRDefault="0093334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A2C9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665FFE39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194D8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32D1B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AA65D98" w14:textId="77777777" w:rsidR="00EE0195" w:rsidRPr="008A2C9B" w:rsidRDefault="0093334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B616291" w14:textId="77777777" w:rsidR="00EE0195" w:rsidRPr="008A2C9B" w:rsidRDefault="005B7E7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Keloidal </w:t>
            </w:r>
            <w:proofErr w:type="spellStart"/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morphea</w:t>
            </w:r>
            <w:proofErr w:type="spellEnd"/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a rare condition which is difficult to treat. </w:t>
            </w:r>
          </w:p>
        </w:tc>
        <w:tc>
          <w:tcPr>
            <w:tcW w:w="1667" w:type="pct"/>
          </w:tcPr>
          <w:p w14:paraId="020F200F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713E40C" w14:textId="77777777" w:rsidR="00EE0195" w:rsidRPr="008A2C9B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61207E8B" w14:textId="77777777" w:rsidR="00EE0195" w:rsidRPr="008A2C9B" w:rsidRDefault="0093334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A2C9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6A380B3" w14:textId="77777777" w:rsidR="00EE0195" w:rsidRPr="008A2C9B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8A2C9B" w14:paraId="0AFFB2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8D2393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9AA25B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55362BD" w14:textId="77777777" w:rsidR="00EE0195" w:rsidRPr="008A2C9B" w:rsidRDefault="0093334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5411F1" w:rsidRPr="008A2C9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8A2C9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8A2C9B" w14:paraId="3958C24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7DD00F" w14:textId="77777777" w:rsidR="00EE0195" w:rsidRPr="008A2C9B" w:rsidRDefault="009333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BA38806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A606FA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667285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444005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695699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21FC0E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CF6BE5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6AFC9F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6A1DBA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0034ABB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3CFF01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4A202E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8C15628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132761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A8ED4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CA625A4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515A3B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E8C419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5B7A297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E53479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1AF9F3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F399A6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769D55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B8515A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315B405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A82B37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8E9926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1961B2E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241D05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4CD69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AD8F38F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049A8D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A9F8C0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B8BC50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271A6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643C8C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08738654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F4F239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D46E8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495EFB9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0E47BB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792FA7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625F35B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5D429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D8E429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0B5ECBB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358822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0E1569E" w14:textId="77777777" w:rsidR="00EE0195" w:rsidRPr="008A2C9B" w:rsidRDefault="009333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FC4CF82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9551E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31DCA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03AA993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0A4BB1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8F28A9" w14:textId="77777777" w:rsidR="00EE0195" w:rsidRPr="008A2C9B" w:rsidRDefault="009333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917B05E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D5B8DF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E224217" w14:textId="77777777" w:rsidR="00EE0195" w:rsidRPr="008A2C9B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34E4897" w14:textId="77777777" w:rsidR="00EE0195" w:rsidRPr="008A2C9B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43B9B2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A37D0A2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6C23DA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D4A754" w14:textId="77777777" w:rsidR="00EE0195" w:rsidRPr="008A2C9B" w:rsidRDefault="009333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D24064D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128813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23FAFB0C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E7DD366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11828E9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7AABB1" w14:textId="77777777" w:rsidR="00EE0195" w:rsidRPr="008A2C9B" w:rsidRDefault="009333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B19788C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326522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5E8DC4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1714576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6D83E3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A61991" w14:textId="77777777" w:rsidR="00EE0195" w:rsidRPr="008A2C9B" w:rsidRDefault="009333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72FA52A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E0461F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EF1BDC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F0C7F7F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1EA043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CC1586" w14:textId="77777777" w:rsidR="00EE0195" w:rsidRPr="008A2C9B" w:rsidRDefault="009333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B629D74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3F5B02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933CE9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9480AC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193201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74EF08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42D33E" w14:textId="77777777" w:rsidR="00EE0195" w:rsidRPr="008A2C9B" w:rsidRDefault="009333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FAEA512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FFA28C" w14:textId="77777777" w:rsidR="00EE0195" w:rsidRPr="008A2C9B" w:rsidRDefault="009333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B83D6" w14:textId="77777777" w:rsidR="00EE0195" w:rsidRPr="008A2C9B" w:rsidRDefault="009333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7CDA4AC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733451C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36706D" w14:textId="77777777" w:rsidR="00EE0195" w:rsidRPr="008A2C9B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083B0AE" w14:textId="77777777" w:rsidR="00EE0195" w:rsidRPr="008A2C9B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71DEE10" w14:textId="77777777" w:rsidR="00EE0195" w:rsidRPr="008A2C9B" w:rsidRDefault="0093334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A2C9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2429031" w14:textId="77777777" w:rsidR="00EE0195" w:rsidRPr="008A2C9B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8A2C9B" w14:paraId="4A7678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25A00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63A6A9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AFD9A8E" w14:textId="77777777" w:rsidR="00EE0195" w:rsidRPr="008A2C9B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1F0869" w14:textId="77777777" w:rsidR="00EE0195" w:rsidRPr="008A2C9B" w:rsidRDefault="0093334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A2C9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A2C9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8A2C9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77928147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32359F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FAB713" w14:textId="77777777" w:rsidR="00EE0195" w:rsidRPr="008A2C9B" w:rsidRDefault="009333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64E1A2F" w14:textId="77777777" w:rsidR="00EE0195" w:rsidRPr="008A2C9B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D4F6574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9F3C797" w14:textId="77777777" w:rsidR="00EE0195" w:rsidRPr="008A2C9B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3CCB63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538582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649340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DF77D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47C4310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E258FAF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206025E" w14:textId="77777777" w:rsidR="00EE0195" w:rsidRPr="008A2C9B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95A929" w14:textId="77777777" w:rsidR="00EE0195" w:rsidRPr="008A2C9B" w:rsidRDefault="005B7E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878201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4E736F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29A330" w14:textId="77777777" w:rsidR="00EE0195" w:rsidRPr="008A2C9B" w:rsidRDefault="0093334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A2C9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8660A14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D9D9076" w14:textId="77777777" w:rsidR="00EE0195" w:rsidRPr="008A2C9B" w:rsidRDefault="009333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4B67007" w14:textId="77777777" w:rsidR="00EE0195" w:rsidRPr="008A2C9B" w:rsidRDefault="005B7E73" w:rsidP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the clinical images provided are not convincing enough. The image quality is poor. The image showing back shows depigmentation in periphery, while hyperpigmentation  of </w:t>
            </w:r>
            <w:proofErr w:type="spellStart"/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morphea</w:t>
            </w:r>
            <w:proofErr w:type="spellEnd"/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not much appreciable. The lesion over the arm, shows more of a routine hypertrophic scar rather than pseudopodia of </w:t>
            </w:r>
            <w:proofErr w:type="spellStart"/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morphea</w:t>
            </w:r>
            <w:proofErr w:type="spellEnd"/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. For histopathology image, orient the picture with epidermis upwards, submit higher power view images as well showing the dermal sclerosis (s/o </w:t>
            </w:r>
            <w:proofErr w:type="spellStart"/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morphea</w:t>
            </w:r>
            <w:proofErr w:type="spellEnd"/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) and  thick and haphazard collagen bundles (s/o keloidal tissue).</w:t>
            </w:r>
          </w:p>
          <w:p w14:paraId="00F3E977" w14:textId="77777777" w:rsidR="008C6C68" w:rsidRPr="008A2C9B" w:rsidRDefault="008C6C68" w:rsidP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5036ED" w14:textId="77777777" w:rsidR="008C6C68" w:rsidRPr="008A2C9B" w:rsidRDefault="008C6C68" w:rsidP="008C6C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857DA86" w14:textId="77777777" w:rsidR="008C6C68" w:rsidRPr="008A2C9B" w:rsidRDefault="008C6C68" w:rsidP="008C6C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sz w:val="20"/>
                <w:szCs w:val="20"/>
                <w:lang w:val="en-GB"/>
              </w:rPr>
              <w:t xml:space="preserve">The diagnosis is not certain here as per the images attached. </w:t>
            </w:r>
          </w:p>
          <w:p w14:paraId="00BBD603" w14:textId="77777777" w:rsidR="008C6C68" w:rsidRPr="008A2C9B" w:rsidRDefault="008C6C68" w:rsidP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0DEE15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669971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99A34D" w14:textId="77777777" w:rsidR="00EE0195" w:rsidRPr="008A2C9B" w:rsidRDefault="009333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A1A9065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8226135" w14:textId="77777777" w:rsidR="00EE0195" w:rsidRPr="008A2C9B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F82B62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0A535A1" w14:textId="77777777" w:rsidR="00EE0195" w:rsidRPr="008A2C9B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0731F5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814875B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8A2C9B" w14:paraId="3C15CC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A6BAC4" w14:textId="77777777" w:rsidR="00EE0195" w:rsidRPr="008A2C9B" w:rsidRDefault="009333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7CB0B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D1536AB" w14:textId="77777777" w:rsidR="00EE0195" w:rsidRPr="008A2C9B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DF1782" w14:textId="77777777" w:rsidR="00EE0195" w:rsidRPr="008A2C9B" w:rsidRDefault="009333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695CAD1" w14:textId="77777777" w:rsidR="00EE0195" w:rsidRPr="008A2C9B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927FAF" w14:textId="77777777" w:rsidR="00EE0195" w:rsidRPr="008A2C9B" w:rsidRDefault="005B7E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2C9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E390231" w14:textId="77777777" w:rsidR="00EE0195" w:rsidRPr="008A2C9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754C89" w14:textId="77777777" w:rsidR="008A2C9B" w:rsidRPr="008A2C9B" w:rsidRDefault="008A2C9B" w:rsidP="008A2C9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A2C9B">
        <w:rPr>
          <w:rFonts w:ascii="Arial" w:hAnsi="Arial" w:cs="Arial"/>
          <w:b/>
          <w:u w:val="single"/>
        </w:rPr>
        <w:t>Reviewer details:</w:t>
      </w:r>
    </w:p>
    <w:p w14:paraId="5105E51B" w14:textId="77777777" w:rsidR="008A2C9B" w:rsidRPr="008A2C9B" w:rsidRDefault="008A2C9B" w:rsidP="008A2C9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A3325A2" w14:textId="77777777" w:rsidR="008A2C9B" w:rsidRPr="008A2C9B" w:rsidRDefault="008A2C9B" w:rsidP="008A2C9B">
      <w:pPr>
        <w:rPr>
          <w:rFonts w:ascii="Arial" w:hAnsi="Arial" w:cs="Arial"/>
          <w:sz w:val="20"/>
          <w:szCs w:val="20"/>
        </w:rPr>
      </w:pPr>
      <w:r w:rsidRPr="008A2C9B">
        <w:rPr>
          <w:rFonts w:ascii="Arial" w:hAnsi="Arial" w:cs="Arial"/>
          <w:color w:val="000000"/>
          <w:sz w:val="20"/>
          <w:szCs w:val="20"/>
        </w:rPr>
        <w:t xml:space="preserve">Deepika Yadav, Maulana Azad Medical College, </w:t>
      </w:r>
      <w:r w:rsidRPr="008A2C9B">
        <w:rPr>
          <w:rFonts w:ascii="Arial" w:hAnsi="Arial" w:cs="Arial"/>
          <w:sz w:val="20"/>
          <w:szCs w:val="20"/>
        </w:rPr>
        <w:t xml:space="preserve"> </w:t>
      </w:r>
      <w:r w:rsidRPr="008A2C9B">
        <w:rPr>
          <w:rFonts w:ascii="Arial" w:hAnsi="Arial" w:cs="Arial"/>
          <w:color w:val="000000"/>
          <w:sz w:val="20"/>
          <w:szCs w:val="20"/>
        </w:rPr>
        <w:t xml:space="preserve">India </w:t>
      </w:r>
    </w:p>
    <w:p w14:paraId="2B4C3A4F" w14:textId="77777777" w:rsidR="00EE0195" w:rsidRPr="008A2C9B" w:rsidRDefault="00EE0195" w:rsidP="008A2C9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EE0195" w:rsidRPr="008A2C9B" w:rsidSect="00990D0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E6FDC" w14:textId="77777777" w:rsidR="00E51F23" w:rsidRDefault="00E51F23">
      <w:r>
        <w:separator/>
      </w:r>
    </w:p>
  </w:endnote>
  <w:endnote w:type="continuationSeparator" w:id="0">
    <w:p w14:paraId="157AE062" w14:textId="77777777" w:rsidR="00E51F23" w:rsidRDefault="00E51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BDFA" w14:textId="77777777" w:rsidR="00EE0195" w:rsidRDefault="00EE0195">
    <w:pPr>
      <w:pStyle w:val="Footer"/>
      <w:jc w:val="right"/>
    </w:pPr>
  </w:p>
  <w:p w14:paraId="2B15E85A" w14:textId="77777777" w:rsidR="00EE0195" w:rsidRDefault="0093334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990D02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990D02">
      <w:rPr>
        <w:b/>
        <w:sz w:val="20"/>
      </w:rPr>
      <w:fldChar w:fldCharType="separate"/>
    </w:r>
    <w:r w:rsidR="000B125A">
      <w:rPr>
        <w:b/>
        <w:noProof/>
        <w:sz w:val="20"/>
      </w:rPr>
      <w:t>1</w:t>
    </w:r>
    <w:r w:rsidR="00990D02">
      <w:rPr>
        <w:b/>
        <w:sz w:val="20"/>
      </w:rPr>
      <w:fldChar w:fldCharType="end"/>
    </w:r>
    <w:r>
      <w:rPr>
        <w:sz w:val="20"/>
      </w:rPr>
      <w:t xml:space="preserve"> of </w:t>
    </w:r>
    <w:r w:rsidR="00990D02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990D02">
      <w:rPr>
        <w:b/>
        <w:sz w:val="20"/>
      </w:rPr>
      <w:fldChar w:fldCharType="separate"/>
    </w:r>
    <w:r w:rsidR="000B125A">
      <w:rPr>
        <w:b/>
        <w:noProof/>
        <w:sz w:val="20"/>
      </w:rPr>
      <w:t>3</w:t>
    </w:r>
    <w:r w:rsidR="00990D02">
      <w:rPr>
        <w:b/>
        <w:sz w:val="20"/>
      </w:rPr>
      <w:fldChar w:fldCharType="end"/>
    </w:r>
  </w:p>
  <w:p w14:paraId="027F97F2" w14:textId="77777777" w:rsidR="00EE0195" w:rsidRDefault="0093334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F4CAD2" w14:textId="77777777" w:rsidR="00EE0195" w:rsidRDefault="00EE0195">
    <w:pPr>
      <w:pStyle w:val="Footer"/>
      <w:jc w:val="right"/>
    </w:pPr>
  </w:p>
  <w:p w14:paraId="1115C511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D0722" w14:textId="77777777" w:rsidR="00E51F23" w:rsidRDefault="00E51F23">
      <w:r>
        <w:separator/>
      </w:r>
    </w:p>
  </w:footnote>
  <w:footnote w:type="continuationSeparator" w:id="0">
    <w:p w14:paraId="05D70050" w14:textId="77777777" w:rsidR="00E51F23" w:rsidRDefault="00E51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60D8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5A2E30" w14:textId="77777777" w:rsidR="00EE0195" w:rsidRDefault="0093334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320748">
    <w:abstractNumId w:val="4"/>
  </w:num>
  <w:num w:numId="2" w16cid:durableId="1738043704">
    <w:abstractNumId w:val="8"/>
  </w:num>
  <w:num w:numId="3" w16cid:durableId="1781299129">
    <w:abstractNumId w:val="7"/>
  </w:num>
  <w:num w:numId="4" w16cid:durableId="1864902826">
    <w:abstractNumId w:val="9"/>
  </w:num>
  <w:num w:numId="5" w16cid:durableId="1834566297">
    <w:abstractNumId w:val="6"/>
  </w:num>
  <w:num w:numId="6" w16cid:durableId="1566716395">
    <w:abstractNumId w:val="0"/>
  </w:num>
  <w:num w:numId="7" w16cid:durableId="1190492255">
    <w:abstractNumId w:val="3"/>
  </w:num>
  <w:num w:numId="8" w16cid:durableId="1035083975">
    <w:abstractNumId w:val="11"/>
  </w:num>
  <w:num w:numId="9" w16cid:durableId="984168203">
    <w:abstractNumId w:val="10"/>
  </w:num>
  <w:num w:numId="10" w16cid:durableId="982928928">
    <w:abstractNumId w:val="2"/>
  </w:num>
  <w:num w:numId="11" w16cid:durableId="1744333507">
    <w:abstractNumId w:val="1"/>
  </w:num>
  <w:num w:numId="12" w16cid:durableId="1028722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195"/>
    <w:rsid w:val="000B125A"/>
    <w:rsid w:val="001C12F8"/>
    <w:rsid w:val="00246FCD"/>
    <w:rsid w:val="00337DAE"/>
    <w:rsid w:val="00366B9F"/>
    <w:rsid w:val="00494A13"/>
    <w:rsid w:val="005411F1"/>
    <w:rsid w:val="005B7E73"/>
    <w:rsid w:val="006D3590"/>
    <w:rsid w:val="007408AF"/>
    <w:rsid w:val="00770D0F"/>
    <w:rsid w:val="007B0E0C"/>
    <w:rsid w:val="00801C27"/>
    <w:rsid w:val="008A2C9B"/>
    <w:rsid w:val="008C6C68"/>
    <w:rsid w:val="00933340"/>
    <w:rsid w:val="00972369"/>
    <w:rsid w:val="00990D02"/>
    <w:rsid w:val="009C1BDA"/>
    <w:rsid w:val="00A6085A"/>
    <w:rsid w:val="00AA6501"/>
    <w:rsid w:val="00B86979"/>
    <w:rsid w:val="00DA2C51"/>
    <w:rsid w:val="00E51F23"/>
    <w:rsid w:val="00EA7835"/>
    <w:rsid w:val="00EE0195"/>
    <w:rsid w:val="00F74EDD"/>
    <w:rsid w:val="00FF4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54EA7"/>
  <w15:docId w15:val="{247E1DD8-65C4-484E-B5FA-E3959B70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D0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D0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90D02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990D02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90D0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990D02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990D0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990D02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990D02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990D0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90D0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0D0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90D0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990D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90D02"/>
    <w:pPr>
      <w:ind w:left="720"/>
      <w:contextualSpacing/>
    </w:pPr>
  </w:style>
  <w:style w:type="paragraph" w:styleId="Revision">
    <w:name w:val="Revision"/>
    <w:hidden/>
    <w:uiPriority w:val="99"/>
    <w:semiHidden/>
    <w:rsid w:val="00990D02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990D02"/>
    <w:rPr>
      <w:color w:val="800080"/>
      <w:u w:val="single"/>
    </w:rPr>
  </w:style>
  <w:style w:type="table" w:styleId="TableGrid">
    <w:name w:val="Table Grid"/>
    <w:basedOn w:val="TableNormal"/>
    <w:uiPriority w:val="59"/>
    <w:rsid w:val="00990D0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990D02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990D02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990D02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7236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A2C9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2026-08-31T07:32:00Z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