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D31217" w14:paraId="23A9C56B" w14:textId="77777777">
        <w:trPr>
          <w:trHeight w:val="20"/>
          <w:jc w:val="center"/>
        </w:trPr>
        <w:tc>
          <w:tcPr>
            <w:tcW w:w="1186" w:type="pct"/>
          </w:tcPr>
          <w:p w14:paraId="65CDD39B" w14:textId="77777777" w:rsidR="00CD1D57" w:rsidRPr="00D31217" w:rsidRDefault="00000000">
            <w:pPr>
              <w:pStyle w:val="BodyText"/>
              <w:ind w:left="90"/>
              <w:jc w:val="left"/>
              <w:rPr>
                <w:rFonts w:ascii="Arial" w:hAnsi="Arial" w:cs="Arial"/>
                <w:bCs/>
                <w:sz w:val="20"/>
                <w:szCs w:val="20"/>
                <w:lang w:val="en-GB" w:eastAsia="en-US"/>
              </w:rPr>
            </w:pPr>
            <w:r w:rsidRPr="00D31217">
              <w:rPr>
                <w:rFonts w:ascii="Arial" w:hAnsi="Arial" w:cs="Arial"/>
                <w:bCs/>
                <w:sz w:val="20"/>
                <w:szCs w:val="20"/>
                <w:lang w:val="en-GB" w:eastAsia="en-US"/>
              </w:rPr>
              <w:t>Journal Name:</w:t>
            </w:r>
          </w:p>
        </w:tc>
        <w:tc>
          <w:tcPr>
            <w:tcW w:w="3814" w:type="pct"/>
          </w:tcPr>
          <w:p w14:paraId="243BC2B8" w14:textId="77777777" w:rsidR="00CD1D57" w:rsidRPr="00D31217" w:rsidRDefault="00CD1D57">
            <w:pPr>
              <w:rPr>
                <w:rFonts w:ascii="Arial" w:hAnsi="Arial" w:cs="Arial"/>
                <w:b/>
                <w:bCs/>
                <w:color w:val="0000FF"/>
                <w:sz w:val="20"/>
                <w:szCs w:val="20"/>
                <w:lang w:val="en-GB"/>
              </w:rPr>
            </w:pPr>
            <w:hyperlink r:id="rId7" w:history="1">
              <w:r w:rsidRPr="00D31217">
                <w:rPr>
                  <w:rFonts w:ascii="Arial" w:hAnsi="Arial" w:cs="Arial"/>
                  <w:color w:val="0000FF"/>
                  <w:sz w:val="20"/>
                  <w:szCs w:val="20"/>
                  <w:u w:val="single"/>
                </w:rPr>
                <w:t>Asian Journal of Economics, Finance and Management</w:t>
              </w:r>
            </w:hyperlink>
          </w:p>
        </w:tc>
      </w:tr>
      <w:tr w:rsidR="00CD1D57" w:rsidRPr="00D31217" w14:paraId="62995AFD" w14:textId="77777777">
        <w:trPr>
          <w:trHeight w:val="20"/>
          <w:jc w:val="center"/>
        </w:trPr>
        <w:tc>
          <w:tcPr>
            <w:tcW w:w="1186" w:type="pct"/>
          </w:tcPr>
          <w:p w14:paraId="430752AB" w14:textId="77777777" w:rsidR="00CD1D57" w:rsidRPr="00D31217" w:rsidRDefault="00000000">
            <w:pPr>
              <w:pStyle w:val="BodyText"/>
              <w:ind w:left="90"/>
              <w:jc w:val="left"/>
              <w:rPr>
                <w:rFonts w:ascii="Arial" w:hAnsi="Arial" w:cs="Arial"/>
                <w:bCs/>
                <w:sz w:val="20"/>
                <w:szCs w:val="20"/>
                <w:lang w:val="en-GB" w:eastAsia="en-US"/>
              </w:rPr>
            </w:pPr>
            <w:r w:rsidRPr="00D31217">
              <w:rPr>
                <w:rFonts w:ascii="Arial" w:hAnsi="Arial" w:cs="Arial"/>
                <w:bCs/>
                <w:sz w:val="20"/>
                <w:szCs w:val="20"/>
                <w:lang w:val="en-GB" w:eastAsia="en-US"/>
              </w:rPr>
              <w:t>Manuscript Number:</w:t>
            </w:r>
          </w:p>
        </w:tc>
        <w:tc>
          <w:tcPr>
            <w:tcW w:w="3814" w:type="pct"/>
          </w:tcPr>
          <w:p w14:paraId="0AFB37D3" w14:textId="7745A67E" w:rsidR="00CD1D57" w:rsidRPr="00D31217" w:rsidRDefault="00EC5FF7">
            <w:pPr>
              <w:pStyle w:val="NormalWeb"/>
              <w:spacing w:before="0" w:beforeAutospacing="0" w:after="0" w:afterAutospacing="0"/>
              <w:rPr>
                <w:rFonts w:ascii="Arial" w:hAnsi="Arial" w:cs="Arial"/>
                <w:b/>
                <w:bCs/>
                <w:sz w:val="20"/>
                <w:szCs w:val="20"/>
                <w:lang w:val="en-GB"/>
              </w:rPr>
            </w:pPr>
            <w:r w:rsidRPr="00D31217">
              <w:rPr>
                <w:rFonts w:ascii="Arial" w:hAnsi="Arial" w:cs="Arial"/>
                <w:b/>
                <w:bCs/>
                <w:sz w:val="20"/>
                <w:szCs w:val="20"/>
                <w:lang w:val="en-GB"/>
              </w:rPr>
              <w:t>Ms_AJEFM_2821</w:t>
            </w:r>
          </w:p>
        </w:tc>
      </w:tr>
      <w:tr w:rsidR="00CD1D57" w:rsidRPr="00D31217" w14:paraId="07C67AC3" w14:textId="77777777">
        <w:trPr>
          <w:trHeight w:val="20"/>
          <w:jc w:val="center"/>
        </w:trPr>
        <w:tc>
          <w:tcPr>
            <w:tcW w:w="1186" w:type="pct"/>
          </w:tcPr>
          <w:p w14:paraId="304484BC" w14:textId="77777777" w:rsidR="00CD1D57" w:rsidRPr="00D31217" w:rsidRDefault="00000000">
            <w:pPr>
              <w:pStyle w:val="BodyText"/>
              <w:ind w:left="90"/>
              <w:jc w:val="left"/>
              <w:rPr>
                <w:rFonts w:ascii="Arial" w:hAnsi="Arial" w:cs="Arial"/>
                <w:bCs/>
                <w:sz w:val="20"/>
                <w:szCs w:val="20"/>
                <w:lang w:val="en-GB" w:eastAsia="en-US"/>
              </w:rPr>
            </w:pPr>
            <w:r w:rsidRPr="00D31217">
              <w:rPr>
                <w:rFonts w:ascii="Arial" w:hAnsi="Arial" w:cs="Arial"/>
                <w:bCs/>
                <w:sz w:val="20"/>
                <w:szCs w:val="20"/>
                <w:lang w:val="en-GB" w:eastAsia="en-US"/>
              </w:rPr>
              <w:t xml:space="preserve">Title of the Manuscript: </w:t>
            </w:r>
          </w:p>
        </w:tc>
        <w:tc>
          <w:tcPr>
            <w:tcW w:w="3814" w:type="pct"/>
          </w:tcPr>
          <w:p w14:paraId="4FA4FE8E" w14:textId="15EC6CF1" w:rsidR="00CD1D57" w:rsidRPr="00D31217" w:rsidRDefault="00EC5FF7">
            <w:pPr>
              <w:pStyle w:val="NormalWeb"/>
              <w:spacing w:before="0" w:beforeAutospacing="0" w:after="0" w:afterAutospacing="0"/>
              <w:rPr>
                <w:rFonts w:ascii="Arial" w:hAnsi="Arial" w:cs="Arial"/>
                <w:b/>
                <w:sz w:val="20"/>
                <w:szCs w:val="20"/>
                <w:lang w:val="en-GB"/>
              </w:rPr>
            </w:pPr>
            <w:r w:rsidRPr="00D31217">
              <w:rPr>
                <w:rFonts w:ascii="Arial" w:hAnsi="Arial" w:cs="Arial"/>
                <w:b/>
                <w:sz w:val="20"/>
                <w:szCs w:val="20"/>
                <w:lang w:val="en-GB"/>
              </w:rPr>
              <w:t>Asymmetric Causality between Economic Policy Uncertainty and Macroeconomic Performance in Nigeria: Evidence from a Nonlinear Causality Framework</w:t>
            </w:r>
          </w:p>
        </w:tc>
      </w:tr>
      <w:tr w:rsidR="00CD1D57" w:rsidRPr="00D31217" w14:paraId="5724A6E3" w14:textId="77777777">
        <w:trPr>
          <w:trHeight w:val="20"/>
          <w:jc w:val="center"/>
        </w:trPr>
        <w:tc>
          <w:tcPr>
            <w:tcW w:w="1186" w:type="pct"/>
          </w:tcPr>
          <w:p w14:paraId="646030E7" w14:textId="77777777" w:rsidR="00CD1D57" w:rsidRPr="00D31217" w:rsidRDefault="00000000">
            <w:pPr>
              <w:pStyle w:val="BodyText"/>
              <w:ind w:left="90"/>
              <w:jc w:val="left"/>
              <w:rPr>
                <w:rFonts w:ascii="Arial" w:hAnsi="Arial" w:cs="Arial"/>
                <w:bCs/>
                <w:sz w:val="20"/>
                <w:szCs w:val="20"/>
                <w:lang w:val="en-GB" w:eastAsia="en-US"/>
              </w:rPr>
            </w:pPr>
            <w:r w:rsidRPr="00D31217">
              <w:rPr>
                <w:rFonts w:ascii="Arial" w:hAnsi="Arial" w:cs="Arial"/>
                <w:bCs/>
                <w:sz w:val="20"/>
                <w:szCs w:val="20"/>
                <w:lang w:val="en-GB" w:eastAsia="en-US"/>
              </w:rPr>
              <w:t>Type of the Article</w:t>
            </w:r>
          </w:p>
        </w:tc>
        <w:tc>
          <w:tcPr>
            <w:tcW w:w="3814" w:type="pct"/>
          </w:tcPr>
          <w:p w14:paraId="2B9A3D0B" w14:textId="0F9BDE77" w:rsidR="00CD1D57" w:rsidRPr="00D31217" w:rsidRDefault="00EF7A3D">
            <w:pPr>
              <w:pStyle w:val="NormalWeb"/>
              <w:spacing w:before="0" w:beforeAutospacing="0" w:after="0" w:afterAutospacing="0"/>
              <w:rPr>
                <w:rFonts w:ascii="Arial" w:hAnsi="Arial" w:cs="Arial"/>
                <w:b/>
                <w:sz w:val="20"/>
                <w:szCs w:val="20"/>
                <w:lang w:val="en-GB"/>
              </w:rPr>
            </w:pPr>
            <w:r w:rsidRPr="00D31217">
              <w:rPr>
                <w:rFonts w:ascii="Arial" w:hAnsi="Arial" w:cs="Arial"/>
                <w:b/>
                <w:sz w:val="20"/>
                <w:szCs w:val="20"/>
                <w:lang w:val="en-GB"/>
              </w:rPr>
              <w:t xml:space="preserve">Research article / Short Communication/ Case Report / Case Study </w:t>
            </w:r>
          </w:p>
        </w:tc>
      </w:tr>
    </w:tbl>
    <w:p w14:paraId="34232EC7" w14:textId="77777777" w:rsidR="00CD1D57" w:rsidRPr="00D31217" w:rsidRDefault="00CD1D57">
      <w:pPr>
        <w:pStyle w:val="BodyText"/>
        <w:rPr>
          <w:rFonts w:ascii="Arial" w:hAnsi="Arial" w:cs="Arial"/>
          <w:i/>
          <w:sz w:val="20"/>
          <w:szCs w:val="20"/>
          <w:u w:val="single"/>
          <w:lang w:val="en-GB"/>
        </w:rPr>
      </w:pPr>
    </w:p>
    <w:p w14:paraId="4CA66C9F" w14:textId="77777777" w:rsidR="00D31217" w:rsidRPr="00D31217" w:rsidRDefault="00D31217">
      <w:pPr>
        <w:pStyle w:val="BodyText"/>
        <w:rPr>
          <w:rFonts w:ascii="Arial" w:hAnsi="Arial" w:cs="Arial"/>
          <w:i/>
          <w:sz w:val="20"/>
          <w:szCs w:val="20"/>
          <w:u w:val="single"/>
          <w:lang w:val="en-GB"/>
        </w:rPr>
      </w:pPr>
    </w:p>
    <w:p w14:paraId="4AFF13F5" w14:textId="77777777" w:rsidR="00CD1D57" w:rsidRPr="00D31217" w:rsidRDefault="00000000">
      <w:pPr>
        <w:jc w:val="both"/>
        <w:rPr>
          <w:rFonts w:ascii="Arial" w:eastAsia="MS Mincho" w:hAnsi="Arial" w:cs="Arial"/>
          <w:b/>
          <w:sz w:val="20"/>
          <w:szCs w:val="20"/>
          <w:u w:val="single"/>
          <w:lang w:val="en-GB" w:eastAsia="x-none"/>
        </w:rPr>
      </w:pPr>
      <w:r w:rsidRPr="00D31217">
        <w:rPr>
          <w:rFonts w:ascii="Arial" w:eastAsia="MS Mincho" w:hAnsi="Arial" w:cs="Arial"/>
          <w:b/>
          <w:sz w:val="20"/>
          <w:szCs w:val="20"/>
          <w:highlight w:val="yellow"/>
          <w:u w:val="single"/>
          <w:lang w:val="en-GB" w:eastAsia="x-none"/>
        </w:rPr>
        <w:t>PART 1 (Importance of the manuscript)</w:t>
      </w:r>
      <w:r w:rsidRPr="00D31217">
        <w:rPr>
          <w:rFonts w:ascii="Arial" w:eastAsia="MS Mincho" w:hAnsi="Arial" w:cs="Arial"/>
          <w:b/>
          <w:sz w:val="20"/>
          <w:szCs w:val="20"/>
          <w:u w:val="single"/>
          <w:lang w:val="en-GB" w:eastAsia="x-none"/>
        </w:rPr>
        <w:t xml:space="preserve"> </w:t>
      </w:r>
    </w:p>
    <w:p w14:paraId="36AD7BAA" w14:textId="77777777" w:rsidR="00CD1D57" w:rsidRPr="00D31217"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D31217" w14:paraId="1928BC26" w14:textId="77777777">
        <w:trPr>
          <w:trHeight w:val="20"/>
          <w:jc w:val="center"/>
        </w:trPr>
        <w:tc>
          <w:tcPr>
            <w:tcW w:w="1666" w:type="pct"/>
            <w:noWrap/>
          </w:tcPr>
          <w:p w14:paraId="386E048C" w14:textId="77777777" w:rsidR="00CD1D57" w:rsidRPr="00D31217"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D31217" w:rsidRDefault="00000000">
            <w:pPr>
              <w:keepNext/>
              <w:outlineLvl w:val="1"/>
              <w:rPr>
                <w:rFonts w:ascii="Arial" w:eastAsia="MS Mincho" w:hAnsi="Arial" w:cs="Arial"/>
                <w:b/>
                <w:bCs/>
                <w:sz w:val="20"/>
                <w:szCs w:val="20"/>
                <w:lang w:val="en-GB"/>
              </w:rPr>
            </w:pPr>
            <w:r w:rsidRPr="00D31217">
              <w:rPr>
                <w:rFonts w:ascii="Arial" w:eastAsia="MS Mincho" w:hAnsi="Arial" w:cs="Arial"/>
                <w:b/>
                <w:bCs/>
                <w:sz w:val="20"/>
                <w:szCs w:val="20"/>
                <w:lang w:val="en-GB"/>
              </w:rPr>
              <w:t>Comments of the Reviewers</w:t>
            </w:r>
          </w:p>
        </w:tc>
        <w:tc>
          <w:tcPr>
            <w:tcW w:w="1667" w:type="pct"/>
          </w:tcPr>
          <w:p w14:paraId="7C6D4D28" w14:textId="77777777" w:rsidR="00CD1D57" w:rsidRPr="00D31217" w:rsidRDefault="00000000">
            <w:pPr>
              <w:spacing w:after="160" w:line="256" w:lineRule="auto"/>
              <w:rPr>
                <w:rFonts w:ascii="Arial" w:eastAsia="Calibri" w:hAnsi="Arial" w:cs="Arial"/>
                <w:kern w:val="2"/>
                <w:sz w:val="20"/>
                <w:szCs w:val="20"/>
                <w:lang w:val="en-GB"/>
              </w:rPr>
            </w:pPr>
            <w:r w:rsidRPr="00D31217">
              <w:rPr>
                <w:rFonts w:ascii="Arial" w:eastAsia="Calibri" w:hAnsi="Arial" w:cs="Arial"/>
                <w:b/>
                <w:kern w:val="2"/>
                <w:sz w:val="20"/>
                <w:szCs w:val="20"/>
                <w:lang w:val="en-GB"/>
              </w:rPr>
              <w:t>Author’s Feedback</w:t>
            </w:r>
            <w:r w:rsidRPr="00D31217">
              <w:rPr>
                <w:rFonts w:ascii="Arial" w:eastAsia="Calibri" w:hAnsi="Arial" w:cs="Arial"/>
                <w:kern w:val="2"/>
                <w:sz w:val="20"/>
                <w:szCs w:val="20"/>
                <w:lang w:val="en-GB"/>
              </w:rPr>
              <w:t xml:space="preserve"> </w:t>
            </w:r>
          </w:p>
          <w:p w14:paraId="0835F5F0"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158138CF" w14:textId="77777777">
        <w:trPr>
          <w:trHeight w:val="20"/>
          <w:jc w:val="center"/>
        </w:trPr>
        <w:tc>
          <w:tcPr>
            <w:tcW w:w="1666" w:type="pct"/>
            <w:noWrap/>
            <w:hideMark/>
          </w:tcPr>
          <w:p w14:paraId="4AC6CDFA" w14:textId="77777777" w:rsidR="00CD1D57" w:rsidRPr="00D31217" w:rsidRDefault="00000000">
            <w:pPr>
              <w:rPr>
                <w:rFonts w:ascii="Arial" w:hAnsi="Arial" w:cs="Arial"/>
                <w:bCs/>
                <w:sz w:val="20"/>
                <w:szCs w:val="20"/>
                <w:lang w:val="en-GB"/>
              </w:rPr>
            </w:pPr>
            <w:r w:rsidRPr="00D31217">
              <w:rPr>
                <w:rFonts w:ascii="Arial" w:hAnsi="Arial" w:cs="Arial"/>
                <w:b/>
                <w:bCs/>
                <w:sz w:val="20"/>
                <w:szCs w:val="20"/>
                <w:lang w:val="en-GB"/>
              </w:rPr>
              <w:t>Please write a few sentences regarding the importance of this manuscript for the scientific community.</w:t>
            </w:r>
            <w:r w:rsidRPr="00D31217">
              <w:rPr>
                <w:rFonts w:ascii="Arial" w:hAnsi="Arial" w:cs="Arial"/>
                <w:bCs/>
                <w:sz w:val="20"/>
                <w:szCs w:val="20"/>
                <w:lang w:val="en-GB"/>
              </w:rPr>
              <w:t xml:space="preserve"> A minimum of 3-4 sentences may </w:t>
            </w:r>
          </w:p>
          <w:p w14:paraId="47D8D74C" w14:textId="77777777" w:rsidR="00CD1D57" w:rsidRPr="00D31217" w:rsidRDefault="00000000">
            <w:pPr>
              <w:rPr>
                <w:rFonts w:ascii="Arial" w:eastAsia="MS Mincho" w:hAnsi="Arial" w:cs="Arial"/>
                <w:bCs/>
                <w:sz w:val="20"/>
                <w:szCs w:val="20"/>
                <w:lang w:val="en-GB"/>
              </w:rPr>
            </w:pPr>
            <w:r w:rsidRPr="00D31217">
              <w:rPr>
                <w:rFonts w:ascii="Arial" w:hAnsi="Arial" w:cs="Arial"/>
                <w:bCs/>
                <w:sz w:val="20"/>
                <w:szCs w:val="20"/>
                <w:lang w:val="en-GB"/>
              </w:rPr>
              <w:t>be required for this part.</w:t>
            </w:r>
          </w:p>
        </w:tc>
        <w:tc>
          <w:tcPr>
            <w:tcW w:w="1667" w:type="pct"/>
          </w:tcPr>
          <w:p w14:paraId="64C85287" w14:textId="51A89754" w:rsidR="00CD1D57" w:rsidRPr="00D31217" w:rsidRDefault="005C7D3B">
            <w:pPr>
              <w:contextualSpacing/>
              <w:rPr>
                <w:rFonts w:ascii="Arial" w:hAnsi="Arial" w:cs="Arial"/>
                <w:b/>
                <w:bCs/>
                <w:sz w:val="20"/>
                <w:szCs w:val="20"/>
                <w:lang w:val="en-GB"/>
              </w:rPr>
            </w:pPr>
            <w:r w:rsidRPr="00D31217">
              <w:rPr>
                <w:rFonts w:ascii="Arial" w:hAnsi="Arial" w:cs="Arial"/>
                <w:b/>
                <w:bCs/>
                <w:sz w:val="20"/>
                <w:szCs w:val="20"/>
                <w:lang w:val="en-GB"/>
              </w:rPr>
              <w:t>This paper uses advanced econometric analyses to explore the asymmetric relationships among macroeconomic variables, helping the scientific community understand how different types of shocks affect economic performance in Nigeria. This research has significant implications for how time series analysis can explain the economy’s performance.</w:t>
            </w:r>
            <w:r w:rsidR="009E5E25" w:rsidRPr="00D31217">
              <w:rPr>
                <w:rFonts w:ascii="Arial" w:hAnsi="Arial" w:cs="Arial"/>
                <w:b/>
                <w:bCs/>
                <w:sz w:val="20"/>
                <w:szCs w:val="20"/>
                <w:lang w:val="en-GB"/>
              </w:rPr>
              <w:t xml:space="preserve">     </w:t>
            </w:r>
          </w:p>
        </w:tc>
        <w:tc>
          <w:tcPr>
            <w:tcW w:w="1667" w:type="pct"/>
          </w:tcPr>
          <w:p w14:paraId="7412EFAA" w14:textId="77777777" w:rsidR="00CD1D57" w:rsidRPr="00D31217" w:rsidRDefault="00CD1D57">
            <w:pPr>
              <w:keepNext/>
              <w:outlineLvl w:val="1"/>
              <w:rPr>
                <w:rFonts w:ascii="Arial" w:eastAsia="MS Mincho" w:hAnsi="Arial" w:cs="Arial"/>
                <w:bCs/>
                <w:sz w:val="20"/>
                <w:szCs w:val="20"/>
                <w:lang w:val="en-GB"/>
              </w:rPr>
            </w:pPr>
          </w:p>
        </w:tc>
      </w:tr>
    </w:tbl>
    <w:p w14:paraId="196D0DFB" w14:textId="77777777" w:rsidR="00CD1D57" w:rsidRPr="00D31217" w:rsidRDefault="00CD1D57">
      <w:pPr>
        <w:rPr>
          <w:rFonts w:ascii="Arial" w:hAnsi="Arial" w:cs="Arial"/>
          <w:sz w:val="20"/>
          <w:szCs w:val="20"/>
          <w:lang w:val="en-GB"/>
        </w:rPr>
      </w:pPr>
    </w:p>
    <w:p w14:paraId="07BE132E" w14:textId="77777777" w:rsidR="00CD1D57" w:rsidRPr="00D31217" w:rsidRDefault="00CD1D57">
      <w:pPr>
        <w:rPr>
          <w:rFonts w:ascii="Arial" w:hAnsi="Arial" w:cs="Arial"/>
          <w:sz w:val="20"/>
          <w:szCs w:val="20"/>
          <w:lang w:val="en-GB"/>
        </w:rPr>
      </w:pPr>
    </w:p>
    <w:p w14:paraId="21F279A5" w14:textId="77777777" w:rsidR="00CD1D57" w:rsidRPr="00D31217" w:rsidRDefault="00000000">
      <w:pPr>
        <w:keepNext/>
        <w:outlineLvl w:val="1"/>
        <w:rPr>
          <w:rFonts w:ascii="Arial" w:eastAsia="MS Mincho" w:hAnsi="Arial" w:cs="Arial"/>
          <w:b/>
          <w:bCs/>
          <w:sz w:val="20"/>
          <w:szCs w:val="20"/>
          <w:highlight w:val="yellow"/>
          <w:u w:val="single"/>
          <w:lang w:val="en-GB"/>
        </w:rPr>
      </w:pPr>
      <w:r w:rsidRPr="00D31217">
        <w:rPr>
          <w:rFonts w:ascii="Arial" w:eastAsia="MS Mincho" w:hAnsi="Arial" w:cs="Arial"/>
          <w:b/>
          <w:bCs/>
          <w:sz w:val="20"/>
          <w:szCs w:val="20"/>
          <w:highlight w:val="yellow"/>
          <w:u w:val="single"/>
          <w:lang w:val="en-GB"/>
        </w:rPr>
        <w:t>PART 2.1 (Objective Evaluation)</w:t>
      </w:r>
    </w:p>
    <w:p w14:paraId="6E316FAD" w14:textId="77777777" w:rsidR="00CD1D57" w:rsidRPr="00D31217"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D31217" w14:paraId="039CE722" w14:textId="77777777">
        <w:trPr>
          <w:trHeight w:val="20"/>
          <w:jc w:val="center"/>
        </w:trPr>
        <w:tc>
          <w:tcPr>
            <w:tcW w:w="1666" w:type="pct"/>
            <w:noWrap/>
          </w:tcPr>
          <w:p w14:paraId="79963DA6" w14:textId="77777777" w:rsidR="00CD1D57" w:rsidRPr="00D31217"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D31217" w:rsidRDefault="00000000">
            <w:pPr>
              <w:keepNext/>
              <w:outlineLvl w:val="1"/>
              <w:rPr>
                <w:rFonts w:ascii="Arial" w:eastAsia="MS Mincho" w:hAnsi="Arial" w:cs="Arial"/>
                <w:b/>
                <w:bCs/>
                <w:sz w:val="20"/>
                <w:szCs w:val="20"/>
                <w:lang w:val="en-GB"/>
              </w:rPr>
            </w:pPr>
            <w:r w:rsidRPr="00D31217">
              <w:rPr>
                <w:rFonts w:ascii="Arial" w:eastAsia="MS Mincho" w:hAnsi="Arial" w:cs="Arial"/>
                <w:b/>
                <w:bCs/>
                <w:sz w:val="20"/>
                <w:szCs w:val="20"/>
                <w:lang w:val="en-GB"/>
              </w:rPr>
              <w:t>Rating of the Reviewers</w:t>
            </w:r>
          </w:p>
        </w:tc>
        <w:tc>
          <w:tcPr>
            <w:tcW w:w="1667" w:type="pct"/>
            <w:hideMark/>
          </w:tcPr>
          <w:p w14:paraId="7BFF1386" w14:textId="6D538AF3" w:rsidR="00CD1D57" w:rsidRPr="00D31217" w:rsidRDefault="00000000">
            <w:pPr>
              <w:spacing w:after="160" w:line="256" w:lineRule="auto"/>
              <w:rPr>
                <w:rFonts w:ascii="Arial" w:hAnsi="Arial" w:cs="Arial"/>
                <w:b/>
                <w:sz w:val="20"/>
                <w:szCs w:val="20"/>
                <w:lang w:val="en-GB"/>
              </w:rPr>
            </w:pPr>
            <w:r w:rsidRPr="00D31217">
              <w:rPr>
                <w:rFonts w:ascii="Arial" w:eastAsia="Calibri" w:hAnsi="Arial" w:cs="Arial"/>
                <w:b/>
                <w:kern w:val="2"/>
                <w:sz w:val="20"/>
                <w:szCs w:val="20"/>
                <w:lang w:val="en-GB"/>
              </w:rPr>
              <w:t>Author’s Feedback</w:t>
            </w:r>
            <w:r w:rsidRPr="00D31217">
              <w:rPr>
                <w:rFonts w:ascii="Arial" w:eastAsia="Calibri" w:hAnsi="Arial" w:cs="Arial"/>
                <w:kern w:val="2"/>
                <w:sz w:val="20"/>
                <w:szCs w:val="20"/>
                <w:lang w:val="en-GB"/>
              </w:rPr>
              <w:t xml:space="preserve"> </w:t>
            </w:r>
            <w:r w:rsidR="00991F13" w:rsidRPr="00D31217">
              <w:rPr>
                <w:rFonts w:ascii="Arial" w:hAnsi="Arial" w:cs="Arial"/>
                <w:b/>
                <w:kern w:val="2"/>
                <w:sz w:val="20"/>
                <w:szCs w:val="20"/>
                <w:highlight w:val="yellow"/>
                <w:lang w:val="en-GB"/>
              </w:rPr>
              <w:t>(</w:t>
            </w:r>
            <w:r w:rsidR="00991F13" w:rsidRPr="00D31217">
              <w:rPr>
                <w:rFonts w:ascii="Arial" w:hAnsi="Arial" w:cs="Arial"/>
                <w:bCs/>
                <w:kern w:val="2"/>
                <w:sz w:val="20"/>
                <w:szCs w:val="20"/>
                <w:highlight w:val="yellow"/>
                <w:lang w:val="en-GB"/>
              </w:rPr>
              <w:t>Revision of the Manuscript and Feedback of Authors are mandatory for Rating of 2 and 1)</w:t>
            </w:r>
          </w:p>
        </w:tc>
      </w:tr>
      <w:tr w:rsidR="00CD1D57" w:rsidRPr="00D31217" w14:paraId="6A91DC58" w14:textId="77777777">
        <w:trPr>
          <w:trHeight w:val="20"/>
          <w:jc w:val="center"/>
        </w:trPr>
        <w:tc>
          <w:tcPr>
            <w:tcW w:w="1666" w:type="pct"/>
            <w:noWrap/>
            <w:hideMark/>
          </w:tcPr>
          <w:p w14:paraId="355BA2BF" w14:textId="77777777" w:rsidR="00CD1D57" w:rsidRPr="00D31217" w:rsidRDefault="00000000">
            <w:pPr>
              <w:rPr>
                <w:rFonts w:ascii="Arial" w:hAnsi="Arial" w:cs="Arial"/>
                <w:b/>
                <w:bCs/>
                <w:sz w:val="20"/>
                <w:szCs w:val="20"/>
                <w:lang w:val="en-GB"/>
              </w:rPr>
            </w:pPr>
            <w:r w:rsidRPr="00D31217">
              <w:rPr>
                <w:rFonts w:ascii="Arial" w:hAnsi="Arial" w:cs="Arial"/>
                <w:b/>
                <w:bCs/>
                <w:sz w:val="20"/>
                <w:szCs w:val="20"/>
                <w:lang w:val="en-GB"/>
              </w:rPr>
              <w:t xml:space="preserve">1. Is the title clear and appropriate for the study? </w:t>
            </w:r>
          </w:p>
          <w:p w14:paraId="177F5759"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0B46C2A2" w14:textId="77777777" w:rsidR="00CD1D57" w:rsidRPr="00D31217" w:rsidRDefault="00000000">
            <w:pPr>
              <w:rPr>
                <w:rFonts w:ascii="Arial" w:hAnsi="Arial" w:cs="Arial"/>
                <w:sz w:val="20"/>
                <w:szCs w:val="20"/>
                <w:u w:val="single"/>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00883325"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3</w:t>
            </w:r>
          </w:p>
        </w:tc>
        <w:tc>
          <w:tcPr>
            <w:tcW w:w="1667" w:type="pct"/>
          </w:tcPr>
          <w:p w14:paraId="4AE266E2"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28549AF7" w14:textId="77777777">
        <w:trPr>
          <w:trHeight w:val="20"/>
          <w:jc w:val="center"/>
        </w:trPr>
        <w:tc>
          <w:tcPr>
            <w:tcW w:w="1666" w:type="pct"/>
            <w:noWrap/>
            <w:hideMark/>
          </w:tcPr>
          <w:p w14:paraId="78BEF98D" w14:textId="77777777" w:rsidR="00CD1D57" w:rsidRPr="00D31217" w:rsidRDefault="00000000">
            <w:pPr>
              <w:keepNext/>
              <w:outlineLvl w:val="1"/>
              <w:rPr>
                <w:rFonts w:ascii="Arial" w:eastAsia="MS Mincho" w:hAnsi="Arial" w:cs="Arial"/>
                <w:b/>
                <w:bCs/>
                <w:sz w:val="20"/>
                <w:szCs w:val="20"/>
                <w:lang w:val="en-GB"/>
              </w:rPr>
            </w:pPr>
            <w:r w:rsidRPr="00D31217">
              <w:rPr>
                <w:rFonts w:ascii="Arial" w:eastAsia="MS Mincho" w:hAnsi="Arial" w:cs="Arial"/>
                <w:b/>
                <w:bCs/>
                <w:sz w:val="20"/>
                <w:szCs w:val="20"/>
                <w:lang w:val="en-GB"/>
              </w:rPr>
              <w:t xml:space="preserve">2. Is the abstract of the article comprehensive? </w:t>
            </w:r>
          </w:p>
          <w:p w14:paraId="51789167"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196F0DF0"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041ED4D5"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3</w:t>
            </w:r>
          </w:p>
        </w:tc>
        <w:tc>
          <w:tcPr>
            <w:tcW w:w="1667" w:type="pct"/>
          </w:tcPr>
          <w:p w14:paraId="5DEB5624"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372A2922" w14:textId="77777777">
        <w:trPr>
          <w:trHeight w:val="20"/>
          <w:jc w:val="center"/>
        </w:trPr>
        <w:tc>
          <w:tcPr>
            <w:tcW w:w="1666" w:type="pct"/>
            <w:noWrap/>
            <w:hideMark/>
          </w:tcPr>
          <w:p w14:paraId="50C9C12F" w14:textId="77777777" w:rsidR="00CD1D57" w:rsidRPr="00D31217" w:rsidRDefault="00000000">
            <w:pPr>
              <w:keepNext/>
              <w:outlineLvl w:val="1"/>
              <w:rPr>
                <w:rFonts w:ascii="Arial" w:eastAsia="MS Mincho" w:hAnsi="Arial" w:cs="Arial"/>
                <w:b/>
                <w:bCs/>
                <w:sz w:val="20"/>
                <w:szCs w:val="20"/>
                <w:lang w:val="en-GB" w:eastAsia="x-none"/>
              </w:rPr>
            </w:pPr>
            <w:r w:rsidRPr="00D31217">
              <w:rPr>
                <w:rFonts w:ascii="Arial" w:eastAsia="MS Mincho" w:hAnsi="Arial" w:cs="Arial"/>
                <w:b/>
                <w:bCs/>
                <w:sz w:val="20"/>
                <w:szCs w:val="20"/>
                <w:lang w:val="en-GB" w:eastAsia="x-none"/>
              </w:rPr>
              <w:t>3. Are the keywords appropriate and useful?</w:t>
            </w:r>
          </w:p>
          <w:p w14:paraId="6704FE8A"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45A5E580" w14:textId="77777777" w:rsidR="00CD1D57" w:rsidRPr="00D31217" w:rsidRDefault="00000000">
            <w:pPr>
              <w:rPr>
                <w:rFonts w:ascii="Arial" w:hAnsi="Arial" w:cs="Arial"/>
                <w:sz w:val="20"/>
                <w:szCs w:val="20"/>
                <w:lang w:val="en-GB" w:eastAsia="x-none"/>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2DD7A04F"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4</w:t>
            </w:r>
          </w:p>
        </w:tc>
        <w:tc>
          <w:tcPr>
            <w:tcW w:w="1667" w:type="pct"/>
          </w:tcPr>
          <w:p w14:paraId="3A38FC0C"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636B8C89" w14:textId="77777777">
        <w:trPr>
          <w:trHeight w:val="20"/>
          <w:jc w:val="center"/>
        </w:trPr>
        <w:tc>
          <w:tcPr>
            <w:tcW w:w="1666" w:type="pct"/>
            <w:noWrap/>
            <w:hideMark/>
          </w:tcPr>
          <w:p w14:paraId="6778CFD8" w14:textId="77777777" w:rsidR="00CD1D57" w:rsidRPr="00D31217" w:rsidRDefault="00000000">
            <w:pPr>
              <w:keepNext/>
              <w:outlineLvl w:val="1"/>
              <w:rPr>
                <w:rFonts w:ascii="Arial" w:eastAsia="MS Mincho" w:hAnsi="Arial" w:cs="Arial"/>
                <w:b/>
                <w:bCs/>
                <w:sz w:val="20"/>
                <w:szCs w:val="20"/>
                <w:lang w:val="en-GB" w:eastAsia="x-none"/>
              </w:rPr>
            </w:pPr>
            <w:r w:rsidRPr="00D31217">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162F2610" w14:textId="77777777" w:rsidR="00CD1D57" w:rsidRPr="00D31217" w:rsidRDefault="00000000">
            <w:pPr>
              <w:rPr>
                <w:rFonts w:ascii="Arial" w:hAnsi="Arial" w:cs="Arial"/>
                <w:sz w:val="20"/>
                <w:szCs w:val="20"/>
                <w:lang w:val="en-GB" w:eastAsia="x-none"/>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442DCD20"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4</w:t>
            </w:r>
          </w:p>
        </w:tc>
        <w:tc>
          <w:tcPr>
            <w:tcW w:w="1667" w:type="pct"/>
          </w:tcPr>
          <w:p w14:paraId="459E428A"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77B7DF56" w14:textId="77777777">
        <w:trPr>
          <w:trHeight w:val="20"/>
          <w:jc w:val="center"/>
        </w:trPr>
        <w:tc>
          <w:tcPr>
            <w:tcW w:w="1666" w:type="pct"/>
            <w:noWrap/>
            <w:hideMark/>
          </w:tcPr>
          <w:p w14:paraId="2FFB4CE5" w14:textId="77777777" w:rsidR="00CD1D57" w:rsidRPr="00D31217" w:rsidRDefault="00000000">
            <w:pPr>
              <w:keepNext/>
              <w:outlineLvl w:val="1"/>
              <w:rPr>
                <w:rFonts w:ascii="Arial" w:eastAsia="MS Mincho" w:hAnsi="Arial" w:cs="Arial"/>
                <w:b/>
                <w:bCs/>
                <w:sz w:val="20"/>
                <w:szCs w:val="20"/>
                <w:lang w:val="en-GB" w:eastAsia="x-none"/>
              </w:rPr>
            </w:pPr>
            <w:r w:rsidRPr="00D31217">
              <w:rPr>
                <w:rFonts w:ascii="Arial" w:eastAsia="MS Mincho" w:hAnsi="Arial" w:cs="Arial"/>
                <w:b/>
                <w:bCs/>
                <w:sz w:val="20"/>
                <w:szCs w:val="20"/>
                <w:lang w:val="en-GB" w:eastAsia="x-none"/>
              </w:rPr>
              <w:t>5. Are the research objectives/hypotheses clearly stated?</w:t>
            </w:r>
          </w:p>
          <w:p w14:paraId="56C1C0F6"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62147A0D" w14:textId="77777777" w:rsidR="00CD1D57" w:rsidRPr="00D31217" w:rsidRDefault="00000000">
            <w:pPr>
              <w:rPr>
                <w:rFonts w:ascii="Arial" w:hAnsi="Arial" w:cs="Arial"/>
                <w:sz w:val="20"/>
                <w:szCs w:val="20"/>
                <w:lang w:val="en-GB" w:eastAsia="x-none"/>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2C2317AF"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4</w:t>
            </w:r>
          </w:p>
        </w:tc>
        <w:tc>
          <w:tcPr>
            <w:tcW w:w="1667" w:type="pct"/>
          </w:tcPr>
          <w:p w14:paraId="4BE6FE55"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662C32FD" w14:textId="77777777">
        <w:trPr>
          <w:trHeight w:val="20"/>
          <w:jc w:val="center"/>
        </w:trPr>
        <w:tc>
          <w:tcPr>
            <w:tcW w:w="1666" w:type="pct"/>
            <w:noWrap/>
            <w:hideMark/>
          </w:tcPr>
          <w:p w14:paraId="63FFEBFD" w14:textId="77777777" w:rsidR="00CD1D57" w:rsidRPr="00D31217" w:rsidRDefault="00000000">
            <w:pPr>
              <w:keepNext/>
              <w:outlineLvl w:val="1"/>
              <w:rPr>
                <w:rFonts w:ascii="Arial" w:eastAsia="MS Mincho" w:hAnsi="Arial" w:cs="Arial"/>
                <w:b/>
                <w:bCs/>
                <w:sz w:val="20"/>
                <w:szCs w:val="20"/>
                <w:lang w:val="en-GB" w:eastAsia="x-none"/>
              </w:rPr>
            </w:pPr>
            <w:r w:rsidRPr="00D31217">
              <w:rPr>
                <w:rFonts w:ascii="Arial" w:eastAsia="MS Mincho" w:hAnsi="Arial" w:cs="Arial"/>
                <w:b/>
                <w:bCs/>
                <w:sz w:val="20"/>
                <w:szCs w:val="20"/>
                <w:lang w:val="en-GB" w:eastAsia="x-none"/>
              </w:rPr>
              <w:t>6. Is the literature review relevant and up to date?</w:t>
            </w:r>
          </w:p>
          <w:p w14:paraId="6C0D2B97"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504E2229" w14:textId="77777777" w:rsidR="00CD1D57" w:rsidRPr="00D31217" w:rsidRDefault="00000000">
            <w:pPr>
              <w:rPr>
                <w:rFonts w:ascii="Arial" w:hAnsi="Arial" w:cs="Arial"/>
                <w:sz w:val="20"/>
                <w:szCs w:val="20"/>
                <w:lang w:val="en-GB" w:eastAsia="x-none"/>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595068A4"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3</w:t>
            </w:r>
          </w:p>
        </w:tc>
        <w:tc>
          <w:tcPr>
            <w:tcW w:w="1667" w:type="pct"/>
          </w:tcPr>
          <w:p w14:paraId="5F01E146"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19B0B22F" w14:textId="77777777">
        <w:trPr>
          <w:trHeight w:val="20"/>
          <w:jc w:val="center"/>
        </w:trPr>
        <w:tc>
          <w:tcPr>
            <w:tcW w:w="1666" w:type="pct"/>
            <w:noWrap/>
            <w:hideMark/>
          </w:tcPr>
          <w:p w14:paraId="48ACF7B7" w14:textId="77777777" w:rsidR="00CD1D57" w:rsidRPr="00D31217" w:rsidRDefault="00000000">
            <w:pPr>
              <w:keepNext/>
              <w:outlineLvl w:val="1"/>
              <w:rPr>
                <w:rFonts w:ascii="Arial" w:eastAsia="MS Mincho" w:hAnsi="Arial" w:cs="Arial"/>
                <w:b/>
                <w:bCs/>
                <w:sz w:val="20"/>
                <w:szCs w:val="20"/>
                <w:lang w:val="en-GB" w:eastAsia="x-none"/>
              </w:rPr>
            </w:pPr>
            <w:r w:rsidRPr="00D31217">
              <w:rPr>
                <w:rFonts w:ascii="Arial" w:eastAsia="MS Mincho" w:hAnsi="Arial" w:cs="Arial"/>
                <w:b/>
                <w:bCs/>
                <w:sz w:val="20"/>
                <w:szCs w:val="20"/>
                <w:lang w:val="en-GB" w:eastAsia="x-none"/>
              </w:rPr>
              <w:t>7. Is the research methodology appropriate for the study?</w:t>
            </w:r>
          </w:p>
          <w:p w14:paraId="2EA7FF39"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7DF6FC14"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7CCB5422"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3</w:t>
            </w:r>
          </w:p>
        </w:tc>
        <w:tc>
          <w:tcPr>
            <w:tcW w:w="1667" w:type="pct"/>
          </w:tcPr>
          <w:p w14:paraId="12BA8C9A"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60EE9C38" w14:textId="77777777">
        <w:trPr>
          <w:trHeight w:val="20"/>
          <w:jc w:val="center"/>
        </w:trPr>
        <w:tc>
          <w:tcPr>
            <w:tcW w:w="1666" w:type="pct"/>
            <w:noWrap/>
            <w:hideMark/>
          </w:tcPr>
          <w:p w14:paraId="2AB07E6E" w14:textId="77777777" w:rsidR="00CD1D57" w:rsidRPr="00D31217" w:rsidRDefault="00000000">
            <w:pPr>
              <w:keepNext/>
              <w:outlineLvl w:val="1"/>
              <w:rPr>
                <w:rFonts w:ascii="Arial" w:eastAsia="MS Mincho" w:hAnsi="Arial" w:cs="Arial"/>
                <w:b/>
                <w:bCs/>
                <w:sz w:val="20"/>
                <w:szCs w:val="20"/>
                <w:lang w:val="en-GB" w:eastAsia="x-none"/>
              </w:rPr>
            </w:pPr>
            <w:r w:rsidRPr="00D31217">
              <w:rPr>
                <w:rFonts w:ascii="Arial" w:eastAsia="MS Mincho" w:hAnsi="Arial" w:cs="Arial"/>
                <w:b/>
                <w:bCs/>
                <w:sz w:val="20"/>
                <w:szCs w:val="20"/>
                <w:lang w:val="en-GB" w:eastAsia="x-none"/>
              </w:rPr>
              <w:t>8. Were ethical issues properly addressed (if applicable)?</w:t>
            </w:r>
          </w:p>
          <w:p w14:paraId="4FEF1521"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220A84A8" w14:textId="77777777" w:rsidR="00CD1D57" w:rsidRPr="00D31217" w:rsidRDefault="00000000">
            <w:pPr>
              <w:rPr>
                <w:rFonts w:ascii="Arial" w:hAnsi="Arial" w:cs="Arial"/>
                <w:sz w:val="20"/>
                <w:szCs w:val="20"/>
                <w:lang w:val="en-GB" w:eastAsia="x-none"/>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1F67A686"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3</w:t>
            </w:r>
          </w:p>
        </w:tc>
        <w:tc>
          <w:tcPr>
            <w:tcW w:w="1667" w:type="pct"/>
          </w:tcPr>
          <w:p w14:paraId="14000C90"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08F75773" w14:textId="77777777">
        <w:trPr>
          <w:trHeight w:val="20"/>
          <w:jc w:val="center"/>
        </w:trPr>
        <w:tc>
          <w:tcPr>
            <w:tcW w:w="1666" w:type="pct"/>
            <w:noWrap/>
            <w:hideMark/>
          </w:tcPr>
          <w:p w14:paraId="3CEBFB1E"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 xml:space="preserve">9. Are the results presented clearly? </w:t>
            </w:r>
          </w:p>
          <w:p w14:paraId="440D8185"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552E9A11" w14:textId="77777777" w:rsidR="00CD1D57" w:rsidRPr="00D31217" w:rsidRDefault="00000000">
            <w:pPr>
              <w:rPr>
                <w:rFonts w:ascii="Arial" w:hAnsi="Arial" w:cs="Arial"/>
                <w:bCs/>
                <w:sz w:val="20"/>
                <w:szCs w:val="20"/>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666C140E"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4</w:t>
            </w:r>
          </w:p>
        </w:tc>
        <w:tc>
          <w:tcPr>
            <w:tcW w:w="1667" w:type="pct"/>
          </w:tcPr>
          <w:p w14:paraId="67858976"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19CB0BFE" w14:textId="77777777">
        <w:trPr>
          <w:trHeight w:val="20"/>
          <w:jc w:val="center"/>
        </w:trPr>
        <w:tc>
          <w:tcPr>
            <w:tcW w:w="1666" w:type="pct"/>
            <w:noWrap/>
            <w:hideMark/>
          </w:tcPr>
          <w:p w14:paraId="13E2999E"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10. Are tables and figures clear, relevant, and necessary?</w:t>
            </w:r>
          </w:p>
          <w:p w14:paraId="772BF6C5"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6CA6E27E"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5 = Excellent 4 = Good 3 = Satisfactory 2 = Needs Improvement 1 = Poor N/A = Not </w:t>
            </w:r>
            <w:r w:rsidRPr="00D31217">
              <w:rPr>
                <w:rFonts w:ascii="Arial" w:hAnsi="Arial" w:cs="Arial"/>
                <w:color w:val="404040"/>
                <w:sz w:val="20"/>
                <w:szCs w:val="20"/>
                <w:shd w:val="clear" w:color="auto" w:fill="FFFFFF"/>
                <w:lang w:val="en-GB"/>
              </w:rPr>
              <w:lastRenderedPageBreak/>
              <w:t>Applicable</w:t>
            </w:r>
          </w:p>
          <w:p w14:paraId="594BF096" w14:textId="77777777" w:rsidR="00CD1D57" w:rsidRPr="00D31217" w:rsidRDefault="00CD1D57">
            <w:pPr>
              <w:rPr>
                <w:rFonts w:ascii="Arial" w:hAnsi="Arial" w:cs="Arial"/>
                <w:color w:val="404040"/>
                <w:sz w:val="20"/>
                <w:szCs w:val="20"/>
                <w:shd w:val="clear" w:color="auto" w:fill="FFFFFF"/>
                <w:lang w:val="en-GB"/>
              </w:rPr>
            </w:pPr>
          </w:p>
          <w:p w14:paraId="51598B39" w14:textId="77777777" w:rsidR="00CD1D57" w:rsidRPr="00D31217" w:rsidRDefault="00CD1D57">
            <w:pPr>
              <w:rPr>
                <w:rFonts w:ascii="Arial" w:hAnsi="Arial" w:cs="Arial"/>
                <w:sz w:val="20"/>
                <w:szCs w:val="20"/>
                <w:lang w:val="en-GB"/>
              </w:rPr>
            </w:pPr>
          </w:p>
        </w:tc>
        <w:tc>
          <w:tcPr>
            <w:tcW w:w="1667" w:type="pct"/>
          </w:tcPr>
          <w:p w14:paraId="733EF6A6" w14:textId="5B4A51D3"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lastRenderedPageBreak/>
              <w:t>4</w:t>
            </w:r>
          </w:p>
        </w:tc>
        <w:tc>
          <w:tcPr>
            <w:tcW w:w="1667" w:type="pct"/>
          </w:tcPr>
          <w:p w14:paraId="5189428D"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47DFA612" w14:textId="77777777">
        <w:trPr>
          <w:trHeight w:val="20"/>
          <w:jc w:val="center"/>
        </w:trPr>
        <w:tc>
          <w:tcPr>
            <w:tcW w:w="1666" w:type="pct"/>
            <w:noWrap/>
            <w:hideMark/>
          </w:tcPr>
          <w:p w14:paraId="1D97D0EA"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11. Does the discussion relate findings to existing literature?</w:t>
            </w:r>
          </w:p>
          <w:p w14:paraId="643658FA"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140062F6"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4D31E557"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3</w:t>
            </w:r>
          </w:p>
        </w:tc>
        <w:tc>
          <w:tcPr>
            <w:tcW w:w="1667" w:type="pct"/>
          </w:tcPr>
          <w:p w14:paraId="75548E2F"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4F2CC4F8" w14:textId="77777777">
        <w:trPr>
          <w:trHeight w:val="20"/>
          <w:jc w:val="center"/>
        </w:trPr>
        <w:tc>
          <w:tcPr>
            <w:tcW w:w="1666" w:type="pct"/>
            <w:noWrap/>
            <w:hideMark/>
          </w:tcPr>
          <w:p w14:paraId="69F2EA43"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12. Are the conclusions supported by the data?</w:t>
            </w:r>
          </w:p>
          <w:p w14:paraId="2711F17F"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766A50DA"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0E3824B5"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3</w:t>
            </w:r>
          </w:p>
        </w:tc>
        <w:tc>
          <w:tcPr>
            <w:tcW w:w="1667" w:type="pct"/>
          </w:tcPr>
          <w:p w14:paraId="6747F91D"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0D11DDA2" w14:textId="77777777">
        <w:trPr>
          <w:trHeight w:val="20"/>
          <w:jc w:val="center"/>
        </w:trPr>
        <w:tc>
          <w:tcPr>
            <w:tcW w:w="1666" w:type="pct"/>
            <w:noWrap/>
            <w:hideMark/>
          </w:tcPr>
          <w:p w14:paraId="038D4C78"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13. Are the limitations of the study discussed?</w:t>
            </w:r>
          </w:p>
          <w:p w14:paraId="5EBB3A0F"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4FAF4091"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1AE4EF06"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3</w:t>
            </w:r>
          </w:p>
        </w:tc>
        <w:tc>
          <w:tcPr>
            <w:tcW w:w="1667" w:type="pct"/>
          </w:tcPr>
          <w:p w14:paraId="4DA6A4EC"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6115F6F4" w14:textId="77777777">
        <w:trPr>
          <w:trHeight w:val="20"/>
          <w:jc w:val="center"/>
        </w:trPr>
        <w:tc>
          <w:tcPr>
            <w:tcW w:w="1666" w:type="pct"/>
            <w:noWrap/>
            <w:hideMark/>
          </w:tcPr>
          <w:p w14:paraId="017058E9"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14. Are the references relevant and sufficient (in number)?</w:t>
            </w:r>
          </w:p>
          <w:p w14:paraId="4E0F99F1"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47918E57"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N/A = Not Applicable</w:t>
            </w:r>
          </w:p>
        </w:tc>
        <w:tc>
          <w:tcPr>
            <w:tcW w:w="1667" w:type="pct"/>
          </w:tcPr>
          <w:p w14:paraId="633C28C2" w14:textId="5BB286A7"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4</w:t>
            </w:r>
          </w:p>
        </w:tc>
        <w:tc>
          <w:tcPr>
            <w:tcW w:w="1667" w:type="pct"/>
          </w:tcPr>
          <w:p w14:paraId="15F48819"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5DE51DDD" w14:textId="77777777">
        <w:trPr>
          <w:trHeight w:val="20"/>
          <w:jc w:val="center"/>
        </w:trPr>
        <w:tc>
          <w:tcPr>
            <w:tcW w:w="1666" w:type="pct"/>
            <w:noWrap/>
            <w:hideMark/>
          </w:tcPr>
          <w:p w14:paraId="22AFE09C" w14:textId="77777777" w:rsidR="00CD1D57" w:rsidRPr="00D31217" w:rsidRDefault="00000000">
            <w:pPr>
              <w:rPr>
                <w:rFonts w:ascii="Arial" w:hAnsi="Arial" w:cs="Arial"/>
                <w:b/>
                <w:sz w:val="20"/>
                <w:szCs w:val="20"/>
                <w:lang w:val="en-GB"/>
              </w:rPr>
            </w:pPr>
            <w:r w:rsidRPr="00D31217">
              <w:rPr>
                <w:rFonts w:ascii="Arial" w:hAnsi="Arial" w:cs="Arial"/>
                <w:b/>
                <w:sz w:val="20"/>
                <w:szCs w:val="20"/>
                <w:lang w:val="en-GB"/>
              </w:rPr>
              <w:t>15. Is the manuscript written in clear and understandable language?</w:t>
            </w:r>
          </w:p>
          <w:p w14:paraId="50487EB6"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Rating Scale: </w:t>
            </w:r>
          </w:p>
          <w:p w14:paraId="0831F53F" w14:textId="77777777" w:rsidR="00CD1D57" w:rsidRPr="00D31217" w:rsidRDefault="00000000">
            <w:pPr>
              <w:rPr>
                <w:rFonts w:ascii="Arial" w:hAnsi="Arial" w:cs="Arial"/>
                <w:color w:val="404040"/>
                <w:sz w:val="20"/>
                <w:szCs w:val="20"/>
                <w:shd w:val="clear" w:color="auto" w:fill="FFFFFF"/>
                <w:lang w:val="en-GB"/>
              </w:rPr>
            </w:pPr>
            <w:r w:rsidRPr="00D31217">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D31217" w:rsidRDefault="00000000">
            <w:pPr>
              <w:rPr>
                <w:rFonts w:ascii="Arial" w:hAnsi="Arial" w:cs="Arial"/>
                <w:sz w:val="20"/>
                <w:szCs w:val="20"/>
                <w:lang w:val="en-GB"/>
              </w:rPr>
            </w:pPr>
            <w:r w:rsidRPr="00D31217">
              <w:rPr>
                <w:rFonts w:ascii="Arial" w:hAnsi="Arial" w:cs="Arial"/>
                <w:color w:val="404040"/>
                <w:sz w:val="20"/>
                <w:szCs w:val="20"/>
                <w:shd w:val="clear" w:color="auto" w:fill="FFFFFF"/>
                <w:lang w:val="en-GB"/>
              </w:rPr>
              <w:t>N/A = Not Applicable</w:t>
            </w:r>
          </w:p>
        </w:tc>
        <w:tc>
          <w:tcPr>
            <w:tcW w:w="1667" w:type="pct"/>
          </w:tcPr>
          <w:p w14:paraId="56AF5CEE" w14:textId="6AE4ADD3"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4</w:t>
            </w:r>
          </w:p>
        </w:tc>
        <w:tc>
          <w:tcPr>
            <w:tcW w:w="1667" w:type="pct"/>
          </w:tcPr>
          <w:p w14:paraId="208D0AD4" w14:textId="77777777" w:rsidR="00CD1D57" w:rsidRPr="00D31217" w:rsidRDefault="00CD1D57">
            <w:pPr>
              <w:keepNext/>
              <w:outlineLvl w:val="1"/>
              <w:rPr>
                <w:rFonts w:ascii="Arial" w:eastAsia="MS Mincho" w:hAnsi="Arial" w:cs="Arial"/>
                <w:bCs/>
                <w:sz w:val="20"/>
                <w:szCs w:val="20"/>
                <w:lang w:val="en-GB"/>
              </w:rPr>
            </w:pPr>
          </w:p>
        </w:tc>
      </w:tr>
    </w:tbl>
    <w:p w14:paraId="39B77FA0" w14:textId="77777777" w:rsidR="00CD1D57" w:rsidRPr="00D31217" w:rsidRDefault="00CD1D57">
      <w:pPr>
        <w:jc w:val="both"/>
        <w:rPr>
          <w:rFonts w:ascii="Arial" w:eastAsia="MS Mincho" w:hAnsi="Arial" w:cs="Arial"/>
          <w:b/>
          <w:bCs/>
          <w:sz w:val="20"/>
          <w:szCs w:val="20"/>
          <w:u w:val="single"/>
          <w:lang w:val="en-GB" w:eastAsia="x-none"/>
        </w:rPr>
      </w:pPr>
    </w:p>
    <w:p w14:paraId="4FA7FCE2" w14:textId="77777777" w:rsidR="00CD1D57" w:rsidRPr="00D31217" w:rsidRDefault="00CD1D57">
      <w:pPr>
        <w:jc w:val="both"/>
        <w:rPr>
          <w:rFonts w:ascii="Arial" w:eastAsia="MS Mincho" w:hAnsi="Arial" w:cs="Arial"/>
          <w:b/>
          <w:bCs/>
          <w:sz w:val="20"/>
          <w:szCs w:val="20"/>
          <w:u w:val="single"/>
          <w:lang w:val="en-GB" w:eastAsia="x-none"/>
        </w:rPr>
      </w:pPr>
    </w:p>
    <w:p w14:paraId="7A9D492F" w14:textId="77777777" w:rsidR="00CD1D57" w:rsidRPr="00D31217" w:rsidRDefault="00000000">
      <w:pPr>
        <w:keepNext/>
        <w:outlineLvl w:val="1"/>
        <w:rPr>
          <w:rFonts w:ascii="Arial" w:eastAsia="MS Mincho" w:hAnsi="Arial" w:cs="Arial"/>
          <w:b/>
          <w:bCs/>
          <w:sz w:val="20"/>
          <w:szCs w:val="20"/>
          <w:u w:val="single"/>
          <w:lang w:val="en-GB"/>
        </w:rPr>
      </w:pPr>
      <w:r w:rsidRPr="00D31217">
        <w:rPr>
          <w:rFonts w:ascii="Arial" w:eastAsia="MS Mincho" w:hAnsi="Arial" w:cs="Arial"/>
          <w:b/>
          <w:bCs/>
          <w:sz w:val="20"/>
          <w:szCs w:val="20"/>
          <w:highlight w:val="yellow"/>
          <w:u w:val="single"/>
          <w:lang w:val="en-GB"/>
        </w:rPr>
        <w:t>PART 2.2 (Subjective Evaluation)</w:t>
      </w:r>
    </w:p>
    <w:p w14:paraId="7F0D7D2B" w14:textId="77777777" w:rsidR="00CD1D57" w:rsidRPr="00D31217"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D31217" w14:paraId="0F383F2A" w14:textId="77777777">
        <w:trPr>
          <w:trHeight w:val="20"/>
          <w:jc w:val="center"/>
        </w:trPr>
        <w:tc>
          <w:tcPr>
            <w:tcW w:w="1666" w:type="pct"/>
            <w:noWrap/>
          </w:tcPr>
          <w:p w14:paraId="4387C671" w14:textId="77777777" w:rsidR="00CD1D57" w:rsidRPr="00D31217"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D31217" w:rsidRDefault="00000000">
            <w:pPr>
              <w:keepNext/>
              <w:outlineLvl w:val="1"/>
              <w:rPr>
                <w:rFonts w:ascii="Arial" w:eastAsia="MS Mincho" w:hAnsi="Arial" w:cs="Arial"/>
                <w:b/>
                <w:bCs/>
                <w:sz w:val="20"/>
                <w:szCs w:val="20"/>
                <w:lang w:val="en-GB"/>
              </w:rPr>
            </w:pPr>
            <w:r w:rsidRPr="00D31217">
              <w:rPr>
                <w:rFonts w:ascii="Arial" w:eastAsia="MS Mincho" w:hAnsi="Arial" w:cs="Arial"/>
                <w:b/>
                <w:bCs/>
                <w:sz w:val="20"/>
                <w:szCs w:val="20"/>
                <w:lang w:val="en-GB"/>
              </w:rPr>
              <w:t>Reviewer’s comment</w:t>
            </w:r>
          </w:p>
          <w:p w14:paraId="5FAC8127" w14:textId="77777777" w:rsidR="00CD1D57" w:rsidRPr="00D31217" w:rsidRDefault="00CD1D57">
            <w:pPr>
              <w:rPr>
                <w:rFonts w:ascii="Arial" w:hAnsi="Arial" w:cs="Arial"/>
                <w:sz w:val="20"/>
                <w:szCs w:val="20"/>
                <w:lang w:val="en-GB"/>
              </w:rPr>
            </w:pPr>
          </w:p>
        </w:tc>
        <w:tc>
          <w:tcPr>
            <w:tcW w:w="1667" w:type="pct"/>
          </w:tcPr>
          <w:p w14:paraId="77E38C75" w14:textId="77777777" w:rsidR="00CD1D57" w:rsidRPr="00D31217" w:rsidRDefault="00000000">
            <w:pPr>
              <w:spacing w:after="160" w:line="256" w:lineRule="auto"/>
              <w:rPr>
                <w:rFonts w:ascii="Arial" w:eastAsia="Calibri" w:hAnsi="Arial" w:cs="Arial"/>
                <w:kern w:val="2"/>
                <w:sz w:val="20"/>
                <w:szCs w:val="20"/>
                <w:lang w:val="en-IN"/>
              </w:rPr>
            </w:pPr>
            <w:r w:rsidRPr="00D31217">
              <w:rPr>
                <w:rFonts w:ascii="Arial" w:eastAsia="Calibri" w:hAnsi="Arial" w:cs="Arial"/>
                <w:b/>
                <w:kern w:val="2"/>
                <w:sz w:val="20"/>
                <w:szCs w:val="20"/>
                <w:lang w:val="en-IN"/>
              </w:rPr>
              <w:t>Author’s Feedback</w:t>
            </w:r>
            <w:r w:rsidRPr="00D31217">
              <w:rPr>
                <w:rFonts w:ascii="Arial" w:eastAsia="Calibri" w:hAnsi="Arial" w:cs="Arial"/>
                <w:kern w:val="2"/>
                <w:sz w:val="20"/>
                <w:szCs w:val="20"/>
                <w:lang w:val="en-IN"/>
              </w:rPr>
              <w:t xml:space="preserve"> (</w:t>
            </w:r>
            <w:r w:rsidRPr="00D31217">
              <w:rPr>
                <w:rFonts w:ascii="Arial" w:eastAsia="Calibri" w:hAnsi="Arial" w:cs="Arial"/>
                <w:kern w:val="2"/>
                <w:sz w:val="20"/>
                <w:szCs w:val="20"/>
                <w:highlight w:val="yellow"/>
                <w:lang w:val="en-IN"/>
              </w:rPr>
              <w:t>It is mandatory that authors should write his/her feedback here)</w:t>
            </w:r>
          </w:p>
          <w:p w14:paraId="6F9055CB"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4F6C7329" w14:textId="77777777">
        <w:trPr>
          <w:trHeight w:val="20"/>
          <w:jc w:val="center"/>
        </w:trPr>
        <w:tc>
          <w:tcPr>
            <w:tcW w:w="1666" w:type="pct"/>
            <w:noWrap/>
          </w:tcPr>
          <w:p w14:paraId="7BDBEFD1" w14:textId="77777777" w:rsidR="00CD1D57" w:rsidRPr="00D31217" w:rsidRDefault="00000000">
            <w:pPr>
              <w:rPr>
                <w:rFonts w:ascii="Arial" w:hAnsi="Arial" w:cs="Arial"/>
                <w:b/>
                <w:bCs/>
                <w:sz w:val="20"/>
                <w:szCs w:val="20"/>
                <w:lang w:val="en-GB"/>
              </w:rPr>
            </w:pPr>
            <w:r w:rsidRPr="00D31217">
              <w:rPr>
                <w:rFonts w:ascii="Arial" w:hAnsi="Arial" w:cs="Arial"/>
                <w:b/>
                <w:bCs/>
                <w:sz w:val="20"/>
                <w:szCs w:val="20"/>
                <w:lang w:val="en-GB"/>
              </w:rPr>
              <w:t>Is the title of the article suitable?</w:t>
            </w:r>
          </w:p>
          <w:p w14:paraId="3F8C22A8" w14:textId="77777777" w:rsidR="00CD1D57" w:rsidRPr="00D31217" w:rsidRDefault="00CD1D57">
            <w:pPr>
              <w:rPr>
                <w:rFonts w:ascii="Arial" w:hAnsi="Arial" w:cs="Arial"/>
                <w:bCs/>
                <w:sz w:val="20"/>
                <w:szCs w:val="20"/>
                <w:lang w:val="en-GB"/>
              </w:rPr>
            </w:pPr>
          </w:p>
          <w:p w14:paraId="7E1A5913"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If your answer is NO, please provide a brief, clear suggestion for improvement.</w:t>
            </w:r>
          </w:p>
          <w:p w14:paraId="53D82A22" w14:textId="77777777" w:rsidR="00CD1D57" w:rsidRPr="00D31217" w:rsidRDefault="00CD1D57">
            <w:pPr>
              <w:rPr>
                <w:rFonts w:ascii="Arial" w:hAnsi="Arial" w:cs="Arial"/>
                <w:sz w:val="20"/>
                <w:szCs w:val="20"/>
                <w:u w:val="single"/>
                <w:lang w:val="en-GB"/>
              </w:rPr>
            </w:pPr>
          </w:p>
        </w:tc>
        <w:tc>
          <w:tcPr>
            <w:tcW w:w="1667" w:type="pct"/>
          </w:tcPr>
          <w:p w14:paraId="26D53A7D" w14:textId="6BBA88E5"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Yes</w:t>
            </w:r>
          </w:p>
        </w:tc>
        <w:tc>
          <w:tcPr>
            <w:tcW w:w="1667" w:type="pct"/>
          </w:tcPr>
          <w:p w14:paraId="5D31829C"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51C8A0F1" w14:textId="77777777">
        <w:trPr>
          <w:trHeight w:val="20"/>
          <w:jc w:val="center"/>
        </w:trPr>
        <w:tc>
          <w:tcPr>
            <w:tcW w:w="1666" w:type="pct"/>
            <w:noWrap/>
          </w:tcPr>
          <w:p w14:paraId="0E8AD998" w14:textId="77777777" w:rsidR="00CD1D57" w:rsidRPr="00D31217" w:rsidRDefault="00000000">
            <w:pPr>
              <w:keepNext/>
              <w:outlineLvl w:val="1"/>
              <w:rPr>
                <w:rFonts w:ascii="Arial" w:eastAsia="MS Mincho" w:hAnsi="Arial" w:cs="Arial"/>
                <w:b/>
                <w:bCs/>
                <w:sz w:val="20"/>
                <w:szCs w:val="20"/>
                <w:lang w:val="en-GB"/>
              </w:rPr>
            </w:pPr>
            <w:r w:rsidRPr="00D31217">
              <w:rPr>
                <w:rFonts w:ascii="Arial" w:eastAsia="MS Mincho" w:hAnsi="Arial" w:cs="Arial"/>
                <w:b/>
                <w:bCs/>
                <w:sz w:val="20"/>
                <w:szCs w:val="20"/>
                <w:lang w:val="en-GB"/>
              </w:rPr>
              <w:t xml:space="preserve">Is the abstract of the article comprehensive? </w:t>
            </w:r>
          </w:p>
          <w:p w14:paraId="7FCA4CB2"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s</w:t>
            </w:r>
          </w:p>
          <w:p w14:paraId="0EED3683"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If your answer is NO, please provide a brief, clear suggestion for improvement.</w:t>
            </w:r>
          </w:p>
          <w:p w14:paraId="3D50FE28" w14:textId="77777777" w:rsidR="00CD1D57" w:rsidRPr="00D31217" w:rsidRDefault="00CD1D57">
            <w:pPr>
              <w:rPr>
                <w:rFonts w:ascii="Arial" w:hAnsi="Arial" w:cs="Arial"/>
                <w:sz w:val="20"/>
                <w:szCs w:val="20"/>
                <w:lang w:val="en-GB"/>
              </w:rPr>
            </w:pPr>
          </w:p>
        </w:tc>
        <w:tc>
          <w:tcPr>
            <w:tcW w:w="1667" w:type="pct"/>
          </w:tcPr>
          <w:p w14:paraId="673311B5" w14:textId="45EA073B" w:rsidR="00CD1D57" w:rsidRPr="00D31217" w:rsidRDefault="005C7D3B">
            <w:pPr>
              <w:ind w:left="360"/>
              <w:rPr>
                <w:rFonts w:ascii="Arial" w:hAnsi="Arial" w:cs="Arial"/>
                <w:b/>
                <w:bCs/>
                <w:sz w:val="20"/>
                <w:szCs w:val="20"/>
                <w:lang w:val="en-GB"/>
              </w:rPr>
            </w:pPr>
            <w:r w:rsidRPr="00D31217">
              <w:rPr>
                <w:rFonts w:ascii="Arial" w:hAnsi="Arial" w:cs="Arial"/>
                <w:b/>
                <w:bCs/>
                <w:sz w:val="20"/>
                <w:szCs w:val="20"/>
                <w:lang w:val="en-GB"/>
              </w:rPr>
              <w:t>Yes</w:t>
            </w:r>
          </w:p>
        </w:tc>
        <w:tc>
          <w:tcPr>
            <w:tcW w:w="1667" w:type="pct"/>
          </w:tcPr>
          <w:p w14:paraId="2D3B2A0B"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5FCABC3B" w14:textId="77777777">
        <w:trPr>
          <w:trHeight w:val="20"/>
          <w:jc w:val="center"/>
        </w:trPr>
        <w:tc>
          <w:tcPr>
            <w:tcW w:w="1666" w:type="pct"/>
            <w:noWrap/>
            <w:hideMark/>
          </w:tcPr>
          <w:p w14:paraId="18D31931" w14:textId="77777777" w:rsidR="00CD1D57" w:rsidRPr="00D31217" w:rsidRDefault="00000000">
            <w:pPr>
              <w:keepNext/>
              <w:outlineLvl w:val="1"/>
              <w:rPr>
                <w:rFonts w:ascii="Arial" w:eastAsia="MS Mincho" w:hAnsi="Arial" w:cs="Arial"/>
                <w:bCs/>
                <w:sz w:val="20"/>
                <w:szCs w:val="20"/>
                <w:lang w:val="en-GB"/>
              </w:rPr>
            </w:pPr>
            <w:r w:rsidRPr="00D31217">
              <w:rPr>
                <w:rFonts w:ascii="Arial" w:eastAsia="MS Mincho" w:hAnsi="Arial" w:cs="Arial"/>
                <w:b/>
                <w:bCs/>
                <w:sz w:val="20"/>
                <w:szCs w:val="20"/>
                <w:lang w:val="en-GB"/>
              </w:rPr>
              <w:t xml:space="preserve">Is the manuscript scientifically correct? </w:t>
            </w:r>
            <w:r w:rsidRPr="00D31217">
              <w:rPr>
                <w:rFonts w:ascii="Arial" w:eastAsia="MS Mincho" w:hAnsi="Arial" w:cs="Arial"/>
                <w:b/>
                <w:bCs/>
                <w:sz w:val="20"/>
                <w:szCs w:val="20"/>
                <w:lang w:val="en-GB"/>
              </w:rPr>
              <w:br/>
            </w:r>
          </w:p>
          <w:p w14:paraId="757A25E5"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If your answer is NO, please provide a brief, clear suggestion for improvement</w:t>
            </w:r>
          </w:p>
          <w:p w14:paraId="6A0CABC3" w14:textId="77777777" w:rsidR="00CD1D57" w:rsidRPr="00D31217" w:rsidRDefault="00000000">
            <w:pPr>
              <w:rPr>
                <w:rFonts w:ascii="Arial" w:hAnsi="Arial" w:cs="Arial"/>
                <w:b/>
                <w:sz w:val="20"/>
                <w:szCs w:val="20"/>
                <w:lang w:val="en-GB"/>
              </w:rPr>
            </w:pPr>
            <w:r w:rsidRPr="00D31217">
              <w:rPr>
                <w:rFonts w:ascii="Arial" w:hAnsi="Arial" w:cs="Arial"/>
                <w:bCs/>
                <w:sz w:val="20"/>
                <w:szCs w:val="20"/>
                <w:lang w:val="en-GB"/>
              </w:rPr>
              <w:t>.</w:t>
            </w:r>
          </w:p>
        </w:tc>
        <w:tc>
          <w:tcPr>
            <w:tcW w:w="1667" w:type="pct"/>
          </w:tcPr>
          <w:p w14:paraId="03265580" w14:textId="2F08A643"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Yes</w:t>
            </w:r>
          </w:p>
        </w:tc>
        <w:tc>
          <w:tcPr>
            <w:tcW w:w="1667" w:type="pct"/>
          </w:tcPr>
          <w:p w14:paraId="70AAB410"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7F726587" w14:textId="77777777">
        <w:trPr>
          <w:trHeight w:val="20"/>
          <w:jc w:val="center"/>
        </w:trPr>
        <w:tc>
          <w:tcPr>
            <w:tcW w:w="1666" w:type="pct"/>
            <w:noWrap/>
          </w:tcPr>
          <w:p w14:paraId="7FA3FBEC" w14:textId="77777777" w:rsidR="00CD1D57" w:rsidRPr="00D31217" w:rsidRDefault="00000000">
            <w:pPr>
              <w:rPr>
                <w:rFonts w:ascii="Arial" w:hAnsi="Arial" w:cs="Arial"/>
                <w:b/>
                <w:bCs/>
                <w:sz w:val="20"/>
                <w:szCs w:val="20"/>
                <w:lang w:val="en-GB"/>
              </w:rPr>
            </w:pPr>
            <w:r w:rsidRPr="00D31217">
              <w:rPr>
                <w:rFonts w:ascii="Arial" w:hAnsi="Arial" w:cs="Arial"/>
                <w:b/>
                <w:bCs/>
                <w:sz w:val="20"/>
                <w:szCs w:val="20"/>
                <w:lang w:val="en-GB"/>
              </w:rPr>
              <w:t xml:space="preserve">Are the references sufficient and recent? </w:t>
            </w:r>
          </w:p>
          <w:p w14:paraId="51047A6E"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(YES or NO)</w:t>
            </w:r>
          </w:p>
          <w:p w14:paraId="33D9A4CE" w14:textId="77777777" w:rsidR="00CD1D57" w:rsidRPr="00D31217" w:rsidRDefault="00CD1D57">
            <w:pPr>
              <w:rPr>
                <w:rFonts w:ascii="Arial" w:hAnsi="Arial" w:cs="Arial"/>
                <w:bCs/>
                <w:sz w:val="20"/>
                <w:szCs w:val="20"/>
                <w:lang w:val="en-GB"/>
              </w:rPr>
            </w:pPr>
          </w:p>
          <w:p w14:paraId="3F943A51"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If your answer is NO, please provide clear suggestion for improvement.</w:t>
            </w:r>
          </w:p>
          <w:p w14:paraId="348E1A35" w14:textId="77777777" w:rsidR="00CD1D57" w:rsidRPr="00D31217" w:rsidRDefault="00CD1D57">
            <w:pPr>
              <w:rPr>
                <w:rFonts w:ascii="Arial" w:hAnsi="Arial" w:cs="Arial"/>
                <w:b/>
                <w:bCs/>
                <w:sz w:val="20"/>
                <w:szCs w:val="20"/>
                <w:lang w:val="en-GB"/>
              </w:rPr>
            </w:pPr>
          </w:p>
        </w:tc>
        <w:tc>
          <w:tcPr>
            <w:tcW w:w="1667" w:type="pct"/>
          </w:tcPr>
          <w:p w14:paraId="4A90227E" w14:textId="2B1E7E30"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Yes</w:t>
            </w:r>
          </w:p>
        </w:tc>
        <w:tc>
          <w:tcPr>
            <w:tcW w:w="1667" w:type="pct"/>
          </w:tcPr>
          <w:p w14:paraId="1688214E" w14:textId="77777777" w:rsidR="00CD1D57" w:rsidRPr="00D31217" w:rsidRDefault="00CD1D57">
            <w:pPr>
              <w:keepNext/>
              <w:outlineLvl w:val="1"/>
              <w:rPr>
                <w:rFonts w:ascii="Arial" w:eastAsia="MS Mincho" w:hAnsi="Arial" w:cs="Arial"/>
                <w:bCs/>
                <w:sz w:val="20"/>
                <w:szCs w:val="20"/>
                <w:lang w:val="en-GB"/>
              </w:rPr>
            </w:pPr>
          </w:p>
        </w:tc>
      </w:tr>
      <w:tr w:rsidR="00CD1D57" w:rsidRPr="00D31217" w14:paraId="68EA74A7" w14:textId="77777777">
        <w:trPr>
          <w:trHeight w:val="20"/>
          <w:jc w:val="center"/>
        </w:trPr>
        <w:tc>
          <w:tcPr>
            <w:tcW w:w="1666" w:type="pct"/>
            <w:noWrap/>
          </w:tcPr>
          <w:p w14:paraId="62ADF516" w14:textId="77777777" w:rsidR="00CD1D57" w:rsidRPr="00D31217" w:rsidRDefault="00000000">
            <w:pPr>
              <w:rPr>
                <w:rFonts w:ascii="Arial" w:hAnsi="Arial" w:cs="Arial"/>
                <w:b/>
                <w:bCs/>
                <w:sz w:val="20"/>
                <w:szCs w:val="20"/>
                <w:lang w:val="en-GB"/>
              </w:rPr>
            </w:pPr>
            <w:r w:rsidRPr="00D31217">
              <w:rPr>
                <w:rFonts w:ascii="Arial" w:hAnsi="Arial" w:cs="Arial"/>
                <w:b/>
                <w:bCs/>
                <w:sz w:val="20"/>
                <w:szCs w:val="20"/>
                <w:lang w:val="en-GB"/>
              </w:rPr>
              <w:t>Are there ethical issues in this manuscript?</w:t>
            </w:r>
          </w:p>
          <w:p w14:paraId="46A02F5F"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(YES or NO)</w:t>
            </w:r>
          </w:p>
          <w:p w14:paraId="0A463C50" w14:textId="77777777" w:rsidR="00CD1D57" w:rsidRPr="00D31217" w:rsidRDefault="00CD1D57">
            <w:pPr>
              <w:rPr>
                <w:rFonts w:ascii="Arial" w:hAnsi="Arial" w:cs="Arial"/>
                <w:bCs/>
                <w:sz w:val="20"/>
                <w:szCs w:val="20"/>
                <w:lang w:val="en-GB"/>
              </w:rPr>
            </w:pPr>
          </w:p>
          <w:p w14:paraId="438472A6" w14:textId="77777777" w:rsidR="00CD1D57" w:rsidRPr="00D31217" w:rsidRDefault="00000000">
            <w:pPr>
              <w:rPr>
                <w:rFonts w:ascii="Arial" w:hAnsi="Arial" w:cs="Arial"/>
                <w:bCs/>
                <w:sz w:val="20"/>
                <w:szCs w:val="20"/>
                <w:lang w:val="en-GB"/>
              </w:rPr>
            </w:pPr>
            <w:r w:rsidRPr="00D31217">
              <w:rPr>
                <w:rFonts w:ascii="Arial" w:hAnsi="Arial" w:cs="Arial"/>
                <w:bCs/>
                <w:sz w:val="20"/>
                <w:szCs w:val="20"/>
                <w:lang w:val="en-GB"/>
              </w:rPr>
              <w:t>(If yes, kindly please write down the ethical issues here in details)</w:t>
            </w:r>
          </w:p>
          <w:p w14:paraId="4B2F1CE0" w14:textId="77777777" w:rsidR="00CD1D57" w:rsidRPr="00D31217" w:rsidRDefault="00CD1D57">
            <w:pPr>
              <w:rPr>
                <w:rFonts w:ascii="Arial" w:hAnsi="Arial" w:cs="Arial"/>
                <w:bCs/>
                <w:sz w:val="20"/>
                <w:szCs w:val="20"/>
                <w:lang w:val="en-GB"/>
              </w:rPr>
            </w:pPr>
          </w:p>
        </w:tc>
        <w:tc>
          <w:tcPr>
            <w:tcW w:w="1667" w:type="pct"/>
          </w:tcPr>
          <w:p w14:paraId="69739DA8" w14:textId="4B31DFE1" w:rsidR="00CD1D57" w:rsidRPr="00D31217" w:rsidRDefault="005C7D3B">
            <w:pPr>
              <w:contextualSpacing/>
              <w:rPr>
                <w:rFonts w:ascii="Arial" w:hAnsi="Arial" w:cs="Arial"/>
                <w:bCs/>
                <w:sz w:val="20"/>
                <w:szCs w:val="20"/>
                <w:lang w:val="en-GB"/>
              </w:rPr>
            </w:pPr>
            <w:r w:rsidRPr="00D31217">
              <w:rPr>
                <w:rFonts w:ascii="Arial" w:hAnsi="Arial" w:cs="Arial"/>
                <w:bCs/>
                <w:sz w:val="20"/>
                <w:szCs w:val="20"/>
                <w:lang w:val="en-GB"/>
              </w:rPr>
              <w:t>No</w:t>
            </w:r>
          </w:p>
        </w:tc>
        <w:tc>
          <w:tcPr>
            <w:tcW w:w="1667" w:type="pct"/>
          </w:tcPr>
          <w:p w14:paraId="13741F89" w14:textId="77777777" w:rsidR="00CD1D57" w:rsidRPr="00D31217" w:rsidRDefault="00CD1D57">
            <w:pPr>
              <w:keepNext/>
              <w:outlineLvl w:val="1"/>
              <w:rPr>
                <w:rFonts w:ascii="Arial" w:eastAsia="MS Mincho" w:hAnsi="Arial" w:cs="Arial"/>
                <w:bCs/>
                <w:sz w:val="20"/>
                <w:szCs w:val="20"/>
                <w:lang w:val="en-GB"/>
              </w:rPr>
            </w:pPr>
          </w:p>
        </w:tc>
      </w:tr>
    </w:tbl>
    <w:p w14:paraId="4260B69F" w14:textId="77777777" w:rsidR="00CD1D57" w:rsidRPr="00D31217" w:rsidRDefault="00CD1D57" w:rsidP="00F33799">
      <w:pPr>
        <w:keepNext/>
        <w:outlineLvl w:val="1"/>
        <w:rPr>
          <w:rFonts w:ascii="Arial" w:hAnsi="Arial" w:cs="Arial"/>
          <w:i/>
          <w:sz w:val="20"/>
          <w:szCs w:val="20"/>
          <w:u w:val="single"/>
          <w:lang w:val="en-GB"/>
        </w:rPr>
      </w:pPr>
    </w:p>
    <w:p w14:paraId="626894F0" w14:textId="77777777" w:rsidR="00D31217" w:rsidRPr="00D31217" w:rsidRDefault="00D31217" w:rsidP="00F33799">
      <w:pPr>
        <w:keepNext/>
        <w:outlineLvl w:val="1"/>
        <w:rPr>
          <w:rFonts w:ascii="Arial" w:hAnsi="Arial" w:cs="Arial"/>
          <w:i/>
          <w:sz w:val="20"/>
          <w:szCs w:val="20"/>
          <w:u w:val="single"/>
          <w:lang w:val="en-GB"/>
        </w:rPr>
      </w:pPr>
    </w:p>
    <w:p w14:paraId="29B88F98" w14:textId="77777777" w:rsidR="00D31217" w:rsidRPr="00D31217" w:rsidRDefault="00D31217" w:rsidP="00D31217">
      <w:pPr>
        <w:rPr>
          <w:rFonts w:ascii="Arial" w:hAnsi="Arial" w:cs="Arial"/>
          <w:b/>
          <w:sz w:val="20"/>
          <w:szCs w:val="20"/>
          <w:u w:val="single"/>
        </w:rPr>
      </w:pPr>
      <w:r w:rsidRPr="00D31217">
        <w:rPr>
          <w:rFonts w:ascii="Arial" w:hAnsi="Arial" w:cs="Arial"/>
          <w:b/>
          <w:sz w:val="20"/>
          <w:szCs w:val="20"/>
          <w:u w:val="single"/>
        </w:rPr>
        <w:t>Reviewer details:</w:t>
      </w:r>
    </w:p>
    <w:p w14:paraId="026DD531" w14:textId="77777777" w:rsidR="00D31217" w:rsidRPr="00D31217" w:rsidRDefault="00D31217" w:rsidP="00F33799">
      <w:pPr>
        <w:keepNext/>
        <w:outlineLvl w:val="1"/>
        <w:rPr>
          <w:rFonts w:ascii="Arial" w:hAnsi="Arial" w:cs="Arial"/>
          <w:i/>
          <w:sz w:val="20"/>
          <w:szCs w:val="20"/>
          <w:u w:val="single"/>
          <w:lang w:val="en-GB"/>
        </w:rPr>
      </w:pPr>
    </w:p>
    <w:p w14:paraId="68D6ABC7" w14:textId="456CC397" w:rsidR="00D31217" w:rsidRPr="00D31217" w:rsidRDefault="00D31217" w:rsidP="00D31217">
      <w:pPr>
        <w:keepNext/>
        <w:outlineLvl w:val="1"/>
        <w:rPr>
          <w:rFonts w:ascii="Arial" w:hAnsi="Arial" w:cs="Arial"/>
          <w:iCs/>
          <w:sz w:val="20"/>
          <w:szCs w:val="20"/>
          <w:lang w:val="en-GB"/>
        </w:rPr>
      </w:pPr>
      <w:r w:rsidRPr="00D31217">
        <w:rPr>
          <w:rFonts w:ascii="Arial" w:hAnsi="Arial" w:cs="Arial"/>
          <w:iCs/>
          <w:sz w:val="20"/>
          <w:szCs w:val="20"/>
          <w:lang w:val="en-GB"/>
        </w:rPr>
        <w:t>Mohammad Mohidul Islam</w:t>
      </w:r>
      <w:r w:rsidRPr="00D31217">
        <w:rPr>
          <w:rFonts w:ascii="Arial" w:hAnsi="Arial" w:cs="Arial"/>
          <w:iCs/>
          <w:sz w:val="20"/>
          <w:szCs w:val="20"/>
          <w:lang w:val="en-GB"/>
        </w:rPr>
        <w:t xml:space="preserve">, </w:t>
      </w:r>
      <w:r w:rsidRPr="00D31217">
        <w:rPr>
          <w:rFonts w:ascii="Arial" w:hAnsi="Arial" w:cs="Arial"/>
          <w:iCs/>
          <w:sz w:val="20"/>
          <w:szCs w:val="20"/>
          <w:lang w:val="en-GB"/>
        </w:rPr>
        <w:t>Bangladesh</w:t>
      </w:r>
    </w:p>
    <w:sectPr w:rsidR="00D31217" w:rsidRPr="00D3121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FB80B" w14:textId="77777777" w:rsidR="00922A30" w:rsidRDefault="00922A30">
      <w:r>
        <w:separator/>
      </w:r>
    </w:p>
  </w:endnote>
  <w:endnote w:type="continuationSeparator" w:id="0">
    <w:p w14:paraId="2A6F7F90" w14:textId="77777777" w:rsidR="00922A30" w:rsidRDefault="0092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FDAC0" w14:textId="77777777" w:rsidR="00922A30" w:rsidRDefault="00922A30">
      <w:r>
        <w:separator/>
      </w:r>
    </w:p>
  </w:footnote>
  <w:footnote w:type="continuationSeparator" w:id="0">
    <w:p w14:paraId="69E64060" w14:textId="77777777" w:rsidR="00922A30" w:rsidRDefault="00922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160D58"/>
    <w:rsid w:val="00294B3D"/>
    <w:rsid w:val="003232E9"/>
    <w:rsid w:val="0052516B"/>
    <w:rsid w:val="005C7D3B"/>
    <w:rsid w:val="00652E35"/>
    <w:rsid w:val="007358F7"/>
    <w:rsid w:val="00774E33"/>
    <w:rsid w:val="0083482F"/>
    <w:rsid w:val="00922A30"/>
    <w:rsid w:val="00991F13"/>
    <w:rsid w:val="009E5E25"/>
    <w:rsid w:val="00B47642"/>
    <w:rsid w:val="00B73319"/>
    <w:rsid w:val="00C21C17"/>
    <w:rsid w:val="00C52D39"/>
    <w:rsid w:val="00C901EC"/>
    <w:rsid w:val="00CA5D33"/>
    <w:rsid w:val="00CD1D57"/>
    <w:rsid w:val="00CD4114"/>
    <w:rsid w:val="00D31217"/>
    <w:rsid w:val="00DC7CC6"/>
    <w:rsid w:val="00EC5FF7"/>
    <w:rsid w:val="00EF7A3D"/>
    <w:rsid w:val="00F3379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679</Words>
  <Characters>3872</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39</cp:revision>
  <dcterms:created xsi:type="dcterms:W3CDTF">2026-03-24T06:15:00Z</dcterms:created>
  <dcterms:modified xsi:type="dcterms:W3CDTF">2026-09-01T12:53:00Z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