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6B42D" w14:textId="77777777" w:rsidR="009344FF" w:rsidRPr="00174B6A" w:rsidRDefault="009344FF" w:rsidP="009344FF">
      <w:pPr>
        <w:rPr>
          <w:b/>
          <w:sz w:val="20"/>
          <w:szCs w:val="20"/>
          <w:u w:val="single"/>
        </w:rPr>
      </w:pPr>
      <w:r w:rsidRPr="00174B6A">
        <w:rPr>
          <w:b/>
          <w:sz w:val="20"/>
          <w:szCs w:val="20"/>
          <w:u w:val="single"/>
        </w:rPr>
        <w:t>Editor’s Comment:</w:t>
      </w:r>
    </w:p>
    <w:p w14:paraId="417B20AD" w14:textId="703F71E8" w:rsidR="009344FF" w:rsidRPr="00174B6A" w:rsidRDefault="00715F25" w:rsidP="009344FF">
      <w:pPr>
        <w:rPr>
          <w:sz w:val="20"/>
          <w:szCs w:val="20"/>
        </w:rPr>
      </w:pPr>
      <w:r w:rsidRPr="00174B6A">
        <w:rPr>
          <w:sz w:val="20"/>
          <w:szCs w:val="20"/>
        </w:rPr>
        <w:t>Please accept the manuscript for publication.</w:t>
      </w:r>
    </w:p>
    <w:p w14:paraId="2BA17021" w14:textId="77777777" w:rsidR="00970B6A" w:rsidRPr="00174B6A" w:rsidRDefault="009344FF" w:rsidP="009344FF">
      <w:pPr>
        <w:rPr>
          <w:b/>
          <w:sz w:val="20"/>
          <w:szCs w:val="20"/>
          <w:u w:val="single"/>
        </w:rPr>
      </w:pPr>
      <w:r w:rsidRPr="00174B6A">
        <w:rPr>
          <w:b/>
          <w:sz w:val="20"/>
          <w:szCs w:val="20"/>
          <w:u w:val="single"/>
        </w:rPr>
        <w:t>Editor’s Details:</w:t>
      </w:r>
    </w:p>
    <w:p w14:paraId="086F6750" w14:textId="26136933" w:rsidR="00715F25" w:rsidRPr="00174B6A" w:rsidRDefault="00715F25" w:rsidP="00715F25">
      <w:pPr>
        <w:spacing w:after="0" w:line="240" w:lineRule="auto"/>
        <w:rPr>
          <w:rFonts w:ascii="Cambria" w:eastAsia="Times New Roman" w:hAnsi="Cambria" w:cs="Arial"/>
          <w:sz w:val="20"/>
          <w:szCs w:val="20"/>
          <w:lang w:val="en-US"/>
        </w:rPr>
      </w:pPr>
      <w:r w:rsidRPr="00174B6A">
        <w:rPr>
          <w:rFonts w:ascii="Cambria" w:eastAsia="Times New Roman" w:hAnsi="Cambria" w:cs="Arial"/>
          <w:sz w:val="20"/>
          <w:szCs w:val="20"/>
          <w:lang w:val="en-US"/>
        </w:rPr>
        <w:t xml:space="preserve">Prof. (Dr.) Afroz Alam, </w:t>
      </w:r>
      <w:proofErr w:type="spellStart"/>
      <w:r w:rsidRPr="00174B6A">
        <w:rPr>
          <w:rFonts w:ascii="Cambria" w:eastAsia="Times New Roman" w:hAnsi="Cambria" w:cs="Arial"/>
          <w:sz w:val="20"/>
          <w:szCs w:val="20"/>
          <w:lang w:val="en-US"/>
        </w:rPr>
        <w:t>Banasthali</w:t>
      </w:r>
      <w:proofErr w:type="spellEnd"/>
      <w:r w:rsidRPr="00174B6A">
        <w:rPr>
          <w:rFonts w:ascii="Cambria" w:eastAsia="Times New Roman" w:hAnsi="Cambria" w:cs="Arial"/>
          <w:sz w:val="20"/>
          <w:szCs w:val="20"/>
          <w:lang w:val="en-US"/>
        </w:rPr>
        <w:t xml:space="preserve"> Vidyapith, India</w:t>
      </w:r>
    </w:p>
    <w:p w14:paraId="56DD35AD" w14:textId="77777777" w:rsidR="00715F25" w:rsidRPr="00174B6A" w:rsidRDefault="00715F25" w:rsidP="009344FF">
      <w:pPr>
        <w:rPr>
          <w:b/>
          <w:sz w:val="20"/>
          <w:szCs w:val="20"/>
          <w:u w:val="single"/>
        </w:rPr>
      </w:pPr>
    </w:p>
    <w:sectPr w:rsidR="00715F25" w:rsidRPr="00174B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4B6A"/>
    <w:rsid w:val="002C0B2C"/>
    <w:rsid w:val="002D1161"/>
    <w:rsid w:val="00715F25"/>
    <w:rsid w:val="009344FF"/>
    <w:rsid w:val="00970B6A"/>
    <w:rsid w:val="009F328F"/>
    <w:rsid w:val="00A72896"/>
    <w:rsid w:val="00ED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7F319"/>
  <w15:docId w15:val="{DFB6CF37-BB67-437C-AA31-D8A77150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2026-09-23T11:12:00Z</dcterms:modified>
</cp:coreProperties>
</file>