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4417" w14:textId="77777777" w:rsidR="009344FF" w:rsidRPr="00D60A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0AE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29CA2C" w14:textId="252187F1" w:rsidR="009344FF" w:rsidRPr="00D60AEA" w:rsidRDefault="00D60AEA" w:rsidP="009344FF">
      <w:pPr>
        <w:rPr>
          <w:rFonts w:ascii="Arial" w:hAnsi="Arial" w:cs="Arial"/>
          <w:sz w:val="20"/>
          <w:szCs w:val="20"/>
        </w:rPr>
      </w:pPr>
      <w:r w:rsidRPr="00D60AEA">
        <w:rPr>
          <w:rFonts w:ascii="Arial" w:hAnsi="Arial" w:cs="Arial"/>
          <w:sz w:val="20"/>
          <w:szCs w:val="20"/>
        </w:rPr>
        <w:t>I believe that this document can be published</w:t>
      </w:r>
    </w:p>
    <w:p w14:paraId="623DCD14" w14:textId="77777777" w:rsidR="00000000" w:rsidRPr="00D60A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0AE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DCE2BB4" w14:textId="77E13C8C" w:rsidR="00D60AEA" w:rsidRPr="00D60AEA" w:rsidRDefault="00D60AEA" w:rsidP="00D60AE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60AEA">
        <w:rPr>
          <w:rFonts w:ascii="Arial" w:eastAsia="Times New Roman" w:hAnsi="Arial" w:cs="Arial"/>
          <w:sz w:val="20"/>
          <w:szCs w:val="20"/>
          <w:lang w:val="en-US"/>
        </w:rPr>
        <w:t>Prof. Olexandr Yemelyanov</w:t>
      </w:r>
      <w:r w:rsidRPr="00D60AE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60AEA">
        <w:rPr>
          <w:rFonts w:ascii="Arial" w:eastAsia="Times New Roman" w:hAnsi="Arial" w:cs="Arial"/>
          <w:sz w:val="20"/>
          <w:szCs w:val="20"/>
          <w:lang w:val="en-US"/>
        </w:rPr>
        <w:t>Lviv Polytechnic National University, Ukraine</w:t>
      </w:r>
    </w:p>
    <w:p w14:paraId="5C0D075E" w14:textId="77777777" w:rsidR="00D60AEA" w:rsidRPr="00D60AEA" w:rsidRDefault="00D60AE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0AEA" w:rsidRPr="00D60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90AD1"/>
    <w:rsid w:val="00D6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A6272"/>
  <w15:docId w15:val="{179380B1-0471-4937-B85F-3DA671BB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2026-09-07T10:44:00Z</dcterms:modified>
</cp:coreProperties>
</file>