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D3449" w:rsidRPr="00BB3283" w14:paraId="418419BF" w14:textId="77777777">
        <w:trPr>
          <w:trHeight w:val="20"/>
          <w:jc w:val="center"/>
        </w:trPr>
        <w:tc>
          <w:tcPr>
            <w:tcW w:w="1186" w:type="pct"/>
          </w:tcPr>
          <w:p w14:paraId="166E1F6B" w14:textId="77777777" w:rsidR="004D3449" w:rsidRPr="00BB3283" w:rsidRDefault="00227837">
            <w:pPr>
              <w:pStyle w:val="BodyText"/>
              <w:ind w:left="90"/>
              <w:jc w:val="left"/>
              <w:rPr>
                <w:rFonts w:ascii="Arial" w:hAnsi="Arial" w:cs="Arial"/>
                <w:bCs/>
                <w:sz w:val="20"/>
                <w:szCs w:val="20"/>
                <w:lang w:val="en-GB" w:eastAsia="en-US"/>
              </w:rPr>
            </w:pPr>
            <w:r w:rsidRPr="00BB3283">
              <w:rPr>
                <w:rFonts w:ascii="Arial" w:hAnsi="Arial" w:cs="Arial"/>
                <w:bCs/>
                <w:sz w:val="20"/>
                <w:szCs w:val="20"/>
                <w:lang w:val="en-GB" w:eastAsia="en-US"/>
              </w:rPr>
              <w:t>Journal Name:</w:t>
            </w:r>
          </w:p>
        </w:tc>
        <w:tc>
          <w:tcPr>
            <w:tcW w:w="3814" w:type="pct"/>
          </w:tcPr>
          <w:p w14:paraId="19B7F6CF" w14:textId="77777777" w:rsidR="004D3449" w:rsidRPr="00BB3283" w:rsidRDefault="004D3449">
            <w:pPr>
              <w:rPr>
                <w:rFonts w:ascii="Arial" w:hAnsi="Arial" w:cs="Arial"/>
                <w:b/>
                <w:bCs/>
                <w:color w:val="0000FF"/>
                <w:sz w:val="20"/>
                <w:szCs w:val="20"/>
                <w:lang w:val="en-GB"/>
              </w:rPr>
            </w:pPr>
            <w:hyperlink r:id="rId7" w:history="1">
              <w:r w:rsidRPr="00BB3283">
                <w:rPr>
                  <w:rFonts w:ascii="Arial" w:hAnsi="Arial" w:cs="Arial"/>
                  <w:color w:val="0000FF"/>
                  <w:sz w:val="20"/>
                  <w:szCs w:val="20"/>
                  <w:u w:val="single"/>
                </w:rPr>
                <w:t>Asian Journal of Pure and Applied Mathematics</w:t>
              </w:r>
            </w:hyperlink>
          </w:p>
        </w:tc>
      </w:tr>
      <w:tr w:rsidR="004D3449" w:rsidRPr="00BB3283" w14:paraId="2348AD4B" w14:textId="77777777">
        <w:trPr>
          <w:trHeight w:val="20"/>
          <w:jc w:val="center"/>
        </w:trPr>
        <w:tc>
          <w:tcPr>
            <w:tcW w:w="1186" w:type="pct"/>
          </w:tcPr>
          <w:p w14:paraId="03DC9739" w14:textId="77777777" w:rsidR="004D3449" w:rsidRPr="00BB3283" w:rsidRDefault="00227837">
            <w:pPr>
              <w:pStyle w:val="BodyText"/>
              <w:ind w:left="90"/>
              <w:jc w:val="left"/>
              <w:rPr>
                <w:rFonts w:ascii="Arial" w:hAnsi="Arial" w:cs="Arial"/>
                <w:bCs/>
                <w:sz w:val="20"/>
                <w:szCs w:val="20"/>
                <w:lang w:val="en-GB" w:eastAsia="en-US"/>
              </w:rPr>
            </w:pPr>
            <w:r w:rsidRPr="00BB3283">
              <w:rPr>
                <w:rFonts w:ascii="Arial" w:hAnsi="Arial" w:cs="Arial"/>
                <w:bCs/>
                <w:sz w:val="20"/>
                <w:szCs w:val="20"/>
                <w:lang w:val="en-GB" w:eastAsia="en-US"/>
              </w:rPr>
              <w:t>Manuscript Number:</w:t>
            </w:r>
          </w:p>
        </w:tc>
        <w:tc>
          <w:tcPr>
            <w:tcW w:w="3814" w:type="pct"/>
          </w:tcPr>
          <w:p w14:paraId="40A20939" w14:textId="0E1AFFBA" w:rsidR="004D3449" w:rsidRPr="00BB3283" w:rsidRDefault="00F70833">
            <w:pPr>
              <w:pStyle w:val="NormalWeb"/>
              <w:spacing w:before="0" w:beforeAutospacing="0" w:after="0" w:afterAutospacing="0"/>
              <w:rPr>
                <w:rFonts w:ascii="Arial" w:hAnsi="Arial" w:cs="Arial"/>
                <w:b/>
                <w:bCs/>
                <w:sz w:val="20"/>
                <w:szCs w:val="20"/>
                <w:lang w:val="en-GB"/>
              </w:rPr>
            </w:pPr>
            <w:r w:rsidRPr="00BB3283">
              <w:rPr>
                <w:rFonts w:ascii="Arial" w:hAnsi="Arial" w:cs="Arial"/>
                <w:b/>
                <w:bCs/>
                <w:sz w:val="20"/>
                <w:szCs w:val="20"/>
                <w:lang w:val="en-GB"/>
              </w:rPr>
              <w:t>Ms_AJPAM_2802</w:t>
            </w:r>
          </w:p>
        </w:tc>
      </w:tr>
      <w:tr w:rsidR="004D3449" w:rsidRPr="00BB3283" w14:paraId="3E599579" w14:textId="77777777">
        <w:trPr>
          <w:trHeight w:val="20"/>
          <w:jc w:val="center"/>
        </w:trPr>
        <w:tc>
          <w:tcPr>
            <w:tcW w:w="1186" w:type="pct"/>
          </w:tcPr>
          <w:p w14:paraId="362CEB11" w14:textId="77777777" w:rsidR="004D3449" w:rsidRPr="00BB3283" w:rsidRDefault="00227837">
            <w:pPr>
              <w:pStyle w:val="BodyText"/>
              <w:ind w:left="90"/>
              <w:jc w:val="left"/>
              <w:rPr>
                <w:rFonts w:ascii="Arial" w:hAnsi="Arial" w:cs="Arial"/>
                <w:bCs/>
                <w:sz w:val="20"/>
                <w:szCs w:val="20"/>
                <w:lang w:val="en-GB" w:eastAsia="en-US"/>
              </w:rPr>
            </w:pPr>
            <w:r w:rsidRPr="00BB3283">
              <w:rPr>
                <w:rFonts w:ascii="Arial" w:hAnsi="Arial" w:cs="Arial"/>
                <w:bCs/>
                <w:sz w:val="20"/>
                <w:szCs w:val="20"/>
                <w:lang w:val="en-GB" w:eastAsia="en-US"/>
              </w:rPr>
              <w:t xml:space="preserve">Title of the Manuscript: </w:t>
            </w:r>
          </w:p>
        </w:tc>
        <w:tc>
          <w:tcPr>
            <w:tcW w:w="3814" w:type="pct"/>
          </w:tcPr>
          <w:p w14:paraId="7442B653" w14:textId="493051C2" w:rsidR="004D3449" w:rsidRPr="00BB3283" w:rsidRDefault="00F70833">
            <w:pPr>
              <w:pStyle w:val="NormalWeb"/>
              <w:spacing w:before="0" w:beforeAutospacing="0" w:after="0" w:afterAutospacing="0"/>
              <w:rPr>
                <w:rFonts w:ascii="Arial" w:hAnsi="Arial" w:cs="Arial"/>
                <w:b/>
                <w:sz w:val="20"/>
                <w:szCs w:val="20"/>
                <w:lang w:val="en-GB"/>
              </w:rPr>
            </w:pPr>
            <w:r w:rsidRPr="00BB3283">
              <w:rPr>
                <w:rFonts w:ascii="Arial" w:hAnsi="Arial" w:cs="Arial"/>
                <w:b/>
                <w:sz w:val="20"/>
                <w:szCs w:val="20"/>
                <w:lang w:val="en-GB"/>
              </w:rPr>
              <w:t xml:space="preserve">Deferred Statistical Convergence in </w:t>
            </w:r>
            <w:proofErr w:type="spellStart"/>
            <w:r w:rsidRPr="00BB3283">
              <w:rPr>
                <w:rFonts w:ascii="Arial" w:hAnsi="Arial" w:cs="Arial"/>
                <w:b/>
                <w:sz w:val="20"/>
                <w:szCs w:val="20"/>
                <w:lang w:val="en-GB"/>
              </w:rPr>
              <w:t>Paranormed</w:t>
            </w:r>
            <w:proofErr w:type="spellEnd"/>
            <w:r w:rsidRPr="00BB3283">
              <w:rPr>
                <w:rFonts w:ascii="Arial" w:hAnsi="Arial" w:cs="Arial"/>
                <w:b/>
                <w:sz w:val="20"/>
                <w:szCs w:val="20"/>
                <w:lang w:val="en-GB"/>
              </w:rPr>
              <w:t xml:space="preserve"> Space</w:t>
            </w:r>
          </w:p>
        </w:tc>
      </w:tr>
      <w:tr w:rsidR="004D3449" w:rsidRPr="00BB3283" w14:paraId="0CE0B074" w14:textId="77777777">
        <w:trPr>
          <w:trHeight w:val="20"/>
          <w:jc w:val="center"/>
        </w:trPr>
        <w:tc>
          <w:tcPr>
            <w:tcW w:w="1186" w:type="pct"/>
          </w:tcPr>
          <w:p w14:paraId="0DC81E99" w14:textId="77777777" w:rsidR="004D3449" w:rsidRPr="00BB3283" w:rsidRDefault="00227837">
            <w:pPr>
              <w:pStyle w:val="BodyText"/>
              <w:ind w:left="90"/>
              <w:jc w:val="left"/>
              <w:rPr>
                <w:rFonts w:ascii="Arial" w:hAnsi="Arial" w:cs="Arial"/>
                <w:bCs/>
                <w:sz w:val="20"/>
                <w:szCs w:val="20"/>
                <w:lang w:val="en-GB" w:eastAsia="en-US"/>
              </w:rPr>
            </w:pPr>
            <w:r w:rsidRPr="00BB3283">
              <w:rPr>
                <w:rFonts w:ascii="Arial" w:hAnsi="Arial" w:cs="Arial"/>
                <w:bCs/>
                <w:sz w:val="20"/>
                <w:szCs w:val="20"/>
                <w:lang w:val="en-GB" w:eastAsia="en-US"/>
              </w:rPr>
              <w:t>Type of the Article</w:t>
            </w:r>
          </w:p>
        </w:tc>
        <w:tc>
          <w:tcPr>
            <w:tcW w:w="3814" w:type="pct"/>
          </w:tcPr>
          <w:p w14:paraId="3403B26C" w14:textId="4AF2251D" w:rsidR="004D3449" w:rsidRPr="00BB3283" w:rsidRDefault="00193421">
            <w:pPr>
              <w:pStyle w:val="NormalWeb"/>
              <w:spacing w:before="0" w:beforeAutospacing="0" w:after="0" w:afterAutospacing="0"/>
              <w:rPr>
                <w:rFonts w:ascii="Arial" w:hAnsi="Arial" w:cs="Arial"/>
                <w:b/>
                <w:sz w:val="20"/>
                <w:szCs w:val="20"/>
                <w:lang w:val="en-GB"/>
              </w:rPr>
            </w:pPr>
            <w:r w:rsidRPr="00BB3283">
              <w:rPr>
                <w:rFonts w:ascii="Arial" w:hAnsi="Arial" w:cs="Arial"/>
                <w:b/>
                <w:sz w:val="20"/>
                <w:szCs w:val="20"/>
                <w:lang w:val="en-GB"/>
              </w:rPr>
              <w:t xml:space="preserve">Research article / Short Communication/ Case Report / Case Study </w:t>
            </w:r>
          </w:p>
        </w:tc>
      </w:tr>
    </w:tbl>
    <w:p w14:paraId="507B84CA" w14:textId="77777777" w:rsidR="004D3449" w:rsidRPr="00BB3283" w:rsidRDefault="004D3449">
      <w:pPr>
        <w:jc w:val="both"/>
        <w:rPr>
          <w:rFonts w:ascii="Arial" w:eastAsia="MS Mincho" w:hAnsi="Arial" w:cs="Arial"/>
          <w:sz w:val="20"/>
          <w:szCs w:val="20"/>
          <w:lang w:val="en-GB" w:eastAsia="x-none"/>
        </w:rPr>
      </w:pPr>
    </w:p>
    <w:p w14:paraId="2DA2147F" w14:textId="77777777" w:rsidR="004D3449" w:rsidRPr="00BB3283" w:rsidRDefault="00227837">
      <w:pPr>
        <w:jc w:val="both"/>
        <w:rPr>
          <w:rFonts w:ascii="Arial" w:eastAsia="MS Mincho" w:hAnsi="Arial" w:cs="Arial"/>
          <w:b/>
          <w:sz w:val="20"/>
          <w:szCs w:val="20"/>
          <w:u w:val="single"/>
          <w:lang w:val="en-GB" w:eastAsia="x-none"/>
        </w:rPr>
      </w:pPr>
      <w:r w:rsidRPr="00BB3283">
        <w:rPr>
          <w:rFonts w:ascii="Arial" w:eastAsia="MS Mincho" w:hAnsi="Arial" w:cs="Arial"/>
          <w:b/>
          <w:sz w:val="20"/>
          <w:szCs w:val="20"/>
          <w:highlight w:val="yellow"/>
          <w:u w:val="single"/>
          <w:lang w:val="en-GB" w:eastAsia="x-none"/>
        </w:rPr>
        <w:t>PART 1 (Importance of the manuscript)</w:t>
      </w:r>
      <w:r w:rsidRPr="00BB3283">
        <w:rPr>
          <w:rFonts w:ascii="Arial" w:eastAsia="MS Mincho" w:hAnsi="Arial" w:cs="Arial"/>
          <w:b/>
          <w:sz w:val="20"/>
          <w:szCs w:val="20"/>
          <w:u w:val="single"/>
          <w:lang w:val="en-GB" w:eastAsia="x-none"/>
        </w:rPr>
        <w:t xml:space="preserve"> </w:t>
      </w:r>
    </w:p>
    <w:p w14:paraId="3DF9212E" w14:textId="77777777" w:rsidR="004D3449" w:rsidRPr="00BB3283"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4D3449" w:rsidRPr="00BB3283" w14:paraId="6542FB70" w14:textId="77777777">
        <w:trPr>
          <w:trHeight w:val="20"/>
          <w:jc w:val="center"/>
        </w:trPr>
        <w:tc>
          <w:tcPr>
            <w:tcW w:w="1666" w:type="pct"/>
            <w:noWrap/>
          </w:tcPr>
          <w:p w14:paraId="197AC1C6" w14:textId="77777777" w:rsidR="004D3449" w:rsidRPr="00BB3283"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BB3283" w:rsidRDefault="00227837">
            <w:pPr>
              <w:keepNext/>
              <w:outlineLvl w:val="1"/>
              <w:rPr>
                <w:rFonts w:ascii="Arial" w:eastAsia="MS Mincho" w:hAnsi="Arial" w:cs="Arial"/>
                <w:b/>
                <w:bCs/>
                <w:sz w:val="20"/>
                <w:szCs w:val="20"/>
                <w:lang w:val="en-GB"/>
              </w:rPr>
            </w:pPr>
            <w:r w:rsidRPr="00BB3283">
              <w:rPr>
                <w:rFonts w:ascii="Arial" w:eastAsia="MS Mincho" w:hAnsi="Arial" w:cs="Arial"/>
                <w:b/>
                <w:bCs/>
                <w:sz w:val="20"/>
                <w:szCs w:val="20"/>
                <w:lang w:val="en-GB"/>
              </w:rPr>
              <w:t>Comments of the Reviewers</w:t>
            </w:r>
          </w:p>
        </w:tc>
        <w:tc>
          <w:tcPr>
            <w:tcW w:w="1667" w:type="pct"/>
          </w:tcPr>
          <w:p w14:paraId="63B03C81" w14:textId="77777777" w:rsidR="004D3449" w:rsidRPr="00BB3283" w:rsidRDefault="00227837">
            <w:pPr>
              <w:spacing w:after="160" w:line="256" w:lineRule="auto"/>
              <w:rPr>
                <w:rFonts w:ascii="Arial" w:eastAsia="Calibri" w:hAnsi="Arial" w:cs="Arial"/>
                <w:kern w:val="2"/>
                <w:sz w:val="20"/>
                <w:szCs w:val="20"/>
                <w:lang w:val="en-GB"/>
              </w:rPr>
            </w:pPr>
            <w:r w:rsidRPr="00BB3283">
              <w:rPr>
                <w:rFonts w:ascii="Arial" w:eastAsia="Calibri" w:hAnsi="Arial" w:cs="Arial"/>
                <w:b/>
                <w:kern w:val="2"/>
                <w:sz w:val="20"/>
                <w:szCs w:val="20"/>
                <w:lang w:val="en-GB"/>
              </w:rPr>
              <w:t>Author’s Feedback</w:t>
            </w:r>
            <w:r w:rsidRPr="00BB3283">
              <w:rPr>
                <w:rFonts w:ascii="Arial" w:eastAsia="Calibri" w:hAnsi="Arial" w:cs="Arial"/>
                <w:kern w:val="2"/>
                <w:sz w:val="20"/>
                <w:szCs w:val="20"/>
                <w:lang w:val="en-GB"/>
              </w:rPr>
              <w:t xml:space="preserve"> </w:t>
            </w:r>
          </w:p>
          <w:p w14:paraId="7B0E0E2E"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49BB9AB8" w14:textId="77777777">
        <w:trPr>
          <w:trHeight w:val="20"/>
          <w:jc w:val="center"/>
        </w:trPr>
        <w:tc>
          <w:tcPr>
            <w:tcW w:w="1666" w:type="pct"/>
            <w:noWrap/>
            <w:hideMark/>
          </w:tcPr>
          <w:p w14:paraId="55B4D3EC" w14:textId="77777777" w:rsidR="004D3449" w:rsidRPr="00BB3283" w:rsidRDefault="00227837">
            <w:pPr>
              <w:rPr>
                <w:rFonts w:ascii="Arial" w:hAnsi="Arial" w:cs="Arial"/>
                <w:bCs/>
                <w:sz w:val="20"/>
                <w:szCs w:val="20"/>
                <w:lang w:val="en-GB"/>
              </w:rPr>
            </w:pPr>
            <w:r w:rsidRPr="00BB3283">
              <w:rPr>
                <w:rFonts w:ascii="Arial" w:hAnsi="Arial" w:cs="Arial"/>
                <w:b/>
                <w:bCs/>
                <w:sz w:val="20"/>
                <w:szCs w:val="20"/>
                <w:lang w:val="en-GB"/>
              </w:rPr>
              <w:t>Please write a few sentences regarding the importance of this manuscript for the scientific community.</w:t>
            </w:r>
            <w:r w:rsidRPr="00BB3283">
              <w:rPr>
                <w:rFonts w:ascii="Arial" w:hAnsi="Arial" w:cs="Arial"/>
                <w:bCs/>
                <w:sz w:val="20"/>
                <w:szCs w:val="20"/>
                <w:lang w:val="en-GB"/>
              </w:rPr>
              <w:t xml:space="preserve"> A minimum of 3-4 sentences may </w:t>
            </w:r>
          </w:p>
          <w:p w14:paraId="1532F594" w14:textId="77777777" w:rsidR="004D3449" w:rsidRPr="00BB3283" w:rsidRDefault="00227837">
            <w:pPr>
              <w:rPr>
                <w:rFonts w:ascii="Arial" w:eastAsia="MS Mincho" w:hAnsi="Arial" w:cs="Arial"/>
                <w:bCs/>
                <w:sz w:val="20"/>
                <w:szCs w:val="20"/>
                <w:lang w:val="en-GB"/>
              </w:rPr>
            </w:pPr>
            <w:r w:rsidRPr="00BB3283">
              <w:rPr>
                <w:rFonts w:ascii="Arial" w:hAnsi="Arial" w:cs="Arial"/>
                <w:bCs/>
                <w:sz w:val="20"/>
                <w:szCs w:val="20"/>
                <w:lang w:val="en-GB"/>
              </w:rPr>
              <w:t>be required for this part.</w:t>
            </w:r>
          </w:p>
        </w:tc>
        <w:tc>
          <w:tcPr>
            <w:tcW w:w="1667" w:type="pct"/>
          </w:tcPr>
          <w:p w14:paraId="2938EE23" w14:textId="77777777" w:rsidR="00901456" w:rsidRPr="00BB3283" w:rsidRDefault="00901456" w:rsidP="00901456">
            <w:pPr>
              <w:spacing w:after="200"/>
              <w:jc w:val="both"/>
              <w:rPr>
                <w:rFonts w:ascii="Arial" w:hAnsi="Arial" w:cs="Arial"/>
                <w:sz w:val="20"/>
                <w:szCs w:val="20"/>
              </w:rPr>
            </w:pPr>
            <w:r w:rsidRPr="00BB3283">
              <w:rPr>
                <w:rFonts w:ascii="Arial" w:hAnsi="Arial" w:cs="Arial"/>
                <w:sz w:val="20"/>
                <w:szCs w:val="20"/>
              </w:rPr>
              <w:t xml:space="preserve">This manuscript sits within the well-established field of </w:t>
            </w:r>
            <w:proofErr w:type="spellStart"/>
            <w:r w:rsidRPr="00BB3283">
              <w:rPr>
                <w:rFonts w:ascii="Arial" w:hAnsi="Arial" w:cs="Arial"/>
                <w:sz w:val="20"/>
                <w:szCs w:val="20"/>
              </w:rPr>
              <w:t>summability</w:t>
            </w:r>
            <w:proofErr w:type="spellEnd"/>
            <w:r w:rsidRPr="00BB3283">
              <w:rPr>
                <w:rFonts w:ascii="Arial" w:hAnsi="Arial" w:cs="Arial"/>
                <w:sz w:val="20"/>
                <w:szCs w:val="20"/>
              </w:rPr>
              <w:t xml:space="preserve"> theory and statistical convergence, an area that has grown steadily since Fast and Steinhaus introduced statistical convergence in 1951. Its contribution is to extend the notion of deferred statistical convergence — previously defined only for scalar (real/complex) sequences by </w:t>
            </w:r>
            <w:proofErr w:type="spellStart"/>
            <w:r w:rsidRPr="00BB3283">
              <w:rPr>
                <w:rFonts w:ascii="Arial" w:hAnsi="Arial" w:cs="Arial"/>
                <w:sz w:val="20"/>
                <w:szCs w:val="20"/>
              </w:rPr>
              <w:t>Küçükaslan</w:t>
            </w:r>
            <w:proofErr w:type="spellEnd"/>
            <w:r w:rsidRPr="00BB3283">
              <w:rPr>
                <w:rFonts w:ascii="Arial" w:hAnsi="Arial" w:cs="Arial"/>
                <w:sz w:val="20"/>
                <w:szCs w:val="20"/>
              </w:rPr>
              <w:t xml:space="preserve"> and </w:t>
            </w:r>
            <w:proofErr w:type="spellStart"/>
            <w:r w:rsidRPr="00BB3283">
              <w:rPr>
                <w:rFonts w:ascii="Arial" w:hAnsi="Arial" w:cs="Arial"/>
                <w:sz w:val="20"/>
                <w:szCs w:val="20"/>
              </w:rPr>
              <w:t>Yılmaztürk</w:t>
            </w:r>
            <w:proofErr w:type="spellEnd"/>
            <w:r w:rsidRPr="00BB3283">
              <w:rPr>
                <w:rFonts w:ascii="Arial" w:hAnsi="Arial" w:cs="Arial"/>
                <w:sz w:val="20"/>
                <w:szCs w:val="20"/>
              </w:rPr>
              <w:t xml:space="preserve"> — to sequences taking values in an abstract </w:t>
            </w:r>
            <w:proofErr w:type="spellStart"/>
            <w:r w:rsidRPr="00BB3283">
              <w:rPr>
                <w:rFonts w:ascii="Arial" w:hAnsi="Arial" w:cs="Arial"/>
                <w:sz w:val="20"/>
                <w:szCs w:val="20"/>
              </w:rPr>
              <w:t>paranormed</w:t>
            </w:r>
            <w:proofErr w:type="spellEnd"/>
            <w:r w:rsidRPr="00BB3283">
              <w:rPr>
                <w:rFonts w:ascii="Arial" w:hAnsi="Arial" w:cs="Arial"/>
                <w:sz w:val="20"/>
                <w:szCs w:val="20"/>
              </w:rPr>
              <w:t xml:space="preserve"> space, using a </w:t>
            </w:r>
            <w:proofErr w:type="spellStart"/>
            <w:r w:rsidRPr="00BB3283">
              <w:rPr>
                <w:rFonts w:ascii="Arial" w:hAnsi="Arial" w:cs="Arial"/>
                <w:sz w:val="20"/>
                <w:szCs w:val="20"/>
              </w:rPr>
              <w:t>paranorm</w:t>
            </w:r>
            <w:proofErr w:type="spellEnd"/>
            <w:r w:rsidRPr="00BB3283">
              <w:rPr>
                <w:rFonts w:ascii="Arial" w:hAnsi="Arial" w:cs="Arial"/>
                <w:sz w:val="20"/>
                <w:szCs w:val="20"/>
              </w:rPr>
              <w:t xml:space="preserve"> g as the underlying notion of distance. This is a meaningful generalization because </w:t>
            </w:r>
            <w:proofErr w:type="spellStart"/>
            <w:r w:rsidRPr="00BB3283">
              <w:rPr>
                <w:rFonts w:ascii="Arial" w:hAnsi="Arial" w:cs="Arial"/>
                <w:sz w:val="20"/>
                <w:szCs w:val="20"/>
              </w:rPr>
              <w:t>paranormed</w:t>
            </w:r>
            <w:proofErr w:type="spellEnd"/>
            <w:r w:rsidRPr="00BB3283">
              <w:rPr>
                <w:rFonts w:ascii="Arial" w:hAnsi="Arial" w:cs="Arial"/>
                <w:sz w:val="20"/>
                <w:szCs w:val="20"/>
              </w:rPr>
              <w:t xml:space="preserve"> spaces subsume normed spaces, sequence spaces such as ℓp (0&lt;p&lt;1), and </w:t>
            </w:r>
            <w:proofErr w:type="spellStart"/>
            <w:r w:rsidRPr="00BB3283">
              <w:rPr>
                <w:rFonts w:ascii="Arial" w:hAnsi="Arial" w:cs="Arial"/>
                <w:sz w:val="20"/>
                <w:szCs w:val="20"/>
              </w:rPr>
              <w:t>Orlicz</w:t>
            </w:r>
            <w:proofErr w:type="spellEnd"/>
            <w:r w:rsidRPr="00BB3283">
              <w:rPr>
                <w:rFonts w:ascii="Arial" w:hAnsi="Arial" w:cs="Arial"/>
                <w:sz w:val="20"/>
                <w:szCs w:val="20"/>
              </w:rPr>
              <w:t xml:space="preserve">-type spaces, so results proved here automatically specialize to (and unify) a number of convergence notions already in the literature — ordinary statistical convergence, lacunary statistical convergence, and λ-statistical convergence (as the authors themselves show in Remark 2.3). The introduction of strongly deferred </w:t>
            </w:r>
            <w:proofErr w:type="spellStart"/>
            <w:r w:rsidRPr="00BB3283">
              <w:rPr>
                <w:rFonts w:ascii="Arial" w:hAnsi="Arial" w:cs="Arial"/>
                <w:sz w:val="20"/>
                <w:szCs w:val="20"/>
              </w:rPr>
              <w:t>Cesàro</w:t>
            </w:r>
            <w:proofErr w:type="spellEnd"/>
            <w:r w:rsidRPr="00BB3283">
              <w:rPr>
                <w:rFonts w:ascii="Arial" w:hAnsi="Arial" w:cs="Arial"/>
                <w:sz w:val="20"/>
                <w:szCs w:val="20"/>
              </w:rPr>
              <w:t xml:space="preserve"> g-</w:t>
            </w:r>
            <w:proofErr w:type="spellStart"/>
            <w:r w:rsidRPr="00BB3283">
              <w:rPr>
                <w:rFonts w:ascii="Arial" w:hAnsi="Arial" w:cs="Arial"/>
                <w:sz w:val="20"/>
                <w:szCs w:val="20"/>
              </w:rPr>
              <w:t>summability</w:t>
            </w:r>
            <w:proofErr w:type="spellEnd"/>
            <w:r w:rsidRPr="00BB3283">
              <w:rPr>
                <w:rFonts w:ascii="Arial" w:hAnsi="Arial" w:cs="Arial"/>
                <w:sz w:val="20"/>
                <w:szCs w:val="20"/>
              </w:rPr>
              <w:t xml:space="preserve"> and the proof that bounded deferred statistically g-convergent sequences are strongly deferred </w:t>
            </w:r>
            <w:proofErr w:type="spellStart"/>
            <w:r w:rsidRPr="00BB3283">
              <w:rPr>
                <w:rFonts w:ascii="Arial" w:hAnsi="Arial" w:cs="Arial"/>
                <w:sz w:val="20"/>
                <w:szCs w:val="20"/>
              </w:rPr>
              <w:t>Cesàro</w:t>
            </w:r>
            <w:proofErr w:type="spellEnd"/>
            <w:r w:rsidRPr="00BB3283">
              <w:rPr>
                <w:rFonts w:ascii="Arial" w:hAnsi="Arial" w:cs="Arial"/>
                <w:sz w:val="20"/>
                <w:szCs w:val="20"/>
              </w:rPr>
              <w:t xml:space="preserve"> g-summable is a natural and useful companion result, in the tradition of analogous equivalence theorems in classical </w:t>
            </w:r>
            <w:proofErr w:type="spellStart"/>
            <w:r w:rsidRPr="00BB3283">
              <w:rPr>
                <w:rFonts w:ascii="Arial" w:hAnsi="Arial" w:cs="Arial"/>
                <w:sz w:val="20"/>
                <w:szCs w:val="20"/>
              </w:rPr>
              <w:t>summability</w:t>
            </w:r>
            <w:proofErr w:type="spellEnd"/>
            <w:r w:rsidRPr="00BB3283">
              <w:rPr>
                <w:rFonts w:ascii="Arial" w:hAnsi="Arial" w:cs="Arial"/>
                <w:sz w:val="20"/>
                <w:szCs w:val="20"/>
              </w:rPr>
              <w:t xml:space="preserve"> theory. Overall, the manuscript is a solid, incremental theoretical contribution of interest mainly to specialists in sequence spaces and </w:t>
            </w:r>
            <w:proofErr w:type="spellStart"/>
            <w:r w:rsidRPr="00BB3283">
              <w:rPr>
                <w:rFonts w:ascii="Arial" w:hAnsi="Arial" w:cs="Arial"/>
                <w:sz w:val="20"/>
                <w:szCs w:val="20"/>
              </w:rPr>
              <w:t>summability</w:t>
            </w:r>
            <w:proofErr w:type="spellEnd"/>
            <w:r w:rsidRPr="00BB3283">
              <w:rPr>
                <w:rFonts w:ascii="Arial" w:hAnsi="Arial" w:cs="Arial"/>
                <w:sz w:val="20"/>
                <w:szCs w:val="20"/>
              </w:rPr>
              <w:t xml:space="preserve"> methods, rather than a result with broad cross-disciplinary impact.</w:t>
            </w:r>
          </w:p>
          <w:p w14:paraId="5F03F75F" w14:textId="77777777" w:rsidR="004D3449" w:rsidRPr="00BB3283" w:rsidRDefault="004D3449">
            <w:pPr>
              <w:contextualSpacing/>
              <w:rPr>
                <w:rFonts w:ascii="Arial" w:hAnsi="Arial" w:cs="Arial"/>
                <w:b/>
                <w:bCs/>
                <w:sz w:val="20"/>
                <w:szCs w:val="20"/>
                <w:lang w:val="en-GB"/>
              </w:rPr>
            </w:pPr>
          </w:p>
        </w:tc>
        <w:tc>
          <w:tcPr>
            <w:tcW w:w="1667" w:type="pct"/>
          </w:tcPr>
          <w:p w14:paraId="3635D1BA" w14:textId="77777777" w:rsidR="004D3449" w:rsidRPr="00BB3283" w:rsidRDefault="004D3449">
            <w:pPr>
              <w:keepNext/>
              <w:outlineLvl w:val="1"/>
              <w:rPr>
                <w:rFonts w:ascii="Arial" w:eastAsia="MS Mincho" w:hAnsi="Arial" w:cs="Arial"/>
                <w:bCs/>
                <w:sz w:val="20"/>
                <w:szCs w:val="20"/>
                <w:lang w:val="en-GB"/>
              </w:rPr>
            </w:pPr>
          </w:p>
        </w:tc>
      </w:tr>
    </w:tbl>
    <w:p w14:paraId="4674335F" w14:textId="77777777" w:rsidR="004D3449" w:rsidRPr="00BB3283" w:rsidRDefault="004D3449">
      <w:pPr>
        <w:rPr>
          <w:rFonts w:ascii="Arial" w:hAnsi="Arial" w:cs="Arial"/>
          <w:sz w:val="20"/>
          <w:szCs w:val="20"/>
          <w:lang w:val="en-GB"/>
        </w:rPr>
      </w:pPr>
    </w:p>
    <w:p w14:paraId="72E3A404" w14:textId="77777777" w:rsidR="004D3449" w:rsidRPr="00BB3283" w:rsidRDefault="00227837">
      <w:pPr>
        <w:keepNext/>
        <w:outlineLvl w:val="1"/>
        <w:rPr>
          <w:rFonts w:ascii="Arial" w:eastAsia="MS Mincho" w:hAnsi="Arial" w:cs="Arial"/>
          <w:b/>
          <w:bCs/>
          <w:sz w:val="20"/>
          <w:szCs w:val="20"/>
          <w:highlight w:val="yellow"/>
          <w:u w:val="single"/>
          <w:lang w:val="en-GB"/>
        </w:rPr>
      </w:pPr>
      <w:r w:rsidRPr="00BB3283">
        <w:rPr>
          <w:rFonts w:ascii="Arial" w:eastAsia="MS Mincho" w:hAnsi="Arial" w:cs="Arial"/>
          <w:b/>
          <w:bCs/>
          <w:sz w:val="20"/>
          <w:szCs w:val="20"/>
          <w:highlight w:val="yellow"/>
          <w:u w:val="single"/>
          <w:lang w:val="en-GB"/>
        </w:rPr>
        <w:t>PART 2.1 (Objective Evaluation)</w:t>
      </w:r>
    </w:p>
    <w:p w14:paraId="22182BDC" w14:textId="77777777" w:rsidR="004D3449" w:rsidRPr="00BB3283"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BB3283" w14:paraId="5DA84C46" w14:textId="77777777">
        <w:trPr>
          <w:trHeight w:val="20"/>
          <w:jc w:val="center"/>
        </w:trPr>
        <w:tc>
          <w:tcPr>
            <w:tcW w:w="1666" w:type="pct"/>
            <w:noWrap/>
          </w:tcPr>
          <w:p w14:paraId="14575AE3" w14:textId="77777777" w:rsidR="004D3449" w:rsidRPr="00BB3283"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BB3283" w:rsidRDefault="00227837">
            <w:pPr>
              <w:keepNext/>
              <w:outlineLvl w:val="1"/>
              <w:rPr>
                <w:rFonts w:ascii="Arial" w:eastAsia="MS Mincho" w:hAnsi="Arial" w:cs="Arial"/>
                <w:b/>
                <w:bCs/>
                <w:sz w:val="20"/>
                <w:szCs w:val="20"/>
                <w:lang w:val="en-GB"/>
              </w:rPr>
            </w:pPr>
            <w:r w:rsidRPr="00BB3283">
              <w:rPr>
                <w:rFonts w:ascii="Arial" w:eastAsia="MS Mincho" w:hAnsi="Arial" w:cs="Arial"/>
                <w:b/>
                <w:bCs/>
                <w:sz w:val="20"/>
                <w:szCs w:val="20"/>
                <w:lang w:val="en-GB"/>
              </w:rPr>
              <w:t>Rating of the Reviewers</w:t>
            </w:r>
          </w:p>
        </w:tc>
        <w:tc>
          <w:tcPr>
            <w:tcW w:w="1667" w:type="pct"/>
            <w:hideMark/>
          </w:tcPr>
          <w:p w14:paraId="04E844E9" w14:textId="6AAF2C4C" w:rsidR="004D3449" w:rsidRPr="00BB3283" w:rsidRDefault="00227837">
            <w:pPr>
              <w:spacing w:after="160" w:line="256" w:lineRule="auto"/>
              <w:rPr>
                <w:rFonts w:ascii="Arial" w:hAnsi="Arial" w:cs="Arial"/>
                <w:b/>
                <w:sz w:val="20"/>
                <w:szCs w:val="20"/>
                <w:lang w:val="en-GB"/>
              </w:rPr>
            </w:pPr>
            <w:r w:rsidRPr="00BB3283">
              <w:rPr>
                <w:rFonts w:ascii="Arial" w:eastAsia="Calibri" w:hAnsi="Arial" w:cs="Arial"/>
                <w:b/>
                <w:kern w:val="2"/>
                <w:sz w:val="20"/>
                <w:szCs w:val="20"/>
                <w:lang w:val="en-GB"/>
              </w:rPr>
              <w:t>Author’s Feedback</w:t>
            </w:r>
            <w:r w:rsidRPr="00BB3283">
              <w:rPr>
                <w:rFonts w:ascii="Arial" w:eastAsia="Calibri" w:hAnsi="Arial" w:cs="Arial"/>
                <w:kern w:val="2"/>
                <w:sz w:val="20"/>
                <w:szCs w:val="20"/>
                <w:lang w:val="en-GB"/>
              </w:rPr>
              <w:t xml:space="preserve"> </w:t>
            </w:r>
            <w:r w:rsidR="00850879" w:rsidRPr="00BB3283">
              <w:rPr>
                <w:rFonts w:ascii="Arial" w:hAnsi="Arial" w:cs="Arial"/>
                <w:b/>
                <w:kern w:val="2"/>
                <w:sz w:val="20"/>
                <w:szCs w:val="20"/>
                <w:highlight w:val="yellow"/>
                <w:lang w:val="en-GB"/>
              </w:rPr>
              <w:t>(</w:t>
            </w:r>
            <w:r w:rsidR="00850879" w:rsidRPr="00BB3283">
              <w:rPr>
                <w:rFonts w:ascii="Arial" w:hAnsi="Arial" w:cs="Arial"/>
                <w:bCs/>
                <w:kern w:val="2"/>
                <w:sz w:val="20"/>
                <w:szCs w:val="20"/>
                <w:highlight w:val="yellow"/>
                <w:lang w:val="en-GB"/>
              </w:rPr>
              <w:t>Revision of the Manuscript and Feedback of Authors are mandatory for Rating of 2 and 1)</w:t>
            </w:r>
          </w:p>
        </w:tc>
      </w:tr>
      <w:tr w:rsidR="004D3449" w:rsidRPr="00BB3283" w14:paraId="71C4B139" w14:textId="77777777">
        <w:trPr>
          <w:trHeight w:val="20"/>
          <w:jc w:val="center"/>
        </w:trPr>
        <w:tc>
          <w:tcPr>
            <w:tcW w:w="1666" w:type="pct"/>
            <w:noWrap/>
            <w:hideMark/>
          </w:tcPr>
          <w:p w14:paraId="1C830B06" w14:textId="77777777" w:rsidR="004D3449" w:rsidRPr="00BB3283" w:rsidRDefault="00227837">
            <w:pPr>
              <w:rPr>
                <w:rFonts w:ascii="Arial" w:hAnsi="Arial" w:cs="Arial"/>
                <w:b/>
                <w:bCs/>
                <w:sz w:val="20"/>
                <w:szCs w:val="20"/>
                <w:lang w:val="en-GB"/>
              </w:rPr>
            </w:pPr>
            <w:r w:rsidRPr="00BB3283">
              <w:rPr>
                <w:rFonts w:ascii="Arial" w:hAnsi="Arial" w:cs="Arial"/>
                <w:b/>
                <w:bCs/>
                <w:sz w:val="20"/>
                <w:szCs w:val="20"/>
                <w:lang w:val="en-GB"/>
              </w:rPr>
              <w:t xml:space="preserve">1. Is the title clear and appropriate for the study? </w:t>
            </w:r>
          </w:p>
          <w:p w14:paraId="6A4AA6BD"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4CEB9E64" w14:textId="77777777" w:rsidR="004D3449" w:rsidRPr="00BB3283" w:rsidRDefault="00227837">
            <w:pPr>
              <w:rPr>
                <w:rFonts w:ascii="Arial" w:hAnsi="Arial" w:cs="Arial"/>
                <w:sz w:val="20"/>
                <w:szCs w:val="20"/>
                <w:u w:val="single"/>
                <w:lang w:val="en-GB"/>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7C53FE81" w:rsidR="004D3449" w:rsidRPr="00BB3283" w:rsidRDefault="001136A5">
            <w:pPr>
              <w:ind w:left="360"/>
              <w:rPr>
                <w:rFonts w:ascii="Arial" w:hAnsi="Arial" w:cs="Arial"/>
                <w:b/>
                <w:bCs/>
                <w:sz w:val="20"/>
                <w:szCs w:val="20"/>
                <w:lang w:val="en-GB"/>
              </w:rPr>
            </w:pPr>
            <w:r w:rsidRPr="00BB3283">
              <w:rPr>
                <w:rFonts w:ascii="Arial" w:hAnsi="Arial" w:cs="Arial"/>
                <w:b/>
                <w:bCs/>
                <w:sz w:val="20"/>
                <w:szCs w:val="20"/>
                <w:lang w:val="en-GB"/>
              </w:rPr>
              <w:t>5</w:t>
            </w:r>
          </w:p>
        </w:tc>
        <w:tc>
          <w:tcPr>
            <w:tcW w:w="1667" w:type="pct"/>
          </w:tcPr>
          <w:p w14:paraId="4F685D00"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56DD4B81" w14:textId="77777777">
        <w:trPr>
          <w:trHeight w:val="20"/>
          <w:jc w:val="center"/>
        </w:trPr>
        <w:tc>
          <w:tcPr>
            <w:tcW w:w="1666" w:type="pct"/>
            <w:noWrap/>
            <w:hideMark/>
          </w:tcPr>
          <w:p w14:paraId="21CFCAF3" w14:textId="77777777" w:rsidR="004D3449" w:rsidRPr="00BB3283" w:rsidRDefault="00227837">
            <w:pPr>
              <w:keepNext/>
              <w:outlineLvl w:val="1"/>
              <w:rPr>
                <w:rFonts w:ascii="Arial" w:eastAsia="MS Mincho" w:hAnsi="Arial" w:cs="Arial"/>
                <w:b/>
                <w:bCs/>
                <w:sz w:val="20"/>
                <w:szCs w:val="20"/>
                <w:lang w:val="en-GB"/>
              </w:rPr>
            </w:pPr>
            <w:r w:rsidRPr="00BB3283">
              <w:rPr>
                <w:rFonts w:ascii="Arial" w:eastAsia="MS Mincho" w:hAnsi="Arial" w:cs="Arial"/>
                <w:b/>
                <w:bCs/>
                <w:sz w:val="20"/>
                <w:szCs w:val="20"/>
                <w:lang w:val="en-GB"/>
              </w:rPr>
              <w:lastRenderedPageBreak/>
              <w:t xml:space="preserve">2. Is the abstract of the article comprehensive? </w:t>
            </w:r>
          </w:p>
          <w:p w14:paraId="3BA98DD7"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72B34878" w14:textId="77777777" w:rsidR="004D3449" w:rsidRPr="00BB3283" w:rsidRDefault="00227837">
            <w:pPr>
              <w:rPr>
                <w:rFonts w:ascii="Arial" w:hAnsi="Arial" w:cs="Arial"/>
                <w:sz w:val="20"/>
                <w:szCs w:val="20"/>
                <w:lang w:val="en-GB"/>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66155F36" w:rsidR="004D3449" w:rsidRPr="00BB3283" w:rsidRDefault="001136A5">
            <w:pPr>
              <w:ind w:left="360"/>
              <w:rPr>
                <w:rFonts w:ascii="Arial" w:hAnsi="Arial" w:cs="Arial"/>
                <w:b/>
                <w:bCs/>
                <w:sz w:val="20"/>
                <w:szCs w:val="20"/>
                <w:lang w:val="en-GB"/>
              </w:rPr>
            </w:pPr>
            <w:r w:rsidRPr="00BB3283">
              <w:rPr>
                <w:rFonts w:ascii="Arial" w:hAnsi="Arial" w:cs="Arial"/>
                <w:b/>
                <w:bCs/>
                <w:sz w:val="20"/>
                <w:szCs w:val="20"/>
                <w:lang w:val="en-GB"/>
              </w:rPr>
              <w:t>4</w:t>
            </w:r>
          </w:p>
        </w:tc>
        <w:tc>
          <w:tcPr>
            <w:tcW w:w="1667" w:type="pct"/>
          </w:tcPr>
          <w:p w14:paraId="30696891"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5E3DCA74" w14:textId="77777777">
        <w:trPr>
          <w:trHeight w:val="20"/>
          <w:jc w:val="center"/>
        </w:trPr>
        <w:tc>
          <w:tcPr>
            <w:tcW w:w="1666" w:type="pct"/>
            <w:noWrap/>
            <w:hideMark/>
          </w:tcPr>
          <w:p w14:paraId="02A682FC" w14:textId="77777777" w:rsidR="004D3449" w:rsidRPr="00BB3283" w:rsidRDefault="00227837">
            <w:pPr>
              <w:keepNext/>
              <w:outlineLvl w:val="1"/>
              <w:rPr>
                <w:rFonts w:ascii="Arial" w:eastAsia="MS Mincho" w:hAnsi="Arial" w:cs="Arial"/>
                <w:b/>
                <w:bCs/>
                <w:sz w:val="20"/>
                <w:szCs w:val="20"/>
                <w:lang w:val="en-GB" w:eastAsia="x-none"/>
              </w:rPr>
            </w:pPr>
            <w:r w:rsidRPr="00BB3283">
              <w:rPr>
                <w:rFonts w:ascii="Arial" w:eastAsia="MS Mincho" w:hAnsi="Arial" w:cs="Arial"/>
                <w:b/>
                <w:bCs/>
                <w:sz w:val="20"/>
                <w:szCs w:val="20"/>
                <w:lang w:val="en-GB" w:eastAsia="x-none"/>
              </w:rPr>
              <w:t>3. Are the keywords appropriate and useful?</w:t>
            </w:r>
          </w:p>
          <w:p w14:paraId="48FBBF55"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7CE80C26" w14:textId="77777777" w:rsidR="004D3449" w:rsidRPr="00BB3283" w:rsidRDefault="00227837">
            <w:pPr>
              <w:rPr>
                <w:rFonts w:ascii="Arial" w:hAnsi="Arial" w:cs="Arial"/>
                <w:sz w:val="20"/>
                <w:szCs w:val="20"/>
                <w:lang w:val="en-GB" w:eastAsia="x-none"/>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60EB2A50" w:rsidR="004D3449" w:rsidRPr="00BB3283" w:rsidRDefault="001136A5">
            <w:pPr>
              <w:ind w:left="360"/>
              <w:rPr>
                <w:rFonts w:ascii="Arial" w:hAnsi="Arial" w:cs="Arial"/>
                <w:b/>
                <w:bCs/>
                <w:sz w:val="20"/>
                <w:szCs w:val="20"/>
                <w:lang w:val="en-GB"/>
              </w:rPr>
            </w:pPr>
            <w:r w:rsidRPr="00BB3283">
              <w:rPr>
                <w:rFonts w:ascii="Arial" w:hAnsi="Arial" w:cs="Arial"/>
                <w:b/>
                <w:bCs/>
                <w:sz w:val="20"/>
                <w:szCs w:val="20"/>
                <w:lang w:val="en-GB"/>
              </w:rPr>
              <w:t>5</w:t>
            </w:r>
          </w:p>
        </w:tc>
        <w:tc>
          <w:tcPr>
            <w:tcW w:w="1667" w:type="pct"/>
          </w:tcPr>
          <w:p w14:paraId="0EB8AFD2"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5753017B" w14:textId="77777777">
        <w:trPr>
          <w:trHeight w:val="20"/>
          <w:jc w:val="center"/>
        </w:trPr>
        <w:tc>
          <w:tcPr>
            <w:tcW w:w="1666" w:type="pct"/>
            <w:noWrap/>
            <w:hideMark/>
          </w:tcPr>
          <w:p w14:paraId="038CA2B4" w14:textId="77777777" w:rsidR="004D3449" w:rsidRPr="00BB3283" w:rsidRDefault="00227837">
            <w:pPr>
              <w:keepNext/>
              <w:outlineLvl w:val="1"/>
              <w:rPr>
                <w:rFonts w:ascii="Arial" w:eastAsia="MS Mincho" w:hAnsi="Arial" w:cs="Arial"/>
                <w:b/>
                <w:bCs/>
                <w:sz w:val="20"/>
                <w:szCs w:val="20"/>
                <w:lang w:val="en-GB" w:eastAsia="x-none"/>
              </w:rPr>
            </w:pPr>
            <w:r w:rsidRPr="00BB3283">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5877F50F" w14:textId="77777777" w:rsidR="004D3449" w:rsidRPr="00BB3283" w:rsidRDefault="00227837">
            <w:pPr>
              <w:rPr>
                <w:rFonts w:ascii="Arial" w:hAnsi="Arial" w:cs="Arial"/>
                <w:sz w:val="20"/>
                <w:szCs w:val="20"/>
                <w:lang w:val="en-GB" w:eastAsia="x-none"/>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34DD8B32" w:rsidR="004D3449" w:rsidRPr="00BB3283" w:rsidRDefault="001136A5">
            <w:pPr>
              <w:ind w:left="360"/>
              <w:rPr>
                <w:rFonts w:ascii="Arial" w:hAnsi="Arial" w:cs="Arial"/>
                <w:b/>
                <w:bCs/>
                <w:sz w:val="20"/>
                <w:szCs w:val="20"/>
                <w:lang w:val="en-GB"/>
              </w:rPr>
            </w:pPr>
            <w:r w:rsidRPr="00BB3283">
              <w:rPr>
                <w:rFonts w:ascii="Arial" w:hAnsi="Arial" w:cs="Arial"/>
                <w:b/>
                <w:bCs/>
                <w:sz w:val="20"/>
                <w:szCs w:val="20"/>
                <w:lang w:val="en-GB"/>
              </w:rPr>
              <w:t>5</w:t>
            </w:r>
          </w:p>
        </w:tc>
        <w:tc>
          <w:tcPr>
            <w:tcW w:w="1667" w:type="pct"/>
          </w:tcPr>
          <w:p w14:paraId="002645DE"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5655E376" w14:textId="77777777">
        <w:trPr>
          <w:trHeight w:val="20"/>
          <w:jc w:val="center"/>
        </w:trPr>
        <w:tc>
          <w:tcPr>
            <w:tcW w:w="1666" w:type="pct"/>
            <w:noWrap/>
            <w:hideMark/>
          </w:tcPr>
          <w:p w14:paraId="266CAF7E" w14:textId="77777777" w:rsidR="004D3449" w:rsidRPr="00BB3283" w:rsidRDefault="00227837">
            <w:pPr>
              <w:keepNext/>
              <w:outlineLvl w:val="1"/>
              <w:rPr>
                <w:rFonts w:ascii="Arial" w:eastAsia="MS Mincho" w:hAnsi="Arial" w:cs="Arial"/>
                <w:b/>
                <w:bCs/>
                <w:sz w:val="20"/>
                <w:szCs w:val="20"/>
                <w:lang w:val="en-GB" w:eastAsia="x-none"/>
              </w:rPr>
            </w:pPr>
            <w:r w:rsidRPr="00BB3283">
              <w:rPr>
                <w:rFonts w:ascii="Arial" w:eastAsia="MS Mincho" w:hAnsi="Arial" w:cs="Arial"/>
                <w:b/>
                <w:bCs/>
                <w:sz w:val="20"/>
                <w:szCs w:val="20"/>
                <w:lang w:val="en-GB" w:eastAsia="x-none"/>
              </w:rPr>
              <w:t>5. Are the research objectives/hypotheses clearly stated?</w:t>
            </w:r>
          </w:p>
          <w:p w14:paraId="3295348A"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210D5BB7" w14:textId="77777777" w:rsidR="004D3449" w:rsidRPr="00BB3283" w:rsidRDefault="00227837">
            <w:pPr>
              <w:rPr>
                <w:rFonts w:ascii="Arial" w:hAnsi="Arial" w:cs="Arial"/>
                <w:sz w:val="20"/>
                <w:szCs w:val="20"/>
                <w:lang w:val="en-GB" w:eastAsia="x-none"/>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3C0C7ECE" w:rsidR="004D3449" w:rsidRPr="00BB3283" w:rsidRDefault="001136A5">
            <w:pPr>
              <w:ind w:left="360"/>
              <w:rPr>
                <w:rFonts w:ascii="Arial" w:hAnsi="Arial" w:cs="Arial"/>
                <w:b/>
                <w:bCs/>
                <w:sz w:val="20"/>
                <w:szCs w:val="20"/>
                <w:lang w:val="en-GB"/>
              </w:rPr>
            </w:pPr>
            <w:r w:rsidRPr="00BB3283">
              <w:rPr>
                <w:rFonts w:ascii="Arial" w:hAnsi="Arial" w:cs="Arial"/>
                <w:b/>
                <w:bCs/>
                <w:sz w:val="20"/>
                <w:szCs w:val="20"/>
                <w:lang w:val="en-GB"/>
              </w:rPr>
              <w:t>5</w:t>
            </w:r>
          </w:p>
        </w:tc>
        <w:tc>
          <w:tcPr>
            <w:tcW w:w="1667" w:type="pct"/>
          </w:tcPr>
          <w:p w14:paraId="242C661B"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73ED7209" w14:textId="77777777">
        <w:trPr>
          <w:trHeight w:val="20"/>
          <w:jc w:val="center"/>
        </w:trPr>
        <w:tc>
          <w:tcPr>
            <w:tcW w:w="1666" w:type="pct"/>
            <w:noWrap/>
            <w:hideMark/>
          </w:tcPr>
          <w:p w14:paraId="380414E9" w14:textId="77777777" w:rsidR="004D3449" w:rsidRPr="00BB3283" w:rsidRDefault="00227837">
            <w:pPr>
              <w:keepNext/>
              <w:outlineLvl w:val="1"/>
              <w:rPr>
                <w:rFonts w:ascii="Arial" w:eastAsia="MS Mincho" w:hAnsi="Arial" w:cs="Arial"/>
                <w:b/>
                <w:bCs/>
                <w:sz w:val="20"/>
                <w:szCs w:val="20"/>
                <w:lang w:val="en-GB" w:eastAsia="x-none"/>
              </w:rPr>
            </w:pPr>
            <w:r w:rsidRPr="00BB3283">
              <w:rPr>
                <w:rFonts w:ascii="Arial" w:eastAsia="MS Mincho" w:hAnsi="Arial" w:cs="Arial"/>
                <w:b/>
                <w:bCs/>
                <w:sz w:val="20"/>
                <w:szCs w:val="20"/>
                <w:lang w:val="en-GB" w:eastAsia="x-none"/>
              </w:rPr>
              <w:t>6. Is the literature review relevant and up to date?</w:t>
            </w:r>
          </w:p>
          <w:p w14:paraId="0FA30FD4"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7DA3020B" w14:textId="77777777" w:rsidR="004D3449" w:rsidRPr="00BB3283" w:rsidRDefault="00227837">
            <w:pPr>
              <w:rPr>
                <w:rFonts w:ascii="Arial" w:hAnsi="Arial" w:cs="Arial"/>
                <w:sz w:val="20"/>
                <w:szCs w:val="20"/>
                <w:lang w:val="en-GB" w:eastAsia="x-none"/>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4669759C" w:rsidR="004D3449" w:rsidRPr="00BB3283" w:rsidRDefault="001136A5">
            <w:pPr>
              <w:ind w:left="360"/>
              <w:rPr>
                <w:rFonts w:ascii="Arial" w:hAnsi="Arial" w:cs="Arial"/>
                <w:b/>
                <w:bCs/>
                <w:sz w:val="20"/>
                <w:szCs w:val="20"/>
                <w:lang w:val="en-GB"/>
              </w:rPr>
            </w:pPr>
            <w:r w:rsidRPr="00BB3283">
              <w:rPr>
                <w:rFonts w:ascii="Arial" w:hAnsi="Arial" w:cs="Arial"/>
                <w:b/>
                <w:bCs/>
                <w:sz w:val="20"/>
                <w:szCs w:val="20"/>
                <w:lang w:val="en-GB"/>
              </w:rPr>
              <w:t>2</w:t>
            </w:r>
          </w:p>
        </w:tc>
        <w:tc>
          <w:tcPr>
            <w:tcW w:w="1667" w:type="pct"/>
          </w:tcPr>
          <w:p w14:paraId="1467F9F9"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7BD06234" w14:textId="77777777">
        <w:trPr>
          <w:trHeight w:val="20"/>
          <w:jc w:val="center"/>
        </w:trPr>
        <w:tc>
          <w:tcPr>
            <w:tcW w:w="1666" w:type="pct"/>
            <w:noWrap/>
            <w:hideMark/>
          </w:tcPr>
          <w:p w14:paraId="773CC664" w14:textId="77777777" w:rsidR="004D3449" w:rsidRPr="00BB3283" w:rsidRDefault="00227837">
            <w:pPr>
              <w:keepNext/>
              <w:outlineLvl w:val="1"/>
              <w:rPr>
                <w:rFonts w:ascii="Arial" w:eastAsia="MS Mincho" w:hAnsi="Arial" w:cs="Arial"/>
                <w:b/>
                <w:bCs/>
                <w:sz w:val="20"/>
                <w:szCs w:val="20"/>
                <w:lang w:val="en-GB" w:eastAsia="x-none"/>
              </w:rPr>
            </w:pPr>
            <w:r w:rsidRPr="00BB3283">
              <w:rPr>
                <w:rFonts w:ascii="Arial" w:eastAsia="MS Mincho" w:hAnsi="Arial" w:cs="Arial"/>
                <w:b/>
                <w:bCs/>
                <w:sz w:val="20"/>
                <w:szCs w:val="20"/>
                <w:lang w:val="en-GB" w:eastAsia="x-none"/>
              </w:rPr>
              <w:t>7. Is the research methodology appropriate for the study?</w:t>
            </w:r>
          </w:p>
          <w:p w14:paraId="7193E5BB"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51E13D6E" w14:textId="77777777" w:rsidR="004D3449" w:rsidRPr="00BB3283" w:rsidRDefault="00227837">
            <w:pPr>
              <w:rPr>
                <w:rFonts w:ascii="Arial" w:hAnsi="Arial" w:cs="Arial"/>
                <w:sz w:val="20"/>
                <w:szCs w:val="20"/>
                <w:lang w:val="en-GB"/>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16B8F472" w:rsidR="004D3449" w:rsidRPr="00BB3283" w:rsidRDefault="001136A5">
            <w:pPr>
              <w:ind w:left="360"/>
              <w:rPr>
                <w:rFonts w:ascii="Arial" w:hAnsi="Arial" w:cs="Arial"/>
                <w:b/>
                <w:bCs/>
                <w:sz w:val="20"/>
                <w:szCs w:val="20"/>
                <w:lang w:val="en-GB"/>
              </w:rPr>
            </w:pPr>
            <w:r w:rsidRPr="00BB3283">
              <w:rPr>
                <w:rFonts w:ascii="Arial" w:hAnsi="Arial" w:cs="Arial"/>
                <w:b/>
                <w:bCs/>
                <w:sz w:val="20"/>
                <w:szCs w:val="20"/>
                <w:lang w:val="en-GB"/>
              </w:rPr>
              <w:t>5</w:t>
            </w:r>
          </w:p>
        </w:tc>
        <w:tc>
          <w:tcPr>
            <w:tcW w:w="1667" w:type="pct"/>
          </w:tcPr>
          <w:p w14:paraId="66984D0A"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42100680" w14:textId="77777777">
        <w:trPr>
          <w:trHeight w:val="20"/>
          <w:jc w:val="center"/>
        </w:trPr>
        <w:tc>
          <w:tcPr>
            <w:tcW w:w="1666" w:type="pct"/>
            <w:noWrap/>
            <w:hideMark/>
          </w:tcPr>
          <w:p w14:paraId="04546279" w14:textId="77777777" w:rsidR="004D3449" w:rsidRPr="00BB3283" w:rsidRDefault="00227837">
            <w:pPr>
              <w:keepNext/>
              <w:outlineLvl w:val="1"/>
              <w:rPr>
                <w:rFonts w:ascii="Arial" w:eastAsia="MS Mincho" w:hAnsi="Arial" w:cs="Arial"/>
                <w:b/>
                <w:bCs/>
                <w:sz w:val="20"/>
                <w:szCs w:val="20"/>
                <w:lang w:val="en-GB" w:eastAsia="x-none"/>
              </w:rPr>
            </w:pPr>
            <w:r w:rsidRPr="00BB3283">
              <w:rPr>
                <w:rFonts w:ascii="Arial" w:eastAsia="MS Mincho" w:hAnsi="Arial" w:cs="Arial"/>
                <w:b/>
                <w:bCs/>
                <w:sz w:val="20"/>
                <w:szCs w:val="20"/>
                <w:lang w:val="en-GB" w:eastAsia="x-none"/>
              </w:rPr>
              <w:t>8. Were ethical issues properly addressed (if applicable)?</w:t>
            </w:r>
          </w:p>
          <w:p w14:paraId="34527FEB"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5C022A8B" w14:textId="77777777" w:rsidR="004D3449" w:rsidRPr="00BB3283" w:rsidRDefault="00227837">
            <w:pPr>
              <w:rPr>
                <w:rFonts w:ascii="Arial" w:hAnsi="Arial" w:cs="Arial"/>
                <w:sz w:val="20"/>
                <w:szCs w:val="20"/>
                <w:lang w:val="en-GB" w:eastAsia="x-none"/>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544DA77C" w:rsidR="004D3449" w:rsidRPr="00BB3283" w:rsidRDefault="001136A5">
            <w:pPr>
              <w:ind w:left="360"/>
              <w:rPr>
                <w:rFonts w:ascii="Arial" w:hAnsi="Arial" w:cs="Arial"/>
                <w:b/>
                <w:bCs/>
                <w:sz w:val="20"/>
                <w:szCs w:val="20"/>
                <w:lang w:val="en-GB"/>
              </w:rPr>
            </w:pPr>
            <w:r w:rsidRPr="00BB3283">
              <w:rPr>
                <w:rFonts w:ascii="Arial" w:hAnsi="Arial" w:cs="Arial"/>
                <w:b/>
                <w:bCs/>
                <w:sz w:val="20"/>
                <w:szCs w:val="20"/>
                <w:lang w:val="en-GB"/>
              </w:rPr>
              <w:t>4</w:t>
            </w:r>
          </w:p>
        </w:tc>
        <w:tc>
          <w:tcPr>
            <w:tcW w:w="1667" w:type="pct"/>
          </w:tcPr>
          <w:p w14:paraId="24EA0D61"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488E29EC" w14:textId="77777777">
        <w:trPr>
          <w:trHeight w:val="20"/>
          <w:jc w:val="center"/>
        </w:trPr>
        <w:tc>
          <w:tcPr>
            <w:tcW w:w="1666" w:type="pct"/>
            <w:noWrap/>
            <w:hideMark/>
          </w:tcPr>
          <w:p w14:paraId="7BD6222E" w14:textId="77777777" w:rsidR="004D3449" w:rsidRPr="00BB3283" w:rsidRDefault="00227837">
            <w:pPr>
              <w:rPr>
                <w:rFonts w:ascii="Arial" w:hAnsi="Arial" w:cs="Arial"/>
                <w:b/>
                <w:sz w:val="20"/>
                <w:szCs w:val="20"/>
                <w:lang w:val="en-GB"/>
              </w:rPr>
            </w:pPr>
            <w:r w:rsidRPr="00BB3283">
              <w:rPr>
                <w:rFonts w:ascii="Arial" w:hAnsi="Arial" w:cs="Arial"/>
                <w:b/>
                <w:sz w:val="20"/>
                <w:szCs w:val="20"/>
                <w:lang w:val="en-GB"/>
              </w:rPr>
              <w:t xml:space="preserve">9. Are the results presented clearly? </w:t>
            </w:r>
          </w:p>
          <w:p w14:paraId="60EA3C10"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150F2DAC" w14:textId="77777777" w:rsidR="004D3449" w:rsidRPr="00BB3283" w:rsidRDefault="00227837">
            <w:pPr>
              <w:rPr>
                <w:rFonts w:ascii="Arial" w:hAnsi="Arial" w:cs="Arial"/>
                <w:bCs/>
                <w:sz w:val="20"/>
                <w:szCs w:val="20"/>
                <w:lang w:val="en-GB"/>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3FC638E7" w:rsidR="004D3449" w:rsidRPr="00BB3283" w:rsidRDefault="001136A5">
            <w:pPr>
              <w:contextualSpacing/>
              <w:rPr>
                <w:rFonts w:ascii="Arial" w:hAnsi="Arial" w:cs="Arial"/>
                <w:bCs/>
                <w:sz w:val="20"/>
                <w:szCs w:val="20"/>
                <w:lang w:val="en-GB"/>
              </w:rPr>
            </w:pPr>
            <w:r w:rsidRPr="00BB3283">
              <w:rPr>
                <w:rFonts w:ascii="Arial" w:hAnsi="Arial" w:cs="Arial"/>
                <w:bCs/>
                <w:sz w:val="20"/>
                <w:szCs w:val="20"/>
                <w:lang w:val="en-GB"/>
              </w:rPr>
              <w:t>5</w:t>
            </w:r>
          </w:p>
        </w:tc>
        <w:tc>
          <w:tcPr>
            <w:tcW w:w="1667" w:type="pct"/>
          </w:tcPr>
          <w:p w14:paraId="7FB7C85A"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5BB439D7" w14:textId="77777777">
        <w:trPr>
          <w:trHeight w:val="20"/>
          <w:jc w:val="center"/>
        </w:trPr>
        <w:tc>
          <w:tcPr>
            <w:tcW w:w="1666" w:type="pct"/>
            <w:noWrap/>
            <w:hideMark/>
          </w:tcPr>
          <w:p w14:paraId="10EB0BA5" w14:textId="77777777" w:rsidR="004D3449" w:rsidRPr="00BB3283" w:rsidRDefault="00227837">
            <w:pPr>
              <w:rPr>
                <w:rFonts w:ascii="Arial" w:hAnsi="Arial" w:cs="Arial"/>
                <w:b/>
                <w:sz w:val="20"/>
                <w:szCs w:val="20"/>
                <w:lang w:val="en-GB"/>
              </w:rPr>
            </w:pPr>
            <w:r w:rsidRPr="00BB3283">
              <w:rPr>
                <w:rFonts w:ascii="Arial" w:hAnsi="Arial" w:cs="Arial"/>
                <w:b/>
                <w:sz w:val="20"/>
                <w:szCs w:val="20"/>
                <w:lang w:val="en-GB"/>
              </w:rPr>
              <w:t>10. Are tables and figures clear, relevant, and necessary?</w:t>
            </w:r>
          </w:p>
          <w:p w14:paraId="242A624E"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090A0801"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BB3283" w:rsidRDefault="004D3449">
            <w:pPr>
              <w:rPr>
                <w:rFonts w:ascii="Arial" w:hAnsi="Arial" w:cs="Arial"/>
                <w:color w:val="404040"/>
                <w:sz w:val="20"/>
                <w:szCs w:val="20"/>
                <w:shd w:val="clear" w:color="auto" w:fill="FFFFFF"/>
                <w:lang w:val="en-GB"/>
              </w:rPr>
            </w:pPr>
          </w:p>
          <w:p w14:paraId="52A7A651" w14:textId="77777777" w:rsidR="004D3449" w:rsidRPr="00BB3283" w:rsidRDefault="004D3449">
            <w:pPr>
              <w:rPr>
                <w:rFonts w:ascii="Arial" w:hAnsi="Arial" w:cs="Arial"/>
                <w:sz w:val="20"/>
                <w:szCs w:val="20"/>
                <w:lang w:val="en-GB"/>
              </w:rPr>
            </w:pPr>
          </w:p>
        </w:tc>
        <w:tc>
          <w:tcPr>
            <w:tcW w:w="1667" w:type="pct"/>
          </w:tcPr>
          <w:p w14:paraId="04A44C3E" w14:textId="3281C9B0" w:rsidR="004D3449" w:rsidRPr="00BB3283" w:rsidRDefault="001136A5">
            <w:pPr>
              <w:contextualSpacing/>
              <w:rPr>
                <w:rFonts w:ascii="Arial" w:hAnsi="Arial" w:cs="Arial"/>
                <w:bCs/>
                <w:sz w:val="20"/>
                <w:szCs w:val="20"/>
                <w:lang w:val="en-GB"/>
              </w:rPr>
            </w:pPr>
            <w:r w:rsidRPr="00BB3283">
              <w:rPr>
                <w:rFonts w:ascii="Arial" w:hAnsi="Arial" w:cs="Arial"/>
                <w:bCs/>
                <w:sz w:val="20"/>
                <w:szCs w:val="20"/>
                <w:lang w:val="en-GB"/>
              </w:rPr>
              <w:t>5</w:t>
            </w:r>
          </w:p>
        </w:tc>
        <w:tc>
          <w:tcPr>
            <w:tcW w:w="1667" w:type="pct"/>
          </w:tcPr>
          <w:p w14:paraId="2E0D9FB2"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1C3B2590" w14:textId="77777777">
        <w:trPr>
          <w:trHeight w:val="20"/>
          <w:jc w:val="center"/>
        </w:trPr>
        <w:tc>
          <w:tcPr>
            <w:tcW w:w="1666" w:type="pct"/>
            <w:noWrap/>
            <w:hideMark/>
          </w:tcPr>
          <w:p w14:paraId="2C1BE691" w14:textId="77777777" w:rsidR="004D3449" w:rsidRPr="00BB3283" w:rsidRDefault="00227837">
            <w:pPr>
              <w:rPr>
                <w:rFonts w:ascii="Arial" w:hAnsi="Arial" w:cs="Arial"/>
                <w:b/>
                <w:sz w:val="20"/>
                <w:szCs w:val="20"/>
                <w:lang w:val="en-GB"/>
              </w:rPr>
            </w:pPr>
            <w:r w:rsidRPr="00BB3283">
              <w:rPr>
                <w:rFonts w:ascii="Arial" w:hAnsi="Arial" w:cs="Arial"/>
                <w:b/>
                <w:sz w:val="20"/>
                <w:szCs w:val="20"/>
                <w:lang w:val="en-GB"/>
              </w:rPr>
              <w:t>11. Does the discussion relate findings to existing literature?</w:t>
            </w:r>
          </w:p>
          <w:p w14:paraId="45690D03"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6A24F8BD" w14:textId="77777777" w:rsidR="004D3449" w:rsidRPr="00BB3283" w:rsidRDefault="00227837">
            <w:pPr>
              <w:rPr>
                <w:rFonts w:ascii="Arial" w:hAnsi="Arial" w:cs="Arial"/>
                <w:sz w:val="20"/>
                <w:szCs w:val="20"/>
                <w:lang w:val="en-GB"/>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2FF26592" w:rsidR="004D3449" w:rsidRPr="00BB3283" w:rsidRDefault="00C873C9">
            <w:pPr>
              <w:contextualSpacing/>
              <w:rPr>
                <w:rFonts w:ascii="Arial" w:hAnsi="Arial" w:cs="Arial"/>
                <w:bCs/>
                <w:sz w:val="20"/>
                <w:szCs w:val="20"/>
                <w:lang w:val="en-GB"/>
              </w:rPr>
            </w:pPr>
            <w:r w:rsidRPr="00BB3283">
              <w:rPr>
                <w:rFonts w:ascii="Arial" w:hAnsi="Arial" w:cs="Arial"/>
                <w:bCs/>
                <w:sz w:val="20"/>
                <w:szCs w:val="20"/>
                <w:lang w:val="en-GB"/>
              </w:rPr>
              <w:t>2</w:t>
            </w:r>
          </w:p>
        </w:tc>
        <w:tc>
          <w:tcPr>
            <w:tcW w:w="1667" w:type="pct"/>
          </w:tcPr>
          <w:p w14:paraId="44701DFC"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0A0CC26E" w14:textId="77777777">
        <w:trPr>
          <w:trHeight w:val="20"/>
          <w:jc w:val="center"/>
        </w:trPr>
        <w:tc>
          <w:tcPr>
            <w:tcW w:w="1666" w:type="pct"/>
            <w:noWrap/>
            <w:hideMark/>
          </w:tcPr>
          <w:p w14:paraId="241CD710" w14:textId="77777777" w:rsidR="004D3449" w:rsidRPr="00BB3283" w:rsidRDefault="00227837">
            <w:pPr>
              <w:rPr>
                <w:rFonts w:ascii="Arial" w:hAnsi="Arial" w:cs="Arial"/>
                <w:b/>
                <w:sz w:val="20"/>
                <w:szCs w:val="20"/>
                <w:lang w:val="en-GB"/>
              </w:rPr>
            </w:pPr>
            <w:r w:rsidRPr="00BB3283">
              <w:rPr>
                <w:rFonts w:ascii="Arial" w:hAnsi="Arial" w:cs="Arial"/>
                <w:b/>
                <w:sz w:val="20"/>
                <w:szCs w:val="20"/>
                <w:lang w:val="en-GB"/>
              </w:rPr>
              <w:t>12. Are the conclusions supported by the data?</w:t>
            </w:r>
          </w:p>
          <w:p w14:paraId="01733AD0"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3CA3E14E" w14:textId="77777777" w:rsidR="004D3449" w:rsidRPr="00BB3283" w:rsidRDefault="00227837">
            <w:pPr>
              <w:rPr>
                <w:rFonts w:ascii="Arial" w:hAnsi="Arial" w:cs="Arial"/>
                <w:sz w:val="20"/>
                <w:szCs w:val="20"/>
                <w:lang w:val="en-GB"/>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10E903D5" w:rsidR="004D3449" w:rsidRPr="00BB3283" w:rsidRDefault="00C873C9">
            <w:pPr>
              <w:contextualSpacing/>
              <w:rPr>
                <w:rFonts w:ascii="Arial" w:hAnsi="Arial" w:cs="Arial"/>
                <w:bCs/>
                <w:sz w:val="20"/>
                <w:szCs w:val="20"/>
                <w:lang w:val="en-GB"/>
              </w:rPr>
            </w:pPr>
            <w:r w:rsidRPr="00BB3283">
              <w:rPr>
                <w:rFonts w:ascii="Arial" w:hAnsi="Arial" w:cs="Arial"/>
                <w:bCs/>
                <w:sz w:val="20"/>
                <w:szCs w:val="20"/>
                <w:lang w:val="en-GB"/>
              </w:rPr>
              <w:t>5</w:t>
            </w:r>
          </w:p>
        </w:tc>
        <w:tc>
          <w:tcPr>
            <w:tcW w:w="1667" w:type="pct"/>
          </w:tcPr>
          <w:p w14:paraId="0E345E27"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704A73D3" w14:textId="77777777">
        <w:trPr>
          <w:trHeight w:val="20"/>
          <w:jc w:val="center"/>
        </w:trPr>
        <w:tc>
          <w:tcPr>
            <w:tcW w:w="1666" w:type="pct"/>
            <w:noWrap/>
            <w:hideMark/>
          </w:tcPr>
          <w:p w14:paraId="268BBBA5" w14:textId="77777777" w:rsidR="004D3449" w:rsidRPr="00BB3283" w:rsidRDefault="00227837">
            <w:pPr>
              <w:rPr>
                <w:rFonts w:ascii="Arial" w:hAnsi="Arial" w:cs="Arial"/>
                <w:b/>
                <w:sz w:val="20"/>
                <w:szCs w:val="20"/>
                <w:lang w:val="en-GB"/>
              </w:rPr>
            </w:pPr>
            <w:r w:rsidRPr="00BB3283">
              <w:rPr>
                <w:rFonts w:ascii="Arial" w:hAnsi="Arial" w:cs="Arial"/>
                <w:b/>
                <w:sz w:val="20"/>
                <w:szCs w:val="20"/>
                <w:lang w:val="en-GB"/>
              </w:rPr>
              <w:t>13. Are the limitations of the study discussed?</w:t>
            </w:r>
          </w:p>
          <w:p w14:paraId="59AA7FEF"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7CFAC93D" w14:textId="77777777" w:rsidR="004D3449" w:rsidRPr="00BB3283" w:rsidRDefault="00227837">
            <w:pPr>
              <w:rPr>
                <w:rFonts w:ascii="Arial" w:hAnsi="Arial" w:cs="Arial"/>
                <w:sz w:val="20"/>
                <w:szCs w:val="20"/>
                <w:lang w:val="en-GB"/>
              </w:rPr>
            </w:pPr>
            <w:r w:rsidRPr="00BB32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23A2BF83" w:rsidR="004D3449" w:rsidRPr="00BB3283" w:rsidRDefault="00C873C9">
            <w:pPr>
              <w:contextualSpacing/>
              <w:rPr>
                <w:rFonts w:ascii="Arial" w:hAnsi="Arial" w:cs="Arial"/>
                <w:bCs/>
                <w:sz w:val="20"/>
                <w:szCs w:val="20"/>
                <w:lang w:val="en-GB"/>
              </w:rPr>
            </w:pPr>
            <w:r w:rsidRPr="00BB3283">
              <w:rPr>
                <w:rFonts w:ascii="Arial" w:hAnsi="Arial" w:cs="Arial"/>
                <w:bCs/>
                <w:sz w:val="20"/>
                <w:szCs w:val="20"/>
                <w:lang w:val="en-GB"/>
              </w:rPr>
              <w:t>5</w:t>
            </w:r>
          </w:p>
        </w:tc>
        <w:tc>
          <w:tcPr>
            <w:tcW w:w="1667" w:type="pct"/>
          </w:tcPr>
          <w:p w14:paraId="7A3221DF"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04F1B43D" w14:textId="77777777">
        <w:trPr>
          <w:trHeight w:val="20"/>
          <w:jc w:val="center"/>
        </w:trPr>
        <w:tc>
          <w:tcPr>
            <w:tcW w:w="1666" w:type="pct"/>
            <w:noWrap/>
            <w:hideMark/>
          </w:tcPr>
          <w:p w14:paraId="734A63C1" w14:textId="77777777" w:rsidR="004D3449" w:rsidRPr="00BB3283" w:rsidRDefault="00227837">
            <w:pPr>
              <w:rPr>
                <w:rFonts w:ascii="Arial" w:hAnsi="Arial" w:cs="Arial"/>
                <w:b/>
                <w:sz w:val="20"/>
                <w:szCs w:val="20"/>
                <w:lang w:val="en-GB"/>
              </w:rPr>
            </w:pPr>
            <w:r w:rsidRPr="00BB3283">
              <w:rPr>
                <w:rFonts w:ascii="Arial" w:hAnsi="Arial" w:cs="Arial"/>
                <w:b/>
                <w:sz w:val="20"/>
                <w:szCs w:val="20"/>
                <w:lang w:val="en-GB"/>
              </w:rPr>
              <w:t>14. Are the references relevant and sufficient (in number)?</w:t>
            </w:r>
          </w:p>
          <w:p w14:paraId="07E1D7EE"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7E257FD4"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BB3283" w:rsidRDefault="00227837">
            <w:pPr>
              <w:rPr>
                <w:rFonts w:ascii="Arial" w:hAnsi="Arial" w:cs="Arial"/>
                <w:sz w:val="20"/>
                <w:szCs w:val="20"/>
                <w:lang w:val="en-GB"/>
              </w:rPr>
            </w:pPr>
            <w:r w:rsidRPr="00BB3283">
              <w:rPr>
                <w:rFonts w:ascii="Arial" w:hAnsi="Arial" w:cs="Arial"/>
                <w:color w:val="404040"/>
                <w:sz w:val="20"/>
                <w:szCs w:val="20"/>
                <w:shd w:val="clear" w:color="auto" w:fill="FFFFFF"/>
                <w:lang w:val="en-GB"/>
              </w:rPr>
              <w:t>N/A = Not Applicable</w:t>
            </w:r>
          </w:p>
        </w:tc>
        <w:tc>
          <w:tcPr>
            <w:tcW w:w="1667" w:type="pct"/>
          </w:tcPr>
          <w:p w14:paraId="17E7BF68" w14:textId="67F1B66B" w:rsidR="004D3449" w:rsidRPr="00BB3283" w:rsidRDefault="00C873C9">
            <w:pPr>
              <w:contextualSpacing/>
              <w:rPr>
                <w:rFonts w:ascii="Arial" w:hAnsi="Arial" w:cs="Arial"/>
                <w:bCs/>
                <w:sz w:val="20"/>
                <w:szCs w:val="20"/>
                <w:lang w:val="en-GB"/>
              </w:rPr>
            </w:pPr>
            <w:r w:rsidRPr="00BB3283">
              <w:rPr>
                <w:rFonts w:ascii="Arial" w:hAnsi="Arial" w:cs="Arial"/>
                <w:bCs/>
                <w:sz w:val="20"/>
                <w:szCs w:val="20"/>
                <w:lang w:val="en-GB"/>
              </w:rPr>
              <w:t>2</w:t>
            </w:r>
          </w:p>
        </w:tc>
        <w:tc>
          <w:tcPr>
            <w:tcW w:w="1667" w:type="pct"/>
          </w:tcPr>
          <w:p w14:paraId="30A6AAC2"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21E7B5D9" w14:textId="77777777">
        <w:trPr>
          <w:trHeight w:val="20"/>
          <w:jc w:val="center"/>
        </w:trPr>
        <w:tc>
          <w:tcPr>
            <w:tcW w:w="1666" w:type="pct"/>
            <w:noWrap/>
            <w:hideMark/>
          </w:tcPr>
          <w:p w14:paraId="479C40E1" w14:textId="77777777" w:rsidR="004D3449" w:rsidRPr="00BB3283" w:rsidRDefault="00227837">
            <w:pPr>
              <w:rPr>
                <w:rFonts w:ascii="Arial" w:hAnsi="Arial" w:cs="Arial"/>
                <w:b/>
                <w:sz w:val="20"/>
                <w:szCs w:val="20"/>
                <w:lang w:val="en-GB"/>
              </w:rPr>
            </w:pPr>
            <w:r w:rsidRPr="00BB3283">
              <w:rPr>
                <w:rFonts w:ascii="Arial" w:hAnsi="Arial" w:cs="Arial"/>
                <w:b/>
                <w:sz w:val="20"/>
                <w:szCs w:val="20"/>
                <w:lang w:val="en-GB"/>
              </w:rPr>
              <w:t>15. Is the manuscript written in clear and understandable language?</w:t>
            </w:r>
          </w:p>
          <w:p w14:paraId="5071E4D5"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Rating Scale: </w:t>
            </w:r>
          </w:p>
          <w:p w14:paraId="3C64AB34" w14:textId="77777777" w:rsidR="004D3449" w:rsidRPr="00BB3283" w:rsidRDefault="00227837">
            <w:pPr>
              <w:rPr>
                <w:rFonts w:ascii="Arial" w:hAnsi="Arial" w:cs="Arial"/>
                <w:color w:val="404040"/>
                <w:sz w:val="20"/>
                <w:szCs w:val="20"/>
                <w:shd w:val="clear" w:color="auto" w:fill="FFFFFF"/>
                <w:lang w:val="en-GB"/>
              </w:rPr>
            </w:pPr>
            <w:r w:rsidRPr="00BB3283">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BB3283" w:rsidRDefault="00227837">
            <w:pPr>
              <w:rPr>
                <w:rFonts w:ascii="Arial" w:hAnsi="Arial" w:cs="Arial"/>
                <w:sz w:val="20"/>
                <w:szCs w:val="20"/>
                <w:lang w:val="en-GB"/>
              </w:rPr>
            </w:pPr>
            <w:r w:rsidRPr="00BB3283">
              <w:rPr>
                <w:rFonts w:ascii="Arial" w:hAnsi="Arial" w:cs="Arial"/>
                <w:color w:val="404040"/>
                <w:sz w:val="20"/>
                <w:szCs w:val="20"/>
                <w:shd w:val="clear" w:color="auto" w:fill="FFFFFF"/>
                <w:lang w:val="en-GB"/>
              </w:rPr>
              <w:t>N/A = Not Applicable</w:t>
            </w:r>
          </w:p>
        </w:tc>
        <w:tc>
          <w:tcPr>
            <w:tcW w:w="1667" w:type="pct"/>
          </w:tcPr>
          <w:p w14:paraId="50BA779A" w14:textId="292EDA3F" w:rsidR="004D3449" w:rsidRPr="00BB3283" w:rsidRDefault="00C873C9">
            <w:pPr>
              <w:contextualSpacing/>
              <w:rPr>
                <w:rFonts w:ascii="Arial" w:hAnsi="Arial" w:cs="Arial"/>
                <w:bCs/>
                <w:sz w:val="20"/>
                <w:szCs w:val="20"/>
                <w:lang w:val="en-GB"/>
              </w:rPr>
            </w:pPr>
            <w:r w:rsidRPr="00BB3283">
              <w:rPr>
                <w:rFonts w:ascii="Arial" w:hAnsi="Arial" w:cs="Arial"/>
                <w:bCs/>
                <w:sz w:val="20"/>
                <w:szCs w:val="20"/>
                <w:lang w:val="en-GB"/>
              </w:rPr>
              <w:t>5</w:t>
            </w:r>
          </w:p>
        </w:tc>
        <w:tc>
          <w:tcPr>
            <w:tcW w:w="1667" w:type="pct"/>
          </w:tcPr>
          <w:p w14:paraId="1C8B2A6F" w14:textId="77777777" w:rsidR="004D3449" w:rsidRPr="00BB3283" w:rsidRDefault="004D3449">
            <w:pPr>
              <w:keepNext/>
              <w:outlineLvl w:val="1"/>
              <w:rPr>
                <w:rFonts w:ascii="Arial" w:eastAsia="MS Mincho" w:hAnsi="Arial" w:cs="Arial"/>
                <w:bCs/>
                <w:sz w:val="20"/>
                <w:szCs w:val="20"/>
                <w:lang w:val="en-GB"/>
              </w:rPr>
            </w:pPr>
          </w:p>
        </w:tc>
      </w:tr>
    </w:tbl>
    <w:p w14:paraId="6EFBF3FC" w14:textId="77777777" w:rsidR="004D3449" w:rsidRPr="00BB3283" w:rsidRDefault="004D3449">
      <w:pPr>
        <w:jc w:val="both"/>
        <w:rPr>
          <w:rFonts w:ascii="Arial" w:eastAsia="MS Mincho" w:hAnsi="Arial" w:cs="Arial"/>
          <w:b/>
          <w:bCs/>
          <w:sz w:val="20"/>
          <w:szCs w:val="20"/>
          <w:u w:val="single"/>
          <w:lang w:val="en-GB" w:eastAsia="x-none"/>
        </w:rPr>
      </w:pPr>
    </w:p>
    <w:p w14:paraId="52CBFBEA" w14:textId="77777777" w:rsidR="004D3449" w:rsidRPr="00BB3283" w:rsidRDefault="00227837">
      <w:pPr>
        <w:keepNext/>
        <w:outlineLvl w:val="1"/>
        <w:rPr>
          <w:rFonts w:ascii="Arial" w:eastAsia="MS Mincho" w:hAnsi="Arial" w:cs="Arial"/>
          <w:b/>
          <w:bCs/>
          <w:sz w:val="20"/>
          <w:szCs w:val="20"/>
          <w:u w:val="single"/>
          <w:lang w:val="en-GB"/>
        </w:rPr>
      </w:pPr>
      <w:r w:rsidRPr="00BB3283">
        <w:rPr>
          <w:rFonts w:ascii="Arial" w:eastAsia="MS Mincho" w:hAnsi="Arial" w:cs="Arial"/>
          <w:b/>
          <w:bCs/>
          <w:sz w:val="20"/>
          <w:szCs w:val="20"/>
          <w:highlight w:val="yellow"/>
          <w:u w:val="single"/>
          <w:lang w:val="en-GB"/>
        </w:rPr>
        <w:t>PART 2.2 (Subjective Evaluation)</w:t>
      </w:r>
    </w:p>
    <w:p w14:paraId="768C131A" w14:textId="77777777" w:rsidR="004D3449" w:rsidRPr="00BB3283"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BB3283" w14:paraId="2C45608E" w14:textId="77777777">
        <w:trPr>
          <w:trHeight w:val="20"/>
          <w:jc w:val="center"/>
        </w:trPr>
        <w:tc>
          <w:tcPr>
            <w:tcW w:w="1666" w:type="pct"/>
            <w:noWrap/>
          </w:tcPr>
          <w:p w14:paraId="76C5B724" w14:textId="77777777" w:rsidR="004D3449" w:rsidRPr="00BB3283"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BB3283" w:rsidRDefault="00227837">
            <w:pPr>
              <w:keepNext/>
              <w:outlineLvl w:val="1"/>
              <w:rPr>
                <w:rFonts w:ascii="Arial" w:eastAsia="MS Mincho" w:hAnsi="Arial" w:cs="Arial"/>
                <w:b/>
                <w:bCs/>
                <w:sz w:val="20"/>
                <w:szCs w:val="20"/>
                <w:lang w:val="en-GB"/>
              </w:rPr>
            </w:pPr>
            <w:r w:rsidRPr="00BB3283">
              <w:rPr>
                <w:rFonts w:ascii="Arial" w:eastAsia="MS Mincho" w:hAnsi="Arial" w:cs="Arial"/>
                <w:b/>
                <w:bCs/>
                <w:sz w:val="20"/>
                <w:szCs w:val="20"/>
                <w:lang w:val="en-GB"/>
              </w:rPr>
              <w:t>Reviewer’s comment</w:t>
            </w:r>
          </w:p>
          <w:p w14:paraId="6C2212A9" w14:textId="77777777" w:rsidR="004D3449" w:rsidRPr="00BB3283" w:rsidRDefault="004D3449">
            <w:pPr>
              <w:rPr>
                <w:rFonts w:ascii="Arial" w:hAnsi="Arial" w:cs="Arial"/>
                <w:sz w:val="20"/>
                <w:szCs w:val="20"/>
                <w:lang w:val="en-GB"/>
              </w:rPr>
            </w:pPr>
          </w:p>
        </w:tc>
        <w:tc>
          <w:tcPr>
            <w:tcW w:w="1667" w:type="pct"/>
          </w:tcPr>
          <w:p w14:paraId="7232E084" w14:textId="77777777" w:rsidR="004D3449" w:rsidRPr="00BB3283" w:rsidRDefault="00227837">
            <w:pPr>
              <w:spacing w:after="160" w:line="256" w:lineRule="auto"/>
              <w:rPr>
                <w:rFonts w:ascii="Arial" w:eastAsia="Calibri" w:hAnsi="Arial" w:cs="Arial"/>
                <w:kern w:val="2"/>
                <w:sz w:val="20"/>
                <w:szCs w:val="20"/>
                <w:lang w:val="en-IN"/>
              </w:rPr>
            </w:pPr>
            <w:r w:rsidRPr="00BB3283">
              <w:rPr>
                <w:rFonts w:ascii="Arial" w:eastAsia="Calibri" w:hAnsi="Arial" w:cs="Arial"/>
                <w:b/>
                <w:kern w:val="2"/>
                <w:sz w:val="20"/>
                <w:szCs w:val="20"/>
                <w:lang w:val="en-IN"/>
              </w:rPr>
              <w:t>Author’s Feedback</w:t>
            </w:r>
            <w:r w:rsidRPr="00BB3283">
              <w:rPr>
                <w:rFonts w:ascii="Arial" w:eastAsia="Calibri" w:hAnsi="Arial" w:cs="Arial"/>
                <w:kern w:val="2"/>
                <w:sz w:val="20"/>
                <w:szCs w:val="20"/>
                <w:lang w:val="en-IN"/>
              </w:rPr>
              <w:t xml:space="preserve"> </w:t>
            </w:r>
            <w:r w:rsidRPr="00BB3283">
              <w:rPr>
                <w:rFonts w:ascii="Arial" w:eastAsia="Calibri" w:hAnsi="Arial" w:cs="Arial"/>
                <w:kern w:val="2"/>
                <w:sz w:val="20"/>
                <w:szCs w:val="20"/>
                <w:highlight w:val="yellow"/>
                <w:lang w:val="en-IN"/>
              </w:rPr>
              <w:t>(It is mandatory that authors should write his/her feedback here)</w:t>
            </w:r>
          </w:p>
          <w:p w14:paraId="24DC235D"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68E861F8" w14:textId="77777777">
        <w:trPr>
          <w:trHeight w:val="20"/>
          <w:jc w:val="center"/>
        </w:trPr>
        <w:tc>
          <w:tcPr>
            <w:tcW w:w="1666" w:type="pct"/>
            <w:noWrap/>
          </w:tcPr>
          <w:p w14:paraId="7C960325" w14:textId="77777777" w:rsidR="004D3449" w:rsidRPr="00BB3283" w:rsidRDefault="00227837">
            <w:pPr>
              <w:rPr>
                <w:rFonts w:ascii="Arial" w:hAnsi="Arial" w:cs="Arial"/>
                <w:b/>
                <w:bCs/>
                <w:sz w:val="20"/>
                <w:szCs w:val="20"/>
                <w:lang w:val="en-GB"/>
              </w:rPr>
            </w:pPr>
            <w:r w:rsidRPr="00BB3283">
              <w:rPr>
                <w:rFonts w:ascii="Arial" w:hAnsi="Arial" w:cs="Arial"/>
                <w:b/>
                <w:bCs/>
                <w:sz w:val="20"/>
                <w:szCs w:val="20"/>
                <w:lang w:val="en-GB"/>
              </w:rPr>
              <w:t>Is the title of the article suitable?</w:t>
            </w:r>
          </w:p>
          <w:p w14:paraId="2203A14C" w14:textId="77777777" w:rsidR="004D3449" w:rsidRPr="00BB3283" w:rsidRDefault="004D3449">
            <w:pPr>
              <w:rPr>
                <w:rFonts w:ascii="Arial" w:hAnsi="Arial" w:cs="Arial"/>
                <w:bCs/>
                <w:sz w:val="20"/>
                <w:szCs w:val="20"/>
                <w:lang w:val="en-GB"/>
              </w:rPr>
            </w:pPr>
          </w:p>
          <w:p w14:paraId="004FA805" w14:textId="77777777" w:rsidR="004D3449" w:rsidRPr="00BB3283" w:rsidRDefault="00227837">
            <w:pPr>
              <w:rPr>
                <w:rFonts w:ascii="Arial" w:hAnsi="Arial" w:cs="Arial"/>
                <w:bCs/>
                <w:sz w:val="20"/>
                <w:szCs w:val="20"/>
                <w:lang w:val="en-GB"/>
              </w:rPr>
            </w:pPr>
            <w:r w:rsidRPr="00BB3283">
              <w:rPr>
                <w:rFonts w:ascii="Arial" w:hAnsi="Arial" w:cs="Arial"/>
                <w:bCs/>
                <w:sz w:val="20"/>
                <w:szCs w:val="20"/>
                <w:lang w:val="en-GB"/>
              </w:rPr>
              <w:t>If your answer is NO, please provide a brief, clear suggestion for improvement.</w:t>
            </w:r>
          </w:p>
          <w:p w14:paraId="0AED7F44" w14:textId="77777777" w:rsidR="004D3449" w:rsidRPr="00BB3283" w:rsidRDefault="004D3449">
            <w:pPr>
              <w:rPr>
                <w:rFonts w:ascii="Arial" w:hAnsi="Arial" w:cs="Arial"/>
                <w:sz w:val="20"/>
                <w:szCs w:val="20"/>
                <w:u w:val="single"/>
                <w:lang w:val="en-GB"/>
              </w:rPr>
            </w:pPr>
          </w:p>
        </w:tc>
        <w:tc>
          <w:tcPr>
            <w:tcW w:w="1667" w:type="pct"/>
          </w:tcPr>
          <w:p w14:paraId="54381710" w14:textId="30BAAA1E" w:rsidR="004D3449" w:rsidRPr="00BB3283" w:rsidRDefault="00C873C9">
            <w:pPr>
              <w:ind w:left="360"/>
              <w:rPr>
                <w:rFonts w:ascii="Arial" w:hAnsi="Arial" w:cs="Arial"/>
                <w:b/>
                <w:bCs/>
                <w:sz w:val="20"/>
                <w:szCs w:val="20"/>
                <w:lang w:val="en-GB"/>
              </w:rPr>
            </w:pPr>
            <w:r w:rsidRPr="00BB3283">
              <w:rPr>
                <w:rFonts w:ascii="Arial" w:hAnsi="Arial" w:cs="Arial"/>
                <w:b/>
                <w:bCs/>
                <w:sz w:val="20"/>
                <w:szCs w:val="20"/>
                <w:lang w:val="en-GB"/>
              </w:rPr>
              <w:t>YES</w:t>
            </w:r>
          </w:p>
        </w:tc>
        <w:tc>
          <w:tcPr>
            <w:tcW w:w="1667" w:type="pct"/>
          </w:tcPr>
          <w:p w14:paraId="06D9B459"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69B75689" w14:textId="77777777">
        <w:trPr>
          <w:trHeight w:val="20"/>
          <w:jc w:val="center"/>
        </w:trPr>
        <w:tc>
          <w:tcPr>
            <w:tcW w:w="1666" w:type="pct"/>
            <w:noWrap/>
          </w:tcPr>
          <w:p w14:paraId="3603444E" w14:textId="77777777" w:rsidR="004D3449" w:rsidRPr="00BB3283" w:rsidRDefault="00227837">
            <w:pPr>
              <w:keepNext/>
              <w:outlineLvl w:val="1"/>
              <w:rPr>
                <w:rFonts w:ascii="Arial" w:eastAsia="MS Mincho" w:hAnsi="Arial" w:cs="Arial"/>
                <w:b/>
                <w:bCs/>
                <w:sz w:val="20"/>
                <w:szCs w:val="20"/>
                <w:lang w:val="en-GB"/>
              </w:rPr>
            </w:pPr>
            <w:r w:rsidRPr="00BB3283">
              <w:rPr>
                <w:rFonts w:ascii="Arial" w:eastAsia="MS Mincho" w:hAnsi="Arial" w:cs="Arial"/>
                <w:b/>
                <w:bCs/>
                <w:sz w:val="20"/>
                <w:szCs w:val="20"/>
                <w:lang w:val="en-GB"/>
              </w:rPr>
              <w:t xml:space="preserve">Is the abstract of the article comprehensive? </w:t>
            </w:r>
          </w:p>
          <w:p w14:paraId="36603CAD" w14:textId="77777777" w:rsidR="004D3449" w:rsidRPr="00BB3283" w:rsidRDefault="00227837">
            <w:pPr>
              <w:rPr>
                <w:rFonts w:ascii="Arial" w:hAnsi="Arial" w:cs="Arial"/>
                <w:bCs/>
                <w:sz w:val="20"/>
                <w:szCs w:val="20"/>
                <w:lang w:val="en-GB"/>
              </w:rPr>
            </w:pPr>
            <w:r w:rsidRPr="00BB3283">
              <w:rPr>
                <w:rFonts w:ascii="Arial" w:hAnsi="Arial" w:cs="Arial"/>
                <w:bCs/>
                <w:sz w:val="20"/>
                <w:szCs w:val="20"/>
                <w:lang w:val="en-GB"/>
              </w:rPr>
              <w:t>s</w:t>
            </w:r>
          </w:p>
          <w:p w14:paraId="2504989C" w14:textId="77777777" w:rsidR="004D3449" w:rsidRPr="00BB3283" w:rsidRDefault="00227837">
            <w:pPr>
              <w:rPr>
                <w:rFonts w:ascii="Arial" w:hAnsi="Arial" w:cs="Arial"/>
                <w:bCs/>
                <w:sz w:val="20"/>
                <w:szCs w:val="20"/>
                <w:lang w:val="en-GB"/>
              </w:rPr>
            </w:pPr>
            <w:r w:rsidRPr="00BB3283">
              <w:rPr>
                <w:rFonts w:ascii="Arial" w:hAnsi="Arial" w:cs="Arial"/>
                <w:bCs/>
                <w:sz w:val="20"/>
                <w:szCs w:val="20"/>
                <w:lang w:val="en-GB"/>
              </w:rPr>
              <w:t>If your answer is NO, please provide a brief, clear suggestion for improvement.</w:t>
            </w:r>
          </w:p>
          <w:p w14:paraId="3C5F5165" w14:textId="77777777" w:rsidR="004D3449" w:rsidRPr="00BB3283" w:rsidRDefault="004D3449">
            <w:pPr>
              <w:rPr>
                <w:rFonts w:ascii="Arial" w:hAnsi="Arial" w:cs="Arial"/>
                <w:sz w:val="20"/>
                <w:szCs w:val="20"/>
                <w:lang w:val="en-GB"/>
              </w:rPr>
            </w:pPr>
          </w:p>
        </w:tc>
        <w:tc>
          <w:tcPr>
            <w:tcW w:w="1667" w:type="pct"/>
          </w:tcPr>
          <w:p w14:paraId="2FC2566D" w14:textId="693D694D" w:rsidR="004D3449" w:rsidRPr="00BB3283" w:rsidRDefault="00C873C9">
            <w:pPr>
              <w:ind w:left="360"/>
              <w:rPr>
                <w:rFonts w:ascii="Arial" w:hAnsi="Arial" w:cs="Arial"/>
                <w:b/>
                <w:bCs/>
                <w:sz w:val="20"/>
                <w:szCs w:val="20"/>
                <w:lang w:val="en-GB"/>
              </w:rPr>
            </w:pPr>
            <w:r w:rsidRPr="00BB3283">
              <w:rPr>
                <w:rFonts w:ascii="Arial" w:hAnsi="Arial" w:cs="Arial"/>
                <w:b/>
                <w:bCs/>
                <w:sz w:val="20"/>
                <w:szCs w:val="20"/>
                <w:lang w:val="en-GB"/>
              </w:rPr>
              <w:t>YES</w:t>
            </w:r>
          </w:p>
        </w:tc>
        <w:tc>
          <w:tcPr>
            <w:tcW w:w="1667" w:type="pct"/>
          </w:tcPr>
          <w:p w14:paraId="4D7A590E"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52624645" w14:textId="77777777">
        <w:trPr>
          <w:trHeight w:val="20"/>
          <w:jc w:val="center"/>
        </w:trPr>
        <w:tc>
          <w:tcPr>
            <w:tcW w:w="1666" w:type="pct"/>
            <w:noWrap/>
            <w:hideMark/>
          </w:tcPr>
          <w:p w14:paraId="397FA78D" w14:textId="77777777" w:rsidR="004D3449" w:rsidRPr="00BB3283" w:rsidRDefault="00227837">
            <w:pPr>
              <w:keepNext/>
              <w:outlineLvl w:val="1"/>
              <w:rPr>
                <w:rFonts w:ascii="Arial" w:eastAsia="MS Mincho" w:hAnsi="Arial" w:cs="Arial"/>
                <w:bCs/>
                <w:sz w:val="20"/>
                <w:szCs w:val="20"/>
                <w:lang w:val="en-GB"/>
              </w:rPr>
            </w:pPr>
            <w:r w:rsidRPr="00BB3283">
              <w:rPr>
                <w:rFonts w:ascii="Arial" w:eastAsia="MS Mincho" w:hAnsi="Arial" w:cs="Arial"/>
                <w:b/>
                <w:bCs/>
                <w:sz w:val="20"/>
                <w:szCs w:val="20"/>
                <w:lang w:val="en-GB"/>
              </w:rPr>
              <w:t xml:space="preserve">Is the manuscript scientifically correct? </w:t>
            </w:r>
            <w:r w:rsidRPr="00BB3283">
              <w:rPr>
                <w:rFonts w:ascii="Arial" w:eastAsia="MS Mincho" w:hAnsi="Arial" w:cs="Arial"/>
                <w:b/>
                <w:bCs/>
                <w:sz w:val="20"/>
                <w:szCs w:val="20"/>
                <w:lang w:val="en-GB"/>
              </w:rPr>
              <w:br/>
            </w:r>
          </w:p>
          <w:p w14:paraId="714BA7A2" w14:textId="77777777" w:rsidR="004D3449" w:rsidRPr="00BB3283" w:rsidRDefault="00227837">
            <w:pPr>
              <w:rPr>
                <w:rFonts w:ascii="Arial" w:hAnsi="Arial" w:cs="Arial"/>
                <w:bCs/>
                <w:sz w:val="20"/>
                <w:szCs w:val="20"/>
                <w:lang w:val="en-GB"/>
              </w:rPr>
            </w:pPr>
            <w:r w:rsidRPr="00BB3283">
              <w:rPr>
                <w:rFonts w:ascii="Arial" w:hAnsi="Arial" w:cs="Arial"/>
                <w:bCs/>
                <w:sz w:val="20"/>
                <w:szCs w:val="20"/>
                <w:lang w:val="en-GB"/>
              </w:rPr>
              <w:t>If your answer is NO, please provide a brief, clear suggestion for improvement</w:t>
            </w:r>
          </w:p>
          <w:p w14:paraId="7E6AE2C4" w14:textId="77777777" w:rsidR="004D3449" w:rsidRPr="00BB3283" w:rsidRDefault="00227837">
            <w:pPr>
              <w:rPr>
                <w:rFonts w:ascii="Arial" w:hAnsi="Arial" w:cs="Arial"/>
                <w:b/>
                <w:sz w:val="20"/>
                <w:szCs w:val="20"/>
                <w:lang w:val="en-GB"/>
              </w:rPr>
            </w:pPr>
            <w:r w:rsidRPr="00BB3283">
              <w:rPr>
                <w:rFonts w:ascii="Arial" w:hAnsi="Arial" w:cs="Arial"/>
                <w:bCs/>
                <w:sz w:val="20"/>
                <w:szCs w:val="20"/>
                <w:lang w:val="en-GB"/>
              </w:rPr>
              <w:t>.</w:t>
            </w:r>
          </w:p>
        </w:tc>
        <w:tc>
          <w:tcPr>
            <w:tcW w:w="1667" w:type="pct"/>
          </w:tcPr>
          <w:p w14:paraId="658A6F37" w14:textId="3ECB3487" w:rsidR="004D3449" w:rsidRPr="00BB3283" w:rsidRDefault="00C873C9">
            <w:pPr>
              <w:contextualSpacing/>
              <w:rPr>
                <w:rFonts w:ascii="Arial" w:hAnsi="Arial" w:cs="Arial"/>
                <w:bCs/>
                <w:sz w:val="20"/>
                <w:szCs w:val="20"/>
                <w:lang w:val="en-GB"/>
              </w:rPr>
            </w:pPr>
            <w:r w:rsidRPr="00BB3283">
              <w:rPr>
                <w:rFonts w:ascii="Arial" w:hAnsi="Arial" w:cs="Arial"/>
                <w:bCs/>
                <w:sz w:val="20"/>
                <w:szCs w:val="20"/>
                <w:lang w:val="en-GB"/>
              </w:rPr>
              <w:t>YES</w:t>
            </w:r>
          </w:p>
        </w:tc>
        <w:tc>
          <w:tcPr>
            <w:tcW w:w="1667" w:type="pct"/>
          </w:tcPr>
          <w:p w14:paraId="0AD96E1F"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2047BC07" w14:textId="77777777">
        <w:trPr>
          <w:trHeight w:val="20"/>
          <w:jc w:val="center"/>
        </w:trPr>
        <w:tc>
          <w:tcPr>
            <w:tcW w:w="1666" w:type="pct"/>
            <w:noWrap/>
          </w:tcPr>
          <w:p w14:paraId="1F2EA8F3" w14:textId="77777777" w:rsidR="004D3449" w:rsidRPr="00BB3283" w:rsidRDefault="00227837">
            <w:pPr>
              <w:rPr>
                <w:rFonts w:ascii="Arial" w:hAnsi="Arial" w:cs="Arial"/>
                <w:b/>
                <w:bCs/>
                <w:sz w:val="20"/>
                <w:szCs w:val="20"/>
                <w:lang w:val="en-GB"/>
              </w:rPr>
            </w:pPr>
            <w:r w:rsidRPr="00BB3283">
              <w:rPr>
                <w:rFonts w:ascii="Arial" w:hAnsi="Arial" w:cs="Arial"/>
                <w:b/>
                <w:bCs/>
                <w:sz w:val="20"/>
                <w:szCs w:val="20"/>
                <w:lang w:val="en-GB"/>
              </w:rPr>
              <w:t xml:space="preserve">Are the references sufficient and recent? </w:t>
            </w:r>
          </w:p>
          <w:p w14:paraId="5C142A9F" w14:textId="77777777" w:rsidR="004D3449" w:rsidRPr="00BB3283" w:rsidRDefault="00227837">
            <w:pPr>
              <w:rPr>
                <w:rFonts w:ascii="Arial" w:hAnsi="Arial" w:cs="Arial"/>
                <w:bCs/>
                <w:sz w:val="20"/>
                <w:szCs w:val="20"/>
                <w:lang w:val="en-GB"/>
              </w:rPr>
            </w:pPr>
            <w:r w:rsidRPr="00BB3283">
              <w:rPr>
                <w:rFonts w:ascii="Arial" w:hAnsi="Arial" w:cs="Arial"/>
                <w:bCs/>
                <w:sz w:val="20"/>
                <w:szCs w:val="20"/>
                <w:lang w:val="en-GB"/>
              </w:rPr>
              <w:t>(YES or NO)</w:t>
            </w:r>
          </w:p>
          <w:p w14:paraId="0CB40662" w14:textId="77777777" w:rsidR="004D3449" w:rsidRPr="00BB3283" w:rsidRDefault="004D3449">
            <w:pPr>
              <w:rPr>
                <w:rFonts w:ascii="Arial" w:hAnsi="Arial" w:cs="Arial"/>
                <w:bCs/>
                <w:sz w:val="20"/>
                <w:szCs w:val="20"/>
                <w:lang w:val="en-GB"/>
              </w:rPr>
            </w:pPr>
          </w:p>
          <w:p w14:paraId="7165914D" w14:textId="77777777" w:rsidR="004D3449" w:rsidRPr="00BB3283" w:rsidRDefault="00227837">
            <w:pPr>
              <w:rPr>
                <w:rFonts w:ascii="Arial" w:hAnsi="Arial" w:cs="Arial"/>
                <w:bCs/>
                <w:sz w:val="20"/>
                <w:szCs w:val="20"/>
                <w:lang w:val="en-GB"/>
              </w:rPr>
            </w:pPr>
            <w:r w:rsidRPr="00BB3283">
              <w:rPr>
                <w:rFonts w:ascii="Arial" w:hAnsi="Arial" w:cs="Arial"/>
                <w:bCs/>
                <w:sz w:val="20"/>
                <w:szCs w:val="20"/>
                <w:lang w:val="en-GB"/>
              </w:rPr>
              <w:t>If your answer is NO, please provide clear suggestion for improvement.</w:t>
            </w:r>
          </w:p>
          <w:p w14:paraId="60841D8C" w14:textId="77777777" w:rsidR="004D3449" w:rsidRPr="00BB3283" w:rsidRDefault="004D3449">
            <w:pPr>
              <w:rPr>
                <w:rFonts w:ascii="Arial" w:hAnsi="Arial" w:cs="Arial"/>
                <w:b/>
                <w:bCs/>
                <w:sz w:val="20"/>
                <w:szCs w:val="20"/>
                <w:lang w:val="en-GB"/>
              </w:rPr>
            </w:pPr>
          </w:p>
        </w:tc>
        <w:tc>
          <w:tcPr>
            <w:tcW w:w="1667" w:type="pct"/>
          </w:tcPr>
          <w:p w14:paraId="476E7753" w14:textId="0C5285F6" w:rsidR="004D3449" w:rsidRPr="00BB3283" w:rsidRDefault="00C873C9">
            <w:pPr>
              <w:contextualSpacing/>
              <w:rPr>
                <w:rFonts w:ascii="Arial" w:hAnsi="Arial" w:cs="Arial"/>
                <w:bCs/>
                <w:sz w:val="20"/>
                <w:szCs w:val="20"/>
                <w:lang w:val="en-GB"/>
              </w:rPr>
            </w:pPr>
            <w:r w:rsidRPr="00BB3283">
              <w:rPr>
                <w:rFonts w:ascii="Arial" w:hAnsi="Arial" w:cs="Arial"/>
                <w:sz w:val="20"/>
                <w:szCs w:val="20"/>
              </w:rPr>
              <w:t>NO. The cited literature (28 references) is relevant and traces the historical and technical lineage of the topic appropriately, including the two papers this work most directly builds on (</w:t>
            </w:r>
            <w:proofErr w:type="spellStart"/>
            <w:r w:rsidRPr="00BB3283">
              <w:rPr>
                <w:rFonts w:ascii="Arial" w:hAnsi="Arial" w:cs="Arial"/>
                <w:sz w:val="20"/>
                <w:szCs w:val="20"/>
              </w:rPr>
              <w:t>Küçükaslan</w:t>
            </w:r>
            <w:proofErr w:type="spellEnd"/>
            <w:r w:rsidRPr="00BB3283">
              <w:rPr>
                <w:rFonts w:ascii="Arial" w:hAnsi="Arial" w:cs="Arial"/>
                <w:sz w:val="20"/>
                <w:szCs w:val="20"/>
              </w:rPr>
              <w:t xml:space="preserve"> and </w:t>
            </w:r>
            <w:proofErr w:type="spellStart"/>
            <w:r w:rsidRPr="00BB3283">
              <w:rPr>
                <w:rFonts w:ascii="Arial" w:hAnsi="Arial" w:cs="Arial"/>
                <w:sz w:val="20"/>
                <w:szCs w:val="20"/>
              </w:rPr>
              <w:t>Yılmaztürk</w:t>
            </w:r>
            <w:proofErr w:type="spellEnd"/>
            <w:r w:rsidRPr="00BB3283">
              <w:rPr>
                <w:rFonts w:ascii="Arial" w:hAnsi="Arial" w:cs="Arial"/>
                <w:sz w:val="20"/>
                <w:szCs w:val="20"/>
              </w:rPr>
              <w:t xml:space="preserve">, 2016; Alotaibi and </w:t>
            </w:r>
            <w:proofErr w:type="spellStart"/>
            <w:r w:rsidRPr="00BB3283">
              <w:rPr>
                <w:rFonts w:ascii="Arial" w:hAnsi="Arial" w:cs="Arial"/>
                <w:sz w:val="20"/>
                <w:szCs w:val="20"/>
              </w:rPr>
              <w:t>Aloroqi</w:t>
            </w:r>
            <w:proofErr w:type="spellEnd"/>
            <w:r w:rsidRPr="00BB3283">
              <w:rPr>
                <w:rFonts w:ascii="Arial" w:hAnsi="Arial" w:cs="Arial"/>
                <w:sz w:val="20"/>
                <w:szCs w:val="20"/>
              </w:rPr>
              <w:t>, 2012) and closely related generalizations (Mohammed and Mursaleen, 2013; Gupta and Bhardwaj, 2018). However, the most recent reference dates from 2018, and no papers from 2019 onward are cited. Given that deferred statistical convergence has remained an active research topic, the authors should check for and, where relevant, cite more recent work (2019–2026) to demonstrate that the manuscript engages with the current state of the field and to strengthen the claim of originality.</w:t>
            </w:r>
          </w:p>
        </w:tc>
        <w:tc>
          <w:tcPr>
            <w:tcW w:w="1667" w:type="pct"/>
          </w:tcPr>
          <w:p w14:paraId="73E48178" w14:textId="77777777" w:rsidR="004D3449" w:rsidRPr="00BB3283" w:rsidRDefault="004D3449">
            <w:pPr>
              <w:keepNext/>
              <w:outlineLvl w:val="1"/>
              <w:rPr>
                <w:rFonts w:ascii="Arial" w:eastAsia="MS Mincho" w:hAnsi="Arial" w:cs="Arial"/>
                <w:bCs/>
                <w:sz w:val="20"/>
                <w:szCs w:val="20"/>
                <w:lang w:val="en-GB"/>
              </w:rPr>
            </w:pPr>
          </w:p>
        </w:tc>
      </w:tr>
      <w:tr w:rsidR="004D3449" w:rsidRPr="00BB3283" w14:paraId="3D95BD17" w14:textId="77777777">
        <w:trPr>
          <w:trHeight w:val="20"/>
          <w:jc w:val="center"/>
        </w:trPr>
        <w:tc>
          <w:tcPr>
            <w:tcW w:w="1666" w:type="pct"/>
            <w:noWrap/>
          </w:tcPr>
          <w:p w14:paraId="7B050D84" w14:textId="77777777" w:rsidR="004D3449" w:rsidRPr="00BB3283" w:rsidRDefault="00227837">
            <w:pPr>
              <w:rPr>
                <w:rFonts w:ascii="Arial" w:hAnsi="Arial" w:cs="Arial"/>
                <w:b/>
                <w:bCs/>
                <w:sz w:val="20"/>
                <w:szCs w:val="20"/>
                <w:lang w:val="en-GB"/>
              </w:rPr>
            </w:pPr>
            <w:r w:rsidRPr="00BB3283">
              <w:rPr>
                <w:rFonts w:ascii="Arial" w:hAnsi="Arial" w:cs="Arial"/>
                <w:b/>
                <w:bCs/>
                <w:sz w:val="20"/>
                <w:szCs w:val="20"/>
                <w:lang w:val="en-GB"/>
              </w:rPr>
              <w:t>Are there ethical issues in this manuscript?</w:t>
            </w:r>
          </w:p>
          <w:p w14:paraId="0BE46AE8" w14:textId="77777777" w:rsidR="004D3449" w:rsidRPr="00BB3283" w:rsidRDefault="00227837">
            <w:pPr>
              <w:rPr>
                <w:rFonts w:ascii="Arial" w:hAnsi="Arial" w:cs="Arial"/>
                <w:bCs/>
                <w:sz w:val="20"/>
                <w:szCs w:val="20"/>
                <w:lang w:val="en-GB"/>
              </w:rPr>
            </w:pPr>
            <w:r w:rsidRPr="00BB3283">
              <w:rPr>
                <w:rFonts w:ascii="Arial" w:hAnsi="Arial" w:cs="Arial"/>
                <w:bCs/>
                <w:sz w:val="20"/>
                <w:szCs w:val="20"/>
                <w:lang w:val="en-GB"/>
              </w:rPr>
              <w:t>(YES or NO)</w:t>
            </w:r>
          </w:p>
          <w:p w14:paraId="54E5F3C3" w14:textId="77777777" w:rsidR="004D3449" w:rsidRPr="00BB3283" w:rsidRDefault="004D3449">
            <w:pPr>
              <w:rPr>
                <w:rFonts w:ascii="Arial" w:hAnsi="Arial" w:cs="Arial"/>
                <w:bCs/>
                <w:sz w:val="20"/>
                <w:szCs w:val="20"/>
                <w:lang w:val="en-GB"/>
              </w:rPr>
            </w:pPr>
          </w:p>
          <w:p w14:paraId="14C5637F" w14:textId="77777777" w:rsidR="004D3449" w:rsidRPr="00BB3283" w:rsidRDefault="00227837">
            <w:pPr>
              <w:rPr>
                <w:rFonts w:ascii="Arial" w:hAnsi="Arial" w:cs="Arial"/>
                <w:bCs/>
                <w:sz w:val="20"/>
                <w:szCs w:val="20"/>
                <w:lang w:val="en-GB"/>
              </w:rPr>
            </w:pPr>
            <w:r w:rsidRPr="00BB3283">
              <w:rPr>
                <w:rFonts w:ascii="Arial" w:hAnsi="Arial" w:cs="Arial"/>
                <w:bCs/>
                <w:sz w:val="20"/>
                <w:szCs w:val="20"/>
                <w:lang w:val="en-GB"/>
              </w:rPr>
              <w:t>(If yes, kindly please write down the ethical issues here in details)</w:t>
            </w:r>
          </w:p>
          <w:p w14:paraId="7386C8F0" w14:textId="77777777" w:rsidR="004D3449" w:rsidRPr="00BB3283" w:rsidRDefault="004D3449">
            <w:pPr>
              <w:rPr>
                <w:rFonts w:ascii="Arial" w:hAnsi="Arial" w:cs="Arial"/>
                <w:bCs/>
                <w:sz w:val="20"/>
                <w:szCs w:val="20"/>
                <w:lang w:val="en-GB"/>
              </w:rPr>
            </w:pPr>
          </w:p>
        </w:tc>
        <w:tc>
          <w:tcPr>
            <w:tcW w:w="1667" w:type="pct"/>
          </w:tcPr>
          <w:p w14:paraId="14D79C2C" w14:textId="6CF1B4A4" w:rsidR="004D3449" w:rsidRPr="00BB3283" w:rsidRDefault="00B27CA2">
            <w:pPr>
              <w:contextualSpacing/>
              <w:rPr>
                <w:rFonts w:ascii="Arial" w:hAnsi="Arial" w:cs="Arial"/>
                <w:bCs/>
                <w:sz w:val="20"/>
                <w:szCs w:val="20"/>
                <w:lang w:val="en-GB"/>
              </w:rPr>
            </w:pPr>
            <w:r w:rsidRPr="00BB3283">
              <w:rPr>
                <w:rFonts w:ascii="Arial" w:hAnsi="Arial" w:cs="Arial"/>
                <w:sz w:val="20"/>
                <w:szCs w:val="20"/>
              </w:rPr>
              <w:t xml:space="preserve">NO. </w:t>
            </w:r>
            <w:r w:rsidR="00C873C9" w:rsidRPr="00BB3283">
              <w:rPr>
                <w:rFonts w:ascii="Arial" w:hAnsi="Arial" w:cs="Arial"/>
                <w:sz w:val="20"/>
                <w:szCs w:val="20"/>
              </w:rPr>
              <w:t>Not applicable. This is a purely theoretical mathematics paper with no human participants, animal subjects, or empirical/experimental data, so standard research-ethics approvals are not relevant.</w:t>
            </w:r>
          </w:p>
        </w:tc>
        <w:tc>
          <w:tcPr>
            <w:tcW w:w="1667" w:type="pct"/>
          </w:tcPr>
          <w:p w14:paraId="2E8EF690" w14:textId="77777777" w:rsidR="004D3449" w:rsidRPr="00BB3283" w:rsidRDefault="004D3449">
            <w:pPr>
              <w:keepNext/>
              <w:outlineLvl w:val="1"/>
              <w:rPr>
                <w:rFonts w:ascii="Arial" w:eastAsia="MS Mincho" w:hAnsi="Arial" w:cs="Arial"/>
                <w:bCs/>
                <w:sz w:val="20"/>
                <w:szCs w:val="20"/>
                <w:lang w:val="en-GB"/>
              </w:rPr>
            </w:pPr>
          </w:p>
        </w:tc>
      </w:tr>
    </w:tbl>
    <w:p w14:paraId="3A2C3DCA" w14:textId="77777777" w:rsidR="00BB3283" w:rsidRPr="00BB3283" w:rsidRDefault="00BB3283" w:rsidP="00BB3283">
      <w:pPr>
        <w:pStyle w:val="Affiliation"/>
        <w:spacing w:after="0" w:line="240" w:lineRule="auto"/>
        <w:jc w:val="left"/>
        <w:rPr>
          <w:rFonts w:ascii="Arial" w:hAnsi="Arial" w:cs="Arial"/>
          <w:b/>
          <w:u w:val="single"/>
        </w:rPr>
      </w:pPr>
      <w:r w:rsidRPr="00BB3283">
        <w:rPr>
          <w:rFonts w:ascii="Arial" w:hAnsi="Arial" w:cs="Arial"/>
          <w:b/>
          <w:u w:val="single"/>
        </w:rPr>
        <w:t>Reviewer details:</w:t>
      </w:r>
    </w:p>
    <w:p w14:paraId="4E4B3B7C" w14:textId="77777777" w:rsidR="00BB3283" w:rsidRPr="00BB3283" w:rsidRDefault="00BB3283" w:rsidP="00BB3283">
      <w:pPr>
        <w:rPr>
          <w:rFonts w:ascii="Arial" w:hAnsi="Arial" w:cs="Arial"/>
          <w:sz w:val="20"/>
          <w:szCs w:val="20"/>
        </w:rPr>
      </w:pPr>
      <w:r w:rsidRPr="00BB3283">
        <w:rPr>
          <w:rFonts w:ascii="Arial" w:hAnsi="Arial" w:cs="Arial"/>
          <w:color w:val="000000"/>
          <w:sz w:val="20"/>
          <w:szCs w:val="20"/>
        </w:rPr>
        <w:t xml:space="preserve">M. </w:t>
      </w:r>
      <w:proofErr w:type="spellStart"/>
      <w:r w:rsidRPr="00BB3283">
        <w:rPr>
          <w:rFonts w:ascii="Arial" w:hAnsi="Arial" w:cs="Arial"/>
          <w:color w:val="000000"/>
          <w:sz w:val="20"/>
          <w:szCs w:val="20"/>
        </w:rPr>
        <w:t>Fathurahman</w:t>
      </w:r>
      <w:proofErr w:type="spellEnd"/>
      <w:r w:rsidRPr="00BB3283">
        <w:rPr>
          <w:rFonts w:ascii="Arial" w:hAnsi="Arial" w:cs="Arial"/>
          <w:sz w:val="20"/>
          <w:szCs w:val="20"/>
        </w:rPr>
        <w:t xml:space="preserve">, </w:t>
      </w:r>
      <w:proofErr w:type="spellStart"/>
      <w:r w:rsidRPr="00BB3283">
        <w:rPr>
          <w:rFonts w:ascii="Arial" w:hAnsi="Arial" w:cs="Arial"/>
          <w:color w:val="000000"/>
          <w:sz w:val="20"/>
          <w:szCs w:val="20"/>
        </w:rPr>
        <w:t>Mulawarman</w:t>
      </w:r>
      <w:proofErr w:type="spellEnd"/>
      <w:r w:rsidRPr="00BB3283">
        <w:rPr>
          <w:rFonts w:ascii="Arial" w:hAnsi="Arial" w:cs="Arial"/>
          <w:color w:val="000000"/>
          <w:sz w:val="20"/>
          <w:szCs w:val="20"/>
        </w:rPr>
        <w:t xml:space="preserve"> University, Indonesia</w:t>
      </w:r>
      <w:r w:rsidRPr="00BB3283">
        <w:rPr>
          <w:rFonts w:ascii="Arial" w:hAnsi="Arial" w:cs="Arial"/>
          <w:color w:val="000000"/>
          <w:sz w:val="20"/>
          <w:szCs w:val="20"/>
        </w:rPr>
        <w:br/>
      </w:r>
    </w:p>
    <w:p w14:paraId="3483FFD6" w14:textId="77777777" w:rsidR="004D3449" w:rsidRPr="00BB3283" w:rsidRDefault="004D3449">
      <w:pPr>
        <w:keepNext/>
        <w:outlineLvl w:val="1"/>
        <w:rPr>
          <w:rFonts w:ascii="Arial" w:eastAsia="MS Mincho" w:hAnsi="Arial" w:cs="Arial"/>
          <w:b/>
          <w:bCs/>
          <w:sz w:val="20"/>
          <w:szCs w:val="20"/>
          <w:highlight w:val="yellow"/>
          <w:lang w:val="en-GB"/>
        </w:rPr>
      </w:pPr>
    </w:p>
    <w:sectPr w:rsidR="004D3449" w:rsidRPr="00BB328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9DA7" w14:textId="77777777" w:rsidR="00C9271B" w:rsidRDefault="00C9271B">
      <w:r>
        <w:separator/>
      </w:r>
    </w:p>
  </w:endnote>
  <w:endnote w:type="continuationSeparator" w:id="0">
    <w:p w14:paraId="22912E14" w14:textId="77777777" w:rsidR="00C9271B" w:rsidRDefault="00C92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22783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8199A85" w14:textId="77777777" w:rsidR="004D3449" w:rsidRDefault="00227837">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6D18" w14:textId="77777777" w:rsidR="00C9271B" w:rsidRDefault="00C9271B">
      <w:r>
        <w:separator/>
      </w:r>
    </w:p>
  </w:footnote>
  <w:footnote w:type="continuationSeparator" w:id="0">
    <w:p w14:paraId="070E1996" w14:textId="77777777" w:rsidR="00C9271B" w:rsidRDefault="00C92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22783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21339408">
    <w:abstractNumId w:val="4"/>
  </w:num>
  <w:num w:numId="2" w16cid:durableId="1043167510">
    <w:abstractNumId w:val="8"/>
  </w:num>
  <w:num w:numId="3" w16cid:durableId="1671829876">
    <w:abstractNumId w:val="7"/>
  </w:num>
  <w:num w:numId="4" w16cid:durableId="1608074079">
    <w:abstractNumId w:val="9"/>
  </w:num>
  <w:num w:numId="5" w16cid:durableId="867065489">
    <w:abstractNumId w:val="6"/>
  </w:num>
  <w:num w:numId="6" w16cid:durableId="2022199441">
    <w:abstractNumId w:val="0"/>
  </w:num>
  <w:num w:numId="7" w16cid:durableId="470367107">
    <w:abstractNumId w:val="3"/>
  </w:num>
  <w:num w:numId="8" w16cid:durableId="501043310">
    <w:abstractNumId w:val="11"/>
  </w:num>
  <w:num w:numId="9" w16cid:durableId="1981378940">
    <w:abstractNumId w:val="10"/>
  </w:num>
  <w:num w:numId="10" w16cid:durableId="651642806">
    <w:abstractNumId w:val="2"/>
  </w:num>
  <w:num w:numId="11" w16cid:durableId="1839953516">
    <w:abstractNumId w:val="1"/>
  </w:num>
  <w:num w:numId="12" w16cid:durableId="20607441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49"/>
    <w:rsid w:val="00056499"/>
    <w:rsid w:val="001136A5"/>
    <w:rsid w:val="0015375B"/>
    <w:rsid w:val="00193421"/>
    <w:rsid w:val="00227837"/>
    <w:rsid w:val="002F6EE6"/>
    <w:rsid w:val="00333858"/>
    <w:rsid w:val="004D3449"/>
    <w:rsid w:val="0057662C"/>
    <w:rsid w:val="00630D48"/>
    <w:rsid w:val="00840F0D"/>
    <w:rsid w:val="00850879"/>
    <w:rsid w:val="00853DD8"/>
    <w:rsid w:val="00901456"/>
    <w:rsid w:val="00923DF4"/>
    <w:rsid w:val="00A74B1A"/>
    <w:rsid w:val="00AD16BC"/>
    <w:rsid w:val="00B27CA2"/>
    <w:rsid w:val="00BB3283"/>
    <w:rsid w:val="00BD4BBC"/>
    <w:rsid w:val="00C873C9"/>
    <w:rsid w:val="00C9271B"/>
    <w:rsid w:val="00D0344E"/>
    <w:rsid w:val="00F70833"/>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B328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963</Words>
  <Characters>5492</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6443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cp:revision>
  <dcterms:created xsi:type="dcterms:W3CDTF">2026-08-24T15:09:00Z</dcterms:created>
  <dcterms:modified xsi:type="dcterms:W3CDTF">2026-08-26T08:19:00Z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