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681770" w:rsidRPr="006F33BA" w14:paraId="2F0288EC" w14:textId="77777777">
        <w:trPr>
          <w:trHeight w:val="20"/>
          <w:jc w:val="center"/>
        </w:trPr>
        <w:tc>
          <w:tcPr>
            <w:tcW w:w="1186" w:type="pct"/>
          </w:tcPr>
          <w:p w14:paraId="66247B99" w14:textId="77777777" w:rsidR="00681770" w:rsidRPr="006F33B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0A68329" w14:textId="77777777" w:rsidR="00681770" w:rsidRPr="006F33BA" w:rsidRDefault="00681770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6F33B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Asian Basic and Applied Research Journal</w:t>
              </w:r>
            </w:hyperlink>
          </w:p>
        </w:tc>
      </w:tr>
      <w:tr w:rsidR="00681770" w:rsidRPr="006F33BA" w14:paraId="4C2F7599" w14:textId="77777777">
        <w:trPr>
          <w:trHeight w:val="20"/>
          <w:jc w:val="center"/>
        </w:trPr>
        <w:tc>
          <w:tcPr>
            <w:tcW w:w="1186" w:type="pct"/>
          </w:tcPr>
          <w:p w14:paraId="0F4B9516" w14:textId="77777777" w:rsidR="00681770" w:rsidRPr="006F33B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61A32E2E" w14:textId="704947EF" w:rsidR="00681770" w:rsidRPr="006F33BA" w:rsidRDefault="007E366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Ms_ABAARJ_2775</w:t>
            </w:r>
          </w:p>
        </w:tc>
      </w:tr>
      <w:tr w:rsidR="00681770" w:rsidRPr="006F33BA" w14:paraId="408C0D31" w14:textId="77777777">
        <w:trPr>
          <w:trHeight w:val="20"/>
          <w:jc w:val="center"/>
        </w:trPr>
        <w:tc>
          <w:tcPr>
            <w:tcW w:w="1186" w:type="pct"/>
          </w:tcPr>
          <w:p w14:paraId="53BF5515" w14:textId="77777777" w:rsidR="00681770" w:rsidRPr="006F33B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E2FF30C" w14:textId="67C6CD51" w:rsidR="00681770" w:rsidRPr="006F33BA" w:rsidRDefault="007E366F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>Empowering Women in Fisheries: A Critical Review of Roles, Structural Constraints and Pathways to Equitable Change</w:t>
            </w:r>
          </w:p>
        </w:tc>
      </w:tr>
      <w:tr w:rsidR="00681770" w:rsidRPr="006F33BA" w14:paraId="3BC0554D" w14:textId="77777777">
        <w:trPr>
          <w:trHeight w:val="20"/>
          <w:jc w:val="center"/>
        </w:trPr>
        <w:tc>
          <w:tcPr>
            <w:tcW w:w="1186" w:type="pct"/>
          </w:tcPr>
          <w:p w14:paraId="57E2F820" w14:textId="77777777" w:rsidR="00681770" w:rsidRPr="006F33BA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3955CFF9" w14:textId="77777777" w:rsidR="00681770" w:rsidRPr="006F33BA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  <w:p w14:paraId="2C184FF6" w14:textId="77777777" w:rsidR="00681770" w:rsidRPr="006F33BA" w:rsidRDefault="0068177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</w:tr>
    </w:tbl>
    <w:p w14:paraId="5C954902" w14:textId="77777777" w:rsidR="00681770" w:rsidRPr="006F33BA" w:rsidRDefault="00681770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EDF8A72" w14:textId="77777777" w:rsidR="00681770" w:rsidRPr="006F33BA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6F33B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</w:p>
    <w:p w14:paraId="30CEFFB9" w14:textId="77777777" w:rsidR="00681770" w:rsidRPr="006F33BA" w:rsidRDefault="0068177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p w14:paraId="10351A8D" w14:textId="77777777" w:rsidR="00681770" w:rsidRPr="006F33BA" w:rsidRDefault="00681770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81770" w:rsidRPr="006F33BA" w14:paraId="6FDDE37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484B7E" w14:textId="77777777" w:rsidR="00681770" w:rsidRPr="006F33BA" w:rsidRDefault="0068177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0850A6C" w14:textId="77777777" w:rsidR="00681770" w:rsidRPr="006F33B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AEDAF6C" w14:textId="77777777" w:rsidR="00681770" w:rsidRPr="006F33BA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6F33B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F33B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B6F8213" w14:textId="77777777" w:rsidR="00681770" w:rsidRPr="006F33BA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6F33BA" w14:paraId="03E5A0A8" w14:textId="77777777">
        <w:trPr>
          <w:trHeight w:val="20"/>
          <w:jc w:val="center"/>
        </w:trPr>
        <w:tc>
          <w:tcPr>
            <w:tcW w:w="1666" w:type="pct"/>
            <w:noWrap/>
          </w:tcPr>
          <w:p w14:paraId="2E6B96BC" w14:textId="77777777" w:rsidR="00681770" w:rsidRPr="006F33B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  <w:p w14:paraId="708269C2" w14:textId="77777777" w:rsidR="00681770" w:rsidRPr="006F33BA" w:rsidRDefault="0068177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C8970E" w14:textId="5EC9CD2F" w:rsidR="00701DF0" w:rsidRPr="006F33BA" w:rsidRDefault="00701DF0" w:rsidP="00701DF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Women’s critical role in fisheries and aquaculture value chains</w:t>
            </w:r>
            <w:r w:rsidR="00FD459F"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.</w:t>
            </w:r>
            <w:r w:rsidR="002936CE"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</w:t>
            </w:r>
            <w:r w:rsidR="00FD459F"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W</w:t>
            </w: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omen's empowerment is essential to produce economic and social outcomes and achieve a Blue Transformation for building sustainable aquatic food system for all in the future. </w:t>
            </w:r>
          </w:p>
          <w:p w14:paraId="20C6C559" w14:textId="77777777" w:rsidR="00701DF0" w:rsidRPr="006F33BA" w:rsidRDefault="00701DF0" w:rsidP="00701DF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Accurate gender statistics and sex-disaggregated data are necessary to help understand women’s engagement and address their specific needs and priorities in fisheries and aquaculture. </w:t>
            </w:r>
          </w:p>
          <w:p w14:paraId="562031E9" w14:textId="495033A9" w:rsidR="00681770" w:rsidRPr="006F33BA" w:rsidRDefault="00701DF0" w:rsidP="00701DF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Inclusive and gender-transformative approaches help remove the structural barriers to gender equality and women’s empowerment and harmful social norms in the fisheries and aquaculture sectors. </w:t>
            </w:r>
          </w:p>
        </w:tc>
        <w:tc>
          <w:tcPr>
            <w:tcW w:w="1667" w:type="pct"/>
          </w:tcPr>
          <w:p w14:paraId="2C2789FE" w14:textId="4058F72C" w:rsidR="00681770" w:rsidRPr="006F33BA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B50F62B" w14:textId="77777777" w:rsidR="00681770" w:rsidRPr="006F33BA" w:rsidRDefault="00681770">
      <w:pPr>
        <w:rPr>
          <w:rFonts w:ascii="Arial" w:hAnsi="Arial" w:cs="Arial"/>
          <w:sz w:val="20"/>
          <w:szCs w:val="20"/>
          <w:lang w:val="en-GB"/>
        </w:rPr>
      </w:pPr>
    </w:p>
    <w:p w14:paraId="0C009EC0" w14:textId="77777777" w:rsidR="00681770" w:rsidRPr="006F33BA" w:rsidRDefault="00681770">
      <w:pPr>
        <w:rPr>
          <w:rFonts w:ascii="Arial" w:hAnsi="Arial" w:cs="Arial"/>
          <w:sz w:val="20"/>
          <w:szCs w:val="20"/>
          <w:lang w:val="en-GB"/>
        </w:rPr>
      </w:pPr>
    </w:p>
    <w:p w14:paraId="6F9AB224" w14:textId="77777777" w:rsidR="00743338" w:rsidRPr="006F33BA" w:rsidRDefault="00743338" w:rsidP="00743338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F33B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632A9228" w14:textId="77777777" w:rsidR="00681770" w:rsidRPr="006F33BA" w:rsidRDefault="0068177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81770" w:rsidRPr="006F33BA" w14:paraId="334A1EC2" w14:textId="77777777">
        <w:trPr>
          <w:trHeight w:val="20"/>
          <w:jc w:val="center"/>
        </w:trPr>
        <w:tc>
          <w:tcPr>
            <w:tcW w:w="1666" w:type="pct"/>
            <w:noWrap/>
          </w:tcPr>
          <w:p w14:paraId="7335EDE8" w14:textId="77777777" w:rsidR="00681770" w:rsidRPr="006F33BA" w:rsidRDefault="0068177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F4D444" w14:textId="77777777" w:rsidR="00681770" w:rsidRPr="006F33B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</w:tcPr>
          <w:p w14:paraId="29801FA1" w14:textId="23550E50" w:rsidR="00681770" w:rsidRPr="006F33BA" w:rsidRDefault="00000000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6F33B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CF6251" w:rsidRPr="006F33B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CF6251" w:rsidRPr="006F33B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C4516B" w:rsidRPr="006F33BA" w14:paraId="237906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D8AC5F4" w14:textId="77777777" w:rsidR="00C4516B" w:rsidRPr="006F33BA" w:rsidRDefault="00C4516B" w:rsidP="00C451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0FD8F471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1263B84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5EDBB" w14:textId="39A2F336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E3DC9F0" w14:textId="300F21E3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07782B9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4F89FAC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112710A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87414F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EE141C6" w14:textId="3B592760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2A53893" w14:textId="4F93BF35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1615372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2DA8BC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7AAEFC73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17C4E9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E9DF4E" w14:textId="66484FA9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F28AA2C" w14:textId="721B2181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46309A30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F071A2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114437BC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11ADFA6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028731" w14:textId="53C2A916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1F09633B" w14:textId="15E1361F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606D3A0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197EF6A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objectives clearly stated?</w:t>
            </w:r>
          </w:p>
          <w:p w14:paraId="4CC89664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63E4ED9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F63B079" w14:textId="6DDD8EA6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0E760367" w14:textId="7BE5F83C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5BAA3FEB" w14:textId="77777777">
        <w:trPr>
          <w:trHeight w:val="20"/>
          <w:jc w:val="center"/>
        </w:trPr>
        <w:tc>
          <w:tcPr>
            <w:tcW w:w="1666" w:type="pct"/>
            <w:noWrap/>
          </w:tcPr>
          <w:p w14:paraId="5958979A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relevant?</w:t>
            </w:r>
          </w:p>
          <w:p w14:paraId="36BCE675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7E1E57B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02D6466" w14:textId="67B67874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8713FD2" w14:textId="4070FFBF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59232CB1" w14:textId="77777777">
        <w:trPr>
          <w:trHeight w:val="20"/>
          <w:jc w:val="center"/>
        </w:trPr>
        <w:tc>
          <w:tcPr>
            <w:tcW w:w="1666" w:type="pct"/>
            <w:noWrap/>
          </w:tcPr>
          <w:p w14:paraId="2D63006D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literature review recent?</w:t>
            </w:r>
          </w:p>
          <w:p w14:paraId="4A141835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F19572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eastAsia="MS Mincho" w:hAnsi="Arial" w:cs="Arial"/>
                <w:b/>
                <w:bCs/>
                <w:color w:val="404040"/>
                <w:sz w:val="20"/>
                <w:szCs w:val="20"/>
                <w:shd w:val="clear" w:color="auto" w:fill="FFFFFF"/>
                <w:lang w:val="en-GB" w:eastAsia="x-none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1FF41B4" w14:textId="5E37E79C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5</w:t>
            </w:r>
          </w:p>
        </w:tc>
        <w:tc>
          <w:tcPr>
            <w:tcW w:w="1667" w:type="pct"/>
          </w:tcPr>
          <w:p w14:paraId="68888A01" w14:textId="4A10163B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706B94D1" w14:textId="77777777">
        <w:trPr>
          <w:trHeight w:val="20"/>
          <w:jc w:val="center"/>
        </w:trPr>
        <w:tc>
          <w:tcPr>
            <w:tcW w:w="1666" w:type="pct"/>
            <w:noWrap/>
          </w:tcPr>
          <w:p w14:paraId="35766475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 xml:space="preserve">8. Is the literature search methodology explained properly? </w:t>
            </w:r>
          </w:p>
          <w:p w14:paraId="19F8B466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52D6300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93BEECF" w14:textId="26DB8CA1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B45661F" w14:textId="6631B916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1B751711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3902CB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9. Is the Critical analysis of literature done?</w:t>
            </w:r>
          </w:p>
          <w:p w14:paraId="282D231A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6A871DD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2507D2" w14:textId="5669083A" w:rsidR="00C4516B" w:rsidRPr="006F33BA" w:rsidRDefault="00C4516B" w:rsidP="00C451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      4</w:t>
            </w:r>
          </w:p>
        </w:tc>
        <w:tc>
          <w:tcPr>
            <w:tcW w:w="1667" w:type="pct"/>
          </w:tcPr>
          <w:p w14:paraId="12A9E9A5" w14:textId="1C96712A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48266DC9" w14:textId="77777777">
        <w:trPr>
          <w:trHeight w:val="20"/>
          <w:jc w:val="center"/>
        </w:trPr>
        <w:tc>
          <w:tcPr>
            <w:tcW w:w="1666" w:type="pct"/>
            <w:noWrap/>
          </w:tcPr>
          <w:p w14:paraId="76029C86" w14:textId="77777777" w:rsidR="00C4516B" w:rsidRPr="006F33BA" w:rsidRDefault="00C4516B" w:rsidP="00C451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6F33BA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</w:t>
            </w:r>
            <w:proofErr w:type="gramStart"/>
            <w:r w:rsidRPr="006F33BA">
              <w:rPr>
                <w:rFonts w:ascii="Arial" w:hAnsi="Arial" w:cs="Arial"/>
                <w:sz w:val="20"/>
                <w:szCs w:val="20"/>
                <w:lang w:val="en-GB"/>
              </w:rPr>
              <w:t xml:space="preserve">done </w:t>
            </w: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  <w:proofErr w:type="gramEnd"/>
          </w:p>
          <w:p w14:paraId="5D3BA71B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 xml:space="preserve">Rating Scale: </w:t>
            </w:r>
          </w:p>
          <w:p w14:paraId="54869C56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4B286DCD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9093427" w14:textId="67483D4E" w:rsidR="00C4516B" w:rsidRPr="006F33BA" w:rsidRDefault="00C4516B" w:rsidP="00C4516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 xml:space="preserve">      </w:t>
            </w: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1229E7A" w14:textId="52800883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32FF4DC1" w14:textId="77777777">
        <w:trPr>
          <w:trHeight w:val="20"/>
          <w:jc w:val="center"/>
        </w:trPr>
        <w:tc>
          <w:tcPr>
            <w:tcW w:w="1666" w:type="pct"/>
            <w:noWrap/>
          </w:tcPr>
          <w:p w14:paraId="054E8C18" w14:textId="77777777" w:rsidR="00C4516B" w:rsidRPr="006F33BA" w:rsidRDefault="00C4516B" w:rsidP="00C451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Are the conclusions logically arrived?</w:t>
            </w:r>
          </w:p>
          <w:p w14:paraId="3161208E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62AA506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09D548" w14:textId="2B0D2AA2" w:rsidR="00C4516B" w:rsidRPr="006F33BA" w:rsidRDefault="00C4516B" w:rsidP="00C4516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4</w:t>
            </w:r>
          </w:p>
        </w:tc>
        <w:tc>
          <w:tcPr>
            <w:tcW w:w="1667" w:type="pct"/>
          </w:tcPr>
          <w:p w14:paraId="5D481FF8" w14:textId="14D36288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1EEE73A5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56A4BB" w14:textId="77777777" w:rsidR="00C4516B" w:rsidRPr="006F33BA" w:rsidRDefault="00C4516B" w:rsidP="00C451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21FA5594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B1D8B9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D3EF67" w14:textId="39574E6E" w:rsidR="00C4516B" w:rsidRPr="006F33BA" w:rsidRDefault="00C4516B" w:rsidP="00C4516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1667" w:type="pct"/>
          </w:tcPr>
          <w:p w14:paraId="2D93ECC1" w14:textId="0C77C630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0AEBFE0F" w14:textId="77777777">
        <w:trPr>
          <w:trHeight w:val="20"/>
          <w:jc w:val="center"/>
        </w:trPr>
        <w:tc>
          <w:tcPr>
            <w:tcW w:w="1666" w:type="pct"/>
            <w:noWrap/>
          </w:tcPr>
          <w:p w14:paraId="3CD73804" w14:textId="77777777" w:rsidR="00C4516B" w:rsidRPr="006F33BA" w:rsidRDefault="00C4516B" w:rsidP="00C451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6F33BA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278CB856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888EA3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DD4E36B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B2588C3" w14:textId="6D36A0D8" w:rsidR="00C4516B" w:rsidRPr="006F33BA" w:rsidRDefault="00C4516B" w:rsidP="00C4516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 5</w:t>
            </w:r>
          </w:p>
        </w:tc>
        <w:tc>
          <w:tcPr>
            <w:tcW w:w="1667" w:type="pct"/>
          </w:tcPr>
          <w:p w14:paraId="19FC9BA6" w14:textId="69FADD8D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308F5F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7E3542" w14:textId="77777777" w:rsidR="00C4516B" w:rsidRPr="006F33BA" w:rsidRDefault="00C4516B" w:rsidP="00C451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p w14:paraId="76CDD41A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14EF350" w14:textId="77777777" w:rsidR="00C4516B" w:rsidRPr="006F33BA" w:rsidRDefault="00C4516B" w:rsidP="00C4516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CD9264B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19EEA1C" w14:textId="262151B4" w:rsidR="00C4516B" w:rsidRPr="006F33BA" w:rsidRDefault="00C4516B" w:rsidP="00C4516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5</w:t>
            </w:r>
          </w:p>
        </w:tc>
        <w:tc>
          <w:tcPr>
            <w:tcW w:w="1667" w:type="pct"/>
          </w:tcPr>
          <w:p w14:paraId="1887E600" w14:textId="58125A50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75BE29E" w14:textId="77777777" w:rsidR="00681770" w:rsidRPr="006F33BA" w:rsidRDefault="0068177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B118D61" w14:textId="77777777" w:rsidR="00681770" w:rsidRPr="006F33BA" w:rsidRDefault="0068177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1B69B51B" w14:textId="77777777" w:rsidR="00681770" w:rsidRPr="006F33BA" w:rsidRDefault="00000000">
      <w:pPr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6F33B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415591D1" w14:textId="77777777" w:rsidR="00681770" w:rsidRPr="006F33BA" w:rsidRDefault="00681770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681770" w:rsidRPr="006F33BA" w14:paraId="584C838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E3EF" w14:textId="77777777" w:rsidR="00681770" w:rsidRPr="006F33BA" w:rsidRDefault="0068177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17FF59B" w14:textId="77777777" w:rsidR="00681770" w:rsidRPr="006F33BA" w:rsidRDefault="00000000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14FE147A" w14:textId="77777777" w:rsidR="00681770" w:rsidRPr="006F33BA" w:rsidRDefault="0068177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6445A3" w14:textId="77777777" w:rsidR="00681770" w:rsidRPr="006F33BA" w:rsidRDefault="00000000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6F33B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6F33B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6F33B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BD07CB3" w14:textId="77777777" w:rsidR="00681770" w:rsidRPr="006F33BA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432507F4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5E4A67" w14:textId="77777777" w:rsidR="00C4516B" w:rsidRPr="006F33BA" w:rsidRDefault="00C4516B" w:rsidP="00C451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5E591706" w14:textId="77777777" w:rsidR="00C4516B" w:rsidRPr="006F33BA" w:rsidRDefault="00C4516B" w:rsidP="00C451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AD53792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00C18F38" w14:textId="056EB1CD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1CA00D25" w14:textId="531FA513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24E7221C" w14:textId="77777777">
        <w:trPr>
          <w:trHeight w:val="20"/>
          <w:jc w:val="center"/>
        </w:trPr>
        <w:tc>
          <w:tcPr>
            <w:tcW w:w="1666" w:type="pct"/>
            <w:noWrap/>
          </w:tcPr>
          <w:p w14:paraId="7EAEF3DD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18CE741A" w14:textId="77777777" w:rsidR="00C4516B" w:rsidRPr="006F33BA" w:rsidRDefault="00C4516B" w:rsidP="00C451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348C503" w14:textId="77777777" w:rsidR="00C4516B" w:rsidRPr="006F33BA" w:rsidRDefault="00C4516B" w:rsidP="00C4516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59BAED70" w14:textId="6AB0BFBE" w:rsidR="00C4516B" w:rsidRPr="006F33BA" w:rsidRDefault="00C4516B" w:rsidP="00C4516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333CA5C" w14:textId="000CA6F8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277086F6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145B38" w14:textId="77777777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6F33B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71FC6562" w14:textId="77777777" w:rsidR="00C4516B" w:rsidRPr="006F33BA" w:rsidRDefault="00C4516B" w:rsidP="00C4516B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1667" w:type="pct"/>
          </w:tcPr>
          <w:p w14:paraId="7ACA4BF8" w14:textId="3DAD718E" w:rsidR="00C4516B" w:rsidRPr="006F33BA" w:rsidRDefault="00C4516B" w:rsidP="00C4516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3DD17489" w14:textId="006E1C23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C4516B" w:rsidRPr="006F33BA" w14:paraId="53E057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F64105" w14:textId="77777777" w:rsidR="00C4516B" w:rsidRPr="006F33BA" w:rsidRDefault="00C4516B" w:rsidP="00C451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C291264" w14:textId="77777777" w:rsidR="00C4516B" w:rsidRPr="006F33BA" w:rsidRDefault="00C4516B" w:rsidP="00C4516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EB35B4C" w14:textId="77777777" w:rsidR="00C4516B" w:rsidRPr="006F33BA" w:rsidRDefault="00C4516B" w:rsidP="00C4516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1667" w:type="pct"/>
          </w:tcPr>
          <w:p w14:paraId="31C24BB3" w14:textId="031ACE5F" w:rsidR="00C4516B" w:rsidRPr="006F33BA" w:rsidRDefault="00C4516B" w:rsidP="00C4516B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</w:t>
            </w: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Yes</w:t>
            </w:r>
          </w:p>
        </w:tc>
        <w:tc>
          <w:tcPr>
            <w:tcW w:w="1667" w:type="pct"/>
          </w:tcPr>
          <w:p w14:paraId="05DEEABF" w14:textId="1B3A2C5B" w:rsidR="00C4516B" w:rsidRPr="006F33BA" w:rsidRDefault="00C4516B" w:rsidP="00C4516B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681770" w:rsidRPr="006F33BA" w14:paraId="36BF0F0A" w14:textId="77777777">
        <w:trPr>
          <w:trHeight w:val="20"/>
          <w:jc w:val="center"/>
        </w:trPr>
        <w:tc>
          <w:tcPr>
            <w:tcW w:w="1666" w:type="pct"/>
            <w:noWrap/>
          </w:tcPr>
          <w:p w14:paraId="60806FD1" w14:textId="77777777" w:rsidR="00681770" w:rsidRPr="006F33BA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A4E93E5" w14:textId="77777777" w:rsidR="00681770" w:rsidRPr="006F33B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38C9267" w14:textId="77777777" w:rsidR="00681770" w:rsidRPr="006F33BA" w:rsidRDefault="0068177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96DEE" w14:textId="77777777" w:rsidR="00681770" w:rsidRPr="006F33BA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B2EB0" w14:textId="77777777" w:rsidR="00681770" w:rsidRPr="006F33BA" w:rsidRDefault="0068177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71AC6B7" w14:textId="5E2A3D02" w:rsidR="00681770" w:rsidRPr="006F33BA" w:rsidRDefault="00701DF0">
            <w:pPr>
              <w:contextualSpacing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6F33B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      </w:t>
            </w:r>
            <w:r w:rsidRPr="006F33BA">
              <w:rPr>
                <w:rFonts w:ascii="Arial" w:hAnsi="Arial" w:cs="Arial"/>
                <w:b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19463DD7" w14:textId="77777777" w:rsidR="00681770" w:rsidRPr="006F33BA" w:rsidRDefault="00681770">
            <w:pPr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AB0B35F" w14:textId="77777777" w:rsidR="00681770" w:rsidRPr="006F33BA" w:rsidRDefault="00681770">
      <w:pPr>
        <w:rPr>
          <w:rFonts w:ascii="Arial" w:hAnsi="Arial" w:cs="Arial"/>
          <w:sz w:val="20"/>
          <w:szCs w:val="20"/>
          <w:lang w:val="en-GB"/>
        </w:rPr>
      </w:pPr>
    </w:p>
    <w:p w14:paraId="47DE1AF4" w14:textId="77777777" w:rsidR="00681770" w:rsidRPr="006F33BA" w:rsidRDefault="00681770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3C3C7FD" w14:textId="77777777" w:rsidR="006F33BA" w:rsidRPr="006F33BA" w:rsidRDefault="006F33BA" w:rsidP="006F33BA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08DBDE5A" w14:textId="77777777" w:rsidR="006F33BA" w:rsidRPr="006F33BA" w:rsidRDefault="006F33BA" w:rsidP="006F33BA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6F33BA">
        <w:rPr>
          <w:rFonts w:ascii="Arial" w:hAnsi="Arial" w:cs="Arial"/>
          <w:b/>
          <w:u w:val="single"/>
        </w:rPr>
        <w:t>Reviewer details:</w:t>
      </w:r>
    </w:p>
    <w:p w14:paraId="52CF1EED" w14:textId="77777777" w:rsidR="006F33BA" w:rsidRPr="006F33BA" w:rsidRDefault="006F33BA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5D48EE45" w14:textId="017FD02E" w:rsidR="006F33BA" w:rsidRPr="006F33BA" w:rsidRDefault="006F33BA" w:rsidP="006F33BA">
      <w:pPr>
        <w:jc w:val="both"/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</w:pPr>
      <w:r w:rsidRPr="006F33B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Shambhu Prasad</w:t>
      </w:r>
      <w:r w:rsidRPr="006F33B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 xml:space="preserve">, </w:t>
      </w:r>
      <w:r w:rsidRPr="006F33BA">
        <w:rPr>
          <w:rFonts w:ascii="Arial" w:eastAsia="MS Mincho" w:hAnsi="Arial" w:cs="Arial"/>
          <w:b/>
          <w:bCs/>
          <w:sz w:val="20"/>
          <w:szCs w:val="20"/>
          <w:lang w:val="en-GB" w:eastAsia="x-none"/>
        </w:rPr>
        <w:t>Lalit Naryan Mithila University, India</w:t>
      </w:r>
    </w:p>
    <w:sectPr w:rsidR="006F33BA" w:rsidRPr="006F33B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2E56FE" w14:textId="77777777" w:rsidR="002A06B6" w:rsidRDefault="002A06B6">
      <w:r>
        <w:separator/>
      </w:r>
    </w:p>
  </w:endnote>
  <w:endnote w:type="continuationSeparator" w:id="0">
    <w:p w14:paraId="37C668B2" w14:textId="77777777" w:rsidR="002A06B6" w:rsidRDefault="002A06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C0401" w14:textId="77777777" w:rsidR="00681770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21D27661" w14:textId="77777777" w:rsidR="00681770" w:rsidRDefault="00681770">
    <w:pPr>
      <w:pStyle w:val="Footer"/>
      <w:jc w:val="right"/>
    </w:pPr>
  </w:p>
  <w:p w14:paraId="22141CD0" w14:textId="77777777" w:rsidR="00681770" w:rsidRDefault="00681770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3C9899" w14:textId="77777777" w:rsidR="002A06B6" w:rsidRDefault="002A06B6">
      <w:r>
        <w:separator/>
      </w:r>
    </w:p>
  </w:footnote>
  <w:footnote w:type="continuationSeparator" w:id="0">
    <w:p w14:paraId="11EB3807" w14:textId="77777777" w:rsidR="002A06B6" w:rsidRDefault="002A06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63664" w14:textId="77777777" w:rsidR="00681770" w:rsidRDefault="00681770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69816794" w14:textId="77777777" w:rsidR="00681770" w:rsidRDefault="00000000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2095933688">
    <w:abstractNumId w:val="4"/>
  </w:num>
  <w:num w:numId="2" w16cid:durableId="544681750">
    <w:abstractNumId w:val="8"/>
  </w:num>
  <w:num w:numId="3" w16cid:durableId="694385408">
    <w:abstractNumId w:val="7"/>
  </w:num>
  <w:num w:numId="4" w16cid:durableId="394091054">
    <w:abstractNumId w:val="9"/>
  </w:num>
  <w:num w:numId="5" w16cid:durableId="145325741">
    <w:abstractNumId w:val="6"/>
  </w:num>
  <w:num w:numId="6" w16cid:durableId="229124226">
    <w:abstractNumId w:val="0"/>
  </w:num>
  <w:num w:numId="7" w16cid:durableId="1542742622">
    <w:abstractNumId w:val="3"/>
  </w:num>
  <w:num w:numId="8" w16cid:durableId="1638873657">
    <w:abstractNumId w:val="11"/>
  </w:num>
  <w:num w:numId="9" w16cid:durableId="1567452564">
    <w:abstractNumId w:val="10"/>
  </w:num>
  <w:num w:numId="10" w16cid:durableId="184177555">
    <w:abstractNumId w:val="2"/>
  </w:num>
  <w:num w:numId="11" w16cid:durableId="925073195">
    <w:abstractNumId w:val="1"/>
  </w:num>
  <w:num w:numId="12" w16cid:durableId="1904683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NjQwNDQwMbQ0tTAxM7FU0lEKTi0uzszPAykwrAUAb9l79CwAAAA="/>
  </w:docVars>
  <w:rsids>
    <w:rsidRoot w:val="00681770"/>
    <w:rsid w:val="00035143"/>
    <w:rsid w:val="00055687"/>
    <w:rsid w:val="000C1BE9"/>
    <w:rsid w:val="0015328D"/>
    <w:rsid w:val="001E1E62"/>
    <w:rsid w:val="00252F37"/>
    <w:rsid w:val="002936CE"/>
    <w:rsid w:val="002A06B6"/>
    <w:rsid w:val="002A11B3"/>
    <w:rsid w:val="00312F8A"/>
    <w:rsid w:val="00314A76"/>
    <w:rsid w:val="005E28C8"/>
    <w:rsid w:val="005F6E0A"/>
    <w:rsid w:val="00681770"/>
    <w:rsid w:val="006C13F8"/>
    <w:rsid w:val="006F33BA"/>
    <w:rsid w:val="00701DB6"/>
    <w:rsid w:val="00701DF0"/>
    <w:rsid w:val="00715814"/>
    <w:rsid w:val="00735406"/>
    <w:rsid w:val="00743338"/>
    <w:rsid w:val="007E366F"/>
    <w:rsid w:val="00885F8C"/>
    <w:rsid w:val="009632B6"/>
    <w:rsid w:val="009A7CC5"/>
    <w:rsid w:val="009E2825"/>
    <w:rsid w:val="00B01890"/>
    <w:rsid w:val="00B77A98"/>
    <w:rsid w:val="00B8723E"/>
    <w:rsid w:val="00C4516B"/>
    <w:rsid w:val="00CA2B49"/>
    <w:rsid w:val="00CF6251"/>
    <w:rsid w:val="00E0609E"/>
    <w:rsid w:val="00F2694F"/>
    <w:rsid w:val="00FD4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782D4E"/>
  <w15:chartTrackingRefBased/>
  <w15:docId w15:val="{BE4CE4BE-6288-453F-9056-E77DDD436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6F33BA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abaarj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686</Words>
  <Characters>3911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4588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1156</cp:lastModifiedBy>
  <cp:revision>44</cp:revision>
  <dcterms:created xsi:type="dcterms:W3CDTF">2026-03-24T06:32:00Z</dcterms:created>
  <dcterms:modified xsi:type="dcterms:W3CDTF">2026-08-12T12:43:00Z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