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87444" w:rsidRPr="00BB4569" w14:paraId="04A14364" w14:textId="77777777">
        <w:trPr>
          <w:trHeight w:val="20"/>
          <w:jc w:val="center"/>
        </w:trPr>
        <w:tc>
          <w:tcPr>
            <w:tcW w:w="1186" w:type="pct"/>
          </w:tcPr>
          <w:p w14:paraId="48FB2E48" w14:textId="77777777" w:rsidR="00087444" w:rsidRPr="00BB456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72B5679" w14:textId="77777777" w:rsidR="00087444" w:rsidRPr="00BB4569" w:rsidRDefault="0008744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>
              <w:r w:rsidRPr="00BB4569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087444" w:rsidRPr="00BB4569" w14:paraId="3BC6D68A" w14:textId="77777777">
        <w:trPr>
          <w:trHeight w:val="20"/>
          <w:jc w:val="center"/>
        </w:trPr>
        <w:tc>
          <w:tcPr>
            <w:tcW w:w="1186" w:type="pct"/>
          </w:tcPr>
          <w:p w14:paraId="39A3083A" w14:textId="77777777" w:rsidR="00087444" w:rsidRPr="00BB456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E7F7C0D" w14:textId="77777777" w:rsidR="00087444" w:rsidRPr="00BB456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Ms_ARJOCS_2768</w:t>
            </w:r>
          </w:p>
        </w:tc>
      </w:tr>
      <w:tr w:rsidR="00087444" w:rsidRPr="00BB4569" w14:paraId="3FE380F0" w14:textId="77777777">
        <w:trPr>
          <w:trHeight w:val="20"/>
          <w:jc w:val="center"/>
        </w:trPr>
        <w:tc>
          <w:tcPr>
            <w:tcW w:w="1186" w:type="pct"/>
          </w:tcPr>
          <w:p w14:paraId="5621417A" w14:textId="77777777" w:rsidR="00087444" w:rsidRPr="00BB456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4D9BAE3" w14:textId="77777777" w:rsidR="00087444" w:rsidRPr="00BB456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t>Quantifying Curricular Integration in Low-Cost Edge-AI Laboratory Instruction: A Formal Model and a Six-Week Pilot Evaluation in a Nigerian Computer Science Department</w:t>
            </w:r>
          </w:p>
        </w:tc>
      </w:tr>
      <w:tr w:rsidR="00087444" w:rsidRPr="00BB4569" w14:paraId="59D2EA23" w14:textId="77777777">
        <w:trPr>
          <w:trHeight w:val="20"/>
          <w:jc w:val="center"/>
        </w:trPr>
        <w:tc>
          <w:tcPr>
            <w:tcW w:w="1186" w:type="pct"/>
          </w:tcPr>
          <w:p w14:paraId="15D6554D" w14:textId="77777777" w:rsidR="00087444" w:rsidRPr="00BB456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A9323D8" w14:textId="77777777" w:rsidR="00087444" w:rsidRPr="00BB456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0B6D244C" w14:textId="77777777" w:rsidR="00087444" w:rsidRPr="00BB4569" w:rsidRDefault="0008744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78BA5F4" w14:textId="77777777" w:rsidR="00087444" w:rsidRPr="00BB4569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B456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B4569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36A2E4D" w14:textId="77777777" w:rsidR="00087444" w:rsidRPr="00BB4569" w:rsidRDefault="0008744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87444" w:rsidRPr="00BB4569" w14:paraId="2E484C1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7EFD56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C9C362" w14:textId="77777777" w:rsidR="00087444" w:rsidRPr="00BB456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45932E3" w14:textId="77777777" w:rsidR="00087444" w:rsidRPr="00BB4569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B45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45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01EF5B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7444" w:rsidRPr="00BB4569" w14:paraId="18EF80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9B62D3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22AFE0A" w14:textId="77777777" w:rsidR="00087444" w:rsidRPr="00BB4569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66080C1" w14:textId="77777777" w:rsidR="00087444" w:rsidRPr="00BB4569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This research paper emphasis on a real problem that is how the Nigerian Universities tech IoT and other fact within their limited budget constraints. For these they propose a budget friendly method with real life implementation covering students, hardware actual deployment. They also discuss all their methods, techniques, limitations, outcomes .</w:t>
            </w:r>
          </w:p>
        </w:tc>
        <w:tc>
          <w:tcPr>
            <w:tcW w:w="1667" w:type="pct"/>
          </w:tcPr>
          <w:p w14:paraId="2F382BA7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B674232" w14:textId="77777777" w:rsidR="00087444" w:rsidRPr="00BB4569" w:rsidRDefault="00087444">
      <w:pPr>
        <w:rPr>
          <w:rFonts w:ascii="Arial" w:hAnsi="Arial" w:cs="Arial"/>
          <w:sz w:val="20"/>
          <w:szCs w:val="20"/>
          <w:lang w:val="en-GB"/>
        </w:rPr>
      </w:pPr>
    </w:p>
    <w:p w14:paraId="53634C62" w14:textId="77777777" w:rsidR="00087444" w:rsidRPr="00BB4569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B456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3762BBD" w14:textId="77777777" w:rsidR="00087444" w:rsidRPr="00BB4569" w:rsidRDefault="000874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7444" w:rsidRPr="00BB4569" w14:paraId="484001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78A6DD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A61E6A" w14:textId="77777777" w:rsidR="00087444" w:rsidRPr="00BB456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1E98FD8" w14:textId="77777777" w:rsidR="00087444" w:rsidRPr="00BB4569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456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BB456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BB456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91AFD" w:rsidRPr="00BB4569" w14:paraId="700695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978EC2" w14:textId="77777777" w:rsidR="00591AFD" w:rsidRPr="00BB4569" w:rsidRDefault="00591AFD" w:rsidP="00591AF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34C8D42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3DC38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B40F83" w14:textId="77777777" w:rsidR="00591AFD" w:rsidRPr="00BB4569" w:rsidRDefault="00591AFD" w:rsidP="00591A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4</w:t>
            </w:r>
          </w:p>
        </w:tc>
        <w:tc>
          <w:tcPr>
            <w:tcW w:w="1667" w:type="pct"/>
          </w:tcPr>
          <w:p w14:paraId="42C3E3CA" w14:textId="02837DA7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03859A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53AC4" w14:textId="77777777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9C5709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C3A1FA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29C604" w14:textId="77777777" w:rsidR="00591AFD" w:rsidRPr="00BB4569" w:rsidRDefault="00591AFD" w:rsidP="00591A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3</w:t>
            </w:r>
          </w:p>
        </w:tc>
        <w:tc>
          <w:tcPr>
            <w:tcW w:w="1667" w:type="pct"/>
          </w:tcPr>
          <w:p w14:paraId="279E6B42" w14:textId="09782F5C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219C04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8D5338" w14:textId="77777777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3BE6508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36CE00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89DDFF" w14:textId="77777777" w:rsidR="00591AFD" w:rsidRPr="00BB4569" w:rsidRDefault="00591AFD" w:rsidP="00591A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3</w:t>
            </w:r>
          </w:p>
        </w:tc>
        <w:tc>
          <w:tcPr>
            <w:tcW w:w="1667" w:type="pct"/>
          </w:tcPr>
          <w:p w14:paraId="7B164D2F" w14:textId="62BD9F09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20BC89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5A09BE" w14:textId="77777777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E34A979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64CB8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C9E671" w14:textId="77777777" w:rsidR="00591AFD" w:rsidRPr="00BB4569" w:rsidRDefault="00591AFD" w:rsidP="00591A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4</w:t>
            </w:r>
          </w:p>
        </w:tc>
        <w:tc>
          <w:tcPr>
            <w:tcW w:w="1667" w:type="pct"/>
          </w:tcPr>
          <w:p w14:paraId="1E9A4E5A" w14:textId="1F8AF919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0D0D09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9F25A" w14:textId="77777777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90356F0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2B12EC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1CA7D" w14:textId="77777777" w:rsidR="00591AFD" w:rsidRPr="00BB4569" w:rsidRDefault="00591AFD" w:rsidP="00591A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4</w:t>
            </w:r>
          </w:p>
        </w:tc>
        <w:tc>
          <w:tcPr>
            <w:tcW w:w="1667" w:type="pct"/>
          </w:tcPr>
          <w:p w14:paraId="714206D5" w14:textId="318300A9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6D2F3B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1FF788" w14:textId="77777777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D67F9C5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5BA7A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2FD833" w14:textId="77777777" w:rsidR="00591AFD" w:rsidRPr="00BB4569" w:rsidRDefault="00591AFD" w:rsidP="00591A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4</w:t>
            </w:r>
          </w:p>
        </w:tc>
        <w:tc>
          <w:tcPr>
            <w:tcW w:w="1667" w:type="pct"/>
          </w:tcPr>
          <w:p w14:paraId="5685FC5C" w14:textId="09BD1F4D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027B46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0979EE" w14:textId="77777777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E978BBC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870D6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D646F" w14:textId="77777777" w:rsidR="00591AFD" w:rsidRPr="00BB4569" w:rsidRDefault="00591AFD" w:rsidP="00591A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3</w:t>
            </w:r>
          </w:p>
        </w:tc>
        <w:tc>
          <w:tcPr>
            <w:tcW w:w="1667" w:type="pct"/>
          </w:tcPr>
          <w:p w14:paraId="57B2D3FC" w14:textId="37668086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5FC242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461846" w14:textId="77777777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21E16C3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5C25D0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23507C" w14:textId="77777777" w:rsidR="00591AFD" w:rsidRPr="00BB4569" w:rsidRDefault="00591AFD" w:rsidP="00591A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3</w:t>
            </w:r>
          </w:p>
        </w:tc>
        <w:tc>
          <w:tcPr>
            <w:tcW w:w="1667" w:type="pct"/>
          </w:tcPr>
          <w:p w14:paraId="66D3A087" w14:textId="725D6D51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006FED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6D7D03" w14:textId="77777777" w:rsidR="00591AFD" w:rsidRPr="00BB4569" w:rsidRDefault="00591AFD" w:rsidP="00591A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61B914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5F7B3" w14:textId="77777777" w:rsidR="00591AFD" w:rsidRPr="00BB4569" w:rsidRDefault="00591AFD" w:rsidP="00591AF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FC7A26" w14:textId="77777777" w:rsidR="00591AFD" w:rsidRPr="00BB4569" w:rsidRDefault="00591AFD" w:rsidP="00591A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4</w:t>
            </w:r>
          </w:p>
        </w:tc>
        <w:tc>
          <w:tcPr>
            <w:tcW w:w="1667" w:type="pct"/>
          </w:tcPr>
          <w:p w14:paraId="3CE6E1C4" w14:textId="0537B810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76A071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F72469" w14:textId="77777777" w:rsidR="00591AFD" w:rsidRPr="00BB4569" w:rsidRDefault="00591AFD" w:rsidP="00591A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3CB2FB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AAF62A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4B27ED3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EB84F20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C05CBB" w14:textId="77777777" w:rsidR="00591AFD" w:rsidRPr="00BB4569" w:rsidRDefault="00591AFD" w:rsidP="00591A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2</w:t>
            </w:r>
          </w:p>
        </w:tc>
        <w:tc>
          <w:tcPr>
            <w:tcW w:w="1667" w:type="pct"/>
          </w:tcPr>
          <w:p w14:paraId="41B27788" w14:textId="459CE633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200B68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21A95B" w14:textId="77777777" w:rsidR="00591AFD" w:rsidRPr="00BB4569" w:rsidRDefault="00591AFD" w:rsidP="00591A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1A6AC6ED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E34CA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1BCFD1" w14:textId="77777777" w:rsidR="00591AFD" w:rsidRPr="00BB4569" w:rsidRDefault="00591AFD" w:rsidP="00591A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3</w:t>
            </w:r>
          </w:p>
        </w:tc>
        <w:tc>
          <w:tcPr>
            <w:tcW w:w="1667" w:type="pct"/>
          </w:tcPr>
          <w:p w14:paraId="30008C19" w14:textId="2F3808B2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91AFD" w:rsidRPr="00BB4569" w14:paraId="148E6A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B9E89D" w14:textId="77777777" w:rsidR="00591AFD" w:rsidRPr="00BB4569" w:rsidRDefault="00591AFD" w:rsidP="00591AF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1DC01B" w14:textId="77777777" w:rsidR="00591AFD" w:rsidRPr="00BB4569" w:rsidRDefault="00591AFD" w:rsidP="00591AF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F8308" w14:textId="77777777" w:rsidR="00591AFD" w:rsidRPr="00BB4569" w:rsidRDefault="00591AFD" w:rsidP="00591AF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29EB9" w14:textId="77777777" w:rsidR="00591AFD" w:rsidRPr="00BB4569" w:rsidRDefault="00591AFD" w:rsidP="00591AF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4</w:t>
            </w:r>
          </w:p>
        </w:tc>
        <w:tc>
          <w:tcPr>
            <w:tcW w:w="1667" w:type="pct"/>
          </w:tcPr>
          <w:p w14:paraId="630010B9" w14:textId="13B26A29" w:rsidR="00591AFD" w:rsidRPr="00BB4569" w:rsidRDefault="00591AFD" w:rsidP="00591AF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87444" w:rsidRPr="00BB4569" w14:paraId="1023C3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BA8BF" w14:textId="77777777" w:rsidR="00087444" w:rsidRPr="00BB456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D578E9" w14:textId="77777777" w:rsidR="00087444" w:rsidRPr="00BB456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C4E18" w14:textId="77777777" w:rsidR="00087444" w:rsidRPr="00BB456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9CEB8D" w14:textId="77777777" w:rsidR="00087444" w:rsidRPr="00BB456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4</w:t>
            </w:r>
          </w:p>
        </w:tc>
        <w:tc>
          <w:tcPr>
            <w:tcW w:w="1667" w:type="pct"/>
          </w:tcPr>
          <w:p w14:paraId="32054B3A" w14:textId="32940745" w:rsidR="00087444" w:rsidRPr="00BB4569" w:rsidRDefault="00186A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87444" w:rsidRPr="00BB4569" w14:paraId="52687C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002D16" w14:textId="77777777" w:rsidR="00087444" w:rsidRPr="00BB456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CCE75C3" w14:textId="77777777" w:rsidR="00087444" w:rsidRPr="00BB456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88B2B3" w14:textId="77777777" w:rsidR="00087444" w:rsidRPr="00BB456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3C566A" w14:textId="77777777" w:rsidR="00087444" w:rsidRPr="00BB456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CC1519" w14:textId="77777777" w:rsidR="00087444" w:rsidRPr="00BB456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4</w:t>
            </w:r>
          </w:p>
        </w:tc>
        <w:tc>
          <w:tcPr>
            <w:tcW w:w="1667" w:type="pct"/>
          </w:tcPr>
          <w:p w14:paraId="13522BD6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7444" w:rsidRPr="00BB4569" w14:paraId="250063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857FBB" w14:textId="77777777" w:rsidR="00087444" w:rsidRPr="00BB456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581D717" w14:textId="77777777" w:rsidR="00087444" w:rsidRPr="00BB456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562FF" w14:textId="77777777" w:rsidR="00087444" w:rsidRPr="00BB456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53C214" w14:textId="77777777" w:rsidR="00087444" w:rsidRPr="00BB456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2495368" w14:textId="77777777" w:rsidR="00087444" w:rsidRPr="00BB456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3 (use British spellings)</w:t>
            </w:r>
          </w:p>
        </w:tc>
        <w:tc>
          <w:tcPr>
            <w:tcW w:w="1667" w:type="pct"/>
          </w:tcPr>
          <w:p w14:paraId="721183F6" w14:textId="5AE13182" w:rsidR="00087444" w:rsidRPr="00BB4569" w:rsidRDefault="00B125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1AFB3404" w14:textId="77777777" w:rsidR="00087444" w:rsidRPr="00BB4569" w:rsidRDefault="0008744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B7F2E84" w14:textId="77777777" w:rsidR="00087444" w:rsidRPr="00BB4569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B456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92866B4" w14:textId="77777777" w:rsidR="00087444" w:rsidRPr="00BB4569" w:rsidRDefault="000874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7444" w:rsidRPr="00BB4569" w14:paraId="15B0E9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F8DEAE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3AA81" w14:textId="77777777" w:rsidR="00087444" w:rsidRPr="00BB456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930E2EA" w14:textId="77777777" w:rsidR="00087444" w:rsidRPr="00BB4569" w:rsidRDefault="000874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7E12DD" w14:textId="77777777" w:rsidR="00087444" w:rsidRPr="00BB4569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45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45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B456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6A65251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7444" w:rsidRPr="00BB4569" w14:paraId="637537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0671C2" w14:textId="77777777" w:rsidR="00087444" w:rsidRPr="00BB456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546E4DB" w14:textId="77777777" w:rsidR="00087444" w:rsidRPr="00BB4569" w:rsidRDefault="000874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C6AD67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FF72E65" w14:textId="77777777" w:rsidR="00087444" w:rsidRPr="00BB4569" w:rsidRDefault="0008744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BBBAB2" w14:textId="77777777" w:rsidR="00087444" w:rsidRPr="00BB456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yes</w:t>
            </w:r>
          </w:p>
        </w:tc>
        <w:tc>
          <w:tcPr>
            <w:tcW w:w="1667" w:type="pct"/>
          </w:tcPr>
          <w:p w14:paraId="34F62EFC" w14:textId="17D7242C" w:rsidR="00087444" w:rsidRPr="00BB4569" w:rsidRDefault="00B31B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87444" w:rsidRPr="00BB4569" w14:paraId="123350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E81E5C" w14:textId="77777777" w:rsidR="00087444" w:rsidRPr="00BB456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DE17AF3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E3699B7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B3C85C" w14:textId="77777777" w:rsidR="00087444" w:rsidRPr="00BB4569" w:rsidRDefault="000874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1A6B2F" w14:textId="77777777" w:rsidR="00087444" w:rsidRPr="00BB456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yes</w:t>
            </w:r>
          </w:p>
        </w:tc>
        <w:tc>
          <w:tcPr>
            <w:tcW w:w="1667" w:type="pct"/>
          </w:tcPr>
          <w:p w14:paraId="038EA3EC" w14:textId="5CF97C77" w:rsidR="00087444" w:rsidRPr="00BB4569" w:rsidRDefault="00B31B4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87444" w:rsidRPr="00BB4569" w14:paraId="6EF607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B38249" w14:textId="77777777" w:rsidR="00087444" w:rsidRPr="00BB456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B45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29A1896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CAE2C2D" w14:textId="77777777" w:rsidR="00087444" w:rsidRPr="00BB456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45A8EF3" w14:textId="797663BC" w:rsidR="00087444" w:rsidRPr="00BB4569" w:rsidRDefault="003C4C9B">
            <w:pPr>
              <w:contextualSpacing/>
              <w:rPr>
                <w:rFonts w:ascii="Arial" w:eastAsia="MS Mincho" w:hAnsi="Arial" w:cs="Arial"/>
                <w:bCs/>
                <w:sz w:val="20"/>
                <w:szCs w:val="20"/>
                <w:lang w:bidi="en-US"/>
              </w:rPr>
            </w:pPr>
            <w:r w:rsidRPr="00BB4569">
              <w:rPr>
                <w:rFonts w:ascii="Arial" w:eastAsia="MS Mincho" w:hAnsi="Arial" w:cs="Arial"/>
                <w:bCs/>
                <w:sz w:val="20"/>
                <w:szCs w:val="20"/>
                <w:lang w:bidi="en-US"/>
              </w:rPr>
              <w:t>Yes</w:t>
            </w:r>
          </w:p>
          <w:p w14:paraId="4DDD24EC" w14:textId="77777777" w:rsidR="003C4C9B" w:rsidRPr="00BB4569" w:rsidRDefault="003C4C9B" w:rsidP="003C4C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1. Page 2 spelling mistake: </w:t>
            </w:r>
            <w:r w:rsidRPr="00BB4569">
              <w:rPr>
                <w:rFonts w:ascii="Arial" w:hAnsi="Arial" w:cs="Arial"/>
                <w:sz w:val="20"/>
                <w:szCs w:val="20"/>
              </w:rPr>
              <w:t>artefact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 (artifact), Page 3 courseware (course ware), page 4,10 </w:t>
            </w:r>
            <w:r w:rsidRPr="00BB4569">
              <w:rPr>
                <w:rFonts w:ascii="Arial" w:hAnsi="Arial" w:cs="Arial"/>
                <w:sz w:val="20"/>
                <w:szCs w:val="20"/>
              </w:rPr>
              <w:t xml:space="preserve">microcontroller 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(micro controller), page 6 </w:t>
            </w:r>
            <w:proofErr w:type="spellStart"/>
            <w:r w:rsidRPr="00BB4569">
              <w:rPr>
                <w:rFonts w:ascii="Arial" w:hAnsi="Arial" w:cs="Arial"/>
                <w:sz w:val="20"/>
                <w:szCs w:val="20"/>
              </w:rPr>
              <w:t>whwhich</w:t>
            </w:r>
            <w:proofErr w:type="spellEnd"/>
            <w:r w:rsidRPr="00BB45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(which), page 7 </w:t>
            </w:r>
            <w:proofErr w:type="spellStart"/>
            <w:r w:rsidRPr="00BB4569">
              <w:rPr>
                <w:rFonts w:ascii="Arial" w:hAnsi="Arial" w:cs="Arial"/>
                <w:sz w:val="20"/>
                <w:szCs w:val="20"/>
              </w:rPr>
              <w:t>anonymised</w:t>
            </w:r>
            <w:proofErr w:type="spellEnd"/>
            <w:r w:rsidRPr="00BB45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7DE54DE" w14:textId="77777777" w:rsidR="003C4C9B" w:rsidRPr="00BB4569" w:rsidRDefault="003C4C9B" w:rsidP="003C4C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>2. Page 3 extra writing portion "</w:t>
            </w:r>
            <w:r w:rsidRPr="00BB4569">
              <w:rPr>
                <w:rFonts w:ascii="Arial" w:hAnsi="Arial" w:cs="Arial"/>
                <w:sz w:val="20"/>
                <w:szCs w:val="20"/>
              </w:rPr>
              <w:t>According to the 2023….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>"</w:t>
            </w:r>
          </w:p>
          <w:p w14:paraId="676A8809" w14:textId="77777777" w:rsidR="003C4C9B" w:rsidRPr="00BB4569" w:rsidRDefault="003C4C9B" w:rsidP="003C4C9B">
            <w:pPr>
              <w:rPr>
                <w:rFonts w:ascii="Arial" w:hAnsi="Arial" w:cs="Arial"/>
                <w:sz w:val="20"/>
                <w:szCs w:val="20"/>
              </w:rPr>
            </w:pP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3. Page 3 there is extra (.) full stop before and after </w:t>
            </w:r>
            <w:r w:rsidRPr="00BB4569">
              <w:rPr>
                <w:rFonts w:ascii="Arial" w:hAnsi="Arial" w:cs="Arial"/>
                <w:sz w:val="20"/>
                <w:szCs w:val="20"/>
              </w:rPr>
              <w:t xml:space="preserve"> (National Universities Commission, 2023).</w:t>
            </w:r>
          </w:p>
          <w:p w14:paraId="7CF1B4BB" w14:textId="77777777" w:rsidR="003C4C9B" w:rsidRPr="00BB4569" w:rsidRDefault="003C4C9B" w:rsidP="003C4C9B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4. </w:t>
            </w:r>
            <w:r w:rsidRPr="00BB45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In few places there is </w:t>
            </w:r>
            <w:r w:rsidRPr="00BB4569">
              <w:rPr>
                <w:rFonts w:ascii="Arial" w:hAnsi="Arial" w:cs="Arial"/>
                <w:sz w:val="20"/>
                <w:szCs w:val="20"/>
              </w:rPr>
              <w:t>Equation (7)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, </w:t>
            </w:r>
            <w:r w:rsidRPr="00BB4569">
              <w:rPr>
                <w:rFonts w:ascii="Arial" w:hAnsi="Arial" w:cs="Arial"/>
                <w:sz w:val="20"/>
                <w:szCs w:val="20"/>
              </w:rPr>
              <w:t xml:space="preserve"> Equation (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>10</w:t>
            </w:r>
            <w:r w:rsidRPr="00BB4569">
              <w:rPr>
                <w:rFonts w:ascii="Arial" w:hAnsi="Arial" w:cs="Arial"/>
                <w:sz w:val="20"/>
                <w:szCs w:val="20"/>
              </w:rPr>
              <w:t>)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, </w:t>
            </w:r>
            <w:r w:rsidRPr="00BB4569">
              <w:rPr>
                <w:rFonts w:ascii="Arial" w:hAnsi="Arial" w:cs="Arial"/>
                <w:sz w:val="20"/>
                <w:szCs w:val="20"/>
              </w:rPr>
              <w:t xml:space="preserve"> Equation (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11) but equations are not labeled as 1, 2,3 ... all equation should have clear labeling </w:t>
            </w:r>
          </w:p>
          <w:p w14:paraId="5FAF669D" w14:textId="77777777" w:rsidR="003C4C9B" w:rsidRPr="00BB4569" w:rsidRDefault="003C4C9B" w:rsidP="003C4C9B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5. Reference 1 has numbering 1 incorrectly. but rest are not numbered. </w:t>
            </w:r>
          </w:p>
          <w:p w14:paraId="67007877" w14:textId="77777777" w:rsidR="003C4C9B" w:rsidRPr="00BB4569" w:rsidRDefault="003C4C9B" w:rsidP="003C4C9B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>6. Figure 1 is not clear and labels are not clear</w:t>
            </w:r>
          </w:p>
          <w:p w14:paraId="181A487F" w14:textId="77777777" w:rsidR="003C4C9B" w:rsidRPr="00BB4569" w:rsidRDefault="003C4C9B" w:rsidP="003C4C9B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>7. in 2.5 Model III part there is a meaningless word "</w:t>
            </w:r>
            <w:r w:rsidRPr="00BB4569">
              <w:rPr>
                <w:rFonts w:ascii="Arial" w:hAnsi="Arial" w:cs="Arial"/>
                <w:sz w:val="20"/>
                <w:szCs w:val="20"/>
              </w:rPr>
              <w:t>ich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>"</w:t>
            </w:r>
          </w:p>
          <w:p w14:paraId="50E19396" w14:textId="435BECC1" w:rsidR="003C4C9B" w:rsidRPr="00BB4569" w:rsidRDefault="003C4C9B" w:rsidP="003C4C9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8. Few sentences degrade the paper's overall quality </w:t>
            </w:r>
            <w:r w:rsidRPr="00BB4569">
              <w:rPr>
                <w:rFonts w:ascii="Arial" w:hAnsi="Arial" w:cs="Arial"/>
                <w:sz w:val="20"/>
                <w:szCs w:val="20"/>
              </w:rPr>
              <w:t>"Let's face it..."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, </w:t>
            </w:r>
            <w:r w:rsidRPr="00BB4569">
              <w:rPr>
                <w:rFonts w:ascii="Arial" w:hAnsi="Arial" w:cs="Arial"/>
                <w:sz w:val="20"/>
                <w:szCs w:val="20"/>
              </w:rPr>
              <w:t xml:space="preserve">"Looks like </w:t>
            </w:r>
            <w:proofErr w:type="spellStart"/>
            <w:r w:rsidRPr="00BB4569">
              <w:rPr>
                <w:rFonts w:ascii="Arial" w:hAnsi="Arial" w:cs="Arial"/>
                <w:sz w:val="20"/>
                <w:szCs w:val="20"/>
              </w:rPr>
              <w:t>Olatoye</w:t>
            </w:r>
            <w:proofErr w:type="spellEnd"/>
            <w:r w:rsidRPr="00BB4569">
              <w:rPr>
                <w:rFonts w:ascii="Arial" w:hAnsi="Arial" w:cs="Arial"/>
                <w:sz w:val="20"/>
                <w:szCs w:val="20"/>
              </w:rPr>
              <w:t>..."</w:t>
            </w:r>
            <w:r w:rsidRPr="00BB4569">
              <w:rPr>
                <w:rFonts w:ascii="Arial" w:hAnsi="Arial" w:cs="Arial"/>
                <w:sz w:val="20"/>
                <w:szCs w:val="20"/>
                <w:lang w:bidi="en-US"/>
              </w:rPr>
              <w:t xml:space="preserve">, </w:t>
            </w:r>
            <w:r w:rsidRPr="00BB4569">
              <w:rPr>
                <w:rFonts w:ascii="Arial" w:hAnsi="Arial" w:cs="Arial"/>
                <w:sz w:val="20"/>
                <w:szCs w:val="20"/>
              </w:rPr>
              <w:t>"The result is simple to speak but more difficult for escaping from."</w:t>
            </w:r>
          </w:p>
        </w:tc>
        <w:tc>
          <w:tcPr>
            <w:tcW w:w="1667" w:type="pct"/>
          </w:tcPr>
          <w:p w14:paraId="78E7C824" w14:textId="16EC068D" w:rsidR="00087444" w:rsidRPr="00BB4569" w:rsidRDefault="00EC5C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087444" w:rsidRPr="00BB4569" w14:paraId="4A4295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881EFD" w14:textId="77777777" w:rsidR="00087444" w:rsidRPr="00BB456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419BEE1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BC9806" w14:textId="77777777" w:rsidR="00087444" w:rsidRPr="00BB4569" w:rsidRDefault="000874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2119AA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E24F6D" w14:textId="77777777" w:rsidR="00087444" w:rsidRPr="00BB4569" w:rsidRDefault="0008744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0DB2B6" w14:textId="77777777" w:rsidR="00087444" w:rsidRPr="00BB456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yes</w:t>
            </w:r>
          </w:p>
        </w:tc>
        <w:tc>
          <w:tcPr>
            <w:tcW w:w="1667" w:type="pct"/>
          </w:tcPr>
          <w:p w14:paraId="798DA6BD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7444" w:rsidRPr="00BB4569" w14:paraId="15479A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7FA4CD" w14:textId="77777777" w:rsidR="00087444" w:rsidRPr="00BB456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E253A4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3AFAE7E" w14:textId="77777777" w:rsidR="00087444" w:rsidRPr="00BB4569" w:rsidRDefault="000874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C5F19C" w14:textId="77777777" w:rsidR="00087444" w:rsidRPr="00BB456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5D2E5B4" w14:textId="77777777" w:rsidR="00087444" w:rsidRPr="00BB4569" w:rsidRDefault="0008744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C32A25" w14:textId="77777777" w:rsidR="00087444" w:rsidRPr="00BB456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4569">
              <w:rPr>
                <w:rFonts w:ascii="Arial" w:hAnsi="Arial" w:cs="Arial"/>
                <w:bCs/>
                <w:sz w:val="20"/>
                <w:szCs w:val="20"/>
                <w:lang w:bidi="en-US"/>
              </w:rPr>
              <w:t>no</w:t>
            </w:r>
          </w:p>
        </w:tc>
        <w:tc>
          <w:tcPr>
            <w:tcW w:w="1667" w:type="pct"/>
          </w:tcPr>
          <w:p w14:paraId="78349BBD" w14:textId="77777777" w:rsidR="00087444" w:rsidRPr="00BB4569" w:rsidRDefault="000874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CDED2A8" w14:textId="77777777" w:rsidR="00087444" w:rsidRPr="00BB4569" w:rsidRDefault="00087444" w:rsidP="000A3456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087444" w:rsidRPr="00BB456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ADAD2" w14:textId="77777777" w:rsidR="00BA49CC" w:rsidRDefault="00BA49CC">
      <w:r>
        <w:separator/>
      </w:r>
    </w:p>
  </w:endnote>
  <w:endnote w:type="continuationSeparator" w:id="0">
    <w:p w14:paraId="414E8613" w14:textId="77777777" w:rsidR="00BA49CC" w:rsidRDefault="00BA4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E8C65" w14:textId="77777777" w:rsidR="00087444" w:rsidRDefault="00087444">
    <w:pPr>
      <w:pStyle w:val="Footer"/>
      <w:jc w:val="right"/>
    </w:pPr>
  </w:p>
  <w:p w14:paraId="7B4CB17D" w14:textId="77777777" w:rsidR="0008744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#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#</w:t>
    </w:r>
    <w:r>
      <w:rPr>
        <w:b/>
        <w:sz w:val="20"/>
      </w:rPr>
      <w:fldChar w:fldCharType="end"/>
    </w:r>
  </w:p>
  <w:p w14:paraId="48420E75" w14:textId="77777777" w:rsidR="0008744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3176B2" w14:textId="77777777" w:rsidR="00087444" w:rsidRDefault="00087444">
    <w:pPr>
      <w:pStyle w:val="Footer"/>
      <w:jc w:val="right"/>
    </w:pPr>
  </w:p>
  <w:p w14:paraId="69A35C7C" w14:textId="77777777" w:rsidR="00087444" w:rsidRDefault="000874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3D0AA" w14:textId="77777777" w:rsidR="00BA49CC" w:rsidRDefault="00BA49CC">
      <w:r>
        <w:separator/>
      </w:r>
    </w:p>
  </w:footnote>
  <w:footnote w:type="continuationSeparator" w:id="0">
    <w:p w14:paraId="0BE4C754" w14:textId="77777777" w:rsidR="00BA49CC" w:rsidRDefault="00BA4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19155" w14:textId="77777777" w:rsidR="00087444" w:rsidRDefault="0008744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7312A5A" w14:textId="77777777" w:rsidR="00087444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444"/>
    <w:rsid w:val="00087444"/>
    <w:rsid w:val="000A3456"/>
    <w:rsid w:val="000A403E"/>
    <w:rsid w:val="00186A8F"/>
    <w:rsid w:val="00203DAB"/>
    <w:rsid w:val="003178FF"/>
    <w:rsid w:val="003C4C9B"/>
    <w:rsid w:val="00415833"/>
    <w:rsid w:val="005863A9"/>
    <w:rsid w:val="00591AFD"/>
    <w:rsid w:val="00692925"/>
    <w:rsid w:val="00705081"/>
    <w:rsid w:val="00940952"/>
    <w:rsid w:val="009820B7"/>
    <w:rsid w:val="00B125E7"/>
    <w:rsid w:val="00B31B40"/>
    <w:rsid w:val="00BA49CC"/>
    <w:rsid w:val="00BA7C7C"/>
    <w:rsid w:val="00BB4569"/>
    <w:rsid w:val="00DA4319"/>
    <w:rsid w:val="00E356FE"/>
    <w:rsid w:val="00E71A1F"/>
    <w:rsid w:val="00E74032"/>
    <w:rsid w:val="00EC5C7C"/>
    <w:rsid w:val="3E2B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F3E88"/>
  <w15:docId w15:val="{97C5CD76-18EA-415A-8587-5EE6A346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line number" w:semiHidden="1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Hyperlink" w:qFormat="1"/>
    <w:lsdException w:name="FollowedHyperlink" w:semiHidden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/>
    </w:rPr>
  </w:style>
  <w:style w:type="character" w:styleId="EndnoteReference">
    <w:name w:val="endnote reference"/>
    <w:semiHidden/>
    <w:qFormat/>
    <w:rPr>
      <w:vertAlign w:val="superscript"/>
    </w:rPr>
  </w:style>
  <w:style w:type="paragraph" w:styleId="EndnoteText">
    <w:name w:val="endnote text"/>
    <w:link w:val="EndnoteTextChar"/>
    <w:semiHidden/>
    <w:qFormat/>
  </w:style>
  <w:style w:type="character" w:styleId="FollowedHyperlink">
    <w:name w:val="FollowedHyperlink"/>
    <w:semiHidden/>
    <w:qFormat/>
    <w:rPr>
      <w:color w:val="800080"/>
      <w:u w:val="single"/>
    </w:rPr>
  </w:style>
  <w:style w:type="paragraph" w:styleId="Footer">
    <w:name w:val="footer"/>
    <w:basedOn w:val="Normal"/>
    <w:link w:val="FooterChar"/>
    <w:qFormat/>
    <w:pPr>
      <w:tabs>
        <w:tab w:val="center" w:pos="4513"/>
        <w:tab w:val="right" w:pos="9026"/>
      </w:tabs>
    </w:pPr>
  </w:style>
  <w:style w:type="character" w:styleId="FootnoteReference">
    <w:name w:val="footnote reference"/>
    <w:semiHidden/>
    <w:qFormat/>
    <w:rPr>
      <w:vertAlign w:val="superscript"/>
    </w:rPr>
  </w:style>
  <w:style w:type="paragraph" w:styleId="FootnoteText">
    <w:name w:val="footnote text"/>
    <w:link w:val="FootnoteTextChar"/>
    <w:semiHidden/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character" w:styleId="Hyperlink">
    <w:name w:val="Hyperlink"/>
    <w:qFormat/>
    <w:rPr>
      <w:color w:val="0000FF"/>
      <w:u w:val="single"/>
    </w:rPr>
  </w:style>
  <w:style w:type="character" w:styleId="LineNumber">
    <w:name w:val="line number"/>
    <w:basedOn w:val="DefaultParagraphFont"/>
    <w:semiHidden/>
    <w:qFormat/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Revision1">
    <w:name w:val="Revision1"/>
    <w:hidden/>
    <w:semiHidden/>
    <w:qFormat/>
    <w:rPr>
      <w:sz w:val="22"/>
      <w:szCs w:val="22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ichtaufgelsteErwhnung">
    <w:name w:val="Nicht aufgelöste Erwähnung"/>
    <w:semiHidden/>
    <w:qFormat/>
    <w:rPr>
      <w:color w:val="605E5C"/>
      <w:shd w:val="clear" w:color="auto" w:fill="E1DFDD"/>
    </w:rPr>
  </w:style>
  <w:style w:type="character" w:customStyle="1" w:styleId="UnresolvedMention1">
    <w:name w:val="Unresolved Mention1"/>
    <w:semiHidden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semiHidden/>
    <w:qFormat/>
    <w:rPr>
      <w:sz w:val="20"/>
      <w:szCs w:val="20"/>
    </w:rPr>
  </w:style>
  <w:style w:type="character" w:customStyle="1" w:styleId="EndnoteTextChar">
    <w:name w:val="Endnote Text Char"/>
    <w:link w:val="EndnoteText"/>
    <w:semiHidden/>
    <w:qFormat/>
    <w:rPr>
      <w:sz w:val="20"/>
      <w:szCs w:val="20"/>
    </w:rPr>
  </w:style>
  <w:style w:type="character" w:styleId="UnresolvedMention">
    <w:name w:val="Unresolved Mention"/>
    <w:uiPriority w:val="99"/>
    <w:semiHidden/>
    <w:unhideWhenUsed/>
    <w:rsid w:val="007050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rjoc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826</Words>
  <Characters>4711</Characters>
  <Application>Microsoft Office Word</Application>
  <DocSecurity>0</DocSecurity>
  <Lines>39</Lines>
  <Paragraphs>11</Paragraphs>
  <ScaleCrop>false</ScaleCrop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20</cp:revision>
  <dcterms:created xsi:type="dcterms:W3CDTF">2026-08-04T02:19:00Z</dcterms:created>
  <dcterms:modified xsi:type="dcterms:W3CDTF">2026-08-10T07:53:00Z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2057-12.2.0.23206</vt:lpwstr>
  </property>
  <property fmtid="{D5CDD505-2E9C-101B-9397-08002B2CF9AE}" pid="4" name="ICV">
    <vt:lpwstr>984CFB01AFE54055BFB8F4E0F3E19F3A_12</vt:lpwstr>
  </property>
</Properties>
</file>