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F13E3" w:rsidRPr="00A63836" w14:paraId="434C1E18" w14:textId="77777777">
        <w:trPr>
          <w:trHeight w:val="20"/>
          <w:jc w:val="center"/>
        </w:trPr>
        <w:tc>
          <w:tcPr>
            <w:tcW w:w="1186" w:type="pct"/>
          </w:tcPr>
          <w:p w14:paraId="5DE11AC2" w14:textId="77777777" w:rsidR="009F13E3" w:rsidRPr="00A6383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18415FC" w14:textId="4B392794" w:rsidR="009F13E3" w:rsidRPr="00A63836" w:rsidRDefault="00A63836" w:rsidP="00A63836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002C7A"/>
                <w:kern w:val="36"/>
                <w:sz w:val="20"/>
                <w:szCs w:val="20"/>
              </w:rPr>
            </w:pPr>
            <w:hyperlink r:id="rId7" w:history="1">
              <w:r w:rsidRPr="00A63836">
                <w:rPr>
                  <w:rFonts w:ascii="Arial" w:hAnsi="Arial" w:cs="Arial"/>
                  <w:b/>
                  <w:bCs/>
                  <w:color w:val="002C7A"/>
                  <w:kern w:val="36"/>
                  <w:sz w:val="20"/>
                  <w:szCs w:val="20"/>
                </w:rPr>
                <w:t>Asian Journal of Sociological Research</w:t>
              </w:r>
            </w:hyperlink>
          </w:p>
        </w:tc>
      </w:tr>
      <w:tr w:rsidR="009F13E3" w:rsidRPr="00A63836" w14:paraId="3B3D905B" w14:textId="77777777">
        <w:trPr>
          <w:trHeight w:val="20"/>
          <w:jc w:val="center"/>
        </w:trPr>
        <w:tc>
          <w:tcPr>
            <w:tcW w:w="1186" w:type="pct"/>
          </w:tcPr>
          <w:p w14:paraId="5A2B4560" w14:textId="77777777" w:rsidR="009F13E3" w:rsidRPr="00A6383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116431" w14:textId="10CD3555" w:rsidR="009F13E3" w:rsidRPr="00A63836" w:rsidRDefault="00A638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MS_AJSR_2735</w:t>
            </w:r>
          </w:p>
        </w:tc>
      </w:tr>
      <w:tr w:rsidR="009F13E3" w:rsidRPr="00A63836" w14:paraId="3C95C4CD" w14:textId="77777777">
        <w:trPr>
          <w:trHeight w:val="20"/>
          <w:jc w:val="center"/>
        </w:trPr>
        <w:tc>
          <w:tcPr>
            <w:tcW w:w="1186" w:type="pct"/>
          </w:tcPr>
          <w:p w14:paraId="43D7C3C2" w14:textId="77777777" w:rsidR="009F13E3" w:rsidRPr="00A6383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7DB501" w14:textId="0D7599CF" w:rsidR="009F13E3" w:rsidRPr="00A63836" w:rsidRDefault="000854E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Mahua, Lac and Livelihoods: How E-Commerce is Reshaping Forest-Based Adivasi Women’s Economic Autonomy and Indigenous Knowledge in Rural </w:t>
            </w:r>
            <w:proofErr w:type="spellStart"/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>Gumla</w:t>
            </w:r>
            <w:proofErr w:type="spellEnd"/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>, Jharkhand</w:t>
            </w:r>
          </w:p>
        </w:tc>
      </w:tr>
      <w:tr w:rsidR="009F13E3" w:rsidRPr="00A63836" w14:paraId="35FB57DD" w14:textId="77777777">
        <w:trPr>
          <w:trHeight w:val="20"/>
          <w:jc w:val="center"/>
        </w:trPr>
        <w:tc>
          <w:tcPr>
            <w:tcW w:w="1186" w:type="pct"/>
          </w:tcPr>
          <w:p w14:paraId="58ABB35B" w14:textId="77777777" w:rsidR="009F13E3" w:rsidRPr="00A6383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035AB59" w14:textId="07E29C9D" w:rsidR="009F13E3" w:rsidRPr="00A63836" w:rsidRDefault="00A638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</w:t>
            </w:r>
          </w:p>
        </w:tc>
      </w:tr>
    </w:tbl>
    <w:p w14:paraId="06668DA9" w14:textId="77777777" w:rsidR="009F13E3" w:rsidRPr="00A63836" w:rsidRDefault="009F13E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BB3E8C" w14:textId="77777777" w:rsidR="009F13E3" w:rsidRPr="00A63836" w:rsidRDefault="009F13E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85B5E4C" w14:textId="77777777" w:rsidR="009F13E3" w:rsidRPr="00A63836" w:rsidRDefault="009F13E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43D507E" w14:textId="77777777" w:rsidR="009F13E3" w:rsidRPr="00A63836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6383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F45C52B" w14:textId="77777777" w:rsidR="009F13E3" w:rsidRPr="00A63836" w:rsidRDefault="009F13E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2A9E2D5" w14:textId="77777777" w:rsidR="009F13E3" w:rsidRPr="00A63836" w:rsidRDefault="009F13E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F13E3" w:rsidRPr="00A63836" w14:paraId="3AABED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6FC18D" w14:textId="77777777" w:rsidR="009F13E3" w:rsidRPr="00A63836" w:rsidRDefault="009F13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60EC3A" w14:textId="77777777" w:rsidR="009F13E3" w:rsidRPr="00A63836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D535B24" w14:textId="77777777" w:rsidR="009F13E3" w:rsidRPr="00A63836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638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383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DC4766" w14:textId="77777777" w:rsidR="009F13E3" w:rsidRPr="00A63836" w:rsidRDefault="009F13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15CDA" w:rsidRPr="00A63836" w14:paraId="72F5B0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BB3CE5" w14:textId="77777777" w:rsidR="00F15CDA" w:rsidRPr="00A63836" w:rsidRDefault="00F15CDA" w:rsidP="00F15C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638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A1C178C" w14:textId="77777777" w:rsidR="00F15CDA" w:rsidRPr="00A63836" w:rsidRDefault="00F15CDA" w:rsidP="00F15CD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C04788" w14:textId="73316DF6" w:rsidR="00F15CDA" w:rsidRPr="00A63836" w:rsidRDefault="00F15CDA" w:rsidP="00F15CD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 reveals the role of E Commerce in reshaping Adivasi women. Author’s recommendations are also much helpful to the society and government. If they done this article by using primary data, it is much better.</w:t>
            </w:r>
          </w:p>
        </w:tc>
        <w:tc>
          <w:tcPr>
            <w:tcW w:w="1667" w:type="pct"/>
          </w:tcPr>
          <w:p w14:paraId="2584CE93" w14:textId="4E245616" w:rsidR="00F15CDA" w:rsidRPr="00A63836" w:rsidRDefault="00406876" w:rsidP="00F15CD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68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study provides a vital empirical analysis of how e-commerce growth influences the economic autonomy and indigenous knowledge systems of Adivasi women in </w:t>
            </w:r>
            <w:proofErr w:type="spellStart"/>
            <w:r w:rsidRPr="004068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Gumla</w:t>
            </w:r>
            <w:proofErr w:type="spellEnd"/>
            <w:r w:rsidRPr="004068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Jharkhand. We have now significantly strengthened the manuscript by incorporating primary qualitative data collected from 42 Adivasi women across eight weekly </w:t>
            </w:r>
            <w:proofErr w:type="spellStart"/>
            <w:r w:rsidRPr="004068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haats</w:t>
            </w:r>
            <w:proofErr w:type="spellEnd"/>
            <w:r w:rsidRPr="004068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providing a direct "on-the-ground" perspective. These evidence-based findings and policy recommendations are designed to be highly relevant for government welfare initiatives and sustainable rural development strategies. The manuscript effectively bridges the empirical gap between macro-level digital growth and micro-level tribal realities.</w:t>
            </w:r>
          </w:p>
        </w:tc>
      </w:tr>
    </w:tbl>
    <w:p w14:paraId="5686B994" w14:textId="77777777" w:rsidR="009F13E3" w:rsidRPr="00A63836" w:rsidRDefault="009F13E3">
      <w:pPr>
        <w:rPr>
          <w:rFonts w:ascii="Arial" w:hAnsi="Arial" w:cs="Arial"/>
          <w:sz w:val="20"/>
          <w:szCs w:val="20"/>
          <w:lang w:val="en-GB"/>
        </w:rPr>
      </w:pPr>
    </w:p>
    <w:p w14:paraId="098A448D" w14:textId="77777777" w:rsidR="009F13E3" w:rsidRPr="00A63836" w:rsidRDefault="009F13E3">
      <w:pPr>
        <w:rPr>
          <w:rFonts w:ascii="Arial" w:hAnsi="Arial" w:cs="Arial"/>
          <w:sz w:val="20"/>
          <w:szCs w:val="20"/>
          <w:lang w:val="en-GB"/>
        </w:rPr>
      </w:pPr>
    </w:p>
    <w:p w14:paraId="22ABBB08" w14:textId="77777777" w:rsidR="00915598" w:rsidRPr="00A63836" w:rsidRDefault="00915598" w:rsidP="0091559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6383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E969FC" w14:textId="77777777" w:rsidR="009F13E3" w:rsidRPr="00A63836" w:rsidRDefault="009F13E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F13E3" w:rsidRPr="00A63836" w14:paraId="62AF73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93B820" w14:textId="77777777" w:rsidR="009F13E3" w:rsidRPr="00A63836" w:rsidRDefault="009F13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0B535B" w14:textId="77777777" w:rsidR="009F13E3" w:rsidRPr="00A63836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D899895" w14:textId="5C658F89" w:rsidR="009F13E3" w:rsidRPr="00A63836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6383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C66D8" w:rsidRPr="00A6383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66D8" w:rsidRPr="00A6383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06876" w:rsidRPr="00A63836" w14:paraId="542253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F894F7" w14:textId="77777777" w:rsidR="00406876" w:rsidRPr="00A63836" w:rsidRDefault="00406876" w:rsidP="0040687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E77D079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59ED4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2B0203" w14:textId="2C9B5E2A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F8DC25" w14:textId="101E75DD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The title accurately reflects the integration of primary field research and official secondary data</w:t>
            </w:r>
          </w:p>
        </w:tc>
      </w:tr>
      <w:tr w:rsidR="00406876" w:rsidRPr="00A63836" w14:paraId="012CBA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FC9B2D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CD9E2C4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DD55BD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2F1A04" w14:textId="5F78361E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05C394" w14:textId="7B9C68F0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The abstract has been updated to summarize the new primary methodology and findings</w:t>
            </w:r>
          </w:p>
        </w:tc>
      </w:tr>
      <w:tr w:rsidR="00406876" w:rsidRPr="00A63836" w14:paraId="358576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ECD0F7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71952D2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B2561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25EFBA" w14:textId="21C0F3F8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6A8537" w14:textId="3A72AE3B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Keywords now reflect the inclusion of primary field data and digital adaptation.</w:t>
            </w:r>
          </w:p>
        </w:tc>
      </w:tr>
      <w:tr w:rsidR="00406876" w:rsidRPr="00A63836" w14:paraId="386DC6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59AF6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3E6ADED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B3FC8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BA9799" w14:textId="025C271F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56AE69" w14:textId="5C92EEC4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Background has been expanded with recent institutional frameworks like NITI Aayog (2025)</w:t>
            </w:r>
          </w:p>
        </w:tc>
      </w:tr>
      <w:tr w:rsidR="00406876" w:rsidRPr="00A63836" w14:paraId="28F6E8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59FE2D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578E827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EF7E9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297404" w14:textId="24558251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754BD82" w14:textId="0BDEAD2C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Objectives remain focused on the primary field-based evidence gathered.</w:t>
            </w:r>
          </w:p>
        </w:tc>
      </w:tr>
      <w:tr w:rsidR="00406876" w:rsidRPr="00A63836" w14:paraId="0B5FFA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3089DF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825F95F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C5E53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1B3B18" w14:textId="7F751DCA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B6D041" w14:textId="78A62DE6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Literature has been updated to include contemporary studies on digital inclusion.</w:t>
            </w:r>
          </w:p>
        </w:tc>
      </w:tr>
      <w:tr w:rsidR="00406876" w:rsidRPr="00A63836" w14:paraId="50797F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19AC68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FF7FC8D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0A747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3E4AF4" w14:textId="4B04C059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CE254C" w14:textId="1A3BC43F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Recent government surveys (2024–26) have been integrated.</w:t>
            </w:r>
          </w:p>
        </w:tc>
      </w:tr>
      <w:tr w:rsidR="00406876" w:rsidRPr="00A63836" w14:paraId="14F021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3013A1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F6DF7F5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CE3E22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266D0" w14:textId="1053FAD0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9EDF7A" w14:textId="01E469C0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A structured qualitative design is now detailed in the methodology.</w:t>
            </w:r>
          </w:p>
        </w:tc>
      </w:tr>
      <w:tr w:rsidR="00406876" w:rsidRPr="00A63836" w14:paraId="320A72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A2D84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7C0F818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A9413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0F7133" w14:textId="00C9C74C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767244" w14:textId="32B99B74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We have added a more critical synthesis of how this study contrasts with previous research findings.</w:t>
            </w:r>
          </w:p>
        </w:tc>
      </w:tr>
      <w:tr w:rsidR="00406876" w:rsidRPr="00A63836" w14:paraId="554D04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C9CE4E" w14:textId="77777777" w:rsidR="00406876" w:rsidRPr="00A63836" w:rsidRDefault="00406876" w:rsidP="004068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6383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A63836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9FC7083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47513D4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A86755F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5190AE" w14:textId="57EF57E5" w:rsidR="00406876" w:rsidRPr="00A63836" w:rsidRDefault="00406876" w:rsidP="004068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4</w:t>
            </w:r>
          </w:p>
        </w:tc>
        <w:tc>
          <w:tcPr>
            <w:tcW w:w="1667" w:type="pct"/>
          </w:tcPr>
          <w:p w14:paraId="7B2854E0" w14:textId="158D8D88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 xml:space="preserve">The gap regarding digital impact on Adivasi </w:t>
            </w:r>
            <w:r>
              <w:lastRenderedPageBreak/>
              <w:t>forest-based enterprises is now explicitly addressed.</w:t>
            </w:r>
          </w:p>
        </w:tc>
      </w:tr>
      <w:tr w:rsidR="00406876" w:rsidRPr="00A63836" w14:paraId="380D00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A99E51" w14:textId="77777777" w:rsidR="00406876" w:rsidRPr="00A63836" w:rsidRDefault="00406876" w:rsidP="004068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14:paraId="342B3556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9E8A6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4F224A" w14:textId="140BC942" w:rsidR="00406876" w:rsidRPr="00A63836" w:rsidRDefault="00406876" w:rsidP="004068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E33FA2" w14:textId="727B6375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Conclusions are now directly grounded in the primary qualitative findings.</w:t>
            </w:r>
          </w:p>
        </w:tc>
      </w:tr>
      <w:tr w:rsidR="00406876" w:rsidRPr="00A63836" w14:paraId="20146C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C6954F" w14:textId="77777777" w:rsidR="00406876" w:rsidRPr="00A63836" w:rsidRDefault="00406876" w:rsidP="004068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E5ADB35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83C1F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47501F" w14:textId="2334987C" w:rsidR="00406876" w:rsidRPr="00A63836" w:rsidRDefault="00406876" w:rsidP="004068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D98D73" w14:textId="02A38388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Limitations regarding sample size and convenience sampling are explicitly acknowledged.</w:t>
            </w:r>
          </w:p>
        </w:tc>
      </w:tr>
      <w:tr w:rsidR="00406876" w:rsidRPr="00A63836" w14:paraId="1CACD4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A500B1" w14:textId="77777777" w:rsidR="00406876" w:rsidRPr="00A63836" w:rsidRDefault="00406876" w:rsidP="004068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6383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71872A6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316CF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BEC822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109E64" w14:textId="33CA86AB" w:rsidR="00406876" w:rsidRPr="00A63836" w:rsidRDefault="00406876" w:rsidP="004068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F9ADFB" w14:textId="77777777" w:rsidR="00406876" w:rsidRDefault="00406876" w:rsidP="0040687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599144E" w14:textId="66944B2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All references are peer-reviewed or official government documents.</w:t>
            </w:r>
          </w:p>
        </w:tc>
      </w:tr>
      <w:tr w:rsidR="00406876" w:rsidRPr="00A63836" w14:paraId="59A02A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517BCE" w14:textId="77777777" w:rsidR="00406876" w:rsidRPr="00A63836" w:rsidRDefault="00406876" w:rsidP="004068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A075492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42A7F" w14:textId="77777777" w:rsidR="00406876" w:rsidRPr="00A63836" w:rsidRDefault="00406876" w:rsidP="0040687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1F3297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E4866D" w14:textId="7B9D1BBE" w:rsidR="00406876" w:rsidRPr="00A63836" w:rsidRDefault="00406876" w:rsidP="004068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05C695" w14:textId="62140742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The manuscript has been professionally edited for academic clarity.</w:t>
            </w:r>
          </w:p>
        </w:tc>
      </w:tr>
    </w:tbl>
    <w:p w14:paraId="7096F128" w14:textId="77777777" w:rsidR="009F13E3" w:rsidRPr="00A63836" w:rsidRDefault="009F13E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9AE80F1" w14:textId="77777777" w:rsidR="009F13E3" w:rsidRPr="00A63836" w:rsidRDefault="009F13E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6958FAA" w14:textId="77777777" w:rsidR="009F13E3" w:rsidRPr="00A63836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6383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B55F1A" w14:textId="77777777" w:rsidR="009F13E3" w:rsidRPr="00A63836" w:rsidRDefault="009F13E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F13E3" w:rsidRPr="00A63836" w14:paraId="19E1AF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E22F7" w14:textId="77777777" w:rsidR="009F13E3" w:rsidRPr="00A63836" w:rsidRDefault="009F13E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60323F" w14:textId="77777777" w:rsidR="009F13E3" w:rsidRPr="00A63836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57496E4" w14:textId="77777777" w:rsidR="009F13E3" w:rsidRPr="00A63836" w:rsidRDefault="009F13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CD9A45" w14:textId="77777777" w:rsidR="009F13E3" w:rsidRPr="00A63836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638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638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A6383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EA4230F" w14:textId="77777777" w:rsidR="009F13E3" w:rsidRPr="00A63836" w:rsidRDefault="009F13E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6876" w:rsidRPr="00A63836" w14:paraId="74BCF8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1E10D1" w14:textId="77777777" w:rsidR="00406876" w:rsidRPr="00A63836" w:rsidRDefault="00406876" w:rsidP="0040687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77CA89" w14:textId="77777777" w:rsidR="00406876" w:rsidRPr="00A63836" w:rsidRDefault="00406876" w:rsidP="004068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A1D4D8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76F4299" w14:textId="2FFDB29C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BD9287" w14:textId="77777777" w:rsidR="00406876" w:rsidRPr="00E63975" w:rsidRDefault="00406876" w:rsidP="00406876">
            <w:pPr>
              <w:spacing w:before="100" w:beforeAutospacing="1" w:after="100" w:afterAutospacing="1"/>
            </w:pPr>
            <w:r w:rsidRPr="00E63975">
              <w:t xml:space="preserve">  </w:t>
            </w:r>
            <w:r>
              <w:t xml:space="preserve">Yes , </w:t>
            </w:r>
            <w:r w:rsidRPr="00E63975">
              <w:t xml:space="preserve"> The title remains specific, professional, and accurately reflects the scope of the research, incorporating both traditional forest-based enterprises and the impact of modern e-commerce.</w:t>
            </w:r>
          </w:p>
          <w:p w14:paraId="025AE983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6876" w:rsidRPr="00A63836" w14:paraId="5C843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A431EC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61BEA0D" w14:textId="77777777" w:rsidR="00406876" w:rsidRPr="00A63836" w:rsidRDefault="00406876" w:rsidP="004068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EEBADA" w14:textId="77777777" w:rsidR="00406876" w:rsidRPr="00A63836" w:rsidRDefault="00406876" w:rsidP="004068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C833E00" w14:textId="32B9D261" w:rsidR="00406876" w:rsidRPr="00A63836" w:rsidRDefault="00406876" w:rsidP="0040687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AAF226" w14:textId="77777777" w:rsidR="00406876" w:rsidRPr="00E63975" w:rsidRDefault="00406876" w:rsidP="00406876">
            <w:pPr>
              <w:spacing w:before="100" w:beforeAutospacing="1" w:after="100" w:afterAutospacing="1"/>
            </w:pPr>
            <w:r w:rsidRPr="00E63975">
              <w:t xml:space="preserve"> Yes</w:t>
            </w:r>
            <w:r>
              <w:t xml:space="preserve">, </w:t>
            </w:r>
            <w:r w:rsidRPr="00E63975">
              <w:t xml:space="preserve"> The abstract has been updated to include the research aims, the primary qualitative methodology (involving 42 participants), the key findings, and policy recommendations, providing a thorough summary of the study. </w:t>
            </w:r>
          </w:p>
          <w:p w14:paraId="71EE42C4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6876" w:rsidRPr="00A63836" w14:paraId="1A7A87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700A41" w14:textId="77777777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6383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D4643DE" w14:textId="77777777" w:rsidR="00406876" w:rsidRPr="00A63836" w:rsidRDefault="00406876" w:rsidP="0040687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BA676D5" w14:textId="1DC8A690" w:rsidR="00406876" w:rsidRPr="00A63836" w:rsidRDefault="00406876" w:rsidP="004068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C29CBC0" w14:textId="171882FC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Yes, the manuscript is  scientifically rigorous, incorporating primary qualitative field data analyzed through an inductive thematic coding framework.</w:t>
            </w:r>
          </w:p>
        </w:tc>
      </w:tr>
      <w:tr w:rsidR="00406876" w:rsidRPr="00A63836" w14:paraId="0F3F8B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9BD2C4" w14:textId="77777777" w:rsidR="00406876" w:rsidRPr="00A63836" w:rsidRDefault="00406876" w:rsidP="0040687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F18944" w14:textId="77777777" w:rsidR="00406876" w:rsidRPr="00A63836" w:rsidRDefault="00406876" w:rsidP="004068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2BA3EF" w14:textId="77777777" w:rsidR="00406876" w:rsidRPr="00A63836" w:rsidRDefault="00406876" w:rsidP="0040687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F3CE470" w14:textId="35AA9531" w:rsidR="00406876" w:rsidRPr="00A63836" w:rsidRDefault="00406876" w:rsidP="004068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E1463A6" w14:textId="2265B5AC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Yes, all references have been verified and updated to include current policy documents and academic literature up to 2026.</w:t>
            </w:r>
          </w:p>
        </w:tc>
      </w:tr>
      <w:tr w:rsidR="00406876" w:rsidRPr="00A63836" w14:paraId="442C14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00B6D" w14:textId="77777777" w:rsidR="00406876" w:rsidRPr="00A63836" w:rsidRDefault="00406876" w:rsidP="0040687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531124" w14:textId="77777777" w:rsidR="00406876" w:rsidRPr="00A63836" w:rsidRDefault="00406876" w:rsidP="004068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0C562EE" w14:textId="77777777" w:rsidR="00406876" w:rsidRPr="00A63836" w:rsidRDefault="00406876" w:rsidP="004068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70F790" w14:textId="77777777" w:rsidR="00406876" w:rsidRPr="00A63836" w:rsidRDefault="00406876" w:rsidP="0040687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638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D62482" w14:textId="77777777" w:rsidR="00406876" w:rsidRPr="00A63836" w:rsidRDefault="00406876" w:rsidP="0040687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4356DC" w14:textId="6C2A3916" w:rsidR="00406876" w:rsidRPr="00A63836" w:rsidRDefault="00406876" w:rsidP="0040687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680246" w14:textId="32F73CD6" w:rsidR="00406876" w:rsidRPr="00A63836" w:rsidRDefault="00406876" w:rsidP="0040687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t>No, ethical protocols, including informed consent and participant anonymity, were strictly followed</w:t>
            </w:r>
          </w:p>
        </w:tc>
      </w:tr>
    </w:tbl>
    <w:p w14:paraId="6A266FA8" w14:textId="77777777" w:rsidR="009F13E3" w:rsidRDefault="009F13E3">
      <w:pPr>
        <w:rPr>
          <w:rFonts w:ascii="Arial" w:hAnsi="Arial" w:cs="Arial"/>
          <w:sz w:val="20"/>
          <w:szCs w:val="20"/>
          <w:lang w:val="en-GB"/>
        </w:rPr>
      </w:pPr>
    </w:p>
    <w:sectPr w:rsidR="009F13E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762D3" w14:textId="77777777" w:rsidR="00D92EFC" w:rsidRDefault="00D92EFC">
      <w:r>
        <w:separator/>
      </w:r>
    </w:p>
  </w:endnote>
  <w:endnote w:type="continuationSeparator" w:id="0">
    <w:p w14:paraId="365DC461" w14:textId="77777777" w:rsidR="00D92EFC" w:rsidRDefault="00D92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545F" w14:textId="77777777" w:rsidR="009F13E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A16B028" w14:textId="77777777" w:rsidR="009F13E3" w:rsidRDefault="009F13E3">
    <w:pPr>
      <w:pStyle w:val="Footer"/>
      <w:jc w:val="right"/>
    </w:pPr>
  </w:p>
  <w:p w14:paraId="1370BABD" w14:textId="77777777" w:rsidR="009F13E3" w:rsidRDefault="009F13E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F976" w14:textId="77777777" w:rsidR="00D92EFC" w:rsidRDefault="00D92EFC">
      <w:r>
        <w:separator/>
      </w:r>
    </w:p>
  </w:footnote>
  <w:footnote w:type="continuationSeparator" w:id="0">
    <w:p w14:paraId="23885AF2" w14:textId="77777777" w:rsidR="00D92EFC" w:rsidRDefault="00D92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315E" w14:textId="77777777" w:rsidR="009F13E3" w:rsidRDefault="009F13E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D1D304" w14:textId="77777777" w:rsidR="009F13E3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3871049">
    <w:abstractNumId w:val="4"/>
  </w:num>
  <w:num w:numId="2" w16cid:durableId="553348125">
    <w:abstractNumId w:val="8"/>
  </w:num>
  <w:num w:numId="3" w16cid:durableId="1757509736">
    <w:abstractNumId w:val="7"/>
  </w:num>
  <w:num w:numId="4" w16cid:durableId="1818301052">
    <w:abstractNumId w:val="9"/>
  </w:num>
  <w:num w:numId="5" w16cid:durableId="110633540">
    <w:abstractNumId w:val="6"/>
  </w:num>
  <w:num w:numId="6" w16cid:durableId="816847001">
    <w:abstractNumId w:val="0"/>
  </w:num>
  <w:num w:numId="7" w16cid:durableId="1903589944">
    <w:abstractNumId w:val="3"/>
  </w:num>
  <w:num w:numId="8" w16cid:durableId="1383021773">
    <w:abstractNumId w:val="11"/>
  </w:num>
  <w:num w:numId="9" w16cid:durableId="1927231477">
    <w:abstractNumId w:val="10"/>
  </w:num>
  <w:num w:numId="10" w16cid:durableId="1574385827">
    <w:abstractNumId w:val="2"/>
  </w:num>
  <w:num w:numId="11" w16cid:durableId="612595285">
    <w:abstractNumId w:val="1"/>
  </w:num>
  <w:num w:numId="12" w16cid:durableId="1394548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13E3"/>
    <w:rsid w:val="000854E1"/>
    <w:rsid w:val="000B1FAB"/>
    <w:rsid w:val="000F5DF5"/>
    <w:rsid w:val="002C66D8"/>
    <w:rsid w:val="00406876"/>
    <w:rsid w:val="0044165A"/>
    <w:rsid w:val="0066494D"/>
    <w:rsid w:val="0067766D"/>
    <w:rsid w:val="006F5BE2"/>
    <w:rsid w:val="007C08FA"/>
    <w:rsid w:val="008036D3"/>
    <w:rsid w:val="00915598"/>
    <w:rsid w:val="009F13E3"/>
    <w:rsid w:val="00A572C4"/>
    <w:rsid w:val="00A63836"/>
    <w:rsid w:val="00B01890"/>
    <w:rsid w:val="00B558C7"/>
    <w:rsid w:val="00C45D33"/>
    <w:rsid w:val="00D92EFC"/>
    <w:rsid w:val="00E67313"/>
    <w:rsid w:val="00F15CDA"/>
    <w:rsid w:val="00FD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0D001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383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A63836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ociology.com/index.php/AJS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998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39</cp:revision>
  <dcterms:created xsi:type="dcterms:W3CDTF">2026-03-24T06:32:00Z</dcterms:created>
  <dcterms:modified xsi:type="dcterms:W3CDTF">2026-07-22T11:42:00Z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