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09EC" w14:textId="77777777" w:rsidR="009344FF" w:rsidRPr="007435A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35A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2BD57DD" w14:textId="646A711F" w:rsidR="009344FF" w:rsidRPr="007435AB" w:rsidRDefault="007435AB" w:rsidP="009344FF">
      <w:pPr>
        <w:rPr>
          <w:rFonts w:ascii="Arial" w:hAnsi="Arial" w:cs="Arial"/>
          <w:sz w:val="20"/>
          <w:szCs w:val="20"/>
        </w:rPr>
      </w:pPr>
      <w:r w:rsidRPr="007435AB">
        <w:rPr>
          <w:rFonts w:ascii="Arial" w:hAnsi="Arial" w:cs="Arial"/>
          <w:sz w:val="20"/>
          <w:szCs w:val="20"/>
        </w:rPr>
        <w:t>This article may be acce</w:t>
      </w:r>
      <w:r w:rsidRPr="007435AB">
        <w:rPr>
          <w:rFonts w:ascii="Arial" w:hAnsi="Arial" w:cs="Arial"/>
          <w:sz w:val="20"/>
          <w:szCs w:val="20"/>
        </w:rPr>
        <w:t>p</w:t>
      </w:r>
      <w:r w:rsidRPr="007435AB">
        <w:rPr>
          <w:rFonts w:ascii="Arial" w:hAnsi="Arial" w:cs="Arial"/>
          <w:sz w:val="20"/>
          <w:szCs w:val="20"/>
        </w:rPr>
        <w:t xml:space="preserve">ted for publication. </w:t>
      </w:r>
    </w:p>
    <w:p w14:paraId="04E06473" w14:textId="77777777" w:rsidR="00000000" w:rsidRPr="007435A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35A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A4A794F" w14:textId="39F508E1" w:rsidR="007435AB" w:rsidRPr="007435AB" w:rsidRDefault="007435AB" w:rsidP="009344FF">
      <w:pPr>
        <w:rPr>
          <w:rFonts w:ascii="Arial" w:hAnsi="Arial" w:cs="Arial"/>
          <w:bCs/>
          <w:sz w:val="20"/>
          <w:szCs w:val="20"/>
        </w:rPr>
      </w:pPr>
      <w:r w:rsidRPr="007435AB">
        <w:rPr>
          <w:rFonts w:ascii="Arial" w:hAnsi="Arial" w:cs="Arial"/>
          <w:bCs/>
          <w:sz w:val="20"/>
          <w:szCs w:val="20"/>
        </w:rPr>
        <w:t>Dr. Xi-Lan Liu</w:t>
      </w:r>
      <w:r w:rsidRPr="007435AB">
        <w:rPr>
          <w:rFonts w:ascii="Arial" w:hAnsi="Arial" w:cs="Arial"/>
          <w:bCs/>
          <w:sz w:val="20"/>
          <w:szCs w:val="20"/>
        </w:rPr>
        <w:t xml:space="preserve">, </w:t>
      </w:r>
      <w:r w:rsidRPr="007435AB">
        <w:rPr>
          <w:rFonts w:ascii="Arial" w:hAnsi="Arial" w:cs="Arial"/>
          <w:bCs/>
          <w:sz w:val="20"/>
          <w:szCs w:val="20"/>
        </w:rPr>
        <w:t>Qinghai Nationalities University, China</w:t>
      </w:r>
    </w:p>
    <w:sectPr w:rsidR="007435AB" w:rsidRPr="00743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33CB4"/>
    <w:rsid w:val="007435A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23008"/>
  <w15:docId w15:val="{B80BD02C-19C3-41E1-BAE2-A7CFEEF53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2026-08-28T06:10:00Z</dcterms:modified>
</cp:coreProperties>
</file>