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65D5D" w:rsidRPr="00024A58" w14:paraId="48C0B5D7" w14:textId="77777777">
        <w:trPr>
          <w:trHeight w:val="20"/>
          <w:jc w:val="center"/>
        </w:trPr>
        <w:tc>
          <w:tcPr>
            <w:tcW w:w="1186" w:type="pct"/>
          </w:tcPr>
          <w:p w14:paraId="3E155A39" w14:textId="77777777" w:rsidR="00D65D5D" w:rsidRPr="00024A5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332289" w14:textId="77777777" w:rsidR="00D65D5D" w:rsidRPr="00024A58" w:rsidRDefault="00D65D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24A5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D65D5D" w:rsidRPr="00024A58" w14:paraId="4822A609" w14:textId="77777777">
        <w:trPr>
          <w:trHeight w:val="20"/>
          <w:jc w:val="center"/>
        </w:trPr>
        <w:tc>
          <w:tcPr>
            <w:tcW w:w="1186" w:type="pct"/>
          </w:tcPr>
          <w:p w14:paraId="240CCB4E" w14:textId="77777777" w:rsidR="00D65D5D" w:rsidRPr="00024A5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E02CC8" w14:textId="05B943DD" w:rsidR="00D65D5D" w:rsidRPr="00024A58" w:rsidRDefault="00CA1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MS_AJRMMS_2601</w:t>
            </w:r>
          </w:p>
        </w:tc>
      </w:tr>
      <w:tr w:rsidR="00D65D5D" w:rsidRPr="00024A58" w14:paraId="21E24EAA" w14:textId="77777777">
        <w:trPr>
          <w:trHeight w:val="20"/>
          <w:jc w:val="center"/>
        </w:trPr>
        <w:tc>
          <w:tcPr>
            <w:tcW w:w="1186" w:type="pct"/>
          </w:tcPr>
          <w:p w14:paraId="744875A4" w14:textId="77777777" w:rsidR="00D65D5D" w:rsidRPr="00024A5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D614A2" w14:textId="54960913" w:rsidR="00D65D5D" w:rsidRPr="00024A58" w:rsidRDefault="00735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ASSOCIATED WITH NUTRITIONAL KNOWLEDGE AMONG WOMEN ATTENDING ANTENATAL CLINICS IN SELECTED PRIMARY HEALTHCARE CENTERS IN PORT HARCOURT</w:t>
            </w:r>
          </w:p>
        </w:tc>
      </w:tr>
      <w:tr w:rsidR="00D65D5D" w:rsidRPr="00024A58" w14:paraId="4A947AB6" w14:textId="77777777">
        <w:trPr>
          <w:trHeight w:val="20"/>
          <w:jc w:val="center"/>
        </w:trPr>
        <w:tc>
          <w:tcPr>
            <w:tcW w:w="1186" w:type="pct"/>
          </w:tcPr>
          <w:p w14:paraId="01F09200" w14:textId="77777777" w:rsidR="00D65D5D" w:rsidRPr="00024A5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1DACFF" w14:textId="77777777" w:rsidR="00D65D5D" w:rsidRPr="00024A5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825F72" w14:textId="77777777" w:rsidR="00D65D5D" w:rsidRPr="00024A58" w:rsidRDefault="00D65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B5A4D5" w14:textId="77777777" w:rsidR="00D65D5D" w:rsidRPr="00024A58" w:rsidRDefault="00D65D5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F815252" w14:textId="77777777" w:rsidR="00D65D5D" w:rsidRPr="00024A58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24A5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24A5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F4016EA" w14:textId="77777777" w:rsidR="00D65D5D" w:rsidRPr="00024A58" w:rsidRDefault="00D65D5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65D5D" w:rsidRPr="00024A58" w14:paraId="6063B3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BBE40C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28A6C8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1931B66" w14:textId="77777777" w:rsidR="00D65D5D" w:rsidRPr="00024A5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4A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4A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8F029A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36A583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7C84A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2BBA4A" w14:textId="77777777" w:rsidR="00D65D5D" w:rsidRPr="00024A58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8CF5F6E" w14:textId="77777777" w:rsidR="00D65D5D" w:rsidRPr="00024A58" w:rsidRDefault="00EF142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of significant importance in view of the role of good and adequate nutrition during pregnancy for the health and good outcome of both the mother</w:t>
            </w:r>
            <w:r w:rsidR="00F1012D"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ba</w:t>
            </w:r>
            <w:r w:rsidR="00F1012D"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bies.</w:t>
            </w:r>
          </w:p>
          <w:p w14:paraId="29432088" w14:textId="77777777" w:rsidR="00F1012D" w:rsidRPr="00024A58" w:rsidRDefault="00F1012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D21901" w14:textId="2E3801D6" w:rsidR="00F1012D" w:rsidRPr="00024A58" w:rsidRDefault="00F1012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Factors identified to be detrimental to women during pregnancy can be reported to stakeholders for proper action</w:t>
            </w:r>
          </w:p>
          <w:p w14:paraId="4F94F0A1" w14:textId="77777777" w:rsidR="00F1012D" w:rsidRPr="00024A58" w:rsidRDefault="00F1012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968904" w14:textId="2C1DC721" w:rsidR="00F1012D" w:rsidRPr="00024A58" w:rsidRDefault="00F1012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about the mother’s knowledge and practise will thus assist toward policy upgrade and implementation </w:t>
            </w:r>
          </w:p>
        </w:tc>
        <w:tc>
          <w:tcPr>
            <w:tcW w:w="1667" w:type="pct"/>
          </w:tcPr>
          <w:p w14:paraId="02133A05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3438BC" w14:textId="77777777" w:rsidR="00D65D5D" w:rsidRPr="00024A58" w:rsidRDefault="00D65D5D">
      <w:pPr>
        <w:rPr>
          <w:rFonts w:ascii="Arial" w:hAnsi="Arial" w:cs="Arial"/>
          <w:sz w:val="20"/>
          <w:szCs w:val="20"/>
          <w:lang w:val="en-GB"/>
        </w:rPr>
      </w:pPr>
    </w:p>
    <w:p w14:paraId="607142B6" w14:textId="77777777" w:rsidR="00D65D5D" w:rsidRPr="00024A5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24A5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41925B8" w14:textId="77777777" w:rsidR="00D65D5D" w:rsidRPr="00024A58" w:rsidRDefault="00D65D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65D5D" w:rsidRPr="00024A58" w14:paraId="324E91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C8E960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ADC025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DB13518" w14:textId="77777777" w:rsidR="00D65D5D" w:rsidRPr="00024A58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4A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65D5D" w:rsidRPr="00024A58" w14:paraId="7DE4FB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324157" w14:textId="77777777" w:rsidR="00D65D5D" w:rsidRPr="00024A5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0150CB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53957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F57DEC" w14:textId="70B34148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EC8CDE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2B0036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815E0C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01D14C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70968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C0A87C" w14:textId="27DC5CF2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A0C7563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04EC78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0364B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46FA1FB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5DFA5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817F08" w14:textId="4BE67812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1F31154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20E12A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DA1D3A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0A03003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E92F7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39108F" w14:textId="6399214E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F3CF71F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228680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261B25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5EC6270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9303E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0C6DEC" w14:textId="049F9437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E1E7CE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3A4F0C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F1166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61B4554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F8819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550618" w14:textId="3DB1E926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D7867B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5165E8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A45548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686800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A8E5C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E42867" w14:textId="6D4A209B" w:rsidR="00D65D5D" w:rsidRPr="00024A58" w:rsidRDefault="00277E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EECE1C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27885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853449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A33B960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B5E14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352D09" w14:textId="24B7E3A2" w:rsidR="00D65D5D" w:rsidRPr="00024A58" w:rsidRDefault="00B96E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0D9134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67733E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805B6D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4025F0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C2AA7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D0091" w14:textId="403D0AD3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F0B817C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1B8B58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308C49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82AEAE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3FABD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C6700FA" w14:textId="77777777" w:rsidR="00D65D5D" w:rsidRPr="00024A58" w:rsidRDefault="00D65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69D21E7" w14:textId="77777777" w:rsidR="00D65D5D" w:rsidRPr="00024A58" w:rsidRDefault="00D65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2A85C4" w14:textId="00D50B6F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3B5A8ACB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6013A6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A316B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D6A7D8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F1D85F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67241" w14:textId="7DF842CE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59F4DD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6D7BA8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E8D751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9940CD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7D46A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7C951E" w14:textId="5552896F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7152A0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3259A8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F5FC74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6E2C8E0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1384E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19D6A3" w14:textId="68AA89D0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44BFDF0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5DC8E5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908F41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D4819D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D2512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0416DB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6ED9804" w14:textId="7175E18D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ED9DBB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2E1024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128B8C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80775E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00E37" w14:textId="77777777" w:rsidR="00D65D5D" w:rsidRPr="00024A5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DE2F3E" w14:textId="77777777" w:rsidR="00D65D5D" w:rsidRPr="00024A5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3C74081" w14:textId="525ADB21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E026CAE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573128" w14:textId="77777777" w:rsidR="00D65D5D" w:rsidRPr="00024A58" w:rsidRDefault="00D65D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6464B1" w14:textId="77777777" w:rsidR="00D65D5D" w:rsidRPr="00024A5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24A5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77932D" w14:textId="77777777" w:rsidR="00D65D5D" w:rsidRPr="00024A58" w:rsidRDefault="00D65D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65D5D" w:rsidRPr="00024A58" w14:paraId="12EA9B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55D3A8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A59140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1C20717" w14:textId="77777777" w:rsidR="00D65D5D" w:rsidRPr="00024A58" w:rsidRDefault="00D65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96B1BB" w14:textId="77777777" w:rsidR="00D65D5D" w:rsidRPr="00024A5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4A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4A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2D2B80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43E5BA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7DA31" w14:textId="77777777" w:rsidR="00D65D5D" w:rsidRPr="00024A5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2A7806" w14:textId="77777777" w:rsidR="00D65D5D" w:rsidRPr="00024A58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4B3914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D95EE6" w14:textId="77777777" w:rsidR="00D65D5D" w:rsidRPr="00024A58" w:rsidRDefault="00D65D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A1A84F4" w14:textId="2078CC52" w:rsidR="00D65D5D" w:rsidRPr="00024A58" w:rsidRDefault="00FE17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6B77F4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537CD7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2F0D25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2B181AD6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6CA47C7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307470" w14:textId="77777777" w:rsidR="00D65D5D" w:rsidRPr="00024A58" w:rsidRDefault="00D65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F97022" w14:textId="59D49AB7" w:rsidR="00D65D5D" w:rsidRPr="00024A58" w:rsidRDefault="004E4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F727AE7" w14:textId="1939D381" w:rsidR="004E4FB6" w:rsidRPr="00024A58" w:rsidRDefault="004E4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should be introduction of the topic at the beginning.</w:t>
            </w:r>
          </w:p>
          <w:p w14:paraId="15E4D9BB" w14:textId="0E4025D1" w:rsidR="004E4FB6" w:rsidRPr="00024A58" w:rsidRDefault="004E4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Sentences should be re-written to minimized repetition and duplications</w:t>
            </w:r>
          </w:p>
          <w:p w14:paraId="42EFA9AE" w14:textId="0A3988E1" w:rsidR="004E4FB6" w:rsidRPr="00024A58" w:rsidRDefault="004E4F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should be included</w:t>
            </w:r>
          </w:p>
        </w:tc>
        <w:tc>
          <w:tcPr>
            <w:tcW w:w="1667" w:type="pct"/>
          </w:tcPr>
          <w:p w14:paraId="7F4D4C80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172A8F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75F62B" w14:textId="77777777" w:rsidR="00D65D5D" w:rsidRPr="00024A58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24A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371CEDA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0194528" w14:textId="77777777" w:rsidR="00D65D5D" w:rsidRPr="00024A5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77B777A" w14:textId="77777777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B32D525" w14:textId="717FE3A0" w:rsidR="00D65D5D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="00B96E72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roper 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complete </w:t>
            </w:r>
            <w:r w:rsidR="00B96E72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organization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whole manuscript</w:t>
            </w:r>
          </w:p>
          <w:p w14:paraId="59F4F1A4" w14:textId="77777777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B33DC1" w14:textId="05C90FDA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abstract should start with introduction of the topic, rewrite to avoid duplications of words, keywords to be included, </w:t>
            </w:r>
            <w:r w:rsidR="00177D7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e.g., nutritional knowledge, antenatal women, factors, health centres, Port Harcourt</w:t>
            </w:r>
            <w:r w:rsidR="00177D7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14:paraId="60ADA0AE" w14:textId="77777777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1041CF" w14:textId="0D13FAA8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Second paragr</w:t>
            </w:r>
            <w:r w:rsidR="003918FD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aph of the introduction need to be revisited for English and missing words</w:t>
            </w:r>
          </w:p>
          <w:p w14:paraId="239FFD2A" w14:textId="77777777" w:rsidR="003918FD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142F0" w14:textId="77777777" w:rsidR="00410409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hypotheses statement is incomplete; should be </w:t>
            </w:r>
            <w:r w:rsidR="00177D7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significant relationship between the level of nutritional knowledge and the nutritional practices of pregnant women attending antenatal clinics in Port Harcourt</w:t>
            </w:r>
            <w:r w:rsidR="00177D7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177D7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1FADA07E" w14:textId="3147CF87" w:rsidR="003918FD" w:rsidRPr="00024A58" w:rsidRDefault="00177D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factors could have be used individually as independent variables to know if they are significant </w:t>
            </w:r>
            <w:r w:rsidR="00410409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the knowledge and practice of nutrition in antenatal women in the study</w:t>
            </w:r>
          </w:p>
          <w:p w14:paraId="07765027" w14:textId="77777777" w:rsidR="003918FD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984DAF" w14:textId="1CDC1EC2" w:rsidR="003918FD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</w:t>
            </w:r>
            <w:r w:rsidR="0092352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be properly labelled</w:t>
            </w:r>
            <w:r w:rsidR="00923527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abbreviated words written in full e.g., SA (strongly disagree)</w:t>
            </w:r>
            <w:r w:rsidR="0034260F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, etc.</w:t>
            </w:r>
          </w:p>
          <w:p w14:paraId="3CF99A42" w14:textId="77777777" w:rsidR="0034260F" w:rsidRPr="00024A58" w:rsidRDefault="0034260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8DD49A" w14:textId="1A197492" w:rsidR="0034260F" w:rsidRPr="00024A58" w:rsidRDefault="0034260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need to write every data in the table in words again and again, only significant ones can be written out as words.</w:t>
            </w:r>
          </w:p>
          <w:p w14:paraId="3BB5FDC5" w14:textId="77777777" w:rsidR="003918FD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0826CA" w14:textId="2B2351C7" w:rsidR="003918FD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methodology should be organised under </w:t>
            </w:r>
            <w:r w:rsidR="00C7715A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headings e.g., study design., study setting, study technique, sample size, etc.</w:t>
            </w:r>
          </w:p>
          <w:p w14:paraId="632165FC" w14:textId="77777777" w:rsidR="00C7715A" w:rsidRPr="00024A58" w:rsidRDefault="00C771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FFD652" w14:textId="32275B00" w:rsidR="00C7715A" w:rsidRPr="00024A58" w:rsidRDefault="00C771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Exclusion and inclusion criteria should be started</w:t>
            </w:r>
          </w:p>
          <w:p w14:paraId="4203C086" w14:textId="77777777" w:rsidR="001F2B2B" w:rsidRPr="00024A58" w:rsidRDefault="001F2B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935338" w14:textId="27B7A04E" w:rsidR="001F2B2B" w:rsidRPr="00024A58" w:rsidRDefault="003E3A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similar frequency reported for STRONGLY DISADREE in table 2 and 3 should be cross checked with the filled questionnaires </w:t>
            </w:r>
            <w:r w:rsidR="000E39EA"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04DE3DEB" w14:textId="77777777" w:rsidR="003E3A8F" w:rsidRPr="00024A58" w:rsidRDefault="003E3A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8046A5" w14:textId="77777777" w:rsidR="00923527" w:rsidRPr="00024A58" w:rsidRDefault="009235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BB645E" w14:textId="651EE8A3" w:rsidR="00923527" w:rsidRPr="00024A58" w:rsidRDefault="009235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55A7AA" w14:textId="77777777" w:rsidR="003918FD" w:rsidRPr="00024A58" w:rsidRDefault="003918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87B035" w14:textId="77777777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7EDFB5" w14:textId="78C85965" w:rsidR="00352FB2" w:rsidRPr="00024A58" w:rsidRDefault="00352FB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58E3DE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04BE56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D2984C" w14:textId="77777777" w:rsidR="00D65D5D" w:rsidRPr="00024A5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2987A7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460F07" w14:textId="77777777" w:rsidR="00D65D5D" w:rsidRPr="00024A58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BB2E99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5F7801F" w14:textId="77777777" w:rsidR="00D65D5D" w:rsidRPr="00024A58" w:rsidRDefault="00D65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FAE540" w14:textId="3F34A50E" w:rsidR="00D65D5D" w:rsidRPr="00024A58" w:rsidRDefault="00277ED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E39A6BB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024A58" w14:paraId="5EF8A7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F67128" w14:textId="77777777" w:rsidR="00D65D5D" w:rsidRPr="00024A5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5FCA9F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ED0D5A" w14:textId="77777777" w:rsidR="00D65D5D" w:rsidRPr="00024A58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261C80" w14:textId="77777777" w:rsidR="00D65D5D" w:rsidRPr="00024A5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201612" w14:textId="77777777" w:rsidR="00D65D5D" w:rsidRPr="00024A58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FB7386" w14:textId="77587BE1" w:rsidR="00D65D5D" w:rsidRPr="00024A58" w:rsidRDefault="00B96E7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A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ethical approval from appropriate authority should be mentioned</w:t>
            </w:r>
          </w:p>
        </w:tc>
        <w:tc>
          <w:tcPr>
            <w:tcW w:w="1667" w:type="pct"/>
          </w:tcPr>
          <w:p w14:paraId="7A8BC45A" w14:textId="77777777" w:rsidR="00D65D5D" w:rsidRPr="00024A58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3A29A8" w14:textId="77777777" w:rsidR="00D65D5D" w:rsidRPr="00024A58" w:rsidRDefault="00D65D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C2FD8F2" w14:textId="77777777" w:rsidR="001A123F" w:rsidRPr="00024A58" w:rsidRDefault="001A123F" w:rsidP="001A123F">
      <w:pPr>
        <w:rPr>
          <w:rFonts w:ascii="Arial" w:hAnsi="Arial" w:cs="Arial"/>
          <w:b/>
          <w:sz w:val="20"/>
          <w:szCs w:val="20"/>
        </w:rPr>
      </w:pPr>
    </w:p>
    <w:p w14:paraId="72A275D5" w14:textId="77777777" w:rsidR="001A123F" w:rsidRPr="00024A58" w:rsidRDefault="001A123F" w:rsidP="001A123F">
      <w:pPr>
        <w:rPr>
          <w:rFonts w:ascii="Arial" w:hAnsi="Arial" w:cs="Arial"/>
          <w:b/>
          <w:sz w:val="20"/>
          <w:szCs w:val="20"/>
          <w:u w:val="single"/>
        </w:rPr>
      </w:pPr>
      <w:r w:rsidRPr="00024A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D8F55E0" w14:textId="77777777" w:rsidR="001A123F" w:rsidRPr="00024A58" w:rsidRDefault="001A123F" w:rsidP="001A123F">
      <w:pPr>
        <w:rPr>
          <w:rFonts w:ascii="Arial" w:hAnsi="Arial" w:cs="Arial"/>
          <w:sz w:val="20"/>
          <w:szCs w:val="20"/>
        </w:rPr>
      </w:pPr>
      <w:proofErr w:type="spellStart"/>
      <w:r w:rsidRPr="00024A58">
        <w:rPr>
          <w:rFonts w:ascii="Arial" w:hAnsi="Arial" w:cs="Arial"/>
          <w:color w:val="000000"/>
          <w:sz w:val="20"/>
          <w:szCs w:val="20"/>
        </w:rPr>
        <w:t>Olabimpe</w:t>
      </w:r>
      <w:proofErr w:type="spellEnd"/>
      <w:r w:rsidRPr="00024A58">
        <w:rPr>
          <w:rFonts w:ascii="Arial" w:hAnsi="Arial" w:cs="Arial"/>
          <w:color w:val="000000"/>
          <w:sz w:val="20"/>
          <w:szCs w:val="20"/>
        </w:rPr>
        <w:t xml:space="preserve"> Gbadeyan, </w:t>
      </w:r>
      <w:proofErr w:type="spellStart"/>
      <w:r w:rsidRPr="00024A58">
        <w:rPr>
          <w:rFonts w:ascii="Arial" w:hAnsi="Arial" w:cs="Arial"/>
          <w:color w:val="000000"/>
          <w:sz w:val="20"/>
          <w:szCs w:val="20"/>
        </w:rPr>
        <w:t>Texila</w:t>
      </w:r>
      <w:proofErr w:type="spellEnd"/>
      <w:r w:rsidRPr="00024A58">
        <w:rPr>
          <w:rFonts w:ascii="Arial" w:hAnsi="Arial" w:cs="Arial"/>
          <w:color w:val="000000"/>
          <w:sz w:val="20"/>
          <w:szCs w:val="20"/>
        </w:rPr>
        <w:t xml:space="preserve"> America University, Nigeria</w:t>
      </w:r>
      <w:r w:rsidRPr="00024A58">
        <w:rPr>
          <w:rFonts w:ascii="Arial" w:hAnsi="Arial" w:cs="Arial"/>
          <w:color w:val="000000"/>
          <w:sz w:val="20"/>
          <w:szCs w:val="20"/>
        </w:rPr>
        <w:br/>
      </w:r>
    </w:p>
    <w:p w14:paraId="2424CAE2" w14:textId="77777777" w:rsidR="00956A2D" w:rsidRPr="00024A58" w:rsidRDefault="00956A2D" w:rsidP="001A123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956A2D" w:rsidRPr="00024A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016F" w14:textId="77777777" w:rsidR="005F104A" w:rsidRDefault="005F104A">
      <w:r>
        <w:separator/>
      </w:r>
    </w:p>
  </w:endnote>
  <w:endnote w:type="continuationSeparator" w:id="0">
    <w:p w14:paraId="3C214D34" w14:textId="77777777" w:rsidR="005F104A" w:rsidRDefault="005F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CB0" w14:textId="77777777" w:rsidR="00D65D5D" w:rsidRDefault="00D65D5D">
    <w:pPr>
      <w:pStyle w:val="Footer"/>
      <w:jc w:val="right"/>
    </w:pPr>
  </w:p>
  <w:p w14:paraId="02CB9543" w14:textId="77777777" w:rsidR="00D65D5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29DD17" w14:textId="77777777" w:rsidR="00D65D5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13AC92" w14:textId="77777777" w:rsidR="00D65D5D" w:rsidRDefault="00D65D5D">
    <w:pPr>
      <w:pStyle w:val="Footer"/>
      <w:jc w:val="right"/>
    </w:pPr>
  </w:p>
  <w:p w14:paraId="19D05F7E" w14:textId="77777777" w:rsidR="00D65D5D" w:rsidRDefault="00D65D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3BDC" w14:textId="77777777" w:rsidR="005F104A" w:rsidRDefault="005F104A">
      <w:r>
        <w:separator/>
      </w:r>
    </w:p>
  </w:footnote>
  <w:footnote w:type="continuationSeparator" w:id="0">
    <w:p w14:paraId="569D8158" w14:textId="77777777" w:rsidR="005F104A" w:rsidRDefault="005F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C2D" w14:textId="77777777" w:rsidR="00D65D5D" w:rsidRDefault="00D65D5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D320FFE" w14:textId="77777777" w:rsidR="00D65D5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7092798">
    <w:abstractNumId w:val="4"/>
  </w:num>
  <w:num w:numId="2" w16cid:durableId="1222592718">
    <w:abstractNumId w:val="8"/>
  </w:num>
  <w:num w:numId="3" w16cid:durableId="537009099">
    <w:abstractNumId w:val="7"/>
  </w:num>
  <w:num w:numId="4" w16cid:durableId="437992875">
    <w:abstractNumId w:val="9"/>
  </w:num>
  <w:num w:numId="5" w16cid:durableId="526871445">
    <w:abstractNumId w:val="6"/>
  </w:num>
  <w:num w:numId="6" w16cid:durableId="868026644">
    <w:abstractNumId w:val="0"/>
  </w:num>
  <w:num w:numId="7" w16cid:durableId="146483301">
    <w:abstractNumId w:val="3"/>
  </w:num>
  <w:num w:numId="8" w16cid:durableId="936211781">
    <w:abstractNumId w:val="11"/>
  </w:num>
  <w:num w:numId="9" w16cid:durableId="2041009449">
    <w:abstractNumId w:val="10"/>
  </w:num>
  <w:num w:numId="10" w16cid:durableId="2101441506">
    <w:abstractNumId w:val="2"/>
  </w:num>
  <w:num w:numId="11" w16cid:durableId="293490417">
    <w:abstractNumId w:val="1"/>
  </w:num>
  <w:num w:numId="12" w16cid:durableId="1815948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D5D"/>
    <w:rsid w:val="00024A58"/>
    <w:rsid w:val="000E39EA"/>
    <w:rsid w:val="001403F1"/>
    <w:rsid w:val="00177D77"/>
    <w:rsid w:val="001A123F"/>
    <w:rsid w:val="001F2B2B"/>
    <w:rsid w:val="00264338"/>
    <w:rsid w:val="00277ED7"/>
    <w:rsid w:val="002F3FD8"/>
    <w:rsid w:val="0034260F"/>
    <w:rsid w:val="00352FB2"/>
    <w:rsid w:val="0035700C"/>
    <w:rsid w:val="003918FD"/>
    <w:rsid w:val="003C78A7"/>
    <w:rsid w:val="003E3A8F"/>
    <w:rsid w:val="00406BBB"/>
    <w:rsid w:val="00410409"/>
    <w:rsid w:val="004E4FB6"/>
    <w:rsid w:val="00535C3F"/>
    <w:rsid w:val="0054170A"/>
    <w:rsid w:val="00544D54"/>
    <w:rsid w:val="00584744"/>
    <w:rsid w:val="005E6475"/>
    <w:rsid w:val="005F104A"/>
    <w:rsid w:val="00601ECF"/>
    <w:rsid w:val="00685213"/>
    <w:rsid w:val="006C3646"/>
    <w:rsid w:val="00735AF2"/>
    <w:rsid w:val="00741DC4"/>
    <w:rsid w:val="007D40A8"/>
    <w:rsid w:val="008E2690"/>
    <w:rsid w:val="00923527"/>
    <w:rsid w:val="00956A2D"/>
    <w:rsid w:val="00996E45"/>
    <w:rsid w:val="009B45A9"/>
    <w:rsid w:val="00A93689"/>
    <w:rsid w:val="00B53E1B"/>
    <w:rsid w:val="00B96E72"/>
    <w:rsid w:val="00C7715A"/>
    <w:rsid w:val="00C958DC"/>
    <w:rsid w:val="00CA10C5"/>
    <w:rsid w:val="00D32C3C"/>
    <w:rsid w:val="00D65D5D"/>
    <w:rsid w:val="00D85F7C"/>
    <w:rsid w:val="00E34714"/>
    <w:rsid w:val="00EF1424"/>
    <w:rsid w:val="00F1012D"/>
    <w:rsid w:val="00FA5537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9ED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67</cp:revision>
  <dcterms:created xsi:type="dcterms:W3CDTF">2026-03-24T06:15:00Z</dcterms:created>
  <dcterms:modified xsi:type="dcterms:W3CDTF">2026-06-04T11:18:00Z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