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698A" w:rsidRPr="00F45BAF" w14:paraId="5E076EFC" w14:textId="77777777">
        <w:trPr>
          <w:trHeight w:val="20"/>
          <w:jc w:val="center"/>
        </w:trPr>
        <w:tc>
          <w:tcPr>
            <w:tcW w:w="1186" w:type="pct"/>
          </w:tcPr>
          <w:p w14:paraId="61805393" w14:textId="77777777" w:rsidR="00C8698A" w:rsidRPr="00F45BA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131488" w14:textId="77777777" w:rsidR="00C8698A" w:rsidRPr="00F45BAF" w:rsidRDefault="00C869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45BA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8698A" w:rsidRPr="00F45BAF" w14:paraId="10F8F3D5" w14:textId="77777777">
        <w:trPr>
          <w:trHeight w:val="20"/>
          <w:jc w:val="center"/>
        </w:trPr>
        <w:tc>
          <w:tcPr>
            <w:tcW w:w="1186" w:type="pct"/>
          </w:tcPr>
          <w:p w14:paraId="5E39A19F" w14:textId="77777777" w:rsidR="00C8698A" w:rsidRPr="00F45BA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FA3610" w14:textId="7AF23058" w:rsidR="00C8698A" w:rsidRPr="00F45BAF" w:rsidRDefault="00E341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Ms_AJEFM_2692</w:t>
            </w:r>
          </w:p>
        </w:tc>
      </w:tr>
      <w:tr w:rsidR="00C8698A" w:rsidRPr="00F45BAF" w14:paraId="6D15C3E1" w14:textId="77777777">
        <w:trPr>
          <w:trHeight w:val="20"/>
          <w:jc w:val="center"/>
        </w:trPr>
        <w:tc>
          <w:tcPr>
            <w:tcW w:w="1186" w:type="pct"/>
          </w:tcPr>
          <w:p w14:paraId="39AEFB0F" w14:textId="77777777" w:rsidR="00C8698A" w:rsidRPr="00F45BA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E24FA3" w14:textId="558F0F79" w:rsidR="00C8698A" w:rsidRPr="00F45BAF" w:rsidRDefault="000827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Organizational Culture and Strategic Leadership Capability in Public Sector Organizations in Kenya</w:t>
            </w:r>
          </w:p>
        </w:tc>
      </w:tr>
      <w:tr w:rsidR="00C8698A" w:rsidRPr="00F45BAF" w14:paraId="55AA201B" w14:textId="77777777">
        <w:trPr>
          <w:trHeight w:val="20"/>
          <w:jc w:val="center"/>
        </w:trPr>
        <w:tc>
          <w:tcPr>
            <w:tcW w:w="1186" w:type="pct"/>
          </w:tcPr>
          <w:p w14:paraId="77087A42" w14:textId="77777777" w:rsidR="00C8698A" w:rsidRPr="00F45BA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4728FE" w14:textId="77777777" w:rsidR="00C8698A" w:rsidRPr="00F45BA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3FC6B39" w14:textId="77777777" w:rsidR="00C8698A" w:rsidRPr="00F45BAF" w:rsidRDefault="00C869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F88B02" w14:textId="77777777" w:rsidR="00C8698A" w:rsidRPr="00F45BAF" w:rsidRDefault="00C8698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F9CCAD" w14:textId="77777777" w:rsidR="00C8698A" w:rsidRPr="00F45BAF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45BA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D2DF9EA" w14:textId="77777777" w:rsidR="00C8698A" w:rsidRPr="00F45BAF" w:rsidRDefault="00C8698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7D96385" w14:textId="77777777" w:rsidR="00C8698A" w:rsidRPr="00F45BAF" w:rsidRDefault="00C8698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F45BAF" w14:paraId="7E10BB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CBB32A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A547E4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DC3FCC6" w14:textId="77777777" w:rsidR="00C8698A" w:rsidRPr="00F45BAF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5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B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C51704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11D3AF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E9E5E5" w14:textId="77777777" w:rsidR="00C8698A" w:rsidRPr="00F45BA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256AB7" w14:textId="77777777" w:rsidR="00C8698A" w:rsidRPr="00F45BAF" w:rsidRDefault="00C869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7BD73B" w14:textId="061ADC11" w:rsidR="00C8698A" w:rsidRPr="00F45BAF" w:rsidRDefault="00E34E1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of this study is niche. Study of organizational culture and strategic leadership in developing and emerging economies is important. The significance of mutually constitutive elements- culture and leadership is addressed.</w:t>
            </w:r>
          </w:p>
        </w:tc>
        <w:tc>
          <w:tcPr>
            <w:tcW w:w="1667" w:type="pct"/>
          </w:tcPr>
          <w:p w14:paraId="19FCC9BA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434214" w14:textId="77777777" w:rsidR="00C8698A" w:rsidRPr="00F45BAF" w:rsidRDefault="00C8698A">
      <w:pPr>
        <w:rPr>
          <w:rFonts w:ascii="Arial" w:hAnsi="Arial" w:cs="Arial"/>
          <w:sz w:val="20"/>
          <w:szCs w:val="20"/>
          <w:lang w:val="en-GB"/>
        </w:rPr>
      </w:pPr>
    </w:p>
    <w:p w14:paraId="71C984EB" w14:textId="77777777" w:rsidR="00990E90" w:rsidRPr="00F45BAF" w:rsidRDefault="00990E90" w:rsidP="00990E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45B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67A27F" w14:textId="77777777" w:rsidR="00C8698A" w:rsidRPr="00F45BAF" w:rsidRDefault="00C869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F45BAF" w14:paraId="7DF375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D191F1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D8A00A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780A980" w14:textId="3BEB628E" w:rsidR="00C8698A" w:rsidRPr="00F45BAF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5BA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B8231B" w:rsidRPr="00F45BAF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B8231B" w:rsidRPr="00F45BAF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8698A" w:rsidRPr="00F45BAF" w14:paraId="3B8ADF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F865CA" w14:textId="77777777" w:rsidR="00C8698A" w:rsidRPr="00F45BA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765F515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82CD4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5C80C8" w14:textId="4F7930AC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5C5423C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713E06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B5350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781416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7324F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41E1E2" w14:textId="774D0EAC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837C23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091D24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980099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95BDFD9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761D2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094E5" w14:textId="6238D4AB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3D0CB3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0B3928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08EEDC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C0370C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CD25A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EE9E70" w14:textId="39438B73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F40FD10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720930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D3A09A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3C4EF37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9DE76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8014D" w14:textId="6F4980C2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D6B5CC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764F91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8CB242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19F7201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57D03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F99E1A" w14:textId="71DD8557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332642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22313A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8E18C4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75910D1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6CDD5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734F28" w14:textId="5A5145FA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DB05EC9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0DE546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00098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073A3AF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B2998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78ED4" w14:textId="7AF66CE5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0F0FFD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13DEC2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DC399E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E9B381E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4A8F3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9221C7" w14:textId="5ABC8EAB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326D5A3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157EB3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D0057E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45BA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E6F9B99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11AD7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9746" w14:textId="77777777" w:rsidR="00C8698A" w:rsidRPr="00F45BAF" w:rsidRDefault="00C869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3B4B39" w14:textId="0EBA0B2B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C187AC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22C9EE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BE7278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3A41E7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F32BB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9F47E" w14:textId="124B2A52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356755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2CA10B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CB22E2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0706068E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62FE2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7B0B7" w14:textId="68A33A05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7A33E7C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719AB5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DD357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45BA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E1814E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A58DD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9FF3B8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55C717" w14:textId="58F5AE6D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C390E7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00EBE6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396E51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149EE9E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41165" w14:textId="77777777" w:rsidR="00C8698A" w:rsidRPr="00F45BAF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2C1C0B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3CAF5C" w14:textId="643178EB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201C57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473CC1" w14:textId="77777777" w:rsidR="00C8698A" w:rsidRPr="00F45BAF" w:rsidRDefault="00C8698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F28643" w14:textId="77777777" w:rsidR="00C8698A" w:rsidRPr="00F45BAF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45B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15A37D" w14:textId="77777777" w:rsidR="00C8698A" w:rsidRPr="00F45BAF" w:rsidRDefault="00C869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F45BAF" w14:paraId="7B5312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2DC282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8BD5BC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936557" w14:textId="77777777" w:rsidR="00C8698A" w:rsidRPr="00F45BAF" w:rsidRDefault="00C869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37E7E" w14:textId="77777777" w:rsidR="00C8698A" w:rsidRPr="00F45BAF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5B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5B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F45BAF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673870FA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241B24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F6666B" w14:textId="77777777" w:rsidR="00C8698A" w:rsidRPr="00F45BA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C3DEBA" w14:textId="77777777" w:rsidR="00C8698A" w:rsidRPr="00F45BAF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4466D4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729A404" w14:textId="17352B82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85EE7D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7B6A5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5CBBF4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0A344F3" w14:textId="77777777" w:rsidR="00C8698A" w:rsidRPr="00F45BAF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98F8CA" w14:textId="77777777" w:rsidR="00C8698A" w:rsidRPr="00F45BA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18D4768" w14:textId="0B54187F" w:rsidR="00C8698A" w:rsidRPr="00F45BAF" w:rsidRDefault="00E34E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F93B72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314FF3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728383" w14:textId="77777777" w:rsidR="00C8698A" w:rsidRPr="00F45BAF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45B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92C0AEF" w14:textId="77777777" w:rsidR="00C8698A" w:rsidRPr="00F45BAF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9AC6491" w14:textId="4C1B65EA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author shall include conceptual or theoretical framework diagram to depict relationships</w:t>
            </w:r>
            <w:r w:rsidR="0082246C"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59ADE53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33121E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324F62" w14:textId="77777777" w:rsidR="00C8698A" w:rsidRPr="00F45BA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1C4A9B" w14:textId="77777777" w:rsidR="00C8698A" w:rsidRPr="00F45BAF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66D449" w14:textId="77777777" w:rsidR="00C8698A" w:rsidRPr="00F45BA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7EA9BEE" w14:textId="4F82D033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references are not recent. The author shall include more recent references which can be availed from credible sources.</w:t>
            </w:r>
          </w:p>
        </w:tc>
        <w:tc>
          <w:tcPr>
            <w:tcW w:w="1667" w:type="pct"/>
          </w:tcPr>
          <w:p w14:paraId="7E6CE820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F45BAF" w14:paraId="0DE2D8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332AE1" w14:textId="77777777" w:rsidR="00C8698A" w:rsidRPr="00F45BAF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00E63D" w14:textId="77777777" w:rsidR="00C8698A" w:rsidRPr="00F45BA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8D663D" w14:textId="77777777" w:rsidR="00C8698A" w:rsidRPr="00F45BAF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97EEDB" w14:textId="77777777" w:rsidR="00C8698A" w:rsidRPr="00F45BAF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B2FFFC" w14:textId="77777777" w:rsidR="00C8698A" w:rsidRPr="00F45BAF" w:rsidRDefault="00C869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131169" w14:textId="2D3B412F" w:rsidR="00C8698A" w:rsidRPr="00F45BAF" w:rsidRDefault="00E34E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5BA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68F98B9" w14:textId="77777777" w:rsidR="00C8698A" w:rsidRPr="00F45BAF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ECEC28" w14:textId="77777777" w:rsidR="000F5BA9" w:rsidRPr="00F45BAF" w:rsidRDefault="000F5BA9" w:rsidP="000F5BA9">
      <w:pPr>
        <w:rPr>
          <w:rFonts w:ascii="Arial" w:hAnsi="Arial" w:cs="Arial"/>
          <w:b/>
          <w:sz w:val="20"/>
          <w:szCs w:val="20"/>
        </w:rPr>
      </w:pPr>
    </w:p>
    <w:p w14:paraId="3C2C8BD4" w14:textId="77777777" w:rsidR="000F5BA9" w:rsidRPr="00F45BAF" w:rsidRDefault="000F5BA9" w:rsidP="000F5BA9">
      <w:pPr>
        <w:rPr>
          <w:rFonts w:ascii="Arial" w:hAnsi="Arial" w:cs="Arial"/>
          <w:b/>
          <w:sz w:val="20"/>
          <w:szCs w:val="20"/>
          <w:u w:val="single"/>
        </w:rPr>
      </w:pPr>
      <w:r w:rsidRPr="00F45BA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FD20EE" w14:textId="77777777" w:rsidR="000F5BA9" w:rsidRPr="00F45BAF" w:rsidRDefault="000F5BA9" w:rsidP="000F5BA9">
      <w:pPr>
        <w:rPr>
          <w:rFonts w:ascii="Arial" w:hAnsi="Arial" w:cs="Arial"/>
          <w:sz w:val="20"/>
          <w:szCs w:val="20"/>
        </w:rPr>
      </w:pPr>
      <w:r w:rsidRPr="00F45BAF">
        <w:rPr>
          <w:rFonts w:ascii="Arial" w:hAnsi="Arial" w:cs="Arial"/>
          <w:color w:val="000000"/>
          <w:sz w:val="20"/>
          <w:szCs w:val="20"/>
        </w:rPr>
        <w:t>Niranjini N, Symbiosis International University</w:t>
      </w:r>
      <w:r w:rsidRPr="00F45BAF">
        <w:rPr>
          <w:rFonts w:ascii="Arial" w:hAnsi="Arial" w:cs="Arial"/>
          <w:sz w:val="20"/>
          <w:szCs w:val="20"/>
        </w:rPr>
        <w:t xml:space="preserve">, </w:t>
      </w:r>
      <w:r w:rsidRPr="00F45BAF">
        <w:rPr>
          <w:rFonts w:ascii="Arial" w:hAnsi="Arial" w:cs="Arial"/>
          <w:color w:val="000000"/>
          <w:sz w:val="20"/>
          <w:szCs w:val="20"/>
        </w:rPr>
        <w:t>India</w:t>
      </w:r>
    </w:p>
    <w:p w14:paraId="591485F4" w14:textId="77777777" w:rsidR="00C8698A" w:rsidRPr="00F45BAF" w:rsidRDefault="00C8698A" w:rsidP="000F5BA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8698A" w:rsidRPr="00F45BA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E4B2" w14:textId="77777777" w:rsidR="00776055" w:rsidRDefault="00776055">
      <w:r>
        <w:separator/>
      </w:r>
    </w:p>
  </w:endnote>
  <w:endnote w:type="continuationSeparator" w:id="0">
    <w:p w14:paraId="57A1EC5C" w14:textId="77777777" w:rsidR="00776055" w:rsidRDefault="0077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AFE9" w14:textId="77777777" w:rsidR="00C8698A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E65EC1" w14:textId="77777777" w:rsidR="00C8698A" w:rsidRDefault="00C8698A">
    <w:pPr>
      <w:pStyle w:val="Footer"/>
      <w:jc w:val="right"/>
    </w:pPr>
  </w:p>
  <w:p w14:paraId="65CDD52C" w14:textId="77777777" w:rsidR="00C8698A" w:rsidRDefault="00C869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86AD" w14:textId="77777777" w:rsidR="00776055" w:rsidRDefault="00776055">
      <w:r>
        <w:separator/>
      </w:r>
    </w:p>
  </w:footnote>
  <w:footnote w:type="continuationSeparator" w:id="0">
    <w:p w14:paraId="1BD039E2" w14:textId="77777777" w:rsidR="00776055" w:rsidRDefault="0077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3B4F" w14:textId="77777777" w:rsidR="00C8698A" w:rsidRDefault="00C869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2B1BA5" w14:textId="77777777" w:rsidR="00C8698A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6115">
    <w:abstractNumId w:val="4"/>
  </w:num>
  <w:num w:numId="2" w16cid:durableId="1123959843">
    <w:abstractNumId w:val="8"/>
  </w:num>
  <w:num w:numId="3" w16cid:durableId="1782068543">
    <w:abstractNumId w:val="7"/>
  </w:num>
  <w:num w:numId="4" w16cid:durableId="1891502465">
    <w:abstractNumId w:val="9"/>
  </w:num>
  <w:num w:numId="5" w16cid:durableId="1673335569">
    <w:abstractNumId w:val="6"/>
  </w:num>
  <w:num w:numId="6" w16cid:durableId="1991711271">
    <w:abstractNumId w:val="0"/>
  </w:num>
  <w:num w:numId="7" w16cid:durableId="222638375">
    <w:abstractNumId w:val="3"/>
  </w:num>
  <w:num w:numId="8" w16cid:durableId="472408769">
    <w:abstractNumId w:val="11"/>
  </w:num>
  <w:num w:numId="9" w16cid:durableId="1628929404">
    <w:abstractNumId w:val="10"/>
  </w:num>
  <w:num w:numId="10" w16cid:durableId="1349941435">
    <w:abstractNumId w:val="2"/>
  </w:num>
  <w:num w:numId="11" w16cid:durableId="491992634">
    <w:abstractNumId w:val="1"/>
  </w:num>
  <w:num w:numId="12" w16cid:durableId="1812819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98A"/>
    <w:rsid w:val="00020494"/>
    <w:rsid w:val="0008270C"/>
    <w:rsid w:val="000F5BA9"/>
    <w:rsid w:val="0018401B"/>
    <w:rsid w:val="0026661C"/>
    <w:rsid w:val="00370627"/>
    <w:rsid w:val="003A67AD"/>
    <w:rsid w:val="00776055"/>
    <w:rsid w:val="00777CBF"/>
    <w:rsid w:val="0082246C"/>
    <w:rsid w:val="008358DA"/>
    <w:rsid w:val="00990E90"/>
    <w:rsid w:val="00B01890"/>
    <w:rsid w:val="00B8231B"/>
    <w:rsid w:val="00C148FF"/>
    <w:rsid w:val="00C373AE"/>
    <w:rsid w:val="00C8698A"/>
    <w:rsid w:val="00CD4114"/>
    <w:rsid w:val="00D20E69"/>
    <w:rsid w:val="00DE5B60"/>
    <w:rsid w:val="00E3412E"/>
    <w:rsid w:val="00E34E17"/>
    <w:rsid w:val="00F45BAF"/>
    <w:rsid w:val="00F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15CB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43</cp:revision>
  <dcterms:created xsi:type="dcterms:W3CDTF">2026-03-24T06:32:00Z</dcterms:created>
  <dcterms:modified xsi:type="dcterms:W3CDTF">2026-07-08T10:44:00Z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