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D1D57" w:rsidRPr="00FB12BE" w14:paraId="23A9C56B" w14:textId="77777777">
        <w:trPr>
          <w:trHeight w:val="20"/>
          <w:jc w:val="center"/>
        </w:trPr>
        <w:tc>
          <w:tcPr>
            <w:tcW w:w="1186" w:type="pct"/>
          </w:tcPr>
          <w:p w14:paraId="65CDD39B" w14:textId="77777777" w:rsidR="00CD1D57" w:rsidRPr="00FB12B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3BC2B8" w14:textId="77777777" w:rsidR="00CD1D57" w:rsidRPr="00FB12BE" w:rsidRDefault="00CD1D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Pr="00FB12B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CD1D57" w:rsidRPr="00FB12BE" w14:paraId="62995AFD" w14:textId="77777777">
        <w:trPr>
          <w:trHeight w:val="20"/>
          <w:jc w:val="center"/>
        </w:trPr>
        <w:tc>
          <w:tcPr>
            <w:tcW w:w="1186" w:type="pct"/>
          </w:tcPr>
          <w:p w14:paraId="430752AB" w14:textId="77777777" w:rsidR="00CD1D57" w:rsidRPr="00FB12B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FB37D3" w14:textId="4AC73E85" w:rsidR="00CD1D57" w:rsidRPr="00FB12BE" w:rsidRDefault="00DB7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Ms_AJEFM_2666</w:t>
            </w:r>
          </w:p>
        </w:tc>
      </w:tr>
      <w:tr w:rsidR="00CD1D57" w:rsidRPr="00FB12BE" w14:paraId="07C67AC3" w14:textId="77777777">
        <w:trPr>
          <w:trHeight w:val="20"/>
          <w:jc w:val="center"/>
        </w:trPr>
        <w:tc>
          <w:tcPr>
            <w:tcW w:w="1186" w:type="pct"/>
          </w:tcPr>
          <w:p w14:paraId="304484BC" w14:textId="77777777" w:rsidR="00CD1D57" w:rsidRPr="00FB12B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A4FE8E" w14:textId="6F799F8D" w:rsidR="00CD1D57" w:rsidRPr="00FB12BE" w:rsidRDefault="00645C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HRIS Implementation on HR Management Efficiency in Indonesian Start-ups</w:t>
            </w:r>
          </w:p>
        </w:tc>
      </w:tr>
      <w:tr w:rsidR="00CD1D57" w:rsidRPr="00FB12BE" w14:paraId="5724A6E3" w14:textId="77777777">
        <w:trPr>
          <w:trHeight w:val="20"/>
          <w:jc w:val="center"/>
        </w:trPr>
        <w:tc>
          <w:tcPr>
            <w:tcW w:w="1186" w:type="pct"/>
          </w:tcPr>
          <w:p w14:paraId="646030E7" w14:textId="77777777" w:rsidR="00CD1D57" w:rsidRPr="00FB12B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40F23F" w14:textId="77777777" w:rsidR="00CD1D57" w:rsidRPr="00FB12BE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9A3D0B" w14:textId="77777777" w:rsidR="00CD1D57" w:rsidRPr="00FB12BE" w:rsidRDefault="00CD1D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921A13" w14:textId="77777777" w:rsidR="00CD1D57" w:rsidRPr="00FB12BE" w:rsidRDefault="00CD1D5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AFF13F5" w14:textId="77777777" w:rsidR="00CD1D57" w:rsidRPr="00FB12BE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B12B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B12B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6AD7BAA" w14:textId="77777777" w:rsidR="00CD1D57" w:rsidRPr="00FB12BE" w:rsidRDefault="00CD1D5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D1D57" w:rsidRPr="00FB12BE" w14:paraId="1928BC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6E048C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FB135E4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6D4D28" w14:textId="77777777" w:rsidR="00CD1D57" w:rsidRPr="00FB12B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B12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12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35F5F0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158138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6CDFA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7D8D74C" w14:textId="77777777" w:rsidR="00CD1D57" w:rsidRPr="00FB12BE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C85287" w14:textId="77777777" w:rsidR="00CD1D57" w:rsidRPr="00FB12BE" w:rsidRDefault="00CD1D5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12EFAA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BE132E" w14:textId="77777777" w:rsidR="00CD1D57" w:rsidRPr="00FB12BE" w:rsidRDefault="00CD1D57">
      <w:pPr>
        <w:rPr>
          <w:rFonts w:ascii="Arial" w:hAnsi="Arial" w:cs="Arial"/>
          <w:sz w:val="20"/>
          <w:szCs w:val="20"/>
          <w:lang w:val="en-GB"/>
        </w:rPr>
      </w:pPr>
    </w:p>
    <w:p w14:paraId="21F279A5" w14:textId="77777777" w:rsidR="00CD1D57" w:rsidRPr="00FB12B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B12B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316FAD" w14:textId="77777777" w:rsidR="00CD1D57" w:rsidRPr="00FB12BE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FB12BE" w14:paraId="039CE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63DA6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C8089C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BFF1386" w14:textId="6D538AF3" w:rsidR="00CD1D57" w:rsidRPr="00FB12BE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12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991F13" w:rsidRPr="00FB12BE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991F13" w:rsidRPr="00FB12BE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CD1D57" w:rsidRPr="00FB12BE" w14:paraId="6A91DC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BA2BF" w14:textId="77777777" w:rsidR="00CD1D57" w:rsidRPr="00FB12B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7F5759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6C2A2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A57766" w14:textId="6097F567" w:rsidR="00CD1D57" w:rsidRPr="00FB12BE" w:rsidRDefault="0092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AE266E2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28549A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EF98D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789167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F0DF0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766AC8" w14:textId="40AE66BB" w:rsidR="00CD1D57" w:rsidRPr="00FB12BE" w:rsidRDefault="0092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DEB5624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372A29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C9C12F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704FE8A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5E580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23286" w14:textId="7DA7E680" w:rsidR="00CD1D57" w:rsidRPr="00FB12BE" w:rsidRDefault="0092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A38FC0C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636B8C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78CFD8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CA9126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F2610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D403B0" w14:textId="5A4B327B" w:rsidR="00CD1D57" w:rsidRPr="00FB12BE" w:rsidRDefault="0092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59E428A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77B7DF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FB4CE5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6C1C0F6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47A0D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9B3903" w14:textId="682A6D71" w:rsidR="00CD1D57" w:rsidRPr="00FB12BE" w:rsidRDefault="0092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BE6FE55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662C32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FEBFD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0D2B97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E2229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164B8" w14:textId="50912135" w:rsidR="00CD1D57" w:rsidRPr="00FB12BE" w:rsidRDefault="0092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01E146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19B0B2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CF7B7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EA7FF39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6FC14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318B52" w14:textId="320706D0" w:rsidR="00CD1D57" w:rsidRPr="00FB12BE" w:rsidRDefault="0092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2BA8C9A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60EE9C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B07E6E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FEF1521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A84A8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FE991" w14:textId="529D1DD2" w:rsidR="00CD1D57" w:rsidRPr="00FB12BE" w:rsidRDefault="009244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000C90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08F757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BFB1E" w14:textId="77777777" w:rsidR="00CD1D57" w:rsidRPr="00FB12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0D8185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E9A11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D95457" w14:textId="41A53E58" w:rsidR="00CD1D57" w:rsidRPr="00FB12BE" w:rsidRDefault="005F21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858976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19CB0B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E2999E" w14:textId="77777777" w:rsidR="00CD1D57" w:rsidRPr="00FB12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2BF6C5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6E27E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94BF096" w14:textId="77777777" w:rsidR="00CD1D57" w:rsidRPr="00FB12BE" w:rsidRDefault="00CD1D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1598B39" w14:textId="77777777" w:rsidR="00CD1D57" w:rsidRPr="00FB12BE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EF6A6" w14:textId="7B557F2C" w:rsidR="00CD1D57" w:rsidRPr="00FB12BE" w:rsidRDefault="005F21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89428D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47DFA6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7D0EA" w14:textId="77777777" w:rsidR="00CD1D57" w:rsidRPr="00FB12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3658FA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062F6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DE13FAC" w14:textId="19FCA696" w:rsidR="00CD1D57" w:rsidRPr="00FB12BE" w:rsidRDefault="005F21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75548E2F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4F2CC4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F2EA43" w14:textId="77777777" w:rsidR="00CD1D57" w:rsidRPr="00FB12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11F17F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A50DA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ACB27B" w14:textId="0C8F75AD" w:rsidR="00CD1D57" w:rsidRPr="00FB12BE" w:rsidRDefault="005F21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747F91D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0D11DD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D4C78" w14:textId="77777777" w:rsidR="00CD1D57" w:rsidRPr="00FB12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BB3A0F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F4091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CE2D4" w14:textId="76A235A0" w:rsidR="00CD1D57" w:rsidRPr="00FB12BE" w:rsidRDefault="005F21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DA6A4EC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6115F6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058E9" w14:textId="77777777" w:rsidR="00CD1D57" w:rsidRPr="00FB12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0F99F1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18E57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0E721A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3C28C2" w14:textId="47F03BC7" w:rsidR="00CD1D57" w:rsidRPr="00FB12BE" w:rsidRDefault="005F21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5F48819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5DE51D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AFE09C" w14:textId="77777777" w:rsidR="00CD1D57" w:rsidRPr="00FB12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487EB6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1F53F" w14:textId="77777777" w:rsidR="00CD1D57" w:rsidRPr="00FB12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9A1F4A" w14:textId="77777777" w:rsidR="00CD1D57" w:rsidRPr="00FB12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AF5CEE" w14:textId="6632167C" w:rsidR="00CD1D57" w:rsidRPr="00FB12BE" w:rsidRDefault="005F21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8D0AD4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B77FA0" w14:textId="77777777" w:rsidR="00CD1D57" w:rsidRPr="00FB12BE" w:rsidRDefault="00CD1D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9D492F" w14:textId="77777777" w:rsidR="00CD1D57" w:rsidRPr="00FB12B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B12B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F0D7D2B" w14:textId="77777777" w:rsidR="00CD1D57" w:rsidRPr="00FB12BE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FB12BE" w14:paraId="0F383F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7C671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D4C593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AC8127" w14:textId="77777777" w:rsidR="00CD1D57" w:rsidRPr="00FB12BE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E38C75" w14:textId="77777777" w:rsidR="00CD1D57" w:rsidRPr="00FB12B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12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12B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</w:t>
            </w:r>
            <w:r w:rsidRPr="00FB12BE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It is mandatory that authors should write his/her feedback here)</w:t>
            </w:r>
          </w:p>
          <w:p w14:paraId="6F9055CB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4F6C7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DBEFD1" w14:textId="77777777" w:rsidR="00CD1D57" w:rsidRPr="00FB12B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8C22A8" w14:textId="77777777" w:rsidR="00CD1D57" w:rsidRPr="00FB12BE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A5913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D82A22" w14:textId="77777777" w:rsidR="00CD1D57" w:rsidRPr="00FB12BE" w:rsidRDefault="00CD1D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D53A7D" w14:textId="22E4E6B2" w:rsidR="00CD1D57" w:rsidRPr="00FB12BE" w:rsidRDefault="005F21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D31829C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51C8A0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AD998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CA4CB2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ED3683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D50FE28" w14:textId="77777777" w:rsidR="00CD1D57" w:rsidRPr="00FB12BE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9F555B" w14:textId="77777777" w:rsidR="00CD1D57" w:rsidRPr="00FB12BE" w:rsidRDefault="005F21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73311B5" w14:textId="526DE67D" w:rsidR="005F2178" w:rsidRPr="00FB12BE" w:rsidRDefault="005F2178" w:rsidP="005F21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sz w:val="20"/>
                <w:szCs w:val="20"/>
                <w:lang w:val="en-GB"/>
              </w:rPr>
              <w:t>Introduction to the topic and the research gap to be mentioned explicitly. Country/context to be referred.</w:t>
            </w:r>
          </w:p>
        </w:tc>
        <w:tc>
          <w:tcPr>
            <w:tcW w:w="1667" w:type="pct"/>
          </w:tcPr>
          <w:p w14:paraId="2D3B2A0B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5FCABC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D31931" w14:textId="77777777" w:rsidR="00CD1D57" w:rsidRPr="00FB12BE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B12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7A25E5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A0CABC3" w14:textId="77777777" w:rsidR="00CD1D57" w:rsidRPr="00FB12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3265580" w14:textId="476550F9" w:rsidR="00CD1D57" w:rsidRPr="00FB12BE" w:rsidRDefault="005F217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 rigour needs to be strengthened by articulating the research gap. Common method bias test results to be reported and limitations of purposive sampling to be </w:t>
            </w:r>
            <w:r w:rsidR="00A85C15"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discussed. </w:t>
            </w:r>
          </w:p>
        </w:tc>
        <w:tc>
          <w:tcPr>
            <w:tcW w:w="1667" w:type="pct"/>
          </w:tcPr>
          <w:p w14:paraId="70AAB410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7F726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A3FBEC" w14:textId="77777777" w:rsidR="00CD1D57" w:rsidRPr="00FB12B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47A6E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D9A4CE" w14:textId="77777777" w:rsidR="00CD1D57" w:rsidRPr="00FB12BE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943A51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48E1A35" w14:textId="77777777" w:rsidR="00CD1D57" w:rsidRPr="00FB12BE" w:rsidRDefault="00CD1D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90227E" w14:textId="09290008" w:rsidR="00CD1D57" w:rsidRPr="00FB12BE" w:rsidRDefault="00A85C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High impact international studies can be added </w:t>
            </w:r>
          </w:p>
        </w:tc>
        <w:tc>
          <w:tcPr>
            <w:tcW w:w="1667" w:type="pct"/>
          </w:tcPr>
          <w:p w14:paraId="1688214E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FB12BE" w14:paraId="68EA74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DF516" w14:textId="77777777" w:rsidR="00CD1D57" w:rsidRPr="00FB12B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A02F5F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463C50" w14:textId="77777777" w:rsidR="00CD1D57" w:rsidRPr="00FB12BE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8472A6" w14:textId="77777777" w:rsidR="00CD1D57" w:rsidRPr="00FB12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2F1CE0" w14:textId="77777777" w:rsidR="00CD1D57" w:rsidRPr="00FB12BE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739DA8" w14:textId="76FE3DF1" w:rsidR="00CD1D57" w:rsidRPr="00FB12BE" w:rsidRDefault="00A85C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1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3741F89" w14:textId="77777777" w:rsidR="00CD1D57" w:rsidRPr="00FB12BE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CF2DE7" w14:textId="77777777" w:rsidR="00FB12BE" w:rsidRPr="00FB12BE" w:rsidRDefault="00FB12BE" w:rsidP="00FB12BE">
      <w:pPr>
        <w:rPr>
          <w:rFonts w:ascii="Arial" w:hAnsi="Arial" w:cs="Arial"/>
          <w:b/>
          <w:sz w:val="20"/>
          <w:szCs w:val="20"/>
          <w:u w:val="single"/>
        </w:rPr>
      </w:pPr>
      <w:r w:rsidRPr="00FB12B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B20E345" w14:textId="77777777" w:rsidR="00FB12BE" w:rsidRPr="00FB12BE" w:rsidRDefault="00FB12BE" w:rsidP="00FB12BE">
      <w:pPr>
        <w:rPr>
          <w:rFonts w:ascii="Arial" w:hAnsi="Arial" w:cs="Arial"/>
          <w:sz w:val="20"/>
          <w:szCs w:val="20"/>
        </w:rPr>
      </w:pPr>
    </w:p>
    <w:p w14:paraId="27BB8B36" w14:textId="77777777" w:rsidR="00FB12BE" w:rsidRPr="00FB12BE" w:rsidRDefault="00FB12BE" w:rsidP="00FB12BE">
      <w:pPr>
        <w:rPr>
          <w:rFonts w:ascii="Arial" w:hAnsi="Arial" w:cs="Arial"/>
          <w:sz w:val="20"/>
          <w:szCs w:val="20"/>
        </w:rPr>
      </w:pPr>
      <w:r w:rsidRPr="00FB12BE">
        <w:rPr>
          <w:rFonts w:ascii="Arial" w:hAnsi="Arial" w:cs="Arial"/>
          <w:sz w:val="20"/>
          <w:szCs w:val="20"/>
        </w:rPr>
        <w:t>.</w:t>
      </w:r>
      <w:r w:rsidRPr="00FB12BE">
        <w:rPr>
          <w:rFonts w:ascii="Arial" w:hAnsi="Arial" w:cs="Arial"/>
          <w:color w:val="000000"/>
          <w:sz w:val="20"/>
          <w:szCs w:val="20"/>
          <w:lang w:val="en-GB"/>
        </w:rPr>
        <w:t xml:space="preserve"> Usha Narayan, Christ University, India</w:t>
      </w:r>
      <w:r w:rsidRPr="00FB12BE">
        <w:rPr>
          <w:rFonts w:ascii="Arial" w:hAnsi="Arial" w:cs="Arial"/>
          <w:color w:val="000000"/>
          <w:sz w:val="20"/>
          <w:szCs w:val="20"/>
          <w:lang w:val="en-GB"/>
        </w:rPr>
        <w:br/>
      </w:r>
    </w:p>
    <w:p w14:paraId="4260B69F" w14:textId="77777777" w:rsidR="00CD1D57" w:rsidRPr="00FB12BE" w:rsidRDefault="00CD1D57" w:rsidP="00FB12BE">
      <w:pPr>
        <w:keepNext/>
        <w:outlineLvl w:val="1"/>
        <w:rPr>
          <w:rFonts w:ascii="Arial" w:hAnsi="Arial" w:cs="Arial"/>
          <w:i/>
          <w:sz w:val="20"/>
          <w:szCs w:val="20"/>
          <w:u w:val="single"/>
        </w:rPr>
      </w:pPr>
    </w:p>
    <w:sectPr w:rsidR="00CD1D57" w:rsidRPr="00FB12BE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1847" w14:textId="77777777" w:rsidR="00B70EF6" w:rsidRDefault="00B70EF6">
      <w:r>
        <w:separator/>
      </w:r>
    </w:p>
  </w:endnote>
  <w:endnote w:type="continuationSeparator" w:id="0">
    <w:p w14:paraId="480E1944" w14:textId="77777777" w:rsidR="00B70EF6" w:rsidRDefault="00B7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9923" w14:textId="77777777" w:rsidR="00CD1D57" w:rsidRDefault="00CD1D57">
    <w:pPr>
      <w:pStyle w:val="Footer"/>
      <w:jc w:val="right"/>
    </w:pPr>
  </w:p>
  <w:p w14:paraId="20019594" w14:textId="77777777" w:rsidR="00CD1D57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7D41BA4" w14:textId="77777777" w:rsidR="00CD1D57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35615C" w14:textId="77777777" w:rsidR="00CD1D57" w:rsidRDefault="00CD1D57">
    <w:pPr>
      <w:pStyle w:val="Footer"/>
      <w:jc w:val="right"/>
    </w:pPr>
  </w:p>
  <w:p w14:paraId="5DE4C6C9" w14:textId="77777777" w:rsidR="00CD1D57" w:rsidRDefault="00CD1D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9206" w14:textId="77777777" w:rsidR="00B70EF6" w:rsidRDefault="00B70EF6">
      <w:r>
        <w:separator/>
      </w:r>
    </w:p>
  </w:footnote>
  <w:footnote w:type="continuationSeparator" w:id="0">
    <w:p w14:paraId="12FD9933" w14:textId="77777777" w:rsidR="00B70EF6" w:rsidRDefault="00B7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508" w14:textId="77777777" w:rsidR="00CD1D57" w:rsidRDefault="00CD1D5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55D6276" w14:textId="77777777" w:rsidR="00CD1D57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513820">
    <w:abstractNumId w:val="4"/>
  </w:num>
  <w:num w:numId="2" w16cid:durableId="1399130181">
    <w:abstractNumId w:val="8"/>
  </w:num>
  <w:num w:numId="3" w16cid:durableId="1843619599">
    <w:abstractNumId w:val="7"/>
  </w:num>
  <w:num w:numId="4" w16cid:durableId="917515048">
    <w:abstractNumId w:val="9"/>
  </w:num>
  <w:num w:numId="5" w16cid:durableId="540285191">
    <w:abstractNumId w:val="6"/>
  </w:num>
  <w:num w:numId="6" w16cid:durableId="1964269437">
    <w:abstractNumId w:val="0"/>
  </w:num>
  <w:num w:numId="7" w16cid:durableId="1750998097">
    <w:abstractNumId w:val="3"/>
  </w:num>
  <w:num w:numId="8" w16cid:durableId="2139760221">
    <w:abstractNumId w:val="11"/>
  </w:num>
  <w:num w:numId="9" w16cid:durableId="1794327031">
    <w:abstractNumId w:val="10"/>
  </w:num>
  <w:num w:numId="10" w16cid:durableId="1296371062">
    <w:abstractNumId w:val="2"/>
  </w:num>
  <w:num w:numId="11" w16cid:durableId="1159224754">
    <w:abstractNumId w:val="1"/>
  </w:num>
  <w:num w:numId="12" w16cid:durableId="172493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D57"/>
    <w:rsid w:val="000C3DE2"/>
    <w:rsid w:val="001850B8"/>
    <w:rsid w:val="001F10EE"/>
    <w:rsid w:val="002E60F2"/>
    <w:rsid w:val="00321B99"/>
    <w:rsid w:val="003D5B98"/>
    <w:rsid w:val="00525E6A"/>
    <w:rsid w:val="005F2178"/>
    <w:rsid w:val="00645CFC"/>
    <w:rsid w:val="006A0118"/>
    <w:rsid w:val="00774E33"/>
    <w:rsid w:val="008E0A82"/>
    <w:rsid w:val="009244E2"/>
    <w:rsid w:val="00991F13"/>
    <w:rsid w:val="00A14F0F"/>
    <w:rsid w:val="00A85C15"/>
    <w:rsid w:val="00AF07D6"/>
    <w:rsid w:val="00B70EF6"/>
    <w:rsid w:val="00BF07EF"/>
    <w:rsid w:val="00BF79E1"/>
    <w:rsid w:val="00C639F5"/>
    <w:rsid w:val="00CA1A23"/>
    <w:rsid w:val="00CD1D57"/>
    <w:rsid w:val="00CD4114"/>
    <w:rsid w:val="00CE059E"/>
    <w:rsid w:val="00D66F05"/>
    <w:rsid w:val="00DB7716"/>
    <w:rsid w:val="00F24DA3"/>
    <w:rsid w:val="00F86E86"/>
    <w:rsid w:val="00FB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50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3DE2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ajefm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C82E-0CBA-4E2F-BAB9-EB6E735A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2026-03-24T06:15:00Z</dcterms:created>
  <dcterms:modified xsi:type="dcterms:W3CDTF">2026-06-23T12:30:00Z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