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7E9F" w14:textId="12776944" w:rsidR="00B90920" w:rsidRDefault="000C6F68" w:rsidP="00B90920">
      <w:pPr>
        <w:spacing w:line="240" w:lineRule="auto"/>
        <w:jc w:val="center"/>
        <w:rPr>
          <w:rStyle w:val="Strong"/>
          <w:rFonts w:asciiTheme="majorBidi" w:hAnsiTheme="majorBidi" w:cstheme="majorBidi"/>
          <w:sz w:val="32"/>
          <w:szCs w:val="32"/>
        </w:rPr>
      </w:pPr>
      <w:r w:rsidRPr="00EB56EF">
        <w:rPr>
          <w:rStyle w:val="Strong"/>
          <w:rFonts w:asciiTheme="majorBidi" w:hAnsiTheme="majorBidi" w:cstheme="majorBidi"/>
          <w:sz w:val="32"/>
          <w:szCs w:val="32"/>
        </w:rPr>
        <w:t>Leadership Styles as Determinants of Employee Performance: Evidence from Nigerian Manufacturing Companies</w:t>
      </w:r>
    </w:p>
    <w:p w14:paraId="679020D7" w14:textId="77777777" w:rsidR="00F33DB3" w:rsidRPr="00106D75" w:rsidRDefault="00F33DB3" w:rsidP="00106D75">
      <w:pPr>
        <w:spacing w:line="240" w:lineRule="auto"/>
        <w:jc w:val="center"/>
        <w:rPr>
          <w:rStyle w:val="Strong"/>
          <w:rFonts w:asciiTheme="majorBidi" w:hAnsiTheme="majorBidi" w:cstheme="majorBidi"/>
          <w:b w:val="0"/>
          <w:bCs w:val="0"/>
          <w:color w:val="0000FF"/>
          <w:sz w:val="24"/>
          <w:szCs w:val="24"/>
          <w:u w:val="single"/>
        </w:rPr>
      </w:pPr>
    </w:p>
    <w:p w14:paraId="27F07C10" w14:textId="3218B99C" w:rsidR="005A389D" w:rsidRPr="005A389D" w:rsidRDefault="005A389D" w:rsidP="000C6F68">
      <w:pPr>
        <w:spacing w:line="240" w:lineRule="auto"/>
        <w:jc w:val="center"/>
        <w:rPr>
          <w:rStyle w:val="Strong"/>
          <w:rFonts w:asciiTheme="majorBidi" w:hAnsiTheme="majorBidi" w:cstheme="majorBidi"/>
          <w:sz w:val="24"/>
          <w:szCs w:val="24"/>
        </w:rPr>
      </w:pPr>
      <w:r w:rsidRPr="005A389D">
        <w:rPr>
          <w:rStyle w:val="Strong"/>
          <w:rFonts w:asciiTheme="majorBidi" w:hAnsiTheme="majorBidi" w:cstheme="majorBidi"/>
          <w:sz w:val="24"/>
          <w:szCs w:val="24"/>
        </w:rPr>
        <w:t>Abstract</w:t>
      </w:r>
    </w:p>
    <w:p w14:paraId="0554C617" w14:textId="77777777" w:rsidR="003A62F9" w:rsidRDefault="005A389D" w:rsidP="003A62F9">
      <w:pPr>
        <w:pStyle w:val="NormalWeb"/>
        <w:spacing w:before="0" w:beforeAutospacing="0"/>
        <w:jc w:val="both"/>
        <w:rPr>
          <w:rFonts w:asciiTheme="majorBidi" w:hAnsiTheme="majorBidi" w:cstheme="majorBidi"/>
        </w:rPr>
      </w:pPr>
      <w:r w:rsidRPr="00A761F6">
        <w:rPr>
          <w:rFonts w:asciiTheme="majorBidi" w:hAnsiTheme="majorBidi" w:cstheme="majorBidi"/>
        </w:rPr>
        <w:t>This study examine</w:t>
      </w:r>
      <w:r>
        <w:rPr>
          <w:rFonts w:asciiTheme="majorBidi" w:hAnsiTheme="majorBidi" w:cstheme="majorBidi"/>
        </w:rPr>
        <w:t>d</w:t>
      </w:r>
      <w:r w:rsidRPr="00A761F6">
        <w:rPr>
          <w:rFonts w:asciiTheme="majorBidi" w:hAnsiTheme="majorBidi" w:cstheme="majorBidi"/>
        </w:rPr>
        <w:t xml:space="preserve"> the effect of </w:t>
      </w:r>
      <w:r>
        <w:rPr>
          <w:rFonts w:asciiTheme="majorBidi" w:hAnsiTheme="majorBidi" w:cstheme="majorBidi"/>
        </w:rPr>
        <w:t>leadership styles</w:t>
      </w:r>
      <w:r w:rsidRPr="00A761F6">
        <w:rPr>
          <w:rFonts w:asciiTheme="majorBidi" w:hAnsiTheme="majorBidi" w:cstheme="majorBidi"/>
        </w:rPr>
        <w:t xml:space="preserve"> on employee performance in manufacturing firms</w:t>
      </w:r>
      <w:r>
        <w:rPr>
          <w:rFonts w:asciiTheme="majorBidi" w:hAnsiTheme="majorBidi" w:cstheme="majorBidi"/>
        </w:rPr>
        <w:t xml:space="preserve"> in Nigeria</w:t>
      </w:r>
      <w:r w:rsidRPr="00A761F6">
        <w:rPr>
          <w:rFonts w:asciiTheme="majorBidi" w:hAnsiTheme="majorBidi" w:cstheme="majorBidi"/>
        </w:rPr>
        <w:t>.</w:t>
      </w:r>
      <w:r>
        <w:rPr>
          <w:rFonts w:asciiTheme="majorBidi" w:hAnsiTheme="majorBidi" w:cstheme="majorBidi"/>
        </w:rPr>
        <w:t xml:space="preserve"> Specifically, </w:t>
      </w:r>
      <w:r w:rsidRPr="00A761F6">
        <w:rPr>
          <w:rFonts w:asciiTheme="majorBidi" w:hAnsiTheme="majorBidi" w:cstheme="majorBidi"/>
        </w:rPr>
        <w:t>this</w:t>
      </w:r>
      <w:r w:rsidRPr="00EB56EF">
        <w:rPr>
          <w:rFonts w:asciiTheme="majorBidi" w:hAnsiTheme="majorBidi" w:cstheme="majorBidi"/>
        </w:rPr>
        <w:t xml:space="preserve"> study investigated how different leadership styles such as transformational, transactional, democratic, and laissez-faire leadership styles influence employee performance</w:t>
      </w:r>
      <w:r w:rsidR="002F1275">
        <w:rPr>
          <w:rFonts w:asciiTheme="majorBidi" w:hAnsiTheme="majorBidi" w:cstheme="majorBidi"/>
        </w:rPr>
        <w:t>.</w:t>
      </w:r>
      <w:r w:rsidRPr="00EB56EF">
        <w:rPr>
          <w:rFonts w:asciiTheme="majorBidi" w:hAnsiTheme="majorBidi" w:cstheme="majorBidi"/>
        </w:rPr>
        <w:t xml:space="preserve"> </w:t>
      </w:r>
      <w:r w:rsidRPr="00A761F6">
        <w:rPr>
          <w:rFonts w:asciiTheme="majorBidi" w:hAnsiTheme="majorBidi" w:cstheme="majorBidi"/>
        </w:rPr>
        <w:t xml:space="preserve">The motivation for the study arises from persistent concerns about declining productivity and inefficiencies in manufacturing </w:t>
      </w:r>
      <w:proofErr w:type="spellStart"/>
      <w:r w:rsidRPr="00A761F6">
        <w:rPr>
          <w:rFonts w:asciiTheme="majorBidi" w:hAnsiTheme="majorBidi" w:cstheme="majorBidi"/>
        </w:rPr>
        <w:t>organisations</w:t>
      </w:r>
      <w:proofErr w:type="spellEnd"/>
      <w:r w:rsidRPr="00A761F6">
        <w:rPr>
          <w:rFonts w:asciiTheme="majorBidi" w:hAnsiTheme="majorBidi" w:cstheme="majorBidi"/>
        </w:rPr>
        <w:t xml:space="preserve">, despite increasing managerial restructuring and human resource interventions. </w:t>
      </w:r>
      <w:r w:rsidR="003A62F9">
        <w:t>The study employed a quantitative research approach and a cross-sectional survey design. From a population of 5,280 employees, a sample size of 358 respondents was determined using Cochran’s (1977) sample size formula and the finite population correction technique, while data were collected through a structured five-point Likert scale questionnaire. The collected data were analyzed using descriptive statistics (frequencies, percentages, mean, and standard deviation) and inferential statistics (correlation and regression analysis), with validity, reliability, and ethical considerations duly observed throughout the study.</w:t>
      </w:r>
      <w:r w:rsidR="003A62F9">
        <w:rPr>
          <w:rFonts w:asciiTheme="majorBidi" w:hAnsiTheme="majorBidi" w:cstheme="majorBidi"/>
        </w:rPr>
        <w:t xml:space="preserve"> </w:t>
      </w:r>
      <w:r w:rsidR="00E26B73" w:rsidRPr="007F62C8">
        <w:rPr>
          <w:rFonts w:asciiTheme="majorBidi" w:hAnsiTheme="majorBidi" w:cstheme="majorBidi"/>
        </w:rPr>
        <w:t>The regression results revealed that leadership styles jointly had a significant effect on employee performance (F = 14.007, p &lt; 0.05)</w:t>
      </w:r>
      <w:r w:rsidR="002F1275">
        <w:rPr>
          <w:rFonts w:asciiTheme="majorBidi" w:hAnsiTheme="majorBidi" w:cstheme="majorBidi"/>
        </w:rPr>
        <w:t>.</w:t>
      </w:r>
      <w:r w:rsidR="00E26B73" w:rsidRPr="007F62C8">
        <w:rPr>
          <w:rFonts w:asciiTheme="majorBidi" w:hAnsiTheme="majorBidi" w:cstheme="majorBidi"/>
        </w:rPr>
        <w:t xml:space="preserve"> The findings further showed that transformational leadership exerted a negative and insignificant effect on employee performance (β = -0.035, p = 0.543), while democratic leadership had a positive but insignificant effect on employee performance (β = 0.077, p = 0.152). Conversely, transactional leadership had a positive and significant effect on employee performance (β = 0.302, p = 0.000), making it the strongest predictor of employee performance among the leadership styles examined. Similarly, laissez-faire leadership had a positive and significant effect on employee performance (β = 0.120, p = 0.028). </w:t>
      </w:r>
      <w:r w:rsidR="00E26B73">
        <w:rPr>
          <w:rFonts w:asciiTheme="majorBidi" w:hAnsiTheme="majorBidi" w:cstheme="majorBidi"/>
        </w:rPr>
        <w:t xml:space="preserve"> </w:t>
      </w:r>
      <w:r w:rsidR="00E26B73" w:rsidRPr="007F62C8">
        <w:rPr>
          <w:rFonts w:asciiTheme="majorBidi" w:hAnsiTheme="majorBidi" w:cstheme="majorBidi"/>
        </w:rPr>
        <w:t>The study therefore conclude</w:t>
      </w:r>
      <w:r w:rsidR="00736962">
        <w:rPr>
          <w:rFonts w:asciiTheme="majorBidi" w:hAnsiTheme="majorBidi" w:cstheme="majorBidi"/>
        </w:rPr>
        <w:t>d</w:t>
      </w:r>
      <w:r w:rsidR="00E26B73" w:rsidRPr="007F62C8">
        <w:rPr>
          <w:rFonts w:asciiTheme="majorBidi" w:hAnsiTheme="majorBidi" w:cstheme="majorBidi"/>
        </w:rPr>
        <w:t xml:space="preserve"> that </w:t>
      </w:r>
      <w:r w:rsidR="00A42E90" w:rsidRPr="007F62C8">
        <w:rPr>
          <w:rFonts w:asciiTheme="majorBidi" w:hAnsiTheme="majorBidi" w:cstheme="majorBidi"/>
        </w:rPr>
        <w:t xml:space="preserve">transactional leadership and laissez-faire leadership </w:t>
      </w:r>
      <w:r w:rsidR="00A42E90">
        <w:rPr>
          <w:rFonts w:asciiTheme="majorBidi" w:hAnsiTheme="majorBidi" w:cstheme="majorBidi"/>
        </w:rPr>
        <w:t>are key determinants of</w:t>
      </w:r>
      <w:r w:rsidR="00A42E90" w:rsidRPr="007F62C8">
        <w:rPr>
          <w:rFonts w:asciiTheme="majorBidi" w:hAnsiTheme="majorBidi" w:cstheme="majorBidi"/>
        </w:rPr>
        <w:t xml:space="preserve"> employee performance</w:t>
      </w:r>
      <w:r w:rsidR="00A42E90">
        <w:rPr>
          <w:rFonts w:asciiTheme="majorBidi" w:hAnsiTheme="majorBidi" w:cstheme="majorBidi"/>
        </w:rPr>
        <w:t xml:space="preserve">. This study recommends that </w:t>
      </w:r>
      <w:r w:rsidR="00E26B73" w:rsidRPr="007F62C8">
        <w:rPr>
          <w:rFonts w:asciiTheme="majorBidi" w:hAnsiTheme="majorBidi" w:cstheme="majorBidi"/>
        </w:rPr>
        <w:t xml:space="preserve">leadership effectiveness is context-dependent and that managers in manufacturing </w:t>
      </w:r>
      <w:proofErr w:type="spellStart"/>
      <w:r w:rsidR="00E26B73" w:rsidRPr="007F62C8">
        <w:rPr>
          <w:rFonts w:asciiTheme="majorBidi" w:hAnsiTheme="majorBidi" w:cstheme="majorBidi"/>
        </w:rPr>
        <w:t>organi</w:t>
      </w:r>
      <w:r w:rsidR="00736962">
        <w:rPr>
          <w:rFonts w:asciiTheme="majorBidi" w:hAnsiTheme="majorBidi" w:cstheme="majorBidi"/>
        </w:rPr>
        <w:t>s</w:t>
      </w:r>
      <w:r w:rsidR="00E26B73" w:rsidRPr="007F62C8">
        <w:rPr>
          <w:rFonts w:asciiTheme="majorBidi" w:hAnsiTheme="majorBidi" w:cstheme="majorBidi"/>
        </w:rPr>
        <w:t>ations</w:t>
      </w:r>
      <w:proofErr w:type="spellEnd"/>
      <w:r w:rsidR="00E26B73" w:rsidRPr="007F62C8">
        <w:rPr>
          <w:rFonts w:asciiTheme="majorBidi" w:hAnsiTheme="majorBidi" w:cstheme="majorBidi"/>
        </w:rPr>
        <w:t xml:space="preserve"> should adopt leadership approaches that align with the operational realities, skill levels, and performance demands of their workforce. </w:t>
      </w:r>
    </w:p>
    <w:p w14:paraId="12D5375B" w14:textId="18B95223" w:rsidR="003A62F9" w:rsidRDefault="003A62F9" w:rsidP="003A62F9">
      <w:pPr>
        <w:pStyle w:val="NormalWeb"/>
        <w:spacing w:before="0" w:beforeAutospacing="0"/>
        <w:jc w:val="both"/>
        <w:rPr>
          <w:rFonts w:asciiTheme="majorBidi" w:hAnsiTheme="majorBidi" w:cstheme="majorBidi"/>
        </w:rPr>
      </w:pPr>
      <w:r>
        <w:rPr>
          <w:rStyle w:val="Strong"/>
        </w:rPr>
        <w:t>Keywords:</w:t>
      </w:r>
      <w:r>
        <w:t xml:space="preserve"> Leadership Styles, Transformational Leadership, Transactional Leadership, Democratic Leadership, Laissez-Faire Leadership, Employee Performance.</w:t>
      </w:r>
    </w:p>
    <w:p w14:paraId="242D83E6" w14:textId="1890C569" w:rsidR="000C6F68" w:rsidRPr="003A62F9" w:rsidRDefault="003A62F9" w:rsidP="003A62F9">
      <w:pPr>
        <w:pStyle w:val="NormalWeb"/>
        <w:spacing w:before="0" w:beforeAutospacing="0"/>
        <w:jc w:val="both"/>
        <w:rPr>
          <w:rFonts w:asciiTheme="majorBidi" w:hAnsiTheme="majorBidi" w:cstheme="majorBidi"/>
          <w:lang w:val="fr-FR"/>
        </w:rPr>
      </w:pPr>
      <w:r w:rsidRPr="003A62F9">
        <w:rPr>
          <w:rStyle w:val="Strong"/>
          <w:lang w:val="fr-FR"/>
        </w:rPr>
        <w:t xml:space="preserve">JEL Classification </w:t>
      </w:r>
      <w:proofErr w:type="gramStart"/>
      <w:r w:rsidRPr="003A62F9">
        <w:rPr>
          <w:rStyle w:val="Strong"/>
          <w:lang w:val="fr-FR"/>
        </w:rPr>
        <w:t>Codes:</w:t>
      </w:r>
      <w:proofErr w:type="gramEnd"/>
      <w:r w:rsidRPr="003A62F9">
        <w:rPr>
          <w:lang w:val="fr-FR"/>
        </w:rPr>
        <w:t xml:space="preserve"> M12, M14, M19, J24, L60.</w:t>
      </w:r>
    </w:p>
    <w:p w14:paraId="4AC5DFA4" w14:textId="77777777" w:rsidR="00930D00" w:rsidRPr="00EB56EF" w:rsidRDefault="00930D00" w:rsidP="00930D00">
      <w:pPr>
        <w:pStyle w:val="Heading1"/>
        <w:spacing w:before="0" w:line="240" w:lineRule="auto"/>
        <w:jc w:val="both"/>
        <w:rPr>
          <w:rFonts w:asciiTheme="majorBidi" w:eastAsia="Times New Roman" w:hAnsiTheme="majorBidi"/>
          <w:color w:val="auto"/>
          <w:sz w:val="24"/>
          <w:szCs w:val="24"/>
        </w:rPr>
      </w:pPr>
      <w:r w:rsidRPr="00EB56EF">
        <w:rPr>
          <w:rStyle w:val="Strong"/>
          <w:rFonts w:asciiTheme="majorBidi" w:eastAsia="Times New Roman" w:hAnsiTheme="majorBidi"/>
          <w:color w:val="auto"/>
          <w:sz w:val="24"/>
          <w:szCs w:val="24"/>
        </w:rPr>
        <w:t>1.    Introduction</w:t>
      </w:r>
    </w:p>
    <w:p w14:paraId="2421646E" w14:textId="48EB872D" w:rsidR="00930D00" w:rsidRPr="00EB56EF" w:rsidRDefault="00374BDD" w:rsidP="00374BDD">
      <w:pPr>
        <w:spacing w:after="100" w:afterAutospacing="1" w:line="240" w:lineRule="auto"/>
        <w:ind w:firstLine="720"/>
        <w:jc w:val="both"/>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Employee performance remains a critical determinant of organizational success, competitiveness, and sustainability in today's dynamic business environment. Organizations depend on the effectiveness and productivity of their employees to achieve strategic objectives, maintain operational efficiency, and respond to changing market demands</w:t>
      </w:r>
      <w:r w:rsidR="00ED118A">
        <w:rPr>
          <w:rFonts w:asciiTheme="majorBidi" w:eastAsia="Times New Roman" w:hAnsiTheme="majorBidi" w:cstheme="majorBidi"/>
          <w:kern w:val="0"/>
          <w:sz w:val="24"/>
          <w:szCs w:val="24"/>
          <w14:ligatures w14:val="none"/>
        </w:rPr>
        <w:t xml:space="preserve"> (Doan &amp; Wu, 2026; Fruk et al., 2026)</w:t>
      </w:r>
      <w:r w:rsidRPr="00EB56EF">
        <w:rPr>
          <w:rFonts w:asciiTheme="majorBidi" w:eastAsia="Times New Roman" w:hAnsiTheme="majorBidi" w:cstheme="majorBidi"/>
          <w:kern w:val="0"/>
          <w:sz w:val="24"/>
          <w:szCs w:val="24"/>
          <w14:ligatures w14:val="none"/>
        </w:rPr>
        <w:t>. High-performing employees contribute to increased productivity, improved product quality, innovation, customer satisfaction, and overall organizational growth</w:t>
      </w:r>
      <w:r w:rsidR="00ED118A">
        <w:rPr>
          <w:rFonts w:asciiTheme="majorBidi" w:eastAsia="Times New Roman" w:hAnsiTheme="majorBidi" w:cstheme="majorBidi"/>
          <w:kern w:val="0"/>
          <w:sz w:val="24"/>
          <w:szCs w:val="24"/>
          <w14:ligatures w14:val="none"/>
        </w:rPr>
        <w:t xml:space="preserve"> (Adebayo &amp; Ogunleye, 2022)</w:t>
      </w:r>
      <w:r w:rsidRPr="00EB56EF">
        <w:rPr>
          <w:rFonts w:asciiTheme="majorBidi" w:eastAsia="Times New Roman" w:hAnsiTheme="majorBidi" w:cstheme="majorBidi"/>
          <w:kern w:val="0"/>
          <w:sz w:val="24"/>
          <w:szCs w:val="24"/>
          <w14:ligatures w14:val="none"/>
        </w:rPr>
        <w:t>. Conversely, poor employee performance can result in reduced efficiency, increased operational costs, low morale, and diminished organizational competitiveness</w:t>
      </w:r>
      <w:r w:rsidR="00ED118A">
        <w:rPr>
          <w:rFonts w:asciiTheme="majorBidi" w:eastAsia="Times New Roman" w:hAnsiTheme="majorBidi" w:cstheme="majorBidi"/>
          <w:kern w:val="0"/>
          <w:sz w:val="24"/>
          <w:szCs w:val="24"/>
          <w14:ligatures w14:val="none"/>
        </w:rPr>
        <w:t xml:space="preserve"> (</w:t>
      </w:r>
      <w:proofErr w:type="spellStart"/>
      <w:r w:rsidR="00ED118A">
        <w:rPr>
          <w:rFonts w:asciiTheme="majorBidi" w:eastAsia="Times New Roman" w:hAnsiTheme="majorBidi" w:cstheme="majorBidi"/>
          <w:kern w:val="0"/>
          <w:sz w:val="24"/>
          <w:szCs w:val="24"/>
          <w14:ligatures w14:val="none"/>
        </w:rPr>
        <w:t>Lukito</w:t>
      </w:r>
      <w:proofErr w:type="spellEnd"/>
      <w:r w:rsidR="00ED118A">
        <w:rPr>
          <w:rFonts w:asciiTheme="majorBidi" w:eastAsia="Times New Roman" w:hAnsiTheme="majorBidi" w:cstheme="majorBidi"/>
          <w:kern w:val="0"/>
          <w:sz w:val="24"/>
          <w:szCs w:val="24"/>
          <w14:ligatures w14:val="none"/>
        </w:rPr>
        <w:t xml:space="preserve"> et al., 2025; </w:t>
      </w:r>
      <w:proofErr w:type="spellStart"/>
      <w:r w:rsidR="00ED118A">
        <w:rPr>
          <w:rFonts w:asciiTheme="majorBidi" w:eastAsia="Times New Roman" w:hAnsiTheme="majorBidi" w:cstheme="majorBidi"/>
          <w:kern w:val="0"/>
          <w:sz w:val="24"/>
          <w:szCs w:val="24"/>
          <w14:ligatures w14:val="none"/>
        </w:rPr>
        <w:t>Maryadi</w:t>
      </w:r>
      <w:proofErr w:type="spellEnd"/>
      <w:r w:rsidR="00ED118A">
        <w:rPr>
          <w:rFonts w:asciiTheme="majorBidi" w:eastAsia="Times New Roman" w:hAnsiTheme="majorBidi" w:cstheme="majorBidi"/>
          <w:kern w:val="0"/>
          <w:sz w:val="24"/>
          <w:szCs w:val="24"/>
          <w14:ligatures w14:val="none"/>
        </w:rPr>
        <w:t xml:space="preserve"> et al., 2026)</w:t>
      </w:r>
      <w:r w:rsidRPr="00EB56EF">
        <w:rPr>
          <w:rFonts w:asciiTheme="majorBidi" w:eastAsia="Times New Roman" w:hAnsiTheme="majorBidi" w:cstheme="majorBidi"/>
          <w:kern w:val="0"/>
          <w:sz w:val="24"/>
          <w:szCs w:val="24"/>
          <w14:ligatures w14:val="none"/>
        </w:rPr>
        <w:t xml:space="preserve">. </w:t>
      </w:r>
      <w:r w:rsidR="00930D00" w:rsidRPr="00EB56EF">
        <w:rPr>
          <w:rFonts w:asciiTheme="majorBidi" w:hAnsiTheme="majorBidi" w:cstheme="majorBidi"/>
          <w:sz w:val="24"/>
          <w:szCs w:val="24"/>
        </w:rPr>
        <w:t xml:space="preserve"> In developed economies such as the United States, Germany, and </w:t>
      </w:r>
      <w:r w:rsidR="00930D00" w:rsidRPr="00EB56EF">
        <w:rPr>
          <w:rFonts w:asciiTheme="majorBidi" w:hAnsiTheme="majorBidi" w:cstheme="majorBidi"/>
          <w:sz w:val="24"/>
          <w:szCs w:val="24"/>
        </w:rPr>
        <w:lastRenderedPageBreak/>
        <w:t xml:space="preserve">Japan, manufacturing firms have consistently adopted advanced human resource practices, including </w:t>
      </w:r>
      <w:proofErr w:type="spellStart"/>
      <w:r w:rsidR="00930D00" w:rsidRPr="00EB56EF">
        <w:rPr>
          <w:rFonts w:asciiTheme="majorBidi" w:hAnsiTheme="majorBidi" w:cstheme="majorBidi"/>
          <w:sz w:val="24"/>
          <w:szCs w:val="24"/>
        </w:rPr>
        <w:t>decentralised</w:t>
      </w:r>
      <w:proofErr w:type="spellEnd"/>
      <w:r w:rsidR="00930D00" w:rsidRPr="00EB56EF">
        <w:rPr>
          <w:rFonts w:asciiTheme="majorBidi" w:hAnsiTheme="majorBidi" w:cstheme="majorBidi"/>
          <w:sz w:val="24"/>
          <w:szCs w:val="24"/>
        </w:rPr>
        <w:t xml:space="preserve"> decision-making and structured delegation systems, to improve employee output and </w:t>
      </w:r>
      <w:proofErr w:type="spellStart"/>
      <w:r w:rsidR="00930D00" w:rsidRPr="00EB56EF">
        <w:rPr>
          <w:rFonts w:asciiTheme="majorBidi" w:hAnsiTheme="majorBidi" w:cstheme="majorBidi"/>
          <w:sz w:val="24"/>
          <w:szCs w:val="24"/>
        </w:rPr>
        <w:t>organisational</w:t>
      </w:r>
      <w:proofErr w:type="spellEnd"/>
      <w:r w:rsidR="00930D00" w:rsidRPr="00EB56EF">
        <w:rPr>
          <w:rFonts w:asciiTheme="majorBidi" w:hAnsiTheme="majorBidi" w:cstheme="majorBidi"/>
          <w:sz w:val="24"/>
          <w:szCs w:val="24"/>
        </w:rPr>
        <w:t xml:space="preserve"> responsiveness (</w:t>
      </w:r>
      <w:proofErr w:type="spellStart"/>
      <w:r w:rsidR="00930D00" w:rsidRPr="00EB56EF">
        <w:rPr>
          <w:rFonts w:asciiTheme="majorBidi" w:hAnsiTheme="majorBidi" w:cstheme="majorBidi"/>
          <w:sz w:val="24"/>
          <w:szCs w:val="24"/>
        </w:rPr>
        <w:t>Organisation</w:t>
      </w:r>
      <w:proofErr w:type="spellEnd"/>
      <w:r w:rsidR="00930D00" w:rsidRPr="00EB56EF">
        <w:rPr>
          <w:rFonts w:asciiTheme="majorBidi" w:hAnsiTheme="majorBidi" w:cstheme="majorBidi"/>
          <w:sz w:val="24"/>
          <w:szCs w:val="24"/>
        </w:rPr>
        <w:t xml:space="preserve"> for Economic Co-operation and Development [OECD], 2024; World Bank, 2023). These economies demonstrate that empowered employees tend to exhibit higher productivity levels due to increased autonomy and accountability in task execution (International </w:t>
      </w:r>
      <w:proofErr w:type="spellStart"/>
      <w:r w:rsidR="00930D00" w:rsidRPr="00EB56EF">
        <w:rPr>
          <w:rFonts w:asciiTheme="majorBidi" w:hAnsiTheme="majorBidi" w:cstheme="majorBidi"/>
          <w:sz w:val="24"/>
          <w:szCs w:val="24"/>
        </w:rPr>
        <w:t>Labour</w:t>
      </w:r>
      <w:proofErr w:type="spellEnd"/>
      <w:r w:rsidR="00930D00" w:rsidRPr="00EB56EF">
        <w:rPr>
          <w:rFonts w:asciiTheme="majorBidi" w:hAnsiTheme="majorBidi" w:cstheme="majorBidi"/>
          <w:sz w:val="24"/>
          <w:szCs w:val="24"/>
        </w:rPr>
        <w:t xml:space="preserve"> Organization [ILO], 2023). However, despite these advancements, challenges such as workforce disengagement, job stress, and coordination inefficiencies still persist in some industrial settings (McKinsey Global Institute, 2024). These issues highlight that even in highly developed systems, optimal employee performance remains a continuous managerial challenge.</w:t>
      </w:r>
      <w:r w:rsidRPr="00EB56EF">
        <w:rPr>
          <w:rFonts w:asciiTheme="majorBidi" w:hAnsiTheme="majorBidi" w:cstheme="majorBidi"/>
          <w:sz w:val="24"/>
          <w:szCs w:val="24"/>
        </w:rPr>
        <w:t xml:space="preserve"> </w:t>
      </w:r>
    </w:p>
    <w:p w14:paraId="30169F3D" w14:textId="77777777" w:rsidR="00930D00" w:rsidRPr="00EB56EF" w:rsidRDefault="00930D00" w:rsidP="00930D00">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In developing economies, the problem of employee performance is more pronounced due to weak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structures, rigid hierarchies, and limited employee empowerment. Manufacturing firms in many African and Asian countries often rely on </w:t>
      </w:r>
      <w:proofErr w:type="spellStart"/>
      <w:r w:rsidRPr="00EB56EF">
        <w:rPr>
          <w:rFonts w:asciiTheme="majorBidi" w:hAnsiTheme="majorBidi" w:cstheme="majorBidi"/>
        </w:rPr>
        <w:t>centralised</w:t>
      </w:r>
      <w:proofErr w:type="spellEnd"/>
      <w:r w:rsidRPr="00EB56EF">
        <w:rPr>
          <w:rFonts w:asciiTheme="majorBidi" w:hAnsiTheme="majorBidi" w:cstheme="majorBidi"/>
        </w:rPr>
        <w:t xml:space="preserve"> decision-making systems that restrict employee autonomy and reduce innovation capacity (United Nations Industrial Development Organization [UNIDO], 2023). Studies show that low delegation levels contribute to slow operational processes, poor responsiveness to market changes, and reduced productivity in manufacturing </w:t>
      </w:r>
      <w:proofErr w:type="spellStart"/>
      <w:r w:rsidRPr="00EB56EF">
        <w:rPr>
          <w:rFonts w:asciiTheme="majorBidi" w:hAnsiTheme="majorBidi" w:cstheme="majorBidi"/>
        </w:rPr>
        <w:t>organisations</w:t>
      </w:r>
      <w:proofErr w:type="spellEnd"/>
      <w:r w:rsidRPr="00EB56EF">
        <w:rPr>
          <w:rFonts w:asciiTheme="majorBidi" w:hAnsiTheme="majorBidi" w:cstheme="majorBidi"/>
        </w:rPr>
        <w:t xml:space="preserve"> (World Bank, 2023; ILO, 2023). Furthermore,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w:t>
      </w:r>
      <w:proofErr w:type="spellStart"/>
      <w:r w:rsidRPr="00EB56EF">
        <w:rPr>
          <w:rFonts w:asciiTheme="majorBidi" w:hAnsiTheme="majorBidi" w:cstheme="majorBidi"/>
        </w:rPr>
        <w:t>behaviour</w:t>
      </w:r>
      <w:proofErr w:type="spellEnd"/>
      <w:r w:rsidRPr="00EB56EF">
        <w:rPr>
          <w:rFonts w:asciiTheme="majorBidi" w:hAnsiTheme="majorBidi" w:cstheme="majorBidi"/>
        </w:rPr>
        <w:t xml:space="preserve"> issues such as low motivation, weak commitment, and poor workplace culture significantly affect employee performance outcomes in developing economies (Robbins &amp; Judge, 2021). These structural and </w:t>
      </w:r>
      <w:proofErr w:type="spellStart"/>
      <w:r w:rsidRPr="00EB56EF">
        <w:rPr>
          <w:rFonts w:asciiTheme="majorBidi" w:hAnsiTheme="majorBidi" w:cstheme="majorBidi"/>
        </w:rPr>
        <w:t>behavioural</w:t>
      </w:r>
      <w:proofErr w:type="spellEnd"/>
      <w:r w:rsidRPr="00EB56EF">
        <w:rPr>
          <w:rFonts w:asciiTheme="majorBidi" w:hAnsiTheme="majorBidi" w:cstheme="majorBidi"/>
        </w:rPr>
        <w:t xml:space="preserve"> limitations collectively reduce industrial competitiveness and efficiency.</w:t>
      </w:r>
    </w:p>
    <w:p w14:paraId="6EE7A160" w14:textId="2A587BCB" w:rsidR="00930D00" w:rsidRPr="00EB56EF" w:rsidRDefault="00930D00" w:rsidP="00930D00">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In Nigeria, the manufacturing sector continues to face persistent challenges relating to low productivity and inefficient workforce management. In today's dynamic business environment, manufacturing firms face increasing pressure to optimize employee output while maintaining operational excellence and sustainable growth</w:t>
      </w:r>
      <w:r w:rsidR="00FF1B82">
        <w:rPr>
          <w:rFonts w:asciiTheme="majorBidi" w:hAnsiTheme="majorBidi" w:cstheme="majorBidi"/>
        </w:rPr>
        <w:t xml:space="preserve"> (Adebayo &amp; Ogunleye, 2022)</w:t>
      </w:r>
      <w:r w:rsidRPr="00EB56EF">
        <w:rPr>
          <w:rFonts w:asciiTheme="majorBidi" w:hAnsiTheme="majorBidi" w:cstheme="majorBidi"/>
        </w:rPr>
        <w:t xml:space="preserve">. However, many </w:t>
      </w:r>
      <w:proofErr w:type="spellStart"/>
      <w:r w:rsidRPr="00EB56EF">
        <w:rPr>
          <w:rFonts w:asciiTheme="majorBidi" w:hAnsiTheme="majorBidi" w:cstheme="majorBidi"/>
        </w:rPr>
        <w:t>organi</w:t>
      </w:r>
      <w:r w:rsidR="00FF1B82">
        <w:rPr>
          <w:rFonts w:asciiTheme="majorBidi" w:hAnsiTheme="majorBidi" w:cstheme="majorBidi"/>
        </w:rPr>
        <w:t>s</w:t>
      </w:r>
      <w:r w:rsidRPr="00EB56EF">
        <w:rPr>
          <w:rFonts w:asciiTheme="majorBidi" w:hAnsiTheme="majorBidi" w:cstheme="majorBidi"/>
        </w:rPr>
        <w:t>ations</w:t>
      </w:r>
      <w:proofErr w:type="spellEnd"/>
      <w:r w:rsidRPr="00EB56EF">
        <w:rPr>
          <w:rFonts w:asciiTheme="majorBidi" w:hAnsiTheme="majorBidi" w:cstheme="majorBidi"/>
        </w:rPr>
        <w:t xml:space="preserve"> in developing economies, including Nigeria, continue to experience challenges related to low productivity, reduced employee commitment, poor job satisfaction, and suboptimal performance outcomes</w:t>
      </w:r>
      <w:r w:rsidR="00FF1B82">
        <w:rPr>
          <w:rFonts w:asciiTheme="majorBidi" w:hAnsiTheme="majorBidi" w:cstheme="majorBidi"/>
        </w:rPr>
        <w:t xml:space="preserve"> (Berhanu, 2025)</w:t>
      </w:r>
      <w:r w:rsidRPr="00EB56EF">
        <w:rPr>
          <w:rFonts w:asciiTheme="majorBidi" w:hAnsiTheme="majorBidi" w:cstheme="majorBidi"/>
        </w:rPr>
        <w:t xml:space="preserve">. These challenges have heightened the need for management practices that can enhance employees' motivation, engagement, and overall effectiveness in the workplace. Many firms still operate under highly </w:t>
      </w:r>
      <w:proofErr w:type="spellStart"/>
      <w:r w:rsidRPr="00EB56EF">
        <w:rPr>
          <w:rFonts w:asciiTheme="majorBidi" w:hAnsiTheme="majorBidi" w:cstheme="majorBidi"/>
        </w:rPr>
        <w:t>centralised</w:t>
      </w:r>
      <w:proofErr w:type="spellEnd"/>
      <w:r w:rsidRPr="00EB56EF">
        <w:rPr>
          <w:rFonts w:asciiTheme="majorBidi" w:hAnsiTheme="majorBidi" w:cstheme="majorBidi"/>
        </w:rPr>
        <w:t xml:space="preserve"> management systems that limit employee participation in decision-making processes (National Bureau of Statistics [NBS], 2023). Empirical evidence suggests that Nigerian manufacturing firms experience declining output efficiency due to poor </w:t>
      </w:r>
      <w:proofErr w:type="spellStart"/>
      <w:r w:rsidRPr="00EB56EF">
        <w:rPr>
          <w:rFonts w:asciiTheme="majorBidi" w:hAnsiTheme="majorBidi" w:cstheme="majorBidi"/>
        </w:rPr>
        <w:t>labour</w:t>
      </w:r>
      <w:proofErr w:type="spellEnd"/>
      <w:r w:rsidRPr="00EB56EF">
        <w:rPr>
          <w:rFonts w:asciiTheme="majorBidi" w:hAnsiTheme="majorBidi" w:cstheme="majorBidi"/>
        </w:rPr>
        <w:t xml:space="preserve"> management practices and weak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culture (Central Bank of Nigeria [CBN], 2023). Additionally, inadequate employee motivation and ineffective communication systems contribute to suboptimal performance levels across firms (Adebayo &amp; Ogunleye, 2022). These challenges have resulted in reduced industrial output, high production costs, and declining competitiveness in both domestic and international markets.</w:t>
      </w:r>
    </w:p>
    <w:p w14:paraId="466E63EB" w14:textId="77777777" w:rsidR="00EA644D" w:rsidRPr="00EB56EF" w:rsidRDefault="00930D00" w:rsidP="00EA644D">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consequences of poor employee performance in manufacturing firms are far-reaching, affecting profitability, operational efficiency, and overall economic growth. Low productivity leads to increased cost of production, reduced profitability, and loss of market share to more efficient competitors (World Bank, 2023). Furthermore, ineffective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w:t>
      </w:r>
      <w:proofErr w:type="spellStart"/>
      <w:r w:rsidRPr="00EB56EF">
        <w:rPr>
          <w:rFonts w:asciiTheme="majorBidi" w:hAnsiTheme="majorBidi" w:cstheme="majorBidi"/>
        </w:rPr>
        <w:t>behaviour</w:t>
      </w:r>
      <w:proofErr w:type="spellEnd"/>
      <w:r w:rsidRPr="00EB56EF">
        <w:rPr>
          <w:rFonts w:asciiTheme="majorBidi" w:hAnsiTheme="majorBidi" w:cstheme="majorBidi"/>
        </w:rPr>
        <w:t xml:space="preserve"> contributes to high employee turnover, workplace conflicts, and reduced job satisfaction (Robbins </w:t>
      </w:r>
      <w:r w:rsidRPr="00EB56EF">
        <w:rPr>
          <w:rFonts w:asciiTheme="majorBidi" w:hAnsiTheme="majorBidi" w:cstheme="majorBidi"/>
        </w:rPr>
        <w:lastRenderedPageBreak/>
        <w:t xml:space="preserve">&amp; Judge, 2021). Governments and policymakers have attempted to address these challenges through </w:t>
      </w:r>
      <w:proofErr w:type="spellStart"/>
      <w:r w:rsidRPr="00EB56EF">
        <w:rPr>
          <w:rFonts w:asciiTheme="majorBidi" w:hAnsiTheme="majorBidi" w:cstheme="majorBidi"/>
        </w:rPr>
        <w:t>labour</w:t>
      </w:r>
      <w:proofErr w:type="spellEnd"/>
      <w:r w:rsidRPr="00EB56EF">
        <w:rPr>
          <w:rFonts w:asciiTheme="majorBidi" w:hAnsiTheme="majorBidi" w:cstheme="majorBidi"/>
        </w:rPr>
        <w:t xml:space="preserve"> reforms, industrial policies, and workforce development </w:t>
      </w:r>
      <w:proofErr w:type="spellStart"/>
      <w:r w:rsidRPr="00EB56EF">
        <w:rPr>
          <w:rFonts w:asciiTheme="majorBidi" w:hAnsiTheme="majorBidi" w:cstheme="majorBidi"/>
        </w:rPr>
        <w:t>programmes</w:t>
      </w:r>
      <w:proofErr w:type="spellEnd"/>
      <w:r w:rsidRPr="00EB56EF">
        <w:rPr>
          <w:rFonts w:asciiTheme="majorBidi" w:hAnsiTheme="majorBidi" w:cstheme="majorBidi"/>
        </w:rPr>
        <w:t>, yet outcomes remain limited due to poor implementation and weak institutional enforcement (ILO, 2023; UNIDO, 2023).</w:t>
      </w:r>
    </w:p>
    <w:p w14:paraId="7D53D972" w14:textId="77777777" w:rsidR="00EA644D" w:rsidRPr="00EB56EF" w:rsidRDefault="00EA644D" w:rsidP="00EA644D">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Understanding the factors that influence employee performance has become a central concern for scholars and practitioners in organizational behavior and human resource management, given its critical role in organizational sustainability and competitiveness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Employee performance determines how effectively organizational goals are achieved and reflects employees’ efficiency, productivity, and contribution to overall organizational success (</w:t>
      </w:r>
      <w:proofErr w:type="spellStart"/>
      <w:r w:rsidRPr="00EB56EF">
        <w:rPr>
          <w:rFonts w:asciiTheme="majorBidi" w:hAnsiTheme="majorBidi" w:cstheme="majorBidi"/>
        </w:rPr>
        <w:t>Lukito</w:t>
      </w:r>
      <w:proofErr w:type="spellEnd"/>
      <w:r w:rsidRPr="00EB56EF">
        <w:rPr>
          <w:rFonts w:asciiTheme="majorBidi" w:hAnsiTheme="majorBidi" w:cstheme="majorBidi"/>
        </w:rPr>
        <w:t xml:space="preserve"> et al., 2025). As organizations strive to remain competitive in increasingly dynamic environments, identifying key determinants of performance has become essential for improving both individual and organizational outcomes. Employee performance is shaped by a combination of organizational and individual factors, including motivation, compensation, training, work environment, organizational culture, and leadership practices (Alkhateeb et al., 2025; Berhanu, 2025). Among these factors, leadership has consistently emerged as one of the most influential determinants of employee performance across different organizational contexts (Doan &amp; Wu, 2026; Reyes et al., 2026). Leadership influences how employees perceive their roles, respond to organizational goals, and engage in work-related tasks. In particular, leadership behavior affects employee motivation, job satisfaction, commitment, and work engagement, all of which are critical drivers of performance outcomes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Huang et al., 2025).</w:t>
      </w:r>
    </w:p>
    <w:p w14:paraId="22978588" w14:textId="77777777" w:rsidR="00EA644D" w:rsidRPr="00EB56EF" w:rsidRDefault="00EA644D" w:rsidP="00EA644D">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Leadership plays a vital role in shaping employee behavior and organizational effectiveness. Effective leaders provide direction, inspire employees, and foster a supportive work environment that enhances productivity and engagement (Liang et al., 2026). Leadership style refers to the behavioral approach adopted by leaders in directing, motivating, and managing subordinates, and it significantly determines workplace climate and employee attitudes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xml:space="preserve">, 2026). Recent evidence suggests that leadership styles not only influence employee behavior directly but also operate through mediating mechanisms such as motivation, psychological flexibility, and organizational culture (Fruk et al., 2026; </w:t>
      </w:r>
      <w:proofErr w:type="spellStart"/>
      <w:r w:rsidRPr="00EB56EF">
        <w:rPr>
          <w:rFonts w:asciiTheme="majorBidi" w:hAnsiTheme="majorBidi" w:cstheme="majorBidi"/>
        </w:rPr>
        <w:t>Arokiasamy</w:t>
      </w:r>
      <w:proofErr w:type="spellEnd"/>
      <w:r w:rsidRPr="00EB56EF">
        <w:rPr>
          <w:rFonts w:asciiTheme="majorBidi" w:hAnsiTheme="majorBidi" w:cstheme="majorBidi"/>
        </w:rPr>
        <w:t xml:space="preserve"> et al., 2026; Vasudevan et al., 2025). Among the various leadership styles studied in management literature, transformational, transactional, democratic, autocratic, laissez-faire, empowering, and distributed leadership styles have received considerable scholarly attention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Adekoya &amp; Busayo, 2026). Transformational leadership enhances employee performance by inspiring vision, encouraging innovation, and strengthening intrinsic motivation (Nafisah &amp; Mansyur, 2026; Farina et al., 2026). Transactional leadership focuses on performance through reward systems and corrective mechanisms, while democratic leadership promotes employee participation in decision-making, thereby increasing ownership and commitment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Conversely, autocratic leadership emphasizes centralized authority and strict control, while laissez-faire leadership allows high autonomy with minimal supervision (</w:t>
      </w:r>
      <w:proofErr w:type="spellStart"/>
      <w:r w:rsidRPr="00EB56EF">
        <w:rPr>
          <w:rFonts w:asciiTheme="majorBidi" w:hAnsiTheme="majorBidi" w:cstheme="majorBidi"/>
        </w:rPr>
        <w:t>Zidayatullah</w:t>
      </w:r>
      <w:proofErr w:type="spellEnd"/>
      <w:r w:rsidRPr="00EB56EF">
        <w:rPr>
          <w:rFonts w:asciiTheme="majorBidi" w:hAnsiTheme="majorBidi" w:cstheme="majorBidi"/>
        </w:rPr>
        <w:t xml:space="preserve"> et al., 2025). Emerging leadership approaches such as empowering and distributed leadership have also been shown to improve performance by enhancing autonomy, trust, and shared responsibility (Liang et al., 2026; Adekoya &amp; Busayo, 2026).</w:t>
      </w:r>
    </w:p>
    <w:p w14:paraId="0875C56C" w14:textId="77777777" w:rsidR="00EA644D" w:rsidRPr="00EB56EF" w:rsidRDefault="00EA644D" w:rsidP="00EA644D">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lastRenderedPageBreak/>
        <w:t xml:space="preserve">Although several studies have examined the relationship between leadership styles and employee performance, findings remain inconsistent across contexts and methodologies. For instance,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found that transformational leadership significantly enhances employee performance by increasing work engagement, suggesting that employees perform better when leaders adopt inspirational and supportive behaviors. Similarly, Huang et al. (2025) reported that inclusive leadership improves job performance through psychological mechanisms such as self-efficacy and organization-based self-esteem, indicating that participative and supportive leadership styles can strengthen employee outcomes. However, other studies emphasize that the effectiveness of leadership styles is not universal and may depend on contextual and organizational conditions. Doan and Wu (2026) observed that the impact of leadership styles on employee performance varies across generational cohorts, particularly highlighting differences in how Generation Z employees respond to leadership approaches. In the same vein, Reyes et al. (2026) concluded that the relationship between leadership styles and organizational performance is highly context-dependent, with variations in outcomes influenced by industry type, organizational structure, and workforce characteristics.</w:t>
      </w:r>
    </w:p>
    <w:p w14:paraId="0908DB06" w14:textId="70C778EC" w:rsidR="005932AF" w:rsidRDefault="00EA644D" w:rsidP="00DB4DE4">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Furthermore, empirical evidence shows that leadership-performance relationships have been extensively explored in sectors such as healthcare, education, public administration, and general service industries, where leadership practices are often closely tied to professional standards and service delivery outcomes (Alkhateeb et al., 2025; Berhanu, 2025; </w:t>
      </w:r>
      <w:proofErr w:type="spellStart"/>
      <w:r w:rsidRPr="00EB56EF">
        <w:rPr>
          <w:rFonts w:asciiTheme="majorBidi" w:hAnsiTheme="majorBidi" w:cstheme="majorBidi"/>
        </w:rPr>
        <w:t>Sismiati</w:t>
      </w:r>
      <w:proofErr w:type="spellEnd"/>
      <w:r w:rsidRPr="00EB56EF">
        <w:rPr>
          <w:rFonts w:asciiTheme="majorBidi" w:hAnsiTheme="majorBidi" w:cstheme="majorBidi"/>
        </w:rPr>
        <w:t xml:space="preserve"> et al., 2025). However, there is still limited empirical attention to manufacturing environments, particularly within developing economies such as Nigeria (</w:t>
      </w:r>
      <w:proofErr w:type="spellStart"/>
      <w:r w:rsidRPr="00EB56EF">
        <w:rPr>
          <w:rFonts w:asciiTheme="majorBidi" w:hAnsiTheme="majorBidi" w:cstheme="majorBidi"/>
        </w:rPr>
        <w:t>Lukito</w:t>
      </w:r>
      <w:proofErr w:type="spellEnd"/>
      <w:r w:rsidRPr="00EB56EF">
        <w:rPr>
          <w:rFonts w:asciiTheme="majorBidi" w:hAnsiTheme="majorBidi" w:cstheme="majorBidi"/>
        </w:rPr>
        <w:t xml:space="preserve"> et al., 2025;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This creates a significant research gap regarding how leadership styles influence employee performance in Nigerian manufacturing companies, where operational challenges and competitive pressures may shape leadership effectiveness differently from other sectors. Against this background, this study examined leadership styles as determinants of employee performance in Nigerian manufacturing companies. Specifically, this study investigated how different leadership styles such as transformational, transactional, democratic, and laissez-faire leadership styles influence employee performance and provide empirical evidence that can guide managers, policymakers, and organizational leaders in adopting effective leadership approaches. This study contributes to the growing body of literature on leadership and performance while offering practical insights for improving productivity and organizational effectiveness in Nigerian manufacturing firms.</w:t>
      </w:r>
    </w:p>
    <w:p w14:paraId="00BA760A" w14:textId="77777777" w:rsidR="00DB4DE4" w:rsidRDefault="00DB4DE4" w:rsidP="00DB4DE4">
      <w:pPr>
        <w:pStyle w:val="NormalWeb"/>
        <w:spacing w:before="0" w:beforeAutospacing="0"/>
        <w:ind w:firstLine="720"/>
        <w:jc w:val="both"/>
        <w:rPr>
          <w:rFonts w:asciiTheme="majorBidi" w:hAnsiTheme="majorBidi" w:cstheme="majorBidi"/>
        </w:rPr>
      </w:pPr>
    </w:p>
    <w:p w14:paraId="060E80BF" w14:textId="77777777" w:rsidR="00DB4DE4" w:rsidRPr="00EB56EF" w:rsidRDefault="00DB4DE4" w:rsidP="00E6298E">
      <w:pPr>
        <w:pStyle w:val="NormalWeb"/>
        <w:spacing w:before="0" w:beforeAutospacing="0"/>
        <w:jc w:val="both"/>
        <w:rPr>
          <w:rFonts w:asciiTheme="majorBidi" w:hAnsiTheme="majorBidi" w:cstheme="majorBidi"/>
        </w:rPr>
      </w:pPr>
    </w:p>
    <w:p w14:paraId="61E85D74" w14:textId="7DA534E2" w:rsidR="005328B1" w:rsidRPr="00EB56EF" w:rsidRDefault="005328B1" w:rsidP="005328B1">
      <w:pPr>
        <w:pStyle w:val="NormalWeb"/>
        <w:spacing w:before="0" w:beforeAutospacing="0"/>
        <w:jc w:val="both"/>
        <w:rPr>
          <w:rFonts w:asciiTheme="majorBidi" w:hAnsiTheme="majorBidi" w:cstheme="majorBidi"/>
          <w:b/>
          <w:bCs/>
        </w:rPr>
      </w:pPr>
      <w:r w:rsidRPr="00EB56EF">
        <w:rPr>
          <w:rFonts w:asciiTheme="majorBidi" w:hAnsiTheme="majorBidi" w:cstheme="majorBidi"/>
          <w:b/>
          <w:bCs/>
        </w:rPr>
        <w:t xml:space="preserve">2. </w:t>
      </w:r>
      <w:r w:rsidR="00E6298E">
        <w:rPr>
          <w:rFonts w:asciiTheme="majorBidi" w:hAnsiTheme="majorBidi" w:cstheme="majorBidi"/>
          <w:b/>
          <w:bCs/>
        </w:rPr>
        <w:t xml:space="preserve">       </w:t>
      </w:r>
      <w:r w:rsidRPr="00EB56EF">
        <w:rPr>
          <w:rFonts w:asciiTheme="majorBidi" w:hAnsiTheme="majorBidi" w:cstheme="majorBidi"/>
          <w:b/>
          <w:bCs/>
        </w:rPr>
        <w:t>Literature Review</w:t>
      </w:r>
    </w:p>
    <w:p w14:paraId="4234D568" w14:textId="14635BB1" w:rsidR="005328B1" w:rsidRPr="00EB56EF" w:rsidRDefault="005328B1" w:rsidP="005328B1">
      <w:pPr>
        <w:pStyle w:val="NormalWeb"/>
        <w:spacing w:before="0" w:beforeAutospacing="0"/>
        <w:jc w:val="both"/>
        <w:rPr>
          <w:rFonts w:asciiTheme="majorBidi" w:hAnsiTheme="majorBidi" w:cstheme="majorBidi"/>
          <w:b/>
          <w:bCs/>
        </w:rPr>
      </w:pPr>
      <w:r w:rsidRPr="00EB56EF">
        <w:rPr>
          <w:rFonts w:asciiTheme="majorBidi" w:hAnsiTheme="majorBidi" w:cstheme="majorBidi"/>
          <w:b/>
          <w:bCs/>
        </w:rPr>
        <w:t>2.</w:t>
      </w:r>
      <w:r w:rsidR="00FB6185" w:rsidRPr="00EB56EF">
        <w:rPr>
          <w:rFonts w:asciiTheme="majorBidi" w:hAnsiTheme="majorBidi" w:cstheme="majorBidi"/>
          <w:b/>
          <w:bCs/>
        </w:rPr>
        <w:t>1</w:t>
      </w:r>
      <w:r w:rsidRPr="00EB56EF">
        <w:rPr>
          <w:rFonts w:asciiTheme="majorBidi" w:hAnsiTheme="majorBidi" w:cstheme="majorBidi"/>
          <w:b/>
          <w:bCs/>
        </w:rPr>
        <w:t xml:space="preserve"> </w:t>
      </w:r>
      <w:r w:rsidR="00E6298E">
        <w:rPr>
          <w:rFonts w:asciiTheme="majorBidi" w:hAnsiTheme="majorBidi" w:cstheme="majorBidi"/>
          <w:b/>
          <w:bCs/>
        </w:rPr>
        <w:t xml:space="preserve">     </w:t>
      </w:r>
      <w:r w:rsidRPr="00EB56EF">
        <w:rPr>
          <w:rFonts w:asciiTheme="majorBidi" w:hAnsiTheme="majorBidi" w:cstheme="majorBidi"/>
          <w:b/>
          <w:bCs/>
        </w:rPr>
        <w:t xml:space="preserve">Theoretical </w:t>
      </w:r>
      <w:r w:rsidR="00CD2707" w:rsidRPr="00EB56EF">
        <w:rPr>
          <w:rFonts w:asciiTheme="majorBidi" w:hAnsiTheme="majorBidi" w:cstheme="majorBidi"/>
          <w:b/>
          <w:bCs/>
        </w:rPr>
        <w:t>Framework</w:t>
      </w:r>
    </w:p>
    <w:p w14:paraId="66A26549" w14:textId="03614EFB" w:rsidR="00A4514C" w:rsidRPr="00EB56EF" w:rsidRDefault="00A4514C" w:rsidP="00A4514C">
      <w:pPr>
        <w:pStyle w:val="NormalWeb"/>
        <w:ind w:firstLine="720"/>
        <w:jc w:val="both"/>
        <w:rPr>
          <w:rFonts w:asciiTheme="majorBidi" w:hAnsiTheme="majorBidi" w:cstheme="majorBidi"/>
          <w:color w:val="0D0D0D" w:themeColor="text1" w:themeTint="F2"/>
        </w:rPr>
      </w:pPr>
      <w:r w:rsidRPr="00EB56EF">
        <w:rPr>
          <w:rFonts w:asciiTheme="majorBidi" w:hAnsiTheme="majorBidi" w:cstheme="majorBidi"/>
          <w:color w:val="0D0D0D" w:themeColor="text1" w:themeTint="F2"/>
        </w:rPr>
        <w:t xml:space="preserve">This study is anchored on the social exchange theory and supported by the path-goal theory to explain the relationship between leadership styles and employee performance in Nigerian manufacturing companies. The combination of social exchange theory and path-goal theory provides a comprehensive explanation of the relationship between leadership styles and employee </w:t>
      </w:r>
      <w:r w:rsidRPr="00EB56EF">
        <w:rPr>
          <w:rFonts w:asciiTheme="majorBidi" w:hAnsiTheme="majorBidi" w:cstheme="majorBidi"/>
          <w:color w:val="0D0D0D" w:themeColor="text1" w:themeTint="F2"/>
        </w:rPr>
        <w:lastRenderedPageBreak/>
        <w:t>performance. While social exchange theory explains the behavioral response of employees based on perceived fairness, trust, and reciprocity, path-goal theory explains the functional role of leaders in directing, motivating, and supporting employees to achieve performance goals. Together, these theories suggest that effective leadership in Nigerian manufacturing companies not only shapes employee attitudes through social relationships but also improves performance by providing clear direction and support in achieving organizational objectives. Therefore, this integrated theoretical framework provides a strong foundation for examining how different leadership styles influence employee performance in Nigerian manufacturing companies.</w:t>
      </w:r>
    </w:p>
    <w:p w14:paraId="398B1816" w14:textId="2C1D9FEE" w:rsidR="00A4514C" w:rsidRPr="00EB56EF" w:rsidRDefault="00A4514C" w:rsidP="00A4514C">
      <w:pPr>
        <w:pStyle w:val="Heading3"/>
        <w:rPr>
          <w:rFonts w:asciiTheme="majorBidi" w:hAnsiTheme="majorBidi"/>
          <w:b/>
          <w:bCs/>
          <w:color w:val="0D0D0D" w:themeColor="text1" w:themeTint="F2"/>
          <w:sz w:val="24"/>
          <w:szCs w:val="24"/>
        </w:rPr>
      </w:pPr>
      <w:r w:rsidRPr="00EB56EF">
        <w:rPr>
          <w:rFonts w:asciiTheme="majorBidi" w:hAnsiTheme="majorBidi"/>
          <w:b/>
          <w:bCs/>
          <w:color w:val="0D0D0D" w:themeColor="text1" w:themeTint="F2"/>
          <w:sz w:val="24"/>
          <w:szCs w:val="24"/>
        </w:rPr>
        <w:t xml:space="preserve">2.1.1 </w:t>
      </w:r>
      <w:r w:rsidR="00E6298E">
        <w:rPr>
          <w:rFonts w:asciiTheme="majorBidi" w:hAnsiTheme="majorBidi"/>
          <w:b/>
          <w:bCs/>
          <w:color w:val="0D0D0D" w:themeColor="text1" w:themeTint="F2"/>
          <w:sz w:val="24"/>
          <w:szCs w:val="24"/>
        </w:rPr>
        <w:t xml:space="preserve">   </w:t>
      </w:r>
      <w:r w:rsidRPr="00EB56EF">
        <w:rPr>
          <w:rFonts w:asciiTheme="majorBidi" w:hAnsiTheme="majorBidi"/>
          <w:b/>
          <w:bCs/>
          <w:color w:val="0D0D0D" w:themeColor="text1" w:themeTint="F2"/>
          <w:sz w:val="24"/>
          <w:szCs w:val="24"/>
        </w:rPr>
        <w:t>Social Exchange Theory</w:t>
      </w:r>
    </w:p>
    <w:p w14:paraId="354F0364" w14:textId="0DEAB6FF" w:rsidR="00A4514C" w:rsidRPr="00EB56EF" w:rsidRDefault="00A4514C" w:rsidP="00A4514C">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social exchange theory was propounded by George C. Homans (1961) and later expanded by other scholars within organizational behavior studies (Blau, 1964;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The theory explains social behavior as an exchange process in which individuals engage in relationships with the expectation of receiving valued benefits in return (Homans, 1961; Reyes et al., 2026). It is based on the idea that human interactions are guided by the principle of reciprocity, where individuals seek to maximize rewards and minimize costs in their relationships (Blau, 1964;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The key assumptions of social exchange theory are that human relationships are based on reciprocal exchanges of benefits and rewards, individuals tend to repeat behaviors that are rewarded, and trust, fairness, and mutual obligation develop through continuous interaction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w:t>
      </w:r>
      <w:proofErr w:type="spellStart"/>
      <w:r w:rsidRPr="00EB56EF">
        <w:rPr>
          <w:rFonts w:asciiTheme="majorBidi" w:hAnsiTheme="majorBidi" w:cstheme="majorBidi"/>
        </w:rPr>
        <w:t>Sismiati</w:t>
      </w:r>
      <w:proofErr w:type="spellEnd"/>
      <w:r w:rsidRPr="00EB56EF">
        <w:rPr>
          <w:rFonts w:asciiTheme="majorBidi" w:hAnsiTheme="majorBidi" w:cstheme="majorBidi"/>
        </w:rPr>
        <w:t xml:space="preserve"> et al., 2025). It also assumes that employees are likely to respond positively to favorable treatment from leaders by demonstrating higher commitment, improved attitudes, and enhanced performance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Huang et al., 2025).</w:t>
      </w:r>
    </w:p>
    <w:p w14:paraId="3341EEF7" w14:textId="77777777" w:rsidR="00A4514C" w:rsidRPr="00EB56EF" w:rsidRDefault="00A4514C" w:rsidP="00A4514C">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theory suggests that when employees perceive supportive leadership behaviors such as fairness, recognition, empowerment, and involvement in decision-making, they are likely to reciprocate with improved performance and stronger organizational commitment (Adekoya &amp; Busayo, 2026; Liang et al., 2026). In relation to this study, leadership styles such as transformational, democratic, and empowering leadership are expected to strengthen the social exchange relationship between leaders and employees (Fruk et al., 2026; Vasudevan et al., 2025). These leadership behaviors build trust and obligation, which encourage employees in Nigerian manufacturing companies to improve their performance (Farina et al., 2026;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On the other hand, leadership practices characterized by lack of support, poor communication, or excessive control may weaken the exchange relationship and negatively affect employee performance (</w:t>
      </w:r>
      <w:proofErr w:type="spellStart"/>
      <w:r w:rsidRPr="00EB56EF">
        <w:rPr>
          <w:rFonts w:asciiTheme="majorBidi" w:hAnsiTheme="majorBidi" w:cstheme="majorBidi"/>
        </w:rPr>
        <w:t>Arokiasamy</w:t>
      </w:r>
      <w:proofErr w:type="spellEnd"/>
      <w:r w:rsidRPr="00EB56EF">
        <w:rPr>
          <w:rFonts w:asciiTheme="majorBidi" w:hAnsiTheme="majorBidi" w:cstheme="majorBidi"/>
        </w:rPr>
        <w:t xml:space="preserve"> et al., 2026; </w:t>
      </w:r>
      <w:proofErr w:type="spellStart"/>
      <w:r w:rsidRPr="00EB56EF">
        <w:rPr>
          <w:rFonts w:asciiTheme="majorBidi" w:hAnsiTheme="majorBidi" w:cstheme="majorBidi"/>
        </w:rPr>
        <w:t>Khassawneh</w:t>
      </w:r>
      <w:proofErr w:type="spellEnd"/>
      <w:r w:rsidRPr="00EB56EF">
        <w:rPr>
          <w:rFonts w:asciiTheme="majorBidi" w:hAnsiTheme="majorBidi" w:cstheme="majorBidi"/>
        </w:rPr>
        <w:t xml:space="preserve"> et al., 2026).</w:t>
      </w:r>
    </w:p>
    <w:p w14:paraId="58FC82C3" w14:textId="007B1E25" w:rsidR="00A4514C" w:rsidRPr="00EB56EF" w:rsidRDefault="00A4514C" w:rsidP="00A4514C">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Transformational, democratic, and empowering leadership styles are therefore expected to foster positive social exchange relationships between leaders and employees (Doan &amp; Wu, 2026; Liang et al., 2026). For instance, transformational leaders who inspire, motivate, and support employees create a sense of trust and obligation that encourages employees to exceed performance expectations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Nafisah &amp; Mansyur, 2026). Similarly, leaders who involve employees in decision-making processes and provide recognition strengthen the social exchange relationship, resulting in improved employee performance (Adekoya &amp; Busayo, 2026; Huang et al., 2025). Conversely, leadership styles characterized by poor communication, lack of support, or excessive control may weaken social exchange relationships, leading to reduced motivation and lower performance outcomes (</w:t>
      </w:r>
      <w:proofErr w:type="spellStart"/>
      <w:r w:rsidRPr="00EB56EF">
        <w:rPr>
          <w:rFonts w:asciiTheme="majorBidi" w:hAnsiTheme="majorBidi" w:cstheme="majorBidi"/>
        </w:rPr>
        <w:t>Arokiasamy</w:t>
      </w:r>
      <w:proofErr w:type="spellEnd"/>
      <w:r w:rsidRPr="00EB56EF">
        <w:rPr>
          <w:rFonts w:asciiTheme="majorBidi" w:hAnsiTheme="majorBidi" w:cstheme="majorBidi"/>
        </w:rPr>
        <w:t xml:space="preserve"> et al., 2026; Fruk et al., 2026). Therefore, Social Exchange Theory provides a strong foundation for explaining why employees in Nigerian </w:t>
      </w:r>
      <w:r w:rsidRPr="00EB56EF">
        <w:rPr>
          <w:rFonts w:asciiTheme="majorBidi" w:hAnsiTheme="majorBidi" w:cstheme="majorBidi"/>
        </w:rPr>
        <w:lastRenderedPageBreak/>
        <w:t xml:space="preserve">manufacturing companies may respond differently to various leadership styles (Reyes et al., 2026;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w:t>
      </w:r>
    </w:p>
    <w:p w14:paraId="4241C952" w14:textId="68C801FA" w:rsidR="00A4514C" w:rsidRPr="00EB56EF" w:rsidRDefault="00A4514C" w:rsidP="00A4514C">
      <w:pPr>
        <w:pStyle w:val="Heading3"/>
        <w:rPr>
          <w:rFonts w:asciiTheme="majorBidi" w:hAnsiTheme="majorBidi"/>
          <w:b/>
          <w:bCs/>
          <w:color w:val="0D0D0D" w:themeColor="text1" w:themeTint="F2"/>
          <w:sz w:val="24"/>
          <w:szCs w:val="24"/>
        </w:rPr>
      </w:pPr>
      <w:r w:rsidRPr="00EB56EF">
        <w:rPr>
          <w:rFonts w:asciiTheme="majorBidi" w:hAnsiTheme="majorBidi"/>
          <w:b/>
          <w:bCs/>
          <w:color w:val="0D0D0D" w:themeColor="text1" w:themeTint="F2"/>
          <w:sz w:val="24"/>
          <w:szCs w:val="24"/>
        </w:rPr>
        <w:t>2.1.2</w:t>
      </w:r>
      <w:r w:rsidR="00E6298E">
        <w:rPr>
          <w:rFonts w:asciiTheme="majorBidi" w:hAnsiTheme="majorBidi"/>
          <w:b/>
          <w:bCs/>
          <w:color w:val="0D0D0D" w:themeColor="text1" w:themeTint="F2"/>
          <w:sz w:val="24"/>
          <w:szCs w:val="24"/>
        </w:rPr>
        <w:t xml:space="preserve">   </w:t>
      </w:r>
      <w:r w:rsidRPr="00EB56EF">
        <w:rPr>
          <w:rFonts w:asciiTheme="majorBidi" w:hAnsiTheme="majorBidi"/>
          <w:b/>
          <w:bCs/>
          <w:color w:val="0D0D0D" w:themeColor="text1" w:themeTint="F2"/>
          <w:sz w:val="24"/>
          <w:szCs w:val="24"/>
        </w:rPr>
        <w:t xml:space="preserve"> Path-Goal Theory</w:t>
      </w:r>
    </w:p>
    <w:p w14:paraId="1B20C5CC" w14:textId="19C6F5E4" w:rsidR="00A4514C" w:rsidRPr="00EB56EF" w:rsidRDefault="00A4514C" w:rsidP="00DE2AD2">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w:t>
      </w:r>
      <w:r w:rsidR="00DE2AD2" w:rsidRPr="00EB56EF">
        <w:rPr>
          <w:rFonts w:asciiTheme="majorBidi" w:hAnsiTheme="majorBidi" w:cstheme="majorBidi"/>
        </w:rPr>
        <w:t>path-goal theor</w:t>
      </w:r>
      <w:r w:rsidRPr="00EB56EF">
        <w:rPr>
          <w:rFonts w:asciiTheme="majorBidi" w:hAnsiTheme="majorBidi" w:cstheme="majorBidi"/>
        </w:rPr>
        <w:t>y was propounded by Robert J. House in 1971, with further contributions from Evans in 1970 (Evans, 1970; House, 1971). The theory explains how leaders enhance employee motivation and performance by clarifying the path to goal attainment, removing obstacles, and providing appropriate rewards (House, 1971). It emphasizes that the main role of a leader is to assist employees in achieving their goals by ensuring clarity of expectations and providing necessary support (House, 1971).</w:t>
      </w:r>
      <w:r w:rsidR="00DE2AD2" w:rsidRPr="00EB56EF">
        <w:rPr>
          <w:rFonts w:asciiTheme="majorBidi" w:hAnsiTheme="majorBidi" w:cstheme="majorBidi"/>
        </w:rPr>
        <w:t xml:space="preserve"> </w:t>
      </w:r>
      <w:r w:rsidRPr="00EB56EF">
        <w:rPr>
          <w:rFonts w:asciiTheme="majorBidi" w:hAnsiTheme="majorBidi" w:cstheme="majorBidi"/>
        </w:rPr>
        <w:t>The key assumptions of the Path-Goal Theory are that leaders are responsible for motivating employees toward goal achievement, leadership effectiveness depends on how well leaders clarify roles and expectations, and different leadership styles are effective depending on situational factors such as employee ability and task complexity (House, 1971). The theory also assumes that employee performance improves when leadership behavior aligns with employee needs and organizational conditions, and that leaders enhance motivation by providing guidance, support, and rewards (House, 1971).</w:t>
      </w:r>
    </w:p>
    <w:p w14:paraId="5EAF90E3" w14:textId="4D1895DF" w:rsidR="00A4514C" w:rsidRPr="00EB56EF" w:rsidRDefault="00A4514C" w:rsidP="00DE2AD2">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w:t>
      </w:r>
      <w:r w:rsidR="00DE2AD2" w:rsidRPr="00EB56EF">
        <w:rPr>
          <w:rFonts w:asciiTheme="majorBidi" w:hAnsiTheme="majorBidi" w:cstheme="majorBidi"/>
        </w:rPr>
        <w:t>path-goal the</w:t>
      </w:r>
      <w:r w:rsidRPr="00EB56EF">
        <w:rPr>
          <w:rFonts w:asciiTheme="majorBidi" w:hAnsiTheme="majorBidi" w:cstheme="majorBidi"/>
        </w:rPr>
        <w:t>ory of leadership explains how leaders enhance employee performance by clarifying goals, removing obstacles, and providing appropriate rewards that align with employee needs and task requirements (House, 1971). The theory suggests that the effectiveness of a leadership style depends on its ability to complement the work environment and support employees in achieving their goals efficiently (House, 1971). Leaders are expected to adopt different styles</w:t>
      </w:r>
      <w:r w:rsidR="00DE2AD2" w:rsidRPr="00EB56EF">
        <w:rPr>
          <w:rFonts w:asciiTheme="majorBidi" w:hAnsiTheme="majorBidi" w:cstheme="majorBidi"/>
        </w:rPr>
        <w:t xml:space="preserve">, </w:t>
      </w:r>
      <w:r w:rsidRPr="00EB56EF">
        <w:rPr>
          <w:rFonts w:asciiTheme="majorBidi" w:hAnsiTheme="majorBidi" w:cstheme="majorBidi"/>
        </w:rPr>
        <w:t>directive, supportive, participative, or achievement-oriented</w:t>
      </w:r>
      <w:r w:rsidR="00DE2AD2" w:rsidRPr="00EB56EF">
        <w:rPr>
          <w:rFonts w:asciiTheme="majorBidi" w:hAnsiTheme="majorBidi" w:cstheme="majorBidi"/>
        </w:rPr>
        <w:t xml:space="preserve">, </w:t>
      </w:r>
      <w:r w:rsidRPr="00EB56EF">
        <w:rPr>
          <w:rFonts w:asciiTheme="majorBidi" w:hAnsiTheme="majorBidi" w:cstheme="majorBidi"/>
        </w:rPr>
        <w:t>depending on situational factors such as employee ability, task complexity, and organizational structure (House, 1971).</w:t>
      </w:r>
      <w:r w:rsidR="00DE2AD2" w:rsidRPr="00EB56EF">
        <w:rPr>
          <w:rFonts w:asciiTheme="majorBidi" w:hAnsiTheme="majorBidi" w:cstheme="majorBidi"/>
        </w:rPr>
        <w:t xml:space="preserve"> </w:t>
      </w:r>
      <w:r w:rsidRPr="00EB56EF">
        <w:rPr>
          <w:rFonts w:asciiTheme="majorBidi" w:hAnsiTheme="majorBidi" w:cstheme="majorBidi"/>
        </w:rPr>
        <w:t xml:space="preserve">In organizational settings, </w:t>
      </w:r>
      <w:r w:rsidR="00DE2AD2" w:rsidRPr="00EB56EF">
        <w:rPr>
          <w:rFonts w:asciiTheme="majorBidi" w:hAnsiTheme="majorBidi" w:cstheme="majorBidi"/>
        </w:rPr>
        <w:t>path-goal th</w:t>
      </w:r>
      <w:r w:rsidRPr="00EB56EF">
        <w:rPr>
          <w:rFonts w:asciiTheme="majorBidi" w:hAnsiTheme="majorBidi" w:cstheme="majorBidi"/>
        </w:rPr>
        <w:t>eory suggests that leaders adopt different leadership styles such as directive, supportive, participative, or achievement-oriented depending on the situation (House, 1971). In relation to this study, the theory explains how leadership styles influence employee performance in Nigerian manufacturing companies (House, 1971). Transactional leadership improves performance by clarifying goals and rewarding employees based on achievement, while transformational leadership enhances performance through inspiration, motivation, and vision (House, 1971). Participative leadership improves employee performance by involving employees in decision-making processes, which increases clarity, ownership, and commitment (House, 1971).</w:t>
      </w:r>
    </w:p>
    <w:p w14:paraId="23C36533" w14:textId="283B7C33" w:rsidR="00A4514C" w:rsidRPr="00EB56EF" w:rsidRDefault="00A4514C" w:rsidP="00DE2AD2">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In the context of this study, </w:t>
      </w:r>
      <w:r w:rsidR="00DE2AD2" w:rsidRPr="00EB56EF">
        <w:rPr>
          <w:rFonts w:asciiTheme="majorBidi" w:hAnsiTheme="majorBidi" w:cstheme="majorBidi"/>
        </w:rPr>
        <w:t>path-goal theor</w:t>
      </w:r>
      <w:r w:rsidRPr="00EB56EF">
        <w:rPr>
          <w:rFonts w:asciiTheme="majorBidi" w:hAnsiTheme="majorBidi" w:cstheme="majorBidi"/>
        </w:rPr>
        <w:t>y is relevant in explaining how leadership styles influence employee performance in Nigerian manufacturing companies (House, 1971). For example, transactional leadership enhances performance by clarifying performance expectations and rewarding employees based on output, while transformational leadership motivates employees by providing vision, encouragement, and intellectual stimulation (House, 1971). Participative leadership improves performance by involving employees in decision-making, thereby increasing clarity, ownership, and commitment to organizational goals (House, 1971). In manufacturing environments where tasks may be complex, repetitive, or time-sensitive, leaders play a critical role in guiding employees, reducing uncertainty, and ensuring efficient task execution (House, 1971).</w:t>
      </w:r>
    </w:p>
    <w:p w14:paraId="179FFACD" w14:textId="1707F142" w:rsidR="00FB6185" w:rsidRPr="00EB56EF" w:rsidRDefault="00FB6185" w:rsidP="00FB6185">
      <w:pPr>
        <w:pStyle w:val="NormalWeb"/>
        <w:spacing w:before="0" w:beforeAutospacing="0"/>
        <w:jc w:val="both"/>
        <w:rPr>
          <w:rFonts w:asciiTheme="majorBidi" w:hAnsiTheme="majorBidi" w:cstheme="majorBidi"/>
          <w:b/>
          <w:bCs/>
        </w:rPr>
      </w:pPr>
      <w:r w:rsidRPr="00EB56EF">
        <w:rPr>
          <w:rFonts w:asciiTheme="majorBidi" w:hAnsiTheme="majorBidi" w:cstheme="majorBidi"/>
          <w:b/>
          <w:bCs/>
        </w:rPr>
        <w:t xml:space="preserve">2.2 </w:t>
      </w:r>
      <w:r w:rsidR="00E6298E">
        <w:rPr>
          <w:rFonts w:asciiTheme="majorBidi" w:hAnsiTheme="majorBidi" w:cstheme="majorBidi"/>
          <w:b/>
          <w:bCs/>
        </w:rPr>
        <w:t xml:space="preserve">      </w:t>
      </w:r>
      <w:r w:rsidRPr="00EB56EF">
        <w:rPr>
          <w:rFonts w:asciiTheme="majorBidi" w:hAnsiTheme="majorBidi" w:cstheme="majorBidi"/>
          <w:b/>
          <w:bCs/>
        </w:rPr>
        <w:t>Empirical Review</w:t>
      </w:r>
    </w:p>
    <w:p w14:paraId="6F655A45" w14:textId="20918830" w:rsidR="00FB6185" w:rsidRPr="00EB56EF" w:rsidRDefault="00FB6185" w:rsidP="00E6298E">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lastRenderedPageBreak/>
        <w:t>This section provides previous studies conducted on leadership styles and employee performance across the world for easier identification of research gaps.</w:t>
      </w:r>
    </w:p>
    <w:p w14:paraId="6A810D0B" w14:textId="2DEBA43A" w:rsidR="0055662F" w:rsidRPr="00EB56EF" w:rsidRDefault="005328B1" w:rsidP="0055662F">
      <w:pPr>
        <w:spacing w:before="100" w:beforeAutospacing="1" w:after="100" w:afterAutospacing="1" w:line="240" w:lineRule="auto"/>
        <w:jc w:val="both"/>
        <w:rPr>
          <w:rFonts w:asciiTheme="majorBidi" w:eastAsia="Times New Roman" w:hAnsiTheme="majorBidi" w:cstheme="majorBidi"/>
          <w:b/>
          <w:bCs/>
          <w:kern w:val="0"/>
          <w:sz w:val="24"/>
          <w:szCs w:val="24"/>
          <w14:ligatures w14:val="none"/>
        </w:rPr>
      </w:pPr>
      <w:r w:rsidRPr="00EB56EF">
        <w:rPr>
          <w:rFonts w:asciiTheme="majorBidi" w:eastAsia="Times New Roman" w:hAnsiTheme="majorBidi" w:cstheme="majorBidi"/>
          <w:b/>
          <w:bCs/>
          <w:kern w:val="0"/>
          <w:sz w:val="24"/>
          <w:szCs w:val="24"/>
          <w14:ligatures w14:val="none"/>
        </w:rPr>
        <w:t>2.</w:t>
      </w:r>
      <w:r w:rsidR="00FB6185" w:rsidRPr="00EB56EF">
        <w:rPr>
          <w:rFonts w:asciiTheme="majorBidi" w:eastAsia="Times New Roman" w:hAnsiTheme="majorBidi" w:cstheme="majorBidi"/>
          <w:b/>
          <w:bCs/>
          <w:kern w:val="0"/>
          <w:sz w:val="24"/>
          <w:szCs w:val="24"/>
          <w14:ligatures w14:val="none"/>
        </w:rPr>
        <w:t>2</w:t>
      </w:r>
      <w:r w:rsidRPr="00EB56EF">
        <w:rPr>
          <w:rFonts w:asciiTheme="majorBidi" w:eastAsia="Times New Roman" w:hAnsiTheme="majorBidi" w:cstheme="majorBidi"/>
          <w:b/>
          <w:bCs/>
          <w:kern w:val="0"/>
          <w:sz w:val="24"/>
          <w:szCs w:val="24"/>
          <w14:ligatures w14:val="none"/>
        </w:rPr>
        <w:t>.1 Leadership Styles and Employee Performance among Nigerian Manufacturing Companies</w:t>
      </w:r>
    </w:p>
    <w:p w14:paraId="44226932" w14:textId="773B8780" w:rsidR="0055662F" w:rsidRPr="00EB56EF" w:rsidRDefault="0055662F" w:rsidP="0055662F">
      <w:pPr>
        <w:spacing w:after="100" w:afterAutospacing="1" w:line="240" w:lineRule="auto"/>
        <w:ind w:firstLine="720"/>
        <w:jc w:val="both"/>
        <w:rPr>
          <w:rFonts w:asciiTheme="majorBidi" w:eastAsia="Times New Roman" w:hAnsiTheme="majorBidi" w:cstheme="majorBidi"/>
          <w:b/>
          <w:bCs/>
          <w:kern w:val="0"/>
          <w:sz w:val="24"/>
          <w:szCs w:val="24"/>
          <w14:ligatures w14:val="none"/>
        </w:rPr>
      </w:pPr>
      <w:r w:rsidRPr="00EB56EF">
        <w:rPr>
          <w:rFonts w:asciiTheme="majorBidi" w:hAnsiTheme="majorBidi" w:cstheme="majorBidi"/>
          <w:sz w:val="24"/>
          <w:szCs w:val="24"/>
        </w:rPr>
        <w:t xml:space="preserve">Recent empirical and review studies consistently affirm that leadership style is a critical determinant of employee performance, particularly in manufacturing and related organizational settings. However, the strength, direction, and mechanisms of this relationship vary across contexts, leadership types, and intervening variables. In 2025, evidence from Nigerian manufacturing-related studies shows a strong positive association between leadership styles and employee performance outcomes. For instance, Ndubuisi-Okolo and </w:t>
      </w:r>
      <w:proofErr w:type="spellStart"/>
      <w:r w:rsidRPr="00EB56EF">
        <w:rPr>
          <w:rFonts w:asciiTheme="majorBidi" w:hAnsiTheme="majorBidi" w:cstheme="majorBidi"/>
          <w:sz w:val="24"/>
          <w:szCs w:val="24"/>
        </w:rPr>
        <w:t>Amujiogu</w:t>
      </w:r>
      <w:proofErr w:type="spellEnd"/>
      <w:r w:rsidRPr="00EB56EF">
        <w:rPr>
          <w:rFonts w:asciiTheme="majorBidi" w:hAnsiTheme="majorBidi" w:cstheme="majorBidi"/>
          <w:sz w:val="24"/>
          <w:szCs w:val="24"/>
        </w:rPr>
        <w:t xml:space="preserve"> (2025) found that transformational leadership significantly enhances employee productivity and job satisfaction in brewery firms in South-East Nigeria, while transactional leadership contributes mainly to compliance-based performance outcomes. Similarly, Akinbode et al. (2025) reported that transformational, democratic, autocratic, and laissez-faire leadership styles all influence employee performance in the Nigerian manufacturing sector, although transformational leadership demonstrated the strongest effect. In the same line, Okeke et al. (2025) further confirmed that both transformational and transactional leadership styles improve employee performance through motivation and accountability mechanisms in manufacturing organizations.</w:t>
      </w:r>
    </w:p>
    <w:p w14:paraId="3623E8DA" w14:textId="03F538A9"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Beyond Nigeria-specific studies, broader empirical evidence also supports the leadership–performance relationship. For example, </w:t>
      </w:r>
      <w:proofErr w:type="spellStart"/>
      <w:r w:rsidRPr="00EB56EF">
        <w:rPr>
          <w:rFonts w:asciiTheme="majorBidi" w:hAnsiTheme="majorBidi" w:cstheme="majorBidi"/>
        </w:rPr>
        <w:t>Lukito</w:t>
      </w:r>
      <w:proofErr w:type="spellEnd"/>
      <w:r w:rsidRPr="00EB56EF">
        <w:rPr>
          <w:rFonts w:asciiTheme="majorBidi" w:hAnsiTheme="majorBidi" w:cstheme="majorBidi"/>
        </w:rPr>
        <w:t xml:space="preserve"> et al. (2025) demonstrated that transformational leadership significantly predicts sustainable employee performance in family business settings, particularly when supported by job satisfaction and a conducive work environment. Likewise, </w:t>
      </w:r>
      <w:proofErr w:type="spellStart"/>
      <w:r w:rsidRPr="00EB56EF">
        <w:rPr>
          <w:rFonts w:asciiTheme="majorBidi" w:hAnsiTheme="majorBidi" w:cstheme="majorBidi"/>
        </w:rPr>
        <w:t>Zidayatullah</w:t>
      </w:r>
      <w:proofErr w:type="spellEnd"/>
      <w:r w:rsidRPr="00EB56EF">
        <w:rPr>
          <w:rFonts w:asciiTheme="majorBidi" w:hAnsiTheme="majorBidi" w:cstheme="majorBidi"/>
        </w:rPr>
        <w:t xml:space="preserve"> et al. (2025) found that transformational and transactional leadership styles positively influence employee job satisfaction, which in turn enhances performance outcomes. In addition, Vasudevan et al. (2025) showed that leadership styles shape organizational culture, which indirectly influences employee performance, emphasizing the importance of contextual and cultural mediation. Further 2025 studies highlight that leadership effectiveness is not only direct but also mediated by psychological and organizational factors.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established that transformational leadership improves employee performance through work engagement, while Huang et al. (2025) demonstrated that inclusive leadership enhances performance via self-efficacy and organization-based self-esteem. Similarly, </w:t>
      </w:r>
      <w:proofErr w:type="spellStart"/>
      <w:r w:rsidRPr="00EB56EF">
        <w:rPr>
          <w:rFonts w:asciiTheme="majorBidi" w:hAnsiTheme="majorBidi" w:cstheme="majorBidi"/>
        </w:rPr>
        <w:t>Sismiati</w:t>
      </w:r>
      <w:proofErr w:type="spellEnd"/>
      <w:r w:rsidRPr="00EB56EF">
        <w:rPr>
          <w:rFonts w:asciiTheme="majorBidi" w:hAnsiTheme="majorBidi" w:cstheme="majorBidi"/>
        </w:rPr>
        <w:t xml:space="preserve"> et al. (2025) found that leadership influences employee performance both directly and indirectly through employee retention, indicating that leadership also plays a role in sustaining workforce stability.</w:t>
      </w:r>
    </w:p>
    <w:p w14:paraId="583EEA68" w14:textId="08C69994"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Systematic and comparative reviews conducted in 2025 further reinforce these findings. </w:t>
      </w:r>
      <w:proofErr w:type="spellStart"/>
      <w:r w:rsidRPr="00EB56EF">
        <w:rPr>
          <w:rFonts w:asciiTheme="majorBidi" w:hAnsiTheme="majorBidi" w:cstheme="majorBidi"/>
        </w:rPr>
        <w:t>Zulvia</w:t>
      </w:r>
      <w:proofErr w:type="spellEnd"/>
      <w:r w:rsidRPr="00EB56EF">
        <w:rPr>
          <w:rFonts w:asciiTheme="majorBidi" w:hAnsiTheme="majorBidi" w:cstheme="majorBidi"/>
        </w:rPr>
        <w:t xml:space="preserve"> et al. (2026) concluded that leadership styles generally have a positive impact on employee performance across sectors, with transformational leadership being the most consistent predictor. </w:t>
      </w:r>
      <w:proofErr w:type="spellStart"/>
      <w:r w:rsidRPr="00EB56EF">
        <w:rPr>
          <w:rFonts w:asciiTheme="majorBidi" w:hAnsiTheme="majorBidi" w:cstheme="majorBidi"/>
        </w:rPr>
        <w:t>Maryadi</w:t>
      </w:r>
      <w:proofErr w:type="spellEnd"/>
      <w:r w:rsidRPr="00EB56EF">
        <w:rPr>
          <w:rFonts w:asciiTheme="majorBidi" w:hAnsiTheme="majorBidi" w:cstheme="majorBidi"/>
        </w:rPr>
        <w:t xml:space="preserve"> et al. (2026) also emphasized that leadership remains one of the most frequently studied determinants of employee performance, although its effects vary depending on organizational context, culture, and supporting variables. These findings suggest that leadership-performance relationships are complex and context-dependent rather than universal. Moving into 2026 studies, recent research expands the theoretical and contextual understanding of leadership influence. Liang et al. (2026) demonstrated that empowering leadership improves job performance through </w:t>
      </w:r>
      <w:r w:rsidRPr="00EB56EF">
        <w:rPr>
          <w:rFonts w:asciiTheme="majorBidi" w:hAnsiTheme="majorBidi" w:cstheme="majorBidi"/>
        </w:rPr>
        <w:lastRenderedPageBreak/>
        <w:t>structural empowerment and team cohesion, reinforcing the role of participatory leadership systems. Similarly, Fruk et al. (2026) found that transformational and transactional leadership positively affect motivation and creativity, which subsequently enhance employee performance, while autocratic and laissez-faire leadership styles show weaker or negative effects.</w:t>
      </w:r>
    </w:p>
    <w:p w14:paraId="00D8419A" w14:textId="0B1909A2"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However, not all 2026 findings support a direct positive effect of leadership on performance. Nafisah and Mansyur (2026) reported that transformational leadership did not significantly affect employee performance in MSME contexts, while employee motivation played a stronger role. This suggests that leadership effects may depend on organizational size, structure, and workforce characteristics. Systematic reviews further confirm contextual variation in leadership effectiveness. Doan and Wu (2026) found that transformational and authentic leadership styles are most effective for Generation Z employees, while transactional and laissez-faire styles are less effective. Similarly, Reyes et al. (2026) concluded that transformational leadership consistently enhances innovation and engagement, while transactional leadership is more associated with short-term performance outcomes. These findings reinforce the argument that leadership effectiveness is contingent on employee demographics and organizational environment.</w:t>
      </w:r>
    </w:p>
    <w:p w14:paraId="0F6935A5" w14:textId="1131E0E7" w:rsidR="0055662F" w:rsidRPr="00EB56EF" w:rsidRDefault="0055662F" w:rsidP="0055662F">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Despite increasing scholarly attention on leadership styles and employee performance, empirical findings from recent studies indicated that the relationship remains inconsistent and highly context dependent. While several studies have established that transformational, empowering, and participative leadership styles significantly enhance employee performance through mechanisms such as motivation, work engagement, and organizational culture (</w:t>
      </w:r>
      <w:proofErr w:type="spellStart"/>
      <w:r w:rsidRPr="00EB56EF">
        <w:rPr>
          <w:rFonts w:asciiTheme="majorBidi" w:hAnsiTheme="majorBidi" w:cstheme="majorBidi"/>
        </w:rPr>
        <w:t>Helalat</w:t>
      </w:r>
      <w:proofErr w:type="spellEnd"/>
      <w:r w:rsidRPr="00EB56EF">
        <w:rPr>
          <w:rFonts w:asciiTheme="majorBidi" w:hAnsiTheme="majorBidi" w:cstheme="majorBidi"/>
        </w:rPr>
        <w:t xml:space="preserve"> et al., 2025; Liang et al., 2026; Fruk et al., 2026), other studies suggest that leadership effects are not always direct or significant, particularly in small and resource-constrained organizations where employee motivation plays a stronger role than leadership style (Nafisah &amp; Mansyur, 2026). Furthermore, systematic reviews confirm that although transformational leadership is generally the most consistent predictor of employee performance, its effectiveness varies across employee generations, industries, and organizational structures (Doan &amp; Wu, 2026; Reyes et al., 2026). This indicates that leadership effectiveness is not universal but shaped by contextual and organizational factors. In the Nigerian context, studies on leadership and employee performance have mostly focused on sectors such as education, public administration, and service organizations, with relatively limited attention given to the manufacturing sector. Although available evidence suggests that leadership styles such as transformational and democratic leadership positively influence employee outcomes in Nigerian organizations (</w:t>
      </w:r>
      <w:proofErr w:type="spellStart"/>
      <w:r w:rsidRPr="00EB56EF">
        <w:rPr>
          <w:rFonts w:asciiTheme="majorBidi" w:hAnsiTheme="majorBidi" w:cstheme="majorBidi"/>
        </w:rPr>
        <w:t>Rachmat</w:t>
      </w:r>
      <w:proofErr w:type="spellEnd"/>
      <w:r w:rsidRPr="00EB56EF">
        <w:rPr>
          <w:rFonts w:asciiTheme="majorBidi" w:hAnsiTheme="majorBidi" w:cstheme="majorBidi"/>
        </w:rPr>
        <w:t xml:space="preserve"> &amp; </w:t>
      </w:r>
      <w:proofErr w:type="spellStart"/>
      <w:r w:rsidRPr="00EB56EF">
        <w:rPr>
          <w:rFonts w:asciiTheme="majorBidi" w:hAnsiTheme="majorBidi" w:cstheme="majorBidi"/>
        </w:rPr>
        <w:t>Ramly</w:t>
      </w:r>
      <w:proofErr w:type="spellEnd"/>
      <w:r w:rsidRPr="00EB56EF">
        <w:rPr>
          <w:rFonts w:asciiTheme="majorBidi" w:hAnsiTheme="majorBidi" w:cstheme="majorBidi"/>
        </w:rPr>
        <w:t>, 2026; Adekoya &amp; Busayo, 2026), there is still insufficient sector-specific empirical evidence explaining how different leadership styles collectively influence employee performance in Nigerian manufacturing companies. This gap is particularly important given the operational challenges facing Nigerian manufacturing firms, including high production costs, poor infrastructure, workforce inefficiencies, and declining productivity. These challenges suggest that leadership effectiveness may operate differently in this sector compared to others. Therefore, there is a clear need for a focused empirical investigation into how leadership styles influence employee performance within Nigerian manufacturing companies, considering the unique organizational and environmental conditions of the sector.</w:t>
      </w:r>
      <w:r w:rsidR="0085236A" w:rsidRPr="00EB56EF">
        <w:rPr>
          <w:rFonts w:asciiTheme="majorBidi" w:hAnsiTheme="majorBidi" w:cstheme="majorBidi"/>
        </w:rPr>
        <w:t xml:space="preserve"> Consequently, this study proposes the following hypothesis:</w:t>
      </w:r>
    </w:p>
    <w:p w14:paraId="2B32436F" w14:textId="22918606" w:rsidR="0085236A" w:rsidRPr="00EB56EF" w:rsidRDefault="0085236A" w:rsidP="0085236A">
      <w:pPr>
        <w:pStyle w:val="NormalWeb"/>
        <w:jc w:val="both"/>
        <w:rPr>
          <w:rFonts w:asciiTheme="majorBidi" w:hAnsiTheme="majorBidi" w:cstheme="majorBidi"/>
        </w:rPr>
      </w:pPr>
      <w:r w:rsidRPr="00EB56EF">
        <w:rPr>
          <w:rFonts w:asciiTheme="majorBidi" w:hAnsiTheme="majorBidi" w:cstheme="majorBidi"/>
          <w:b/>
          <w:bCs/>
        </w:rPr>
        <w:lastRenderedPageBreak/>
        <w:t>H1:</w:t>
      </w:r>
      <w:r w:rsidRPr="00EB56EF">
        <w:rPr>
          <w:rFonts w:asciiTheme="majorBidi" w:hAnsiTheme="majorBidi" w:cstheme="majorBidi"/>
        </w:rPr>
        <w:t xml:space="preserve"> Leadership styles have a significant positive effect on employee performance in the Nigerian manufacturing industry.</w:t>
      </w:r>
    </w:p>
    <w:p w14:paraId="1A9B11F2" w14:textId="18A15C58" w:rsidR="00B61D66" w:rsidRPr="00EB56EF" w:rsidRDefault="00B61D66" w:rsidP="00B61D66">
      <w:pPr>
        <w:pStyle w:val="NormalWeb"/>
        <w:spacing w:before="0" w:beforeAutospacing="0"/>
        <w:jc w:val="both"/>
        <w:rPr>
          <w:rFonts w:asciiTheme="majorBidi" w:hAnsiTheme="majorBidi" w:cstheme="majorBidi"/>
          <w:b/>
          <w:bCs/>
        </w:rPr>
      </w:pPr>
      <w:r w:rsidRPr="00EB56EF">
        <w:rPr>
          <w:rFonts w:asciiTheme="majorBidi" w:hAnsiTheme="majorBidi" w:cstheme="majorBidi"/>
          <w:b/>
          <w:bCs/>
        </w:rPr>
        <w:t xml:space="preserve">2.3 </w:t>
      </w:r>
      <w:r w:rsidR="00E6298E">
        <w:rPr>
          <w:rFonts w:asciiTheme="majorBidi" w:hAnsiTheme="majorBidi" w:cstheme="majorBidi"/>
          <w:b/>
          <w:bCs/>
        </w:rPr>
        <w:t xml:space="preserve">     </w:t>
      </w:r>
      <w:r w:rsidRPr="00EB56EF">
        <w:rPr>
          <w:rFonts w:asciiTheme="majorBidi" w:hAnsiTheme="majorBidi" w:cstheme="majorBidi"/>
          <w:b/>
          <w:bCs/>
        </w:rPr>
        <w:t>Conceptual Framework</w:t>
      </w:r>
    </w:p>
    <w:p w14:paraId="3497AD2E" w14:textId="3A67CAA2" w:rsidR="000357EF" w:rsidRPr="005932AF" w:rsidRDefault="00B61D66" w:rsidP="00E6298E">
      <w:pPr>
        <w:pStyle w:val="NormalWeb"/>
        <w:spacing w:before="0" w:beforeAutospacing="0"/>
        <w:ind w:firstLine="720"/>
        <w:jc w:val="both"/>
        <w:rPr>
          <w:rFonts w:asciiTheme="majorBidi" w:hAnsiTheme="majorBidi" w:cstheme="majorBidi"/>
          <w:color w:val="0D0D0D" w:themeColor="text1" w:themeTint="F2"/>
        </w:rPr>
      </w:pPr>
      <w:r w:rsidRPr="00EB56EF">
        <w:rPr>
          <w:rFonts w:asciiTheme="majorBidi" w:hAnsiTheme="majorBidi" w:cstheme="majorBidi"/>
        </w:rPr>
        <w:t xml:space="preserve">Figure 1 shows the relationship between leadership styles (independent variable) measured with transformational, transactional, democratic, and laissez-faire leadership styles and employee performance (dependent variable). This relationship is hinged on </w:t>
      </w:r>
      <w:proofErr w:type="spellStart"/>
      <w:r w:rsidRPr="00EB56EF">
        <w:rPr>
          <w:rFonts w:asciiTheme="majorBidi" w:hAnsiTheme="majorBidi" w:cstheme="majorBidi"/>
          <w:color w:val="0D0D0D" w:themeColor="text1" w:themeTint="F2"/>
        </w:rPr>
        <w:t>on</w:t>
      </w:r>
      <w:proofErr w:type="spellEnd"/>
      <w:r w:rsidRPr="00EB56EF">
        <w:rPr>
          <w:rFonts w:asciiTheme="majorBidi" w:hAnsiTheme="majorBidi" w:cstheme="majorBidi"/>
          <w:color w:val="0D0D0D" w:themeColor="text1" w:themeTint="F2"/>
        </w:rPr>
        <w:t xml:space="preserve"> the social exchange theory and supported by the path-goal theory to explain the relationship between leadership styles and employee performance in Nigerian manufacturing companies. The combination of social exchange theory and path-goal theory provides a comprehensive explanation of the relationship between leadership styles and employee performance. While social exchange theory explains the behavioral response of employees based on perceived fairness, trust, and reciprocity, path-goal theory explains the functional role of leaders in directing, motivating, and supporting employees to achieve performance goals.</w:t>
      </w:r>
    </w:p>
    <w:p w14:paraId="25ED5EDF" w14:textId="3519A9E6" w:rsidR="000357EF" w:rsidRPr="00EB56EF" w:rsidRDefault="000357EF" w:rsidP="00B61D66">
      <w:pPr>
        <w:pStyle w:val="NormalWeb"/>
        <w:spacing w:before="0" w:beforeAutospacing="0"/>
        <w:jc w:val="both"/>
        <w:rPr>
          <w:rFonts w:asciiTheme="majorBidi" w:hAnsiTheme="majorBidi" w:cstheme="majorBidi"/>
          <w:b/>
          <w:bCs/>
        </w:rPr>
      </w:pPr>
      <w:r w:rsidRPr="00EB56EF">
        <w:rPr>
          <w:rFonts w:asciiTheme="majorBidi" w:hAnsiTheme="majorBidi" w:cstheme="majorBidi"/>
          <w:b/>
          <w:bCs/>
        </w:rPr>
        <w:t>Figure 1: Conceptual Framework</w:t>
      </w:r>
    </w:p>
    <w:p w14:paraId="02322091" w14:textId="74EA6C59" w:rsidR="000357EF" w:rsidRPr="00EB56EF" w:rsidRDefault="000357EF" w:rsidP="00B61D66">
      <w:pPr>
        <w:pStyle w:val="NormalWeb"/>
        <w:spacing w:before="0" w:beforeAutospacing="0"/>
        <w:jc w:val="both"/>
        <w:rPr>
          <w:rFonts w:asciiTheme="majorBidi" w:hAnsiTheme="majorBidi" w:cstheme="majorBidi"/>
        </w:rPr>
      </w:pPr>
      <w:r w:rsidRPr="00EB56EF">
        <w:rPr>
          <w:rFonts w:asciiTheme="majorBidi" w:hAnsiTheme="majorBidi" w:cstheme="majorBidi"/>
          <w:noProof/>
          <w14:ligatures w14:val="standardContextual"/>
        </w:rPr>
        <w:drawing>
          <wp:inline distT="0" distB="0" distL="0" distR="0" wp14:anchorId="5E10C7FF" wp14:editId="5A7D81BD">
            <wp:extent cx="5943600" cy="3451860"/>
            <wp:effectExtent l="0" t="0" r="0" b="0"/>
            <wp:docPr id="18976424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42417" name="Graphic 1897642417"/>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3451860"/>
                    </a:xfrm>
                    <a:prstGeom prst="rect">
                      <a:avLst/>
                    </a:prstGeom>
                  </pic:spPr>
                </pic:pic>
              </a:graphicData>
            </a:graphic>
          </wp:inline>
        </w:drawing>
      </w:r>
    </w:p>
    <w:p w14:paraId="4C124CB5" w14:textId="0A331875" w:rsidR="005B1BB6" w:rsidRPr="00EB56EF" w:rsidRDefault="005B1BB6" w:rsidP="005B1BB6">
      <w:pPr>
        <w:pStyle w:val="Heading3"/>
        <w:spacing w:before="0" w:line="240" w:lineRule="auto"/>
        <w:jc w:val="both"/>
        <w:rPr>
          <w:rFonts w:asciiTheme="majorBidi" w:hAnsiTheme="majorBidi"/>
          <w:b/>
          <w:bCs/>
          <w:color w:val="auto"/>
          <w:sz w:val="24"/>
          <w:szCs w:val="24"/>
        </w:rPr>
      </w:pPr>
      <w:r w:rsidRPr="00EB56EF">
        <w:rPr>
          <w:rFonts w:asciiTheme="majorBidi" w:hAnsiTheme="majorBidi"/>
          <w:b/>
          <w:bCs/>
          <w:color w:val="auto"/>
          <w:sz w:val="24"/>
          <w:szCs w:val="24"/>
        </w:rPr>
        <w:t xml:space="preserve">3. </w:t>
      </w:r>
      <w:r w:rsidR="00E6298E">
        <w:rPr>
          <w:rFonts w:asciiTheme="majorBidi" w:hAnsiTheme="majorBidi"/>
          <w:b/>
          <w:bCs/>
          <w:color w:val="auto"/>
          <w:sz w:val="24"/>
          <w:szCs w:val="24"/>
        </w:rPr>
        <w:t xml:space="preserve">        </w:t>
      </w:r>
      <w:r w:rsidRPr="00EB56EF">
        <w:rPr>
          <w:rFonts w:asciiTheme="majorBidi" w:hAnsiTheme="majorBidi"/>
          <w:b/>
          <w:bCs/>
          <w:color w:val="auto"/>
          <w:sz w:val="24"/>
          <w:szCs w:val="24"/>
        </w:rPr>
        <w:t>Methodology</w:t>
      </w:r>
    </w:p>
    <w:p w14:paraId="75159B82" w14:textId="0DAA0238" w:rsidR="005B1BB6" w:rsidRPr="00EB56EF" w:rsidRDefault="005B1BB6" w:rsidP="005B1BB6">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The study adopted a quantitative research approach using a cross-sectional survey design to examine the effect of delegation practices on employee performance in selected consumer goods manufacturing firms in Nigeria. The quantitative approach was considered appropriate because the study sought to establish the relationship between </w:t>
      </w:r>
      <w:r w:rsidR="00044C0F" w:rsidRPr="00EB56EF">
        <w:rPr>
          <w:rFonts w:asciiTheme="majorBidi" w:hAnsiTheme="majorBidi" w:cstheme="majorBidi"/>
        </w:rPr>
        <w:t>leadership styles</w:t>
      </w:r>
      <w:r w:rsidRPr="00EB56EF">
        <w:rPr>
          <w:rFonts w:asciiTheme="majorBidi" w:hAnsiTheme="majorBidi" w:cstheme="majorBidi"/>
        </w:rPr>
        <w:t xml:space="preserve">, which represented the independent variable, and employee performance, which constituted the dependent variable, through the collection and statistical analysis of numerical data. The cross-sectional survey design </w:t>
      </w:r>
      <w:r w:rsidRPr="00EB56EF">
        <w:rPr>
          <w:rFonts w:asciiTheme="majorBidi" w:hAnsiTheme="majorBidi" w:cstheme="majorBidi"/>
        </w:rPr>
        <w:lastRenderedPageBreak/>
        <w:t>enabled data collected from respondents at a specific period to determine the extent to which delegation practices influenced employee performance. The population of the study comprised 5,280 employees of selected consumer goods manufacturing firms in Nigeria. The study focused on consumer goods manufacturing firms because of their significant contribution to industrial development, employment generation, and economic growth in Nigeria. The respondents included managerial, supervisory, and operational employees who possessed relevant knowledge of delegation practices and employee performance within their respective organizations. The sample size was determined using Cochran’s (1977) formula for estimating sample size at a 95% confidence level and a 5% margin of error. The formula was expressed as:</w:t>
      </w:r>
    </w:p>
    <w:p w14:paraId="58FBCFAC" w14:textId="77777777" w:rsidR="005B1BB6" w:rsidRPr="00EB56EF" w:rsidRDefault="00000000" w:rsidP="005B1BB6">
      <w:pPr>
        <w:spacing w:after="0" w:line="240" w:lineRule="auto"/>
        <w:rPr>
          <w:rFonts w:asciiTheme="majorBidi" w:eastAsia="Times New Roman" w:hAnsiTheme="majorBidi" w:cstheme="majorBidi"/>
          <w:kern w:val="0"/>
          <w:sz w:val="24"/>
          <w:szCs w:val="24"/>
          <w14:ligatures w14:val="none"/>
        </w:rPr>
      </w:pPr>
      <m:oMathPara>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Z</m:t>
                  </m:r>
                </m:e>
                <m:sup>
                  <m:r>
                    <w:rPr>
                      <w:rFonts w:ascii="Cambria Math" w:eastAsia="Times New Roman" w:hAnsi="Cambria Math" w:cstheme="majorBidi"/>
                      <w:kern w:val="0"/>
                      <w:sz w:val="24"/>
                      <w:szCs w:val="24"/>
                      <w14:ligatures w14:val="none"/>
                    </w:rPr>
                    <m:t>2</m:t>
                  </m:r>
                </m:sup>
              </m:sSup>
              <m:r>
                <w:rPr>
                  <w:rFonts w:ascii="Cambria Math" w:eastAsia="Times New Roman" w:hAnsi="Cambria Math" w:cstheme="majorBidi"/>
                  <w:kern w:val="0"/>
                  <w:sz w:val="24"/>
                  <w:szCs w:val="24"/>
                  <w14:ligatures w14:val="none"/>
                </w:rPr>
                <m:t>pq</m:t>
              </m:r>
            </m:num>
            <m:den>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e</m:t>
                  </m:r>
                </m:e>
                <m:sup>
                  <m:r>
                    <w:rPr>
                      <w:rFonts w:ascii="Cambria Math" w:eastAsia="Times New Roman" w:hAnsi="Cambria Math" w:cstheme="majorBidi"/>
                      <w:kern w:val="0"/>
                      <w:sz w:val="24"/>
                      <w:szCs w:val="24"/>
                      <w14:ligatures w14:val="none"/>
                    </w:rPr>
                    <m:t>2</m:t>
                  </m:r>
                </m:sup>
              </m:sSup>
            </m:den>
          </m:f>
          <m:r>
            <m:rPr>
              <m:sty m:val="p"/>
            </m:rPr>
            <w:rPr>
              <w:rFonts w:ascii="Cambria Math" w:eastAsia="Times New Roman" w:hAnsi="Cambria Math" w:cstheme="majorBidi"/>
              <w:kern w:val="0"/>
              <w:sz w:val="24"/>
              <w:szCs w:val="24"/>
              <w14:ligatures w14:val="none"/>
            </w:rPr>
            <w:br/>
          </m:r>
        </m:oMath>
      </m:oMathPara>
    </w:p>
    <w:p w14:paraId="4F5AE6A7"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Where:</w:t>
      </w:r>
    </w:p>
    <w:p w14:paraId="6D4F8775" w14:textId="77777777" w:rsidR="005B1BB6" w:rsidRPr="00EB56EF" w:rsidRDefault="00000000" w:rsidP="005B1BB6">
      <w:pPr>
        <w:spacing w:after="100" w:afterAutospacing="1" w:line="240" w:lineRule="auto"/>
        <w:rPr>
          <w:rFonts w:asciiTheme="majorBidi" w:eastAsia="Times New Roman" w:hAnsiTheme="majorBidi" w:cstheme="majorBidi"/>
          <w:kern w:val="0"/>
          <w:sz w:val="24"/>
          <w:szCs w:val="24"/>
          <w14:ligatures w14:val="none"/>
        </w:rPr>
      </w:pPr>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oMath>
      <w:r w:rsidR="005B1BB6" w:rsidRPr="00EB56EF">
        <w:rPr>
          <w:rFonts w:asciiTheme="majorBidi" w:eastAsia="Times New Roman" w:hAnsiTheme="majorBidi" w:cstheme="majorBidi"/>
          <w:kern w:val="0"/>
          <w:sz w:val="24"/>
          <w:szCs w:val="24"/>
          <w14:ligatures w14:val="none"/>
        </w:rPr>
        <w:t>= the initial required sample size</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Z</m:t>
        </m:r>
      </m:oMath>
      <w:r w:rsidR="005B1BB6" w:rsidRPr="00EB56EF">
        <w:rPr>
          <w:rFonts w:asciiTheme="majorBidi" w:eastAsia="Times New Roman" w:hAnsiTheme="majorBidi" w:cstheme="majorBidi"/>
          <w:kern w:val="0"/>
          <w:sz w:val="24"/>
          <w:szCs w:val="24"/>
          <w14:ligatures w14:val="none"/>
        </w:rPr>
        <w:t>= the standard normal deviation at the desired confidence level (1.96 for 95% confidence level)</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p</m:t>
        </m:r>
      </m:oMath>
      <w:r w:rsidR="005B1BB6" w:rsidRPr="00EB56EF">
        <w:rPr>
          <w:rFonts w:asciiTheme="majorBidi" w:eastAsia="Times New Roman" w:hAnsiTheme="majorBidi" w:cstheme="majorBidi"/>
          <w:kern w:val="0"/>
          <w:sz w:val="24"/>
          <w:szCs w:val="24"/>
          <w14:ligatures w14:val="none"/>
        </w:rPr>
        <w:t>= the estimated proportion of the population possessing the characteristics of interest (0.50)</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q</m:t>
        </m:r>
      </m:oMath>
      <w:r w:rsidR="005B1BB6" w:rsidRPr="00EB56EF">
        <w:rPr>
          <w:rFonts w:asciiTheme="majorBidi" w:eastAsia="Times New Roman" w:hAnsiTheme="majorBidi" w:cstheme="majorBidi"/>
          <w:kern w:val="0"/>
          <w:sz w:val="24"/>
          <w:szCs w:val="24"/>
          <w14:ligatures w14:val="none"/>
        </w:rPr>
        <w:t>= 1 − p (0.50)</w:t>
      </w:r>
      <w:r w:rsidR="005B1BB6"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e</m:t>
        </m:r>
      </m:oMath>
      <w:r w:rsidR="005B1BB6" w:rsidRPr="00EB56EF">
        <w:rPr>
          <w:rFonts w:asciiTheme="majorBidi" w:eastAsia="Times New Roman" w:hAnsiTheme="majorBidi" w:cstheme="majorBidi"/>
          <w:kern w:val="0"/>
          <w:sz w:val="24"/>
          <w:szCs w:val="24"/>
          <w14:ligatures w14:val="none"/>
        </w:rPr>
        <w:t>= the acceptable margin of error (0.05)</w:t>
      </w:r>
    </w:p>
    <w:p w14:paraId="1F0C77D6"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Substituting the values into the formula:</w:t>
      </w:r>
    </w:p>
    <w:p w14:paraId="3C5E089C" w14:textId="77777777" w:rsidR="005B1BB6" w:rsidRPr="00EB56EF" w:rsidRDefault="00000000" w:rsidP="005B1BB6">
      <w:pPr>
        <w:spacing w:after="0" w:line="240" w:lineRule="auto"/>
        <w:rPr>
          <w:rFonts w:asciiTheme="majorBidi" w:eastAsia="Times New Roman" w:hAnsiTheme="majorBidi" w:cstheme="majorBidi"/>
          <w:kern w:val="0"/>
          <w:sz w:val="24"/>
          <w:szCs w:val="24"/>
          <w14:ligatures w14:val="none"/>
        </w:rPr>
      </w:pPr>
      <m:oMathPara>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d>
                <m:dPr>
                  <m:ctrlPr>
                    <w:rPr>
                      <w:rFonts w:ascii="Cambria Math" w:eastAsia="Times New Roman" w:hAnsi="Cambria Math" w:cstheme="majorBidi"/>
                      <w:kern w:val="0"/>
                      <w:sz w:val="24"/>
                      <w:szCs w:val="24"/>
                      <w14:ligatures w14:val="none"/>
                    </w:rPr>
                  </m:ctrlPr>
                </m:dPr>
                <m:e>
                  <m:r>
                    <w:rPr>
                      <w:rFonts w:ascii="Cambria Math" w:eastAsia="Times New Roman" w:hAnsi="Cambria Math" w:cstheme="majorBidi"/>
                      <w:kern w:val="0"/>
                      <w:sz w:val="24"/>
                      <w:szCs w:val="24"/>
                      <w14:ligatures w14:val="none"/>
                    </w:rPr>
                    <m:t>1.96</m:t>
                  </m:r>
                  <m:sSup>
                    <m:sSupPr>
                      <m:ctrlPr>
                        <w:rPr>
                          <w:rFonts w:ascii="Cambria Math" w:eastAsia="Times New Roman" w:hAnsi="Cambria Math" w:cstheme="majorBidi"/>
                          <w:kern w:val="0"/>
                          <w:sz w:val="24"/>
                          <w:szCs w:val="24"/>
                          <w14:ligatures w14:val="none"/>
                        </w:rPr>
                      </m:ctrlPr>
                    </m:sSupPr>
                    <m:e>
                      <m:r>
                        <w:rPr>
                          <w:rFonts w:ascii="Cambria Math" w:eastAsia="Times New Roman" w:hAnsi="Cambria Math" w:cstheme="majorBidi"/>
                          <w:kern w:val="0"/>
                          <w:sz w:val="24"/>
                          <w:szCs w:val="24"/>
                          <w14:ligatures w14:val="none"/>
                        </w:rPr>
                        <m:t>)</m:t>
                      </m:r>
                    </m:e>
                    <m:sup>
                      <m:r>
                        <w:rPr>
                          <w:rFonts w:ascii="Cambria Math" w:eastAsia="Times New Roman" w:hAnsi="Cambria Math" w:cstheme="majorBidi"/>
                          <w:kern w:val="0"/>
                          <w:sz w:val="24"/>
                          <w:szCs w:val="24"/>
                          <w14:ligatures w14:val="none"/>
                        </w:rPr>
                        <m:t>2</m:t>
                      </m:r>
                    </m:sup>
                  </m:sSup>
                  <m:r>
                    <w:rPr>
                      <w:rFonts w:ascii="Cambria Math" w:eastAsia="Times New Roman" w:hAnsi="Cambria Math" w:cstheme="majorBidi"/>
                      <w:kern w:val="0"/>
                      <w:sz w:val="24"/>
                      <w:szCs w:val="24"/>
                      <w14:ligatures w14:val="none"/>
                    </w:rPr>
                    <m:t>(0.50)(0.50</m:t>
                  </m:r>
                </m:e>
              </m:d>
            </m:num>
            <m:den>
              <m:sSup>
                <m:sSupPr>
                  <m:ctrlPr>
                    <w:rPr>
                      <w:rFonts w:ascii="Cambria Math" w:eastAsia="Times New Roman" w:hAnsi="Cambria Math" w:cstheme="majorBidi"/>
                      <w:kern w:val="0"/>
                      <w:sz w:val="24"/>
                      <w:szCs w:val="24"/>
                      <w14:ligatures w14:val="none"/>
                    </w:rPr>
                  </m:ctrlPr>
                </m:sSupPr>
                <m:e>
                  <m:d>
                    <m:dPr>
                      <m:ctrlPr>
                        <w:rPr>
                          <w:rFonts w:ascii="Cambria Math" w:eastAsia="Times New Roman" w:hAnsi="Cambria Math" w:cstheme="majorBidi"/>
                          <w:kern w:val="0"/>
                          <w:sz w:val="24"/>
                          <w:szCs w:val="24"/>
                          <w14:ligatures w14:val="none"/>
                        </w:rPr>
                      </m:ctrlPr>
                    </m:dPr>
                    <m:e>
                      <m:r>
                        <w:rPr>
                          <w:rFonts w:ascii="Cambria Math" w:eastAsia="Times New Roman" w:hAnsi="Cambria Math" w:cstheme="majorBidi"/>
                          <w:kern w:val="0"/>
                          <w:sz w:val="24"/>
                          <w:szCs w:val="24"/>
                          <w14:ligatures w14:val="none"/>
                        </w:rPr>
                        <m:t>0.05</m:t>
                      </m:r>
                    </m:e>
                  </m:d>
                </m:e>
                <m:sup>
                  <m:r>
                    <w:rPr>
                      <w:rFonts w:ascii="Cambria Math" w:eastAsia="Times New Roman" w:hAnsi="Cambria Math" w:cstheme="majorBidi"/>
                      <w:kern w:val="0"/>
                      <w:sz w:val="24"/>
                      <w:szCs w:val="24"/>
                      <w14:ligatures w14:val="none"/>
                    </w:rPr>
                    <m:t>2</m:t>
                  </m:r>
                </m:sup>
              </m:sSup>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3.8416×0.50×0.50</m:t>
              </m:r>
            </m:num>
            <m:den>
              <m:r>
                <w:rPr>
                  <w:rFonts w:ascii="Cambria Math" w:eastAsia="Times New Roman" w:hAnsi="Cambria Math" w:cstheme="majorBidi"/>
                  <w:kern w:val="0"/>
                  <w:sz w:val="24"/>
                  <w:szCs w:val="24"/>
                  <w14:ligatures w14:val="none"/>
                </w:rPr>
                <m:t>0.0025</m:t>
              </m:r>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0.9604</m:t>
              </m:r>
            </m:num>
            <m:den>
              <m:r>
                <w:rPr>
                  <w:rFonts w:ascii="Cambria Math" w:eastAsia="Times New Roman" w:hAnsi="Cambria Math" w:cstheme="majorBidi"/>
                  <w:kern w:val="0"/>
                  <w:sz w:val="24"/>
                  <w:szCs w:val="24"/>
                  <w14:ligatures w14:val="none"/>
                </w:rPr>
                <m:t>0.0025</m:t>
              </m:r>
            </m:den>
          </m:f>
          <m:r>
            <m:rPr>
              <m:sty m:val="p"/>
            </m:rPr>
            <w:rPr>
              <w:rFonts w:ascii="Cambria Math" w:eastAsia="Times New Roman" w:hAnsi="Cambria Math" w:cstheme="majorBidi"/>
              <w:kern w:val="0"/>
              <w:sz w:val="24"/>
              <w:szCs w:val="24"/>
              <w14:ligatures w14:val="none"/>
            </w:rPr>
            <w:br/>
          </m:r>
        </m:oMath>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=384.16</m:t>
          </m:r>
          <m:r>
            <m:rPr>
              <m:sty m:val="p"/>
            </m:rPr>
            <w:rPr>
              <w:rFonts w:ascii="Cambria Math" w:eastAsia="Times New Roman" w:hAnsi="Cambria Math" w:cstheme="majorBidi"/>
              <w:kern w:val="0"/>
              <w:sz w:val="24"/>
              <w:szCs w:val="24"/>
              <w14:ligatures w14:val="none"/>
            </w:rPr>
            <w:br/>
          </m:r>
        </m:oMath>
      </m:oMathPara>
    </w:p>
    <w:p w14:paraId="7E7D2787"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Therefore, the initial sample size was approximately 384 employees.</w:t>
      </w:r>
    </w:p>
    <w:p w14:paraId="22626499" w14:textId="77777777" w:rsidR="005B1BB6" w:rsidRPr="00EB56EF" w:rsidRDefault="005B1BB6" w:rsidP="005B1BB6">
      <w:pPr>
        <w:spacing w:after="100" w:afterAutospacing="1" w:line="240" w:lineRule="auto"/>
        <w:jc w:val="both"/>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Since the study population was finite (5,280 employees), the adjusted sample size was determined using the finite population correction formula:</w:t>
      </w:r>
    </w:p>
    <w:p w14:paraId="33BA137B" w14:textId="77777777" w:rsidR="005B1BB6" w:rsidRPr="00EB56EF" w:rsidRDefault="005B1BB6" w:rsidP="005B1BB6">
      <w:pPr>
        <w:spacing w:after="0" w:line="240" w:lineRule="auto"/>
        <w:jc w:val="both"/>
        <w:rPr>
          <w:rFonts w:asciiTheme="majorBidi" w:eastAsia="Times New Roman" w:hAnsiTheme="majorBidi" w:cstheme="majorBidi"/>
          <w:kern w:val="0"/>
          <w:sz w:val="24"/>
          <w:szCs w:val="24"/>
          <w14:ligatures w14:val="none"/>
        </w:rPr>
      </w:pPr>
      <m:oMathPara>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r>
                        <w:rPr>
                          <w:rFonts w:ascii="Cambria Math" w:eastAsia="Times New Roman" w:hAnsi="Cambria Math" w:cstheme="majorBidi"/>
                          <w:kern w:val="0"/>
                          <w:sz w:val="24"/>
                          <w:szCs w:val="24"/>
                          <w14:ligatures w14:val="none"/>
                        </w:rPr>
                        <m:t>-1</m:t>
                      </m:r>
                    </m:num>
                    <m:den>
                      <m:r>
                        <w:rPr>
                          <w:rFonts w:ascii="Cambria Math" w:eastAsia="Times New Roman" w:hAnsi="Cambria Math" w:cstheme="majorBidi"/>
                          <w:kern w:val="0"/>
                          <w:sz w:val="24"/>
                          <w:szCs w:val="24"/>
                          <w14:ligatures w14:val="none"/>
                        </w:rPr>
                        <m:t>N</m:t>
                      </m:r>
                    </m:den>
                  </m:f>
                </m:e>
              </m:d>
            </m:den>
          </m:f>
          <m:r>
            <m:rPr>
              <m:sty m:val="p"/>
            </m:rPr>
            <w:rPr>
              <w:rFonts w:ascii="Cambria Math" w:eastAsia="Times New Roman" w:hAnsi="Cambria Math" w:cstheme="majorBidi"/>
              <w:kern w:val="0"/>
              <w:sz w:val="24"/>
              <w:szCs w:val="24"/>
              <w14:ligatures w14:val="none"/>
            </w:rPr>
            <w:br/>
          </m:r>
        </m:oMath>
      </m:oMathPara>
    </w:p>
    <w:p w14:paraId="048A1D9E"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t>Where:</w:t>
      </w:r>
    </w:p>
    <w:p w14:paraId="419EF843"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m:oMath>
        <m:r>
          <w:rPr>
            <w:rFonts w:ascii="Cambria Math" w:eastAsia="Times New Roman" w:hAnsi="Cambria Math" w:cstheme="majorBidi"/>
            <w:kern w:val="0"/>
            <w:sz w:val="24"/>
            <w:szCs w:val="24"/>
            <w14:ligatures w14:val="none"/>
          </w:rPr>
          <m:t>n</m:t>
        </m:r>
      </m:oMath>
      <w:r w:rsidRPr="00EB56EF">
        <w:rPr>
          <w:rFonts w:asciiTheme="majorBidi" w:eastAsia="Times New Roman" w:hAnsiTheme="majorBidi" w:cstheme="majorBidi"/>
          <w:kern w:val="0"/>
          <w:sz w:val="24"/>
          <w:szCs w:val="24"/>
          <w14:ligatures w14:val="none"/>
        </w:rPr>
        <w:t>= adjusted sample size</w:t>
      </w:r>
      <w:r w:rsidRPr="00EB56EF">
        <w:rPr>
          <w:rFonts w:asciiTheme="majorBidi" w:eastAsia="Times New Roman" w:hAnsiTheme="majorBidi" w:cstheme="majorBidi"/>
          <w:kern w:val="0"/>
          <w:sz w:val="24"/>
          <w:szCs w:val="24"/>
          <w14:ligatures w14:val="none"/>
        </w:rPr>
        <w:br/>
      </w:r>
      <m:oMath>
        <m:sSub>
          <m:sSubPr>
            <m:ctrlPr>
              <w:rPr>
                <w:rFonts w:ascii="Cambria Math" w:eastAsia="Times New Roman" w:hAnsi="Cambria Math" w:cstheme="majorBidi"/>
                <w:kern w:val="0"/>
                <w:sz w:val="24"/>
                <w:szCs w:val="24"/>
                <w14:ligatures w14:val="none"/>
              </w:rPr>
            </m:ctrlPr>
          </m:sSubPr>
          <m:e>
            <m:r>
              <w:rPr>
                <w:rFonts w:ascii="Cambria Math" w:eastAsia="Times New Roman" w:hAnsi="Cambria Math" w:cstheme="majorBidi"/>
                <w:kern w:val="0"/>
                <w:sz w:val="24"/>
                <w:szCs w:val="24"/>
                <w14:ligatures w14:val="none"/>
              </w:rPr>
              <m:t>n</m:t>
            </m:r>
          </m:e>
          <m:sub>
            <m:r>
              <w:rPr>
                <w:rFonts w:ascii="Cambria Math" w:eastAsia="Times New Roman" w:hAnsi="Cambria Math" w:cstheme="majorBidi"/>
                <w:kern w:val="0"/>
                <w:sz w:val="24"/>
                <w:szCs w:val="24"/>
                <w14:ligatures w14:val="none"/>
              </w:rPr>
              <m:t>0</m:t>
            </m:r>
          </m:sub>
        </m:sSub>
      </m:oMath>
      <w:r w:rsidRPr="00EB56EF">
        <w:rPr>
          <w:rFonts w:asciiTheme="majorBidi" w:eastAsia="Times New Roman" w:hAnsiTheme="majorBidi" w:cstheme="majorBidi"/>
          <w:kern w:val="0"/>
          <w:sz w:val="24"/>
          <w:szCs w:val="24"/>
          <w14:ligatures w14:val="none"/>
        </w:rPr>
        <w:t>= initial sample size (384.16)</w:t>
      </w:r>
      <w:r w:rsidRPr="00EB56EF">
        <w:rPr>
          <w:rFonts w:asciiTheme="majorBidi" w:eastAsia="Times New Roman" w:hAnsiTheme="majorBidi" w:cstheme="majorBidi"/>
          <w:kern w:val="0"/>
          <w:sz w:val="24"/>
          <w:szCs w:val="24"/>
          <w14:ligatures w14:val="none"/>
        </w:rPr>
        <w:br/>
      </w:r>
      <m:oMath>
        <m:r>
          <w:rPr>
            <w:rFonts w:ascii="Cambria Math" w:eastAsia="Times New Roman" w:hAnsi="Cambria Math" w:cstheme="majorBidi"/>
            <w:kern w:val="0"/>
            <w:sz w:val="24"/>
            <w:szCs w:val="24"/>
            <w14:ligatures w14:val="none"/>
          </w:rPr>
          <m:t>N</m:t>
        </m:r>
      </m:oMath>
      <w:r w:rsidRPr="00EB56EF">
        <w:rPr>
          <w:rFonts w:asciiTheme="majorBidi" w:eastAsia="Times New Roman" w:hAnsiTheme="majorBidi" w:cstheme="majorBidi"/>
          <w:kern w:val="0"/>
          <w:sz w:val="24"/>
          <w:szCs w:val="24"/>
          <w14:ligatures w14:val="none"/>
        </w:rPr>
        <w:t>= total population size (5,280)</w:t>
      </w:r>
    </w:p>
    <w:p w14:paraId="0AA6EF38" w14:textId="77777777" w:rsidR="005B1BB6" w:rsidRPr="00EB56EF" w:rsidRDefault="005B1BB6" w:rsidP="005B1BB6">
      <w:pPr>
        <w:spacing w:after="100" w:afterAutospacing="1" w:line="240" w:lineRule="auto"/>
        <w:rPr>
          <w:rFonts w:asciiTheme="majorBidi" w:eastAsia="Times New Roman" w:hAnsiTheme="majorBidi" w:cstheme="majorBidi"/>
          <w:kern w:val="0"/>
          <w:sz w:val="24"/>
          <w:szCs w:val="24"/>
          <w14:ligatures w14:val="none"/>
        </w:rPr>
      </w:pPr>
      <w:r w:rsidRPr="00EB56EF">
        <w:rPr>
          <w:rFonts w:asciiTheme="majorBidi" w:eastAsia="Times New Roman" w:hAnsiTheme="majorBidi" w:cstheme="majorBidi"/>
          <w:kern w:val="0"/>
          <w:sz w:val="24"/>
          <w:szCs w:val="24"/>
          <w14:ligatures w14:val="none"/>
        </w:rPr>
        <w:lastRenderedPageBreak/>
        <w:t>Substituting the values:</w:t>
      </w:r>
    </w:p>
    <w:p w14:paraId="4133F8C2" w14:textId="77777777" w:rsidR="005B1BB6" w:rsidRPr="00EB56EF" w:rsidRDefault="005B1BB6" w:rsidP="005B1BB6">
      <w:pPr>
        <w:spacing w:after="0" w:line="240" w:lineRule="auto"/>
        <w:jc w:val="both"/>
        <w:rPr>
          <w:rFonts w:asciiTheme="majorBidi" w:eastAsia="Times New Roman" w:hAnsiTheme="majorBidi" w:cstheme="majorBidi"/>
          <w:kern w:val="0"/>
          <w:sz w:val="24"/>
          <w:szCs w:val="24"/>
          <w14:ligatures w14:val="none"/>
        </w:rPr>
      </w:pPr>
      <m:oMathPara>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384.16-1</m:t>
                      </m:r>
                    </m:num>
                    <m:den>
                      <m:r>
                        <w:rPr>
                          <w:rFonts w:ascii="Cambria Math" w:eastAsia="Times New Roman" w:hAnsi="Cambria Math" w:cstheme="majorBidi"/>
                          <w:kern w:val="0"/>
                          <w:sz w:val="24"/>
                          <w:szCs w:val="24"/>
                          <w14:ligatures w14:val="none"/>
                        </w:rPr>
                        <m:t>5280</m:t>
                      </m:r>
                    </m:den>
                  </m:f>
                </m:e>
              </m:d>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m:t>
              </m:r>
              <m:d>
                <m:dPr>
                  <m:ctrlPr>
                    <w:rPr>
                      <w:rFonts w:ascii="Cambria Math" w:eastAsia="Times New Roman" w:hAnsi="Cambria Math" w:cstheme="majorBidi"/>
                      <w:kern w:val="0"/>
                      <w:sz w:val="24"/>
                      <w:szCs w:val="24"/>
                      <w14:ligatures w14:val="none"/>
                    </w:rPr>
                  </m:ctrlPr>
                </m:dPr>
                <m:e>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383.16</m:t>
                      </m:r>
                    </m:num>
                    <m:den>
                      <m:r>
                        <w:rPr>
                          <w:rFonts w:ascii="Cambria Math" w:eastAsia="Times New Roman" w:hAnsi="Cambria Math" w:cstheme="majorBidi"/>
                          <w:kern w:val="0"/>
                          <w:sz w:val="24"/>
                          <w:szCs w:val="24"/>
                          <w14:ligatures w14:val="none"/>
                        </w:rPr>
                        <m:t>5280</m:t>
                      </m:r>
                    </m:den>
                  </m:f>
                </m:e>
              </m:d>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m:t>
          </m:r>
          <m:f>
            <m:fPr>
              <m:ctrlPr>
                <w:rPr>
                  <w:rFonts w:ascii="Cambria Math" w:eastAsia="Times New Roman" w:hAnsi="Cambria Math" w:cstheme="majorBidi"/>
                  <w:kern w:val="0"/>
                  <w:sz w:val="24"/>
                  <w:szCs w:val="24"/>
                  <w14:ligatures w14:val="none"/>
                </w:rPr>
              </m:ctrlPr>
            </m:fPr>
            <m:num>
              <m:r>
                <w:rPr>
                  <w:rFonts w:ascii="Cambria Math" w:eastAsia="Times New Roman" w:hAnsi="Cambria Math" w:cstheme="majorBidi"/>
                  <w:kern w:val="0"/>
                  <w:sz w:val="24"/>
                  <w:szCs w:val="24"/>
                  <w14:ligatures w14:val="none"/>
                </w:rPr>
                <m:t>384.16</m:t>
              </m:r>
            </m:num>
            <m:den>
              <m:r>
                <w:rPr>
                  <w:rFonts w:ascii="Cambria Math" w:eastAsia="Times New Roman" w:hAnsi="Cambria Math" w:cstheme="majorBidi"/>
                  <w:kern w:val="0"/>
                  <w:sz w:val="24"/>
                  <w:szCs w:val="24"/>
                  <w14:ligatures w14:val="none"/>
                </w:rPr>
                <m:t>1.0726</m:t>
              </m:r>
            </m:den>
          </m:f>
          <m:r>
            <m:rPr>
              <m:sty m:val="p"/>
            </m:rPr>
            <w:rPr>
              <w:rFonts w:ascii="Cambria Math" w:eastAsia="Times New Roman" w:hAnsi="Cambria Math" w:cstheme="majorBidi"/>
              <w:kern w:val="0"/>
              <w:sz w:val="24"/>
              <w:szCs w:val="24"/>
              <w14:ligatures w14:val="none"/>
            </w:rPr>
            <w:br/>
          </m:r>
        </m:oMath>
        <m:oMath>
          <m:r>
            <w:rPr>
              <w:rFonts w:ascii="Cambria Math" w:eastAsia="Times New Roman" w:hAnsi="Cambria Math" w:cstheme="majorBidi"/>
              <w:kern w:val="0"/>
              <w:sz w:val="24"/>
              <w:szCs w:val="24"/>
              <w14:ligatures w14:val="none"/>
            </w:rPr>
            <m:t>n=358.23</m:t>
          </m:r>
          <m:r>
            <m:rPr>
              <m:sty m:val="p"/>
            </m:rPr>
            <w:rPr>
              <w:rFonts w:ascii="Cambria Math" w:eastAsia="Times New Roman" w:hAnsi="Cambria Math" w:cstheme="majorBidi"/>
              <w:kern w:val="0"/>
              <w:sz w:val="24"/>
              <w:szCs w:val="24"/>
              <w14:ligatures w14:val="none"/>
            </w:rPr>
            <w:br/>
          </m:r>
        </m:oMath>
      </m:oMathPara>
    </w:p>
    <w:p w14:paraId="01DAF3E9" w14:textId="77777777" w:rsidR="005B1BB6" w:rsidRPr="00EB56EF" w:rsidRDefault="005B1BB6" w:rsidP="005B1BB6">
      <w:pPr>
        <w:spacing w:after="100" w:afterAutospacing="1" w:line="240" w:lineRule="auto"/>
        <w:jc w:val="both"/>
        <w:rPr>
          <w:rFonts w:asciiTheme="majorBidi" w:hAnsiTheme="majorBidi" w:cstheme="majorBidi"/>
          <w:sz w:val="24"/>
          <w:szCs w:val="24"/>
        </w:rPr>
      </w:pPr>
      <w:r w:rsidRPr="00EB56EF">
        <w:rPr>
          <w:rFonts w:asciiTheme="majorBidi" w:eastAsia="Times New Roman" w:hAnsiTheme="majorBidi" w:cstheme="majorBidi"/>
          <w:kern w:val="0"/>
          <w:sz w:val="24"/>
          <w:szCs w:val="24"/>
          <w14:ligatures w14:val="none"/>
        </w:rPr>
        <w:t xml:space="preserve">Thus, the final sample size for the study was approximately 358 employees </w:t>
      </w:r>
      <w:r w:rsidRPr="00EB56EF">
        <w:rPr>
          <w:rFonts w:asciiTheme="majorBidi" w:hAnsiTheme="majorBidi" w:cstheme="majorBidi"/>
          <w:sz w:val="24"/>
          <w:szCs w:val="24"/>
        </w:rPr>
        <w:t>selected from the consumer goods manufacturing firms.</w:t>
      </w:r>
    </w:p>
    <w:p w14:paraId="47CBE56B" w14:textId="3AFDAC60" w:rsidR="005B1BB6" w:rsidRPr="00EB56EF" w:rsidRDefault="005B1BB6" w:rsidP="005B1BB6">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Data were collected using a structured questionnaire adapted from validated measurement instruments in previous studies on </w:t>
      </w:r>
      <w:r w:rsidR="00044C0F" w:rsidRPr="00EB56EF">
        <w:rPr>
          <w:rFonts w:asciiTheme="majorBidi" w:hAnsiTheme="majorBidi" w:cstheme="majorBidi"/>
        </w:rPr>
        <w:t>leadership styles</w:t>
      </w:r>
      <w:r w:rsidRPr="00EB56EF">
        <w:rPr>
          <w:rFonts w:asciiTheme="majorBidi" w:hAnsiTheme="majorBidi" w:cstheme="majorBidi"/>
        </w:rPr>
        <w:t xml:space="preserve"> and employee performance. The questionnaire was structured using a five-point Likert scale to measure dimensions of delegation practices, including delegation of authority, delegation of responsibility, and participation in decision-making, as well as indicators of employee performance. The research instrument was subjected to validity and reliability assessments to ensure that the measurement items were appropriate and consistent for the study. The data collected were analyzed using both descriptive and inferential statistical techniques. Descriptive statistics, including frequencies, percentages, mean, and standard deviation, were used to summarize respondents’ demographic characteristics and describe the study variables. Inferential statistical techniques, particularly correlation and regression analysis, were employed to test the hypothesis and determine the effect of delegation practices on employee performance in selected consumer goods manufacturing firms in Nigeria. Ethical considerations, including informed consent, confidentiality, anonymity, and voluntary participation, were maintained throughout the research process.</w:t>
      </w:r>
    </w:p>
    <w:p w14:paraId="1AF6A6DD" w14:textId="15A9687E" w:rsidR="00D36583" w:rsidRPr="00EB56EF" w:rsidRDefault="00D36583" w:rsidP="00D36583">
      <w:pPr>
        <w:autoSpaceDE w:val="0"/>
        <w:autoSpaceDN w:val="0"/>
        <w:adjustRightInd w:val="0"/>
        <w:spacing w:line="240" w:lineRule="auto"/>
        <w:jc w:val="both"/>
        <w:rPr>
          <w:rFonts w:asciiTheme="majorBidi" w:hAnsiTheme="majorBidi" w:cstheme="majorBidi"/>
          <w:b/>
          <w:bCs/>
          <w:color w:val="010205"/>
          <w:kern w:val="0"/>
          <w:sz w:val="24"/>
          <w:szCs w:val="24"/>
        </w:rPr>
      </w:pPr>
      <w:r w:rsidRPr="00EB56EF">
        <w:rPr>
          <w:rFonts w:asciiTheme="majorBidi" w:hAnsiTheme="majorBidi" w:cstheme="majorBidi"/>
          <w:b/>
          <w:bCs/>
          <w:color w:val="010205"/>
          <w:kern w:val="0"/>
          <w:sz w:val="24"/>
          <w:szCs w:val="24"/>
        </w:rPr>
        <w:t>3.1       Reliability of the Research Instrument</w:t>
      </w:r>
    </w:p>
    <w:p w14:paraId="1D1A9448" w14:textId="1BE71B09" w:rsidR="00D36583" w:rsidRPr="00EB56EF" w:rsidRDefault="00D36583" w:rsidP="005932AF">
      <w:pPr>
        <w:pStyle w:val="NormalWeb"/>
        <w:spacing w:before="0" w:beforeAutospacing="0" w:after="160" w:afterAutospacing="0"/>
        <w:ind w:firstLine="720"/>
        <w:jc w:val="both"/>
        <w:rPr>
          <w:rFonts w:asciiTheme="majorBidi" w:hAnsiTheme="majorBidi" w:cstheme="majorBidi"/>
        </w:rPr>
      </w:pPr>
      <w:r w:rsidRPr="00EB56EF">
        <w:rPr>
          <w:rFonts w:asciiTheme="majorBidi" w:hAnsiTheme="majorBidi" w:cstheme="majorBidi"/>
        </w:rPr>
        <w:t>The reliability of the research instrument was assessed using Cronbach’s Alpha coefficient to determine the internal consistency of the questionnaire items. As presented in Table 1, the instrument yielded a Cronbach’s Alpha value of 0.862 based on five (5) items. Cronbach’s Alpha is a widely accepted measure of reliability, with values ranging from 0 to 1, where higher values indicate greater consistency among the items used to measure a construct. The obtained Cronbach’s Alpha coefficient of 0.862 exceeds the minimum acceptable threshold of 0.70 recommended in social science research, indicating a high level of internal consistency among the questionnaire items. This suggests that the items included in the instrument were closely related and consistently measured the intended construct. The result implies that the responses generated from the instrument are reliable and dependable for the study. Therefore, the reliability analysis confirmed that the research instrument possessed adequate reliability and was suitable for data collection. The high reliability coefficient enhances confidence in the accuracy and consistency of the data obtained, thereby supporting the validity of subsequent statistical analyses and findings of the study. According to Nunnally and Bernstein, a Cronbach’s Alpha value of 0.70 or higher is considered satisfactory, further validating the reliability of the instrument used in this study.</w:t>
      </w:r>
    </w:p>
    <w:p w14:paraId="6A60DB97" w14:textId="5471EFA6" w:rsidR="00D36583" w:rsidRPr="00EB56EF" w:rsidRDefault="00D36583" w:rsidP="00D36583">
      <w:pPr>
        <w:autoSpaceDE w:val="0"/>
        <w:autoSpaceDN w:val="0"/>
        <w:adjustRightInd w:val="0"/>
        <w:spacing w:after="0" w:line="240" w:lineRule="auto"/>
        <w:rPr>
          <w:rFonts w:asciiTheme="majorBidi" w:hAnsiTheme="majorBidi" w:cstheme="majorBidi"/>
          <w:b/>
          <w:bCs/>
          <w:kern w:val="0"/>
          <w:sz w:val="24"/>
          <w:szCs w:val="24"/>
        </w:rPr>
      </w:pPr>
      <w:r w:rsidRPr="00EB56EF">
        <w:rPr>
          <w:rFonts w:asciiTheme="majorBidi" w:hAnsiTheme="majorBidi" w:cstheme="majorBidi"/>
          <w:b/>
          <w:bCs/>
          <w:kern w:val="0"/>
          <w:sz w:val="24"/>
          <w:szCs w:val="24"/>
        </w:rPr>
        <w:lastRenderedPageBreak/>
        <w:t>Table 1: Reliability of the Research Instrument</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5257"/>
        <w:gridCol w:w="4103"/>
      </w:tblGrid>
      <w:tr w:rsidR="00D36583" w:rsidRPr="00EB56EF" w14:paraId="2AE420AE" w14:textId="77777777" w:rsidTr="00807354">
        <w:trPr>
          <w:cantSplit/>
        </w:trPr>
        <w:tc>
          <w:tcPr>
            <w:tcW w:w="5000" w:type="pct"/>
            <w:gridSpan w:val="2"/>
            <w:tcBorders>
              <w:top w:val="single" w:sz="4" w:space="0" w:color="auto"/>
              <w:bottom w:val="single" w:sz="4" w:space="0" w:color="auto"/>
            </w:tcBorders>
            <w:shd w:val="clear" w:color="auto" w:fill="FFFFFF"/>
            <w:vAlign w:val="center"/>
          </w:tcPr>
          <w:p w14:paraId="20D51DC7" w14:textId="77777777" w:rsidR="00D36583" w:rsidRPr="00EB56EF" w:rsidRDefault="00D36583" w:rsidP="00807354">
            <w:pPr>
              <w:autoSpaceDE w:val="0"/>
              <w:autoSpaceDN w:val="0"/>
              <w:adjustRightInd w:val="0"/>
              <w:spacing w:after="0" w:line="240" w:lineRule="auto"/>
              <w:ind w:left="60" w:right="60"/>
              <w:jc w:val="center"/>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Reliability Statistics</w:t>
            </w:r>
          </w:p>
        </w:tc>
      </w:tr>
      <w:tr w:rsidR="00D36583" w:rsidRPr="00EB56EF" w14:paraId="54C94DE8" w14:textId="77777777" w:rsidTr="00807354">
        <w:trPr>
          <w:cantSplit/>
        </w:trPr>
        <w:tc>
          <w:tcPr>
            <w:tcW w:w="2808" w:type="pct"/>
            <w:tcBorders>
              <w:top w:val="single" w:sz="4" w:space="0" w:color="auto"/>
              <w:bottom w:val="nil"/>
            </w:tcBorders>
            <w:shd w:val="clear" w:color="auto" w:fill="FFFFFF"/>
            <w:vAlign w:val="bottom"/>
          </w:tcPr>
          <w:p w14:paraId="0CC66E55" w14:textId="77777777" w:rsidR="00D36583" w:rsidRPr="00EB56EF" w:rsidRDefault="00D36583"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Cronbach's Alpha</w:t>
            </w:r>
          </w:p>
        </w:tc>
        <w:tc>
          <w:tcPr>
            <w:tcW w:w="2192" w:type="pct"/>
            <w:tcBorders>
              <w:top w:val="single" w:sz="4" w:space="0" w:color="auto"/>
              <w:bottom w:val="nil"/>
            </w:tcBorders>
            <w:shd w:val="clear" w:color="auto" w:fill="FFFFFF"/>
            <w:vAlign w:val="bottom"/>
          </w:tcPr>
          <w:p w14:paraId="3383726B" w14:textId="77777777" w:rsidR="00D36583" w:rsidRPr="00EB56EF" w:rsidRDefault="00D36583"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 of Items</w:t>
            </w:r>
          </w:p>
        </w:tc>
      </w:tr>
      <w:tr w:rsidR="00D36583" w:rsidRPr="00EB56EF" w14:paraId="38D0EE66" w14:textId="77777777" w:rsidTr="00807354">
        <w:trPr>
          <w:cantSplit/>
        </w:trPr>
        <w:tc>
          <w:tcPr>
            <w:tcW w:w="2808" w:type="pct"/>
            <w:tcBorders>
              <w:top w:val="nil"/>
              <w:bottom w:val="single" w:sz="4" w:space="0" w:color="auto"/>
            </w:tcBorders>
            <w:shd w:val="clear" w:color="auto" w:fill="FFFFFF"/>
          </w:tcPr>
          <w:p w14:paraId="49BEB1B8" w14:textId="77777777" w:rsidR="00D36583" w:rsidRPr="00EB56EF" w:rsidRDefault="00D36583"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.862</w:t>
            </w:r>
          </w:p>
        </w:tc>
        <w:tc>
          <w:tcPr>
            <w:tcW w:w="2192" w:type="pct"/>
            <w:tcBorders>
              <w:top w:val="nil"/>
              <w:bottom w:val="single" w:sz="4" w:space="0" w:color="auto"/>
            </w:tcBorders>
            <w:shd w:val="clear" w:color="auto" w:fill="FFFFFF"/>
          </w:tcPr>
          <w:p w14:paraId="33B4C406" w14:textId="77777777" w:rsidR="00D36583" w:rsidRPr="00EB56EF" w:rsidRDefault="00D36583"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w:t>
            </w:r>
          </w:p>
        </w:tc>
      </w:tr>
    </w:tbl>
    <w:p w14:paraId="6C1273F0" w14:textId="1FB74A2D" w:rsidR="00D36583" w:rsidRPr="00EB56EF" w:rsidRDefault="00D36583" w:rsidP="00D36583">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742D276A" w14:textId="0D3E1D1B" w:rsidR="005B1BB6" w:rsidRPr="00EB56EF" w:rsidRDefault="005B1BB6" w:rsidP="00AA378D">
      <w:pPr>
        <w:pStyle w:val="NormalWeb"/>
        <w:spacing w:before="0" w:beforeAutospacing="0"/>
        <w:jc w:val="both"/>
        <w:rPr>
          <w:rFonts w:asciiTheme="majorBidi" w:hAnsiTheme="majorBidi" w:cstheme="majorBidi"/>
          <w:b/>
          <w:bCs/>
        </w:rPr>
      </w:pPr>
      <w:r w:rsidRPr="00EB56EF">
        <w:rPr>
          <w:rFonts w:asciiTheme="majorBidi" w:hAnsiTheme="majorBidi" w:cstheme="majorBidi"/>
          <w:b/>
          <w:bCs/>
        </w:rPr>
        <w:t>3.1</w:t>
      </w:r>
      <w:r w:rsidR="00D36583" w:rsidRPr="00EB56EF">
        <w:rPr>
          <w:rFonts w:asciiTheme="majorBidi" w:hAnsiTheme="majorBidi" w:cstheme="majorBidi"/>
          <w:b/>
          <w:bCs/>
        </w:rPr>
        <w:t xml:space="preserve">      </w:t>
      </w:r>
      <w:r w:rsidRPr="00EB56EF">
        <w:rPr>
          <w:rFonts w:asciiTheme="majorBidi" w:hAnsiTheme="majorBidi" w:cstheme="majorBidi"/>
          <w:b/>
          <w:bCs/>
        </w:rPr>
        <w:t xml:space="preserve"> Model Specification</w:t>
      </w:r>
    </w:p>
    <w:p w14:paraId="6CD97D1E" w14:textId="1D2B069A" w:rsidR="00AA378D" w:rsidRPr="00EB56EF" w:rsidRDefault="005B1BB6" w:rsidP="00AA378D">
      <w:pPr>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This study adopted econometric model of Kibria (2025)</w:t>
      </w:r>
      <w:r w:rsidR="00D36583" w:rsidRPr="00EB56EF">
        <w:rPr>
          <w:rFonts w:asciiTheme="majorBidi" w:hAnsiTheme="majorBidi" w:cstheme="majorBidi"/>
          <w:sz w:val="24"/>
          <w:szCs w:val="24"/>
        </w:rPr>
        <w:t>. The</w:t>
      </w:r>
      <w:r w:rsidRPr="00EB56EF">
        <w:rPr>
          <w:rFonts w:asciiTheme="majorBidi" w:hAnsiTheme="majorBidi" w:cstheme="majorBidi"/>
          <w:sz w:val="24"/>
          <w:szCs w:val="24"/>
        </w:rPr>
        <w:t xml:space="preserve"> study examined the relationship between leadership style and delegation practices among head nurses as perceived by senior staff nurses at Shaheed Suhrawardy Medical College Hospital in Dhaka, </w:t>
      </w:r>
      <w:proofErr w:type="spellStart"/>
      <w:r w:rsidRPr="00EB56EF">
        <w:rPr>
          <w:rFonts w:asciiTheme="majorBidi" w:hAnsiTheme="majorBidi" w:cstheme="majorBidi"/>
          <w:sz w:val="24"/>
          <w:szCs w:val="24"/>
        </w:rPr>
        <w:t>Banjladesh</w:t>
      </w:r>
      <w:proofErr w:type="spellEnd"/>
      <w:r w:rsidRPr="00EB56EF">
        <w:rPr>
          <w:rFonts w:asciiTheme="majorBidi" w:hAnsiTheme="majorBidi" w:cstheme="majorBidi"/>
          <w:sz w:val="24"/>
          <w:szCs w:val="24"/>
        </w:rPr>
        <w:t xml:space="preserve">. </w:t>
      </w:r>
      <w:r w:rsidR="00AA378D" w:rsidRPr="00EB56EF">
        <w:rPr>
          <w:rFonts w:asciiTheme="majorBidi" w:eastAsia="Times New Roman" w:hAnsiTheme="majorBidi" w:cstheme="majorBidi"/>
          <w:sz w:val="24"/>
          <w:szCs w:val="24"/>
        </w:rPr>
        <w:t>The independent variable, leadership styles, is decomposed into four dimensions, transformational leadership, transactional leadership, democratic leadership, and laissez-faire leadership, each measured as a composite score derived from the mean of its corresponding Likert-scale items. The dependent variable, employee performance, is similarly measured as a composite score. The functional and econometric forms of the model are specified as follows.</w:t>
      </w:r>
    </w:p>
    <w:p w14:paraId="6EA1D5F7" w14:textId="77777777" w:rsidR="00AA378D" w:rsidRPr="00EB56EF" w:rsidRDefault="00AA378D" w:rsidP="00AA378D">
      <w:pPr>
        <w:spacing w:before="240" w:line="240" w:lineRule="auto"/>
        <w:jc w:val="both"/>
        <w:rPr>
          <w:rFonts w:asciiTheme="majorBidi" w:hAnsiTheme="majorBidi" w:cstheme="majorBidi"/>
          <w:sz w:val="24"/>
          <w:szCs w:val="24"/>
        </w:rPr>
      </w:pPr>
      <w:r w:rsidRPr="00EB56EF">
        <w:rPr>
          <w:rFonts w:asciiTheme="majorBidi" w:eastAsia="Times New Roman" w:hAnsiTheme="majorBidi" w:cstheme="majorBidi"/>
          <w:sz w:val="24"/>
          <w:szCs w:val="24"/>
        </w:rPr>
        <w:t>Functional form:</w:t>
      </w:r>
    </w:p>
    <w:p w14:paraId="519A5E7D" w14:textId="77777777" w:rsidR="00AA378D" w:rsidRPr="00EB56EF" w:rsidRDefault="00AA378D" w:rsidP="00AA378D">
      <w:pPr>
        <w:spacing w:before="120" w:after="120"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 xml:space="preserve">EP = </w:t>
      </w:r>
      <w:proofErr w:type="gramStart"/>
      <w:r w:rsidRPr="00EB56EF">
        <w:rPr>
          <w:rFonts w:asciiTheme="majorBidi" w:eastAsia="Times New Roman" w:hAnsiTheme="majorBidi" w:cstheme="majorBidi"/>
          <w:i/>
          <w:iCs/>
          <w:sz w:val="24"/>
          <w:szCs w:val="24"/>
        </w:rPr>
        <w:t>f(</w:t>
      </w:r>
      <w:proofErr w:type="gramEnd"/>
      <w:r w:rsidRPr="00EB56EF">
        <w:rPr>
          <w:rFonts w:asciiTheme="majorBidi" w:eastAsia="Times New Roman" w:hAnsiTheme="majorBidi" w:cstheme="majorBidi"/>
          <w:i/>
          <w:iCs/>
          <w:sz w:val="24"/>
          <w:szCs w:val="24"/>
        </w:rPr>
        <w:t>TFL, TRL, DEL, LFL)</w:t>
      </w:r>
    </w:p>
    <w:p w14:paraId="2A27C1B2" w14:textId="77777777" w:rsidR="00AA378D" w:rsidRPr="00EB56EF" w:rsidRDefault="00AA378D" w:rsidP="00AA378D">
      <w:pPr>
        <w:spacing w:before="120" w:line="240" w:lineRule="auto"/>
        <w:jc w:val="both"/>
        <w:rPr>
          <w:rFonts w:asciiTheme="majorBidi" w:hAnsiTheme="majorBidi" w:cstheme="majorBidi"/>
          <w:sz w:val="24"/>
          <w:szCs w:val="24"/>
        </w:rPr>
      </w:pPr>
      <w:r w:rsidRPr="00EB56EF">
        <w:rPr>
          <w:rFonts w:asciiTheme="majorBidi" w:eastAsia="Times New Roman" w:hAnsiTheme="majorBidi" w:cstheme="majorBidi"/>
          <w:sz w:val="24"/>
          <w:szCs w:val="24"/>
        </w:rPr>
        <w:t>Econometric form:</w:t>
      </w:r>
    </w:p>
    <w:p w14:paraId="523E8CCD" w14:textId="77777777" w:rsidR="00AA378D" w:rsidRPr="00EB56EF" w:rsidRDefault="00AA378D" w:rsidP="00AA378D">
      <w:pPr>
        <w:spacing w:before="120" w:after="240" w:line="240" w:lineRule="auto"/>
        <w:jc w:val="center"/>
        <w:rPr>
          <w:rFonts w:asciiTheme="majorBidi" w:hAnsiTheme="majorBidi" w:cstheme="majorBidi"/>
          <w:sz w:val="24"/>
          <w:szCs w:val="24"/>
        </w:rPr>
      </w:pPr>
      <w:proofErr w:type="spellStart"/>
      <w:r w:rsidRPr="00EB56EF">
        <w:rPr>
          <w:rFonts w:asciiTheme="majorBidi" w:eastAsia="Times New Roman" w:hAnsiTheme="majorBidi" w:cstheme="majorBidi"/>
          <w:i/>
          <w:iCs/>
          <w:sz w:val="24"/>
          <w:szCs w:val="24"/>
        </w:rPr>
        <w:t>EP</w:t>
      </w:r>
      <w:r w:rsidRPr="00EB56EF">
        <w:rPr>
          <w:rFonts w:asciiTheme="majorBidi" w:eastAsia="Times New Roman" w:hAnsiTheme="majorBidi" w:cstheme="majorBidi"/>
          <w:sz w:val="24"/>
          <w:szCs w:val="24"/>
          <w:vertAlign w:val="subscript"/>
        </w:rPr>
        <w:t>i</w:t>
      </w:r>
      <w:proofErr w:type="spellEnd"/>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0</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1</w:t>
      </w:r>
      <w:r w:rsidRPr="00EB56EF">
        <w:rPr>
          <w:rFonts w:asciiTheme="majorBidi" w:eastAsia="Times New Roman" w:hAnsiTheme="majorBidi" w:cstheme="majorBidi"/>
          <w:i/>
          <w:iCs/>
          <w:sz w:val="24"/>
          <w:szCs w:val="24"/>
        </w:rPr>
        <w:t>TFL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2</w:t>
      </w:r>
      <w:r w:rsidRPr="00EB56EF">
        <w:rPr>
          <w:rFonts w:asciiTheme="majorBidi" w:eastAsia="Times New Roman" w:hAnsiTheme="majorBidi" w:cstheme="majorBidi"/>
          <w:i/>
          <w:iCs/>
          <w:sz w:val="24"/>
          <w:szCs w:val="24"/>
        </w:rPr>
        <w:t>TRL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3</w:t>
      </w:r>
      <w:r w:rsidRPr="00EB56EF">
        <w:rPr>
          <w:rFonts w:asciiTheme="majorBidi" w:eastAsia="Times New Roman" w:hAnsiTheme="majorBidi" w:cstheme="majorBidi"/>
          <w:i/>
          <w:iCs/>
          <w:sz w:val="24"/>
          <w:szCs w:val="24"/>
        </w:rPr>
        <w:t>DEL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β</w:t>
      </w:r>
      <w:r w:rsidRPr="00EB56EF">
        <w:rPr>
          <w:rFonts w:asciiTheme="majorBidi" w:eastAsia="Times New Roman" w:hAnsiTheme="majorBidi" w:cstheme="majorBidi"/>
          <w:sz w:val="24"/>
          <w:szCs w:val="24"/>
          <w:vertAlign w:val="subscript"/>
        </w:rPr>
        <w:t>4</w:t>
      </w:r>
      <w:r w:rsidRPr="00EB56EF">
        <w:rPr>
          <w:rFonts w:asciiTheme="majorBidi" w:eastAsia="Times New Roman" w:hAnsiTheme="majorBidi" w:cstheme="majorBidi"/>
          <w:i/>
          <w:iCs/>
          <w:sz w:val="24"/>
          <w:szCs w:val="24"/>
        </w:rPr>
        <w:t>LFL</w:t>
      </w:r>
      <w:r w:rsidRPr="00EB56EF">
        <w:rPr>
          <w:rFonts w:asciiTheme="majorBidi" w:eastAsia="Times New Roman" w:hAnsiTheme="majorBidi" w:cstheme="majorBidi"/>
          <w:sz w:val="24"/>
          <w:szCs w:val="24"/>
          <w:vertAlign w:val="subscript"/>
        </w:rPr>
        <w:t>i</w:t>
      </w:r>
      <w:r w:rsidRPr="00EB56EF">
        <w:rPr>
          <w:rFonts w:asciiTheme="majorBidi" w:eastAsia="Times New Roman" w:hAnsiTheme="majorBidi" w:cstheme="majorBidi"/>
          <w:i/>
          <w:iCs/>
          <w:sz w:val="24"/>
          <w:szCs w:val="24"/>
        </w:rPr>
        <w:t xml:space="preserve"> + </w:t>
      </w:r>
      <w:proofErr w:type="spellStart"/>
      <w:r w:rsidRPr="00EB56EF">
        <w:rPr>
          <w:rFonts w:asciiTheme="majorBidi" w:eastAsia="Times New Roman" w:hAnsiTheme="majorBidi" w:cstheme="majorBidi"/>
          <w:i/>
          <w:iCs/>
          <w:sz w:val="24"/>
          <w:szCs w:val="24"/>
        </w:rPr>
        <w:t>ε</w:t>
      </w:r>
      <w:r w:rsidRPr="00EB56EF">
        <w:rPr>
          <w:rFonts w:asciiTheme="majorBidi" w:eastAsia="Times New Roman" w:hAnsiTheme="majorBidi" w:cstheme="majorBidi"/>
          <w:sz w:val="24"/>
          <w:szCs w:val="24"/>
          <w:vertAlign w:val="subscript"/>
        </w:rPr>
        <w:t>i</w:t>
      </w:r>
      <w:proofErr w:type="spellEnd"/>
    </w:p>
    <w:p w14:paraId="44AC64B9" w14:textId="77777777" w:rsidR="00AA378D" w:rsidRPr="00EB56EF" w:rsidRDefault="00AA378D" w:rsidP="00AA378D">
      <w:pPr>
        <w:spacing w:line="240" w:lineRule="auto"/>
        <w:ind w:firstLine="720"/>
        <w:jc w:val="both"/>
        <w:rPr>
          <w:rFonts w:asciiTheme="majorBidi" w:hAnsiTheme="majorBidi" w:cstheme="majorBidi"/>
          <w:sz w:val="24"/>
          <w:szCs w:val="24"/>
        </w:rPr>
      </w:pPr>
      <w:r w:rsidRPr="00EB56EF">
        <w:rPr>
          <w:rFonts w:asciiTheme="majorBidi" w:eastAsia="Times New Roman" w:hAnsiTheme="majorBidi" w:cstheme="majorBidi"/>
          <w:sz w:val="24"/>
          <w:szCs w:val="24"/>
        </w:rPr>
        <w:t>Where:</w:t>
      </w:r>
    </w:p>
    <w:p w14:paraId="24A0D54A"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EP</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Employee performance (dependent variable)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492347AE"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TFL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Transformational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6981C935"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TRL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Transactional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3310DEC8"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DEL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Democratic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293F610B"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LFL</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Laissez-faire leadership score for respondent </w:t>
      </w:r>
      <w:proofErr w:type="spellStart"/>
      <w:r w:rsidRPr="00EB56EF">
        <w:rPr>
          <w:rFonts w:asciiTheme="majorBidi" w:eastAsia="Times New Roman" w:hAnsiTheme="majorBidi" w:cstheme="majorBidi"/>
        </w:rPr>
        <w:t>i</w:t>
      </w:r>
      <w:proofErr w:type="spellEnd"/>
      <w:r w:rsidRPr="00EB56EF">
        <w:rPr>
          <w:rFonts w:asciiTheme="majorBidi" w:eastAsia="Times New Roman" w:hAnsiTheme="majorBidi" w:cstheme="majorBidi"/>
        </w:rPr>
        <w:t>;</w:t>
      </w:r>
    </w:p>
    <w:p w14:paraId="7F7ABA49"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r w:rsidRPr="00EB56EF">
        <w:rPr>
          <w:rFonts w:asciiTheme="majorBidi" w:eastAsia="Times New Roman" w:hAnsiTheme="majorBidi" w:cstheme="majorBidi"/>
          <w:i/>
          <w:iCs/>
        </w:rPr>
        <w:t>β</w:t>
      </w:r>
      <w:r w:rsidRPr="00EB56EF">
        <w:rPr>
          <w:rFonts w:asciiTheme="majorBidi" w:eastAsia="Times New Roman" w:hAnsiTheme="majorBidi" w:cstheme="majorBidi"/>
          <w:vertAlign w:val="subscript"/>
        </w:rPr>
        <w:t>0</w:t>
      </w:r>
      <w:r w:rsidRPr="00EB56EF">
        <w:rPr>
          <w:rFonts w:asciiTheme="majorBidi" w:eastAsia="Times New Roman" w:hAnsiTheme="majorBidi" w:cstheme="majorBidi"/>
        </w:rPr>
        <w:t xml:space="preserve"> = constant (intercept) term;</w:t>
      </w:r>
    </w:p>
    <w:p w14:paraId="224973D0"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r w:rsidRPr="00EB56EF">
        <w:rPr>
          <w:rFonts w:asciiTheme="majorBidi" w:eastAsia="Times New Roman" w:hAnsiTheme="majorBidi" w:cstheme="majorBidi"/>
          <w:i/>
          <w:iCs/>
        </w:rPr>
        <w:t>β</w:t>
      </w:r>
      <w:r w:rsidRPr="00EB56EF">
        <w:rPr>
          <w:rFonts w:asciiTheme="majorBidi" w:eastAsia="Times New Roman" w:hAnsiTheme="majorBidi" w:cstheme="majorBidi"/>
          <w:vertAlign w:val="subscript"/>
        </w:rPr>
        <w:t>1</w:t>
      </w:r>
      <w:r w:rsidRPr="00EB56EF">
        <w:rPr>
          <w:rFonts w:asciiTheme="majorBidi" w:eastAsia="Times New Roman" w:hAnsiTheme="majorBidi" w:cstheme="majorBidi"/>
        </w:rPr>
        <w:t xml:space="preserve"> – β</w:t>
      </w:r>
      <w:r w:rsidRPr="00EB56EF">
        <w:rPr>
          <w:rFonts w:asciiTheme="majorBidi" w:eastAsia="Times New Roman" w:hAnsiTheme="majorBidi" w:cstheme="majorBidi"/>
          <w:vertAlign w:val="subscript"/>
        </w:rPr>
        <w:t>4</w:t>
      </w:r>
      <w:r w:rsidRPr="00EB56EF">
        <w:rPr>
          <w:rFonts w:asciiTheme="majorBidi" w:eastAsia="Times New Roman" w:hAnsiTheme="majorBidi" w:cstheme="majorBidi"/>
        </w:rPr>
        <w:t xml:space="preserve"> = coefficients of the leadership style variables; and</w:t>
      </w:r>
    </w:p>
    <w:p w14:paraId="76ECBE9D" w14:textId="77777777" w:rsidR="00AA378D" w:rsidRPr="00EB56EF" w:rsidRDefault="00AA378D" w:rsidP="00AA378D">
      <w:pPr>
        <w:pStyle w:val="ListParagraph"/>
        <w:spacing w:after="0" w:line="240" w:lineRule="auto"/>
        <w:ind w:left="1080"/>
        <w:contextualSpacing w:val="0"/>
        <w:jc w:val="both"/>
        <w:rPr>
          <w:rFonts w:asciiTheme="majorBidi" w:hAnsiTheme="majorBidi" w:cstheme="majorBidi"/>
        </w:rPr>
      </w:pPr>
      <w:proofErr w:type="spellStart"/>
      <w:r w:rsidRPr="00EB56EF">
        <w:rPr>
          <w:rFonts w:asciiTheme="majorBidi" w:eastAsia="Times New Roman" w:hAnsiTheme="majorBidi" w:cstheme="majorBidi"/>
          <w:i/>
          <w:iCs/>
        </w:rPr>
        <w:t>ε</w:t>
      </w:r>
      <w:r w:rsidRPr="00EB56EF">
        <w:rPr>
          <w:rFonts w:asciiTheme="majorBidi" w:eastAsia="Times New Roman" w:hAnsiTheme="majorBidi" w:cstheme="majorBidi"/>
          <w:vertAlign w:val="subscript"/>
        </w:rPr>
        <w:t>i</w:t>
      </w:r>
      <w:proofErr w:type="spellEnd"/>
      <w:r w:rsidRPr="00EB56EF">
        <w:rPr>
          <w:rFonts w:asciiTheme="majorBidi" w:eastAsia="Times New Roman" w:hAnsiTheme="majorBidi" w:cstheme="majorBidi"/>
        </w:rPr>
        <w:t xml:space="preserve"> = stochastic error term, capturing the influence of unobserved factors.</w:t>
      </w:r>
    </w:p>
    <w:p w14:paraId="735974E2" w14:textId="77777777" w:rsidR="00AA378D" w:rsidRPr="00EB56EF" w:rsidRDefault="00AA378D" w:rsidP="00AA378D">
      <w:pPr>
        <w:spacing w:before="240" w:line="240" w:lineRule="auto"/>
        <w:ind w:firstLine="720"/>
        <w:jc w:val="both"/>
        <w:rPr>
          <w:rFonts w:asciiTheme="majorBidi" w:hAnsiTheme="majorBidi" w:cstheme="majorBidi"/>
          <w:sz w:val="24"/>
          <w:szCs w:val="24"/>
        </w:rPr>
      </w:pPr>
      <w:r w:rsidRPr="00EB56EF">
        <w:rPr>
          <w:rFonts w:asciiTheme="majorBidi" w:eastAsia="Times New Roman" w:hAnsiTheme="majorBidi" w:cstheme="majorBidi"/>
          <w:sz w:val="24"/>
          <w:szCs w:val="24"/>
        </w:rPr>
        <w:t>A priori, the study expects positive coefficients for transformational, transactional, and democratic leadership (β₁ &gt; 0, β₂ &gt; 0, β₃ &gt; 0), reflecting the theoretical proposition that these styles enhance employee performance through clearer direction, fair exchange, and participative engagement. The coefficient of laissez-faire leadership (β₄) is, however, ambiguous a priori and may be positive or negative depending on the extent of employee autonomy and competence within the sampled manufacturing firms.</w:t>
      </w:r>
    </w:p>
    <w:p w14:paraId="0AB279A0" w14:textId="7BF0B76D" w:rsidR="00AA378D" w:rsidRPr="00EB56EF" w:rsidRDefault="00AA378D" w:rsidP="00AA378D">
      <w:pPr>
        <w:spacing w:line="240" w:lineRule="auto"/>
        <w:ind w:firstLine="720"/>
        <w:jc w:val="both"/>
        <w:rPr>
          <w:rFonts w:asciiTheme="majorBidi" w:eastAsia="Times New Roman" w:hAnsiTheme="majorBidi" w:cstheme="majorBidi"/>
          <w:sz w:val="24"/>
          <w:szCs w:val="24"/>
        </w:rPr>
      </w:pPr>
      <w:r w:rsidRPr="00EB56EF">
        <w:rPr>
          <w:rFonts w:asciiTheme="majorBidi" w:eastAsia="Times New Roman" w:hAnsiTheme="majorBidi" w:cstheme="majorBidi"/>
          <w:sz w:val="24"/>
          <w:szCs w:val="24"/>
        </w:rPr>
        <w:t>The decision rule is to reject the null hypothesis (H₀) if the calculated t-statistic exceeds the critical t-value (or where the associated p-value is less than 0.05), thereby concluding that the given leadership style has a statistically significant effect on employee performance. Conversely, where the p-value exceeds 0.05, the null hypothesis is not rejected, indicating that the leadership style does not exert a statistically significant influence on employee performance.</w:t>
      </w:r>
    </w:p>
    <w:p w14:paraId="161048E5" w14:textId="4F255C2B" w:rsidR="00AA378D" w:rsidRPr="00EB56EF" w:rsidRDefault="00AA378D" w:rsidP="00AA378D">
      <w:pPr>
        <w:spacing w:line="240" w:lineRule="auto"/>
        <w:ind w:firstLine="720"/>
        <w:jc w:val="both"/>
        <w:rPr>
          <w:rFonts w:asciiTheme="majorBidi" w:eastAsia="Times New Roman" w:hAnsiTheme="majorBidi" w:cstheme="majorBidi"/>
          <w:sz w:val="24"/>
          <w:szCs w:val="24"/>
        </w:rPr>
      </w:pPr>
      <w:r w:rsidRPr="00EB56EF">
        <w:rPr>
          <w:rFonts w:asciiTheme="majorBidi" w:eastAsia="Times New Roman" w:hAnsiTheme="majorBidi" w:cstheme="majorBidi"/>
          <w:sz w:val="24"/>
          <w:szCs w:val="24"/>
        </w:rPr>
        <w:lastRenderedPageBreak/>
        <w:t xml:space="preserve">Table </w:t>
      </w:r>
      <w:r w:rsidR="00D36583" w:rsidRPr="00EB56EF">
        <w:rPr>
          <w:rFonts w:asciiTheme="majorBidi" w:eastAsia="Times New Roman" w:hAnsiTheme="majorBidi" w:cstheme="majorBidi"/>
          <w:sz w:val="24"/>
          <w:szCs w:val="24"/>
        </w:rPr>
        <w:t>2</w:t>
      </w:r>
      <w:r w:rsidRPr="00EB56EF">
        <w:rPr>
          <w:rFonts w:asciiTheme="majorBidi" w:eastAsia="Times New Roman" w:hAnsiTheme="majorBidi" w:cstheme="majorBidi"/>
          <w:sz w:val="24"/>
          <w:szCs w:val="24"/>
        </w:rPr>
        <w:t xml:space="preserve"> </w:t>
      </w:r>
      <w:proofErr w:type="spellStart"/>
      <w:r w:rsidRPr="00EB56EF">
        <w:rPr>
          <w:rFonts w:asciiTheme="majorBidi" w:eastAsia="Times New Roman" w:hAnsiTheme="majorBidi" w:cstheme="majorBidi"/>
          <w:sz w:val="24"/>
          <w:szCs w:val="24"/>
        </w:rPr>
        <w:t>summarises</w:t>
      </w:r>
      <w:proofErr w:type="spellEnd"/>
      <w:r w:rsidRPr="00EB56EF">
        <w:rPr>
          <w:rFonts w:asciiTheme="majorBidi" w:eastAsia="Times New Roman" w:hAnsiTheme="majorBidi" w:cstheme="majorBidi"/>
          <w:sz w:val="24"/>
          <w:szCs w:val="24"/>
        </w:rPr>
        <w:t xml:space="preserve"> the expected direction of relationship between each leadership style dimension and employee performance, along with the theoretical justification underlying each expectation.</w:t>
      </w:r>
    </w:p>
    <w:p w14:paraId="1DF02897" w14:textId="0C2F3415" w:rsidR="00AA378D" w:rsidRPr="00EB56EF" w:rsidRDefault="00AA378D" w:rsidP="00AA378D">
      <w:pPr>
        <w:spacing w:line="240" w:lineRule="auto"/>
        <w:jc w:val="both"/>
        <w:rPr>
          <w:rFonts w:asciiTheme="majorBidi" w:eastAsia="Times New Roman" w:hAnsiTheme="majorBidi" w:cstheme="majorBidi"/>
          <w:sz w:val="24"/>
          <w:szCs w:val="24"/>
        </w:rPr>
      </w:pPr>
      <w:r w:rsidRPr="00EB56EF">
        <w:rPr>
          <w:rFonts w:asciiTheme="majorBidi" w:eastAsia="Times New Roman" w:hAnsiTheme="majorBidi" w:cstheme="majorBidi"/>
          <w:b/>
          <w:bCs/>
          <w:i/>
          <w:iCs/>
          <w:sz w:val="24"/>
          <w:szCs w:val="24"/>
        </w:rPr>
        <w:t>A-priori</w:t>
      </w:r>
      <w:r w:rsidRPr="00EB56EF">
        <w:rPr>
          <w:rFonts w:asciiTheme="majorBidi" w:eastAsia="Times New Roman" w:hAnsiTheme="majorBidi" w:cstheme="majorBidi"/>
          <w:b/>
          <w:bCs/>
          <w:sz w:val="24"/>
          <w:szCs w:val="24"/>
        </w:rPr>
        <w:t xml:space="preserve"> expectations</w:t>
      </w:r>
    </w:p>
    <w:p w14:paraId="65A73686" w14:textId="2B0E20D8" w:rsidR="00AA378D" w:rsidRPr="00EB56EF" w:rsidRDefault="00AA378D" w:rsidP="00AA378D">
      <w:pPr>
        <w:spacing w:before="120" w:after="120" w:line="240" w:lineRule="auto"/>
        <w:rPr>
          <w:rFonts w:asciiTheme="majorBidi" w:hAnsiTheme="majorBidi" w:cstheme="majorBidi"/>
          <w:sz w:val="24"/>
          <w:szCs w:val="24"/>
        </w:rPr>
      </w:pPr>
      <w:r w:rsidRPr="00EB56EF">
        <w:rPr>
          <w:rFonts w:asciiTheme="majorBidi" w:eastAsia="Times New Roman" w:hAnsiTheme="majorBidi" w:cstheme="majorBidi"/>
          <w:b/>
          <w:bCs/>
          <w:sz w:val="24"/>
          <w:szCs w:val="24"/>
        </w:rPr>
        <w:t xml:space="preserve">Table </w:t>
      </w:r>
      <w:r w:rsidR="00D36583" w:rsidRPr="00EB56EF">
        <w:rPr>
          <w:rFonts w:asciiTheme="majorBidi" w:eastAsia="Times New Roman" w:hAnsiTheme="majorBidi" w:cstheme="majorBidi"/>
          <w:b/>
          <w:bCs/>
          <w:sz w:val="24"/>
          <w:szCs w:val="24"/>
        </w:rPr>
        <w:t>2</w:t>
      </w:r>
      <w:r w:rsidRPr="00EB56EF">
        <w:rPr>
          <w:rFonts w:asciiTheme="majorBidi" w:eastAsia="Times New Roman" w:hAnsiTheme="majorBidi" w:cstheme="majorBidi"/>
          <w:b/>
          <w:bCs/>
          <w:sz w:val="24"/>
          <w:szCs w:val="24"/>
        </w:rPr>
        <w:t xml:space="preserve">: </w:t>
      </w:r>
      <w:r w:rsidRPr="00EB56EF">
        <w:rPr>
          <w:rFonts w:asciiTheme="majorBidi" w:eastAsia="Times New Roman" w:hAnsiTheme="majorBidi" w:cstheme="majorBidi"/>
          <w:b/>
          <w:bCs/>
          <w:i/>
          <w:iCs/>
          <w:sz w:val="24"/>
          <w:szCs w:val="24"/>
        </w:rPr>
        <w:t>A-priori</w:t>
      </w:r>
      <w:r w:rsidRPr="00EB56EF">
        <w:rPr>
          <w:rFonts w:asciiTheme="majorBidi" w:eastAsia="Times New Roman" w:hAnsiTheme="majorBidi" w:cstheme="majorBidi"/>
          <w:b/>
          <w:bCs/>
          <w:sz w:val="24"/>
          <w:szCs w:val="24"/>
        </w:rPr>
        <w:t xml:space="preserve"> expectations of the model variables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8"/>
        <w:gridCol w:w="2051"/>
        <w:gridCol w:w="1573"/>
        <w:gridCol w:w="3838"/>
      </w:tblGrid>
      <w:tr w:rsidR="00AA378D" w:rsidRPr="00EB56EF" w14:paraId="1FF2A6F2" w14:textId="77777777" w:rsidTr="003F0631">
        <w:trPr>
          <w:tblHeader/>
        </w:trPr>
        <w:tc>
          <w:tcPr>
            <w:tcW w:w="15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5AE390B7"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Variable</w:t>
            </w:r>
          </w:p>
        </w:tc>
        <w:tc>
          <w:tcPr>
            <w:tcW w:w="22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673394BE"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Symbol</w:t>
            </w:r>
          </w:p>
        </w:tc>
        <w:tc>
          <w:tcPr>
            <w:tcW w:w="150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40DE3C2D"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Expected sign</w:t>
            </w:r>
          </w:p>
        </w:tc>
        <w:tc>
          <w:tcPr>
            <w:tcW w:w="416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14:paraId="28B76D8E"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b/>
                <w:bCs/>
                <w:sz w:val="24"/>
                <w:szCs w:val="24"/>
              </w:rPr>
              <w:t>Justification</w:t>
            </w:r>
          </w:p>
        </w:tc>
      </w:tr>
      <w:tr w:rsidR="00AA378D" w:rsidRPr="00EB56EF" w14:paraId="0D34A43F"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AFB5AE5"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Transformational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7DAD9E2"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1</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1E59304"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F45A0BF"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 xml:space="preserve">Inspirational and visionary leadership is </w:t>
            </w:r>
            <w:proofErr w:type="spellStart"/>
            <w:r w:rsidRPr="00EB56EF">
              <w:rPr>
                <w:rFonts w:asciiTheme="majorBidi" w:eastAsia="Times New Roman" w:hAnsiTheme="majorBidi" w:cstheme="majorBidi"/>
                <w:sz w:val="24"/>
                <w:szCs w:val="24"/>
              </w:rPr>
              <w:t>theorised</w:t>
            </w:r>
            <w:proofErr w:type="spellEnd"/>
            <w:r w:rsidRPr="00EB56EF">
              <w:rPr>
                <w:rFonts w:asciiTheme="majorBidi" w:eastAsia="Times New Roman" w:hAnsiTheme="majorBidi" w:cstheme="majorBidi"/>
                <w:sz w:val="24"/>
                <w:szCs w:val="24"/>
              </w:rPr>
              <w:t xml:space="preserve"> to raise employee motivation, commitment, and performance.</w:t>
            </w:r>
          </w:p>
        </w:tc>
      </w:tr>
      <w:tr w:rsidR="00AA378D" w:rsidRPr="00EB56EF" w14:paraId="1C9B193B"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78DBBBC"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Transactional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67F3A3"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2</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5FA93F9"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0B968B"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Clear rewards and contingent reinforcement encourage employees to meet performance expectations.</w:t>
            </w:r>
          </w:p>
        </w:tc>
      </w:tr>
      <w:tr w:rsidR="00AA378D" w:rsidRPr="00EB56EF" w14:paraId="282A837B"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523B1E5"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Democratic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56C6047"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3</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9B66592"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Positive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56393D1"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Participative decision-making fosters perceived fairness and ownership, which strengthens performance.</w:t>
            </w:r>
          </w:p>
        </w:tc>
      </w:tr>
      <w:tr w:rsidR="00AA378D" w:rsidRPr="00EB56EF" w14:paraId="27BAEBD8" w14:textId="77777777" w:rsidTr="003F0631">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02D543"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Laissez-faire leadership</w:t>
            </w:r>
          </w:p>
        </w:tc>
        <w:tc>
          <w:tcPr>
            <w:tcW w:w="2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1BC1B12"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i/>
                <w:iCs/>
                <w:sz w:val="24"/>
                <w:szCs w:val="24"/>
              </w:rPr>
              <w:t>β</w:t>
            </w:r>
            <w:r w:rsidRPr="00EB56EF">
              <w:rPr>
                <w:rFonts w:asciiTheme="majorBidi" w:eastAsia="Times New Roman" w:hAnsiTheme="majorBidi" w:cstheme="majorBidi"/>
                <w:sz w:val="24"/>
                <w:szCs w:val="24"/>
                <w:vertAlign w:val="subscript"/>
              </w:rPr>
              <w:t>4</w:t>
            </w:r>
          </w:p>
        </w:tc>
        <w:tc>
          <w:tcPr>
            <w:tcW w:w="15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8675010" w14:textId="77777777" w:rsidR="00AA378D" w:rsidRPr="00EB56EF" w:rsidRDefault="00AA378D" w:rsidP="003F0631">
            <w:pPr>
              <w:spacing w:line="240" w:lineRule="auto"/>
              <w:jc w:val="center"/>
              <w:rPr>
                <w:rFonts w:asciiTheme="majorBidi" w:hAnsiTheme="majorBidi" w:cstheme="majorBidi"/>
                <w:sz w:val="24"/>
                <w:szCs w:val="24"/>
              </w:rPr>
            </w:pPr>
            <w:r w:rsidRPr="00EB56EF">
              <w:rPr>
                <w:rFonts w:asciiTheme="majorBidi" w:eastAsia="Times New Roman" w:hAnsiTheme="majorBidi" w:cstheme="majorBidi"/>
                <w:sz w:val="24"/>
                <w:szCs w:val="24"/>
              </w:rPr>
              <w:t>Indeterminate (+/-)</w:t>
            </w:r>
          </w:p>
        </w:tc>
        <w:tc>
          <w:tcPr>
            <w:tcW w:w="4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777471" w14:textId="77777777" w:rsidR="00AA378D" w:rsidRPr="00EB56EF" w:rsidRDefault="00AA378D" w:rsidP="003F0631">
            <w:pPr>
              <w:spacing w:line="240" w:lineRule="auto"/>
              <w:rPr>
                <w:rFonts w:asciiTheme="majorBidi" w:hAnsiTheme="majorBidi" w:cstheme="majorBidi"/>
                <w:sz w:val="24"/>
                <w:szCs w:val="24"/>
              </w:rPr>
            </w:pPr>
            <w:r w:rsidRPr="00EB56EF">
              <w:rPr>
                <w:rFonts w:asciiTheme="majorBidi" w:eastAsia="Times New Roman" w:hAnsiTheme="majorBidi" w:cstheme="majorBidi"/>
                <w:sz w:val="24"/>
                <w:szCs w:val="24"/>
              </w:rPr>
              <w:t>Effect depends on employee maturity and autonomy; may be positive among highly skilled staff but negative where guidance is needed.</w:t>
            </w:r>
          </w:p>
        </w:tc>
      </w:tr>
    </w:tbl>
    <w:p w14:paraId="32BF156C" w14:textId="75551EBA" w:rsidR="00AA378D" w:rsidRPr="00EB56EF" w:rsidRDefault="00AA378D" w:rsidP="000F2BE8">
      <w:pPr>
        <w:spacing w:line="360" w:lineRule="auto"/>
        <w:rPr>
          <w:rFonts w:asciiTheme="majorBidi" w:hAnsiTheme="majorBidi" w:cstheme="majorBidi"/>
          <w:sz w:val="24"/>
          <w:szCs w:val="24"/>
        </w:rPr>
      </w:pPr>
      <w:r w:rsidRPr="00EB56EF">
        <w:rPr>
          <w:rFonts w:asciiTheme="majorBidi" w:eastAsia="Times New Roman" w:hAnsiTheme="majorBidi" w:cstheme="majorBidi"/>
          <w:i/>
          <w:iCs/>
          <w:sz w:val="24"/>
          <w:szCs w:val="24"/>
        </w:rPr>
        <w:t>Source: Author's compilation (2026).</w:t>
      </w:r>
    </w:p>
    <w:p w14:paraId="46B42F8F" w14:textId="77777777" w:rsidR="000F2BE8" w:rsidRPr="00EB56EF" w:rsidRDefault="000F2BE8" w:rsidP="000F2BE8">
      <w:pPr>
        <w:pStyle w:val="Heading3"/>
        <w:spacing w:before="0" w:line="240" w:lineRule="auto"/>
        <w:jc w:val="both"/>
        <w:rPr>
          <w:rFonts w:asciiTheme="majorBidi" w:hAnsiTheme="majorBidi"/>
          <w:b/>
          <w:bCs/>
          <w:color w:val="auto"/>
          <w:sz w:val="24"/>
          <w:szCs w:val="24"/>
        </w:rPr>
      </w:pPr>
      <w:r w:rsidRPr="00EB56EF">
        <w:rPr>
          <w:rFonts w:asciiTheme="majorBidi" w:hAnsiTheme="majorBidi"/>
          <w:b/>
          <w:bCs/>
          <w:color w:val="auto"/>
          <w:sz w:val="24"/>
          <w:szCs w:val="24"/>
        </w:rPr>
        <w:t>4.         Results Analysis and Discussion of Findings</w:t>
      </w:r>
    </w:p>
    <w:p w14:paraId="09916030" w14:textId="77777777" w:rsidR="000F2BE8" w:rsidRPr="00EB56EF" w:rsidRDefault="000F2BE8" w:rsidP="000F2BE8">
      <w:pPr>
        <w:pStyle w:val="NormalWeb"/>
        <w:spacing w:before="0" w:beforeAutospacing="0"/>
        <w:ind w:firstLine="720"/>
        <w:jc w:val="both"/>
        <w:rPr>
          <w:rFonts w:asciiTheme="majorBidi" w:eastAsiaTheme="majorEastAsia" w:hAnsiTheme="majorBidi" w:cstheme="majorBidi"/>
        </w:rPr>
      </w:pPr>
      <w:r w:rsidRPr="00EB56EF">
        <w:rPr>
          <w:rFonts w:asciiTheme="majorBidi" w:eastAsiaTheme="majorEastAsia" w:hAnsiTheme="majorBidi" w:cstheme="majorBidi"/>
        </w:rPr>
        <w:t>This section outlines the presentation of results and discussion of findings of this study.</w:t>
      </w:r>
    </w:p>
    <w:p w14:paraId="2923BFBF" w14:textId="77777777" w:rsidR="000F2BE8" w:rsidRPr="00EB56EF" w:rsidRDefault="000F2BE8" w:rsidP="00E6298E">
      <w:pPr>
        <w:pStyle w:val="NormalWeb"/>
        <w:spacing w:before="0" w:beforeAutospacing="0" w:after="0" w:after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4.1       Demographical Information of Respondents</w:t>
      </w:r>
    </w:p>
    <w:p w14:paraId="5520267B" w14:textId="77777777"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 xml:space="preserve">Table 3 presents the demographic characteristics of the respondents employed in the Nigerian manufacturing industry. The gender distribution revealed that 215 respondents, representing 60.1% of the total sample, were male, while 143 respondents, representing 39.9%, were female. This indicates that male employees constituted the majority of the respondents involved in the study. With respect to age distribution, the findings showed that 54 respondents (15.1%) were between 18 and 25 years, 126 respondents (35.2%) were between 26 and 35 years, 117 respondents (32.7%) were between 36 and 45 years, while 61 respondents (17.0%) were 46 years and above. The results suggest that the majority of the respondents were within the economically active age brackets of 26–45 years, indicating that the study largely captured the views of mature and experienced employees within the manufacturing sector. Regarding educational qualifications, the results indicated that 29 respondents (8.1%) possessed secondary </w:t>
      </w:r>
      <w:r w:rsidRPr="00EB56EF">
        <w:rPr>
          <w:rFonts w:asciiTheme="majorBidi" w:hAnsiTheme="majorBidi" w:cstheme="majorBidi"/>
        </w:rPr>
        <w:lastRenderedPageBreak/>
        <w:t>school certificates, 68 respondents (19.0%) held OND/NCE qualifications, 187 respondents (52.2%) possessed HND/B.Sc. degrees, while 74 respondents (20.7%) had postgraduate qualifications. The findings demonstrate that a substantial proportion of the respondents were highly educated, with over half possessing HND/B.Sc. qualifications, suggesting that the respondents were capable of providing informed responses to the research questions.</w:t>
      </w:r>
    </w:p>
    <w:p w14:paraId="5E32BCA0" w14:textId="49E35F90"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The analysis of respondents’ years of work experience revealed that 72 respondents (20.1%) had less than five years of work experience, 134 respondents (37.4%) had between 5 and 10 years, 98 respondents (27.4%) had between 11 and 15 years, while 54 respondents (15.1%) had more than 15 years of work experience. This indicates that the majority of the respondents had accumulated considerable work experience, thereby enhancing the reliability of the information provided regarding delegation practices and employee performance. The departmental distribution showed that 89 respondents (24.9%) were from the Production Department, 62 respondents (17.3%) were from Quality Control, 58 respondents (16.2%) were from Finance/Accounts, 47 respondents (13.1%) were from Human Resources, 71 respondents (19.8%) were from Marketing/Sales, while 31 respondents (8.7%) belonged to other departments. The relatively balanced representation across departments suggests that the study captured diverse perspectives from various functional areas within the manufacturing industry, thereby improving the comprehensiveness and generalizability of the findings. Overall, the demographic profile indicates that the respondents possessed the educational background, work experience, and organizational exposure necessary to provide credible responses on the relationship between delegation practices and employee performance in the Nigerian manufacturing industry.</w:t>
      </w:r>
    </w:p>
    <w:p w14:paraId="4EE66025" w14:textId="77777777" w:rsidR="000F2BE8" w:rsidRPr="00EB56EF" w:rsidRDefault="000F2BE8" w:rsidP="000F2BE8">
      <w:pPr>
        <w:spacing w:before="320" w:after="0"/>
        <w:rPr>
          <w:rFonts w:asciiTheme="majorBidi" w:hAnsiTheme="majorBidi" w:cstheme="majorBidi"/>
          <w:sz w:val="24"/>
          <w:szCs w:val="24"/>
        </w:rPr>
      </w:pPr>
      <w:r w:rsidRPr="00EB56EF">
        <w:rPr>
          <w:rFonts w:asciiTheme="majorBidi" w:eastAsia="Arial" w:hAnsiTheme="majorBidi" w:cstheme="majorBidi"/>
          <w:b/>
          <w:bCs/>
          <w:sz w:val="24"/>
          <w:szCs w:val="24"/>
        </w:rPr>
        <w:t>Table 3: Frequency Distribution of Respondents by Demographic Characteristics</w:t>
      </w: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3200"/>
        <w:gridCol w:w="1600"/>
        <w:gridCol w:w="2280"/>
        <w:gridCol w:w="2280"/>
      </w:tblGrid>
      <w:tr w:rsidR="000F2BE8" w:rsidRPr="00EB56EF" w14:paraId="53F6C2D6" w14:textId="77777777" w:rsidTr="00807354">
        <w:tc>
          <w:tcPr>
            <w:tcW w:w="3200" w:type="dxa"/>
            <w:tcBorders>
              <w:bottom w:val="single" w:sz="4" w:space="0" w:color="auto"/>
            </w:tcBorders>
            <w:shd w:val="clear" w:color="auto" w:fill="2E74B5"/>
            <w:tcMar>
              <w:top w:w="80" w:type="dxa"/>
              <w:left w:w="120" w:type="dxa"/>
              <w:bottom w:w="80" w:type="dxa"/>
              <w:right w:w="120" w:type="dxa"/>
            </w:tcMar>
            <w:vAlign w:val="center"/>
          </w:tcPr>
          <w:p w14:paraId="7703462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Variable / Category</w:t>
            </w:r>
          </w:p>
        </w:tc>
        <w:tc>
          <w:tcPr>
            <w:tcW w:w="1600" w:type="dxa"/>
            <w:tcBorders>
              <w:bottom w:val="single" w:sz="4" w:space="0" w:color="auto"/>
            </w:tcBorders>
            <w:shd w:val="clear" w:color="auto" w:fill="2E74B5"/>
            <w:tcMar>
              <w:top w:w="80" w:type="dxa"/>
              <w:left w:w="120" w:type="dxa"/>
              <w:bottom w:w="80" w:type="dxa"/>
              <w:right w:w="120" w:type="dxa"/>
            </w:tcMar>
            <w:vAlign w:val="center"/>
          </w:tcPr>
          <w:p w14:paraId="53A82B4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Frequency</w:t>
            </w:r>
          </w:p>
        </w:tc>
        <w:tc>
          <w:tcPr>
            <w:tcW w:w="2280" w:type="dxa"/>
            <w:tcBorders>
              <w:bottom w:val="single" w:sz="4" w:space="0" w:color="auto"/>
            </w:tcBorders>
            <w:shd w:val="clear" w:color="auto" w:fill="2E74B5"/>
            <w:tcMar>
              <w:top w:w="80" w:type="dxa"/>
              <w:left w:w="120" w:type="dxa"/>
              <w:bottom w:w="80" w:type="dxa"/>
              <w:right w:w="120" w:type="dxa"/>
            </w:tcMar>
            <w:vAlign w:val="center"/>
          </w:tcPr>
          <w:p w14:paraId="7591113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Percentage (%)</w:t>
            </w:r>
          </w:p>
        </w:tc>
        <w:tc>
          <w:tcPr>
            <w:tcW w:w="2280" w:type="dxa"/>
            <w:tcBorders>
              <w:bottom w:val="single" w:sz="4" w:space="0" w:color="auto"/>
            </w:tcBorders>
            <w:shd w:val="clear" w:color="auto" w:fill="2E74B5"/>
            <w:tcMar>
              <w:top w:w="80" w:type="dxa"/>
              <w:left w:w="120" w:type="dxa"/>
              <w:bottom w:w="80" w:type="dxa"/>
              <w:right w:w="120" w:type="dxa"/>
            </w:tcMar>
            <w:vAlign w:val="center"/>
          </w:tcPr>
          <w:p w14:paraId="594F582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color w:val="FFFFFF"/>
                <w:sz w:val="24"/>
                <w:szCs w:val="24"/>
              </w:rPr>
              <w:t>Cumulative (%)</w:t>
            </w:r>
          </w:p>
        </w:tc>
      </w:tr>
      <w:tr w:rsidR="000F2BE8" w:rsidRPr="00EB56EF" w14:paraId="009ED0A7" w14:textId="77777777" w:rsidTr="00807354">
        <w:tc>
          <w:tcPr>
            <w:tcW w:w="0" w:type="auto"/>
            <w:gridSpan w:val="4"/>
            <w:tcBorders>
              <w:top w:val="single" w:sz="4" w:space="0" w:color="auto"/>
              <w:bottom w:val="nil"/>
            </w:tcBorders>
            <w:shd w:val="clear" w:color="auto" w:fill="D6E4F0"/>
            <w:tcMar>
              <w:top w:w="80" w:type="dxa"/>
              <w:left w:w="120" w:type="dxa"/>
              <w:bottom w:w="80" w:type="dxa"/>
              <w:right w:w="120" w:type="dxa"/>
            </w:tcMar>
          </w:tcPr>
          <w:p w14:paraId="3C9D7BB0"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1.  Gender</w:t>
            </w:r>
          </w:p>
        </w:tc>
      </w:tr>
      <w:tr w:rsidR="000F2BE8" w:rsidRPr="00EB56EF" w14:paraId="39259A81" w14:textId="77777777" w:rsidTr="00807354">
        <w:tc>
          <w:tcPr>
            <w:tcW w:w="3200" w:type="dxa"/>
            <w:tcBorders>
              <w:top w:val="nil"/>
            </w:tcBorders>
            <w:shd w:val="clear" w:color="auto" w:fill="FFFFFF"/>
            <w:tcMar>
              <w:top w:w="80" w:type="dxa"/>
              <w:left w:w="120" w:type="dxa"/>
              <w:bottom w:w="80" w:type="dxa"/>
              <w:right w:w="120" w:type="dxa"/>
            </w:tcMar>
            <w:vAlign w:val="center"/>
          </w:tcPr>
          <w:p w14:paraId="67B7559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Male</w:t>
            </w:r>
          </w:p>
        </w:tc>
        <w:tc>
          <w:tcPr>
            <w:tcW w:w="1600" w:type="dxa"/>
            <w:tcBorders>
              <w:top w:val="nil"/>
            </w:tcBorders>
            <w:shd w:val="clear" w:color="auto" w:fill="FFFFFF"/>
            <w:tcMar>
              <w:top w:w="80" w:type="dxa"/>
              <w:left w:w="120" w:type="dxa"/>
              <w:bottom w:w="80" w:type="dxa"/>
              <w:right w:w="120" w:type="dxa"/>
            </w:tcMar>
            <w:vAlign w:val="center"/>
          </w:tcPr>
          <w:p w14:paraId="7F5C0B5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215</w:t>
            </w:r>
          </w:p>
        </w:tc>
        <w:tc>
          <w:tcPr>
            <w:tcW w:w="2280" w:type="dxa"/>
            <w:tcBorders>
              <w:top w:val="nil"/>
            </w:tcBorders>
            <w:shd w:val="clear" w:color="auto" w:fill="FFFFFF"/>
            <w:tcMar>
              <w:top w:w="80" w:type="dxa"/>
              <w:left w:w="120" w:type="dxa"/>
              <w:bottom w:w="80" w:type="dxa"/>
              <w:right w:w="120" w:type="dxa"/>
            </w:tcMar>
            <w:vAlign w:val="center"/>
          </w:tcPr>
          <w:p w14:paraId="092B69A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60.1%</w:t>
            </w:r>
          </w:p>
        </w:tc>
        <w:tc>
          <w:tcPr>
            <w:tcW w:w="2280" w:type="dxa"/>
            <w:tcBorders>
              <w:top w:val="nil"/>
            </w:tcBorders>
            <w:shd w:val="clear" w:color="auto" w:fill="FFFFFF"/>
            <w:tcMar>
              <w:top w:w="80" w:type="dxa"/>
              <w:left w:w="120" w:type="dxa"/>
              <w:bottom w:w="80" w:type="dxa"/>
              <w:right w:w="120" w:type="dxa"/>
            </w:tcMar>
            <w:vAlign w:val="center"/>
          </w:tcPr>
          <w:p w14:paraId="618151A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60.1%</w:t>
            </w:r>
          </w:p>
        </w:tc>
      </w:tr>
      <w:tr w:rsidR="000F2BE8" w:rsidRPr="00EB56EF" w14:paraId="74CACEDE" w14:textId="77777777" w:rsidTr="00807354">
        <w:tc>
          <w:tcPr>
            <w:tcW w:w="3200" w:type="dxa"/>
            <w:shd w:val="clear" w:color="auto" w:fill="FFFFFF"/>
            <w:tcMar>
              <w:top w:w="80" w:type="dxa"/>
              <w:left w:w="120" w:type="dxa"/>
              <w:bottom w:w="80" w:type="dxa"/>
              <w:right w:w="120" w:type="dxa"/>
            </w:tcMar>
            <w:vAlign w:val="center"/>
          </w:tcPr>
          <w:p w14:paraId="72A51AD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Female</w:t>
            </w:r>
          </w:p>
        </w:tc>
        <w:tc>
          <w:tcPr>
            <w:tcW w:w="1600" w:type="dxa"/>
            <w:shd w:val="clear" w:color="auto" w:fill="FFFFFF"/>
            <w:tcMar>
              <w:top w:w="80" w:type="dxa"/>
              <w:left w:w="120" w:type="dxa"/>
              <w:bottom w:w="80" w:type="dxa"/>
              <w:right w:w="120" w:type="dxa"/>
            </w:tcMar>
            <w:vAlign w:val="center"/>
          </w:tcPr>
          <w:p w14:paraId="4304352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143</w:t>
            </w:r>
          </w:p>
        </w:tc>
        <w:tc>
          <w:tcPr>
            <w:tcW w:w="2280" w:type="dxa"/>
            <w:shd w:val="clear" w:color="auto" w:fill="FFFFFF"/>
            <w:tcMar>
              <w:top w:w="80" w:type="dxa"/>
              <w:left w:w="120" w:type="dxa"/>
              <w:bottom w:w="80" w:type="dxa"/>
              <w:right w:w="120" w:type="dxa"/>
            </w:tcMar>
            <w:vAlign w:val="center"/>
          </w:tcPr>
          <w:p w14:paraId="1377DAB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39.9%</w:t>
            </w:r>
          </w:p>
        </w:tc>
        <w:tc>
          <w:tcPr>
            <w:tcW w:w="2280" w:type="dxa"/>
            <w:shd w:val="clear" w:color="auto" w:fill="FFFFFF"/>
            <w:tcMar>
              <w:top w:w="80" w:type="dxa"/>
              <w:left w:w="120" w:type="dxa"/>
              <w:bottom w:w="80" w:type="dxa"/>
              <w:right w:w="120" w:type="dxa"/>
            </w:tcMar>
            <w:vAlign w:val="center"/>
          </w:tcPr>
          <w:p w14:paraId="780F0F4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53DB0721" w14:textId="77777777" w:rsidTr="00807354">
        <w:tc>
          <w:tcPr>
            <w:tcW w:w="3200" w:type="dxa"/>
            <w:shd w:val="clear" w:color="auto" w:fill="E9F0F8"/>
            <w:tcMar>
              <w:top w:w="80" w:type="dxa"/>
              <w:left w:w="120" w:type="dxa"/>
              <w:bottom w:w="80" w:type="dxa"/>
              <w:right w:w="120" w:type="dxa"/>
            </w:tcMar>
            <w:vAlign w:val="center"/>
          </w:tcPr>
          <w:p w14:paraId="236F0905"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75B9CDB8"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741601E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0B54EB7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5C21CF92" w14:textId="77777777" w:rsidTr="00807354">
        <w:tc>
          <w:tcPr>
            <w:tcW w:w="0" w:type="auto"/>
            <w:gridSpan w:val="4"/>
            <w:shd w:val="clear" w:color="auto" w:fill="D6E4F0"/>
            <w:tcMar>
              <w:top w:w="80" w:type="dxa"/>
              <w:left w:w="120" w:type="dxa"/>
              <w:bottom w:w="80" w:type="dxa"/>
              <w:right w:w="120" w:type="dxa"/>
            </w:tcMar>
          </w:tcPr>
          <w:p w14:paraId="14AD6C56"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2.  Age</w:t>
            </w:r>
          </w:p>
        </w:tc>
      </w:tr>
      <w:tr w:rsidR="000F2BE8" w:rsidRPr="00EB56EF" w14:paraId="0FB42F48" w14:textId="77777777" w:rsidTr="00807354">
        <w:tc>
          <w:tcPr>
            <w:tcW w:w="3200" w:type="dxa"/>
            <w:shd w:val="clear" w:color="auto" w:fill="FFFFFF"/>
            <w:tcMar>
              <w:top w:w="80" w:type="dxa"/>
              <w:left w:w="120" w:type="dxa"/>
              <w:bottom w:w="80" w:type="dxa"/>
              <w:right w:w="120" w:type="dxa"/>
            </w:tcMar>
            <w:vAlign w:val="center"/>
          </w:tcPr>
          <w:p w14:paraId="1824F3F3"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18–25 years</w:t>
            </w:r>
          </w:p>
        </w:tc>
        <w:tc>
          <w:tcPr>
            <w:tcW w:w="1600" w:type="dxa"/>
            <w:shd w:val="clear" w:color="auto" w:fill="FFFFFF"/>
            <w:tcMar>
              <w:top w:w="80" w:type="dxa"/>
              <w:left w:w="120" w:type="dxa"/>
              <w:bottom w:w="80" w:type="dxa"/>
              <w:right w:w="120" w:type="dxa"/>
            </w:tcMar>
            <w:vAlign w:val="center"/>
          </w:tcPr>
          <w:p w14:paraId="5CAF77E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54</w:t>
            </w:r>
          </w:p>
        </w:tc>
        <w:tc>
          <w:tcPr>
            <w:tcW w:w="2280" w:type="dxa"/>
            <w:shd w:val="clear" w:color="auto" w:fill="FFFFFF"/>
            <w:tcMar>
              <w:top w:w="80" w:type="dxa"/>
              <w:left w:w="120" w:type="dxa"/>
              <w:bottom w:w="80" w:type="dxa"/>
              <w:right w:w="120" w:type="dxa"/>
            </w:tcMar>
            <w:vAlign w:val="center"/>
          </w:tcPr>
          <w:p w14:paraId="5298F0A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15.1%</w:t>
            </w:r>
          </w:p>
        </w:tc>
        <w:tc>
          <w:tcPr>
            <w:tcW w:w="2280" w:type="dxa"/>
            <w:shd w:val="clear" w:color="auto" w:fill="FFFFFF"/>
            <w:tcMar>
              <w:top w:w="80" w:type="dxa"/>
              <w:left w:w="120" w:type="dxa"/>
              <w:bottom w:w="80" w:type="dxa"/>
              <w:right w:w="120" w:type="dxa"/>
            </w:tcMar>
            <w:vAlign w:val="center"/>
          </w:tcPr>
          <w:p w14:paraId="5056096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15.1%</w:t>
            </w:r>
          </w:p>
        </w:tc>
      </w:tr>
      <w:tr w:rsidR="000F2BE8" w:rsidRPr="00EB56EF" w14:paraId="785AC60B" w14:textId="77777777" w:rsidTr="00807354">
        <w:tc>
          <w:tcPr>
            <w:tcW w:w="3200" w:type="dxa"/>
            <w:shd w:val="clear" w:color="auto" w:fill="FFFFFF"/>
            <w:tcMar>
              <w:top w:w="80" w:type="dxa"/>
              <w:left w:w="120" w:type="dxa"/>
              <w:bottom w:w="80" w:type="dxa"/>
              <w:right w:w="120" w:type="dxa"/>
            </w:tcMar>
            <w:vAlign w:val="center"/>
          </w:tcPr>
          <w:p w14:paraId="0E8695B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26–35 years</w:t>
            </w:r>
          </w:p>
        </w:tc>
        <w:tc>
          <w:tcPr>
            <w:tcW w:w="1600" w:type="dxa"/>
            <w:shd w:val="clear" w:color="auto" w:fill="FFFFFF"/>
            <w:tcMar>
              <w:top w:w="80" w:type="dxa"/>
              <w:left w:w="120" w:type="dxa"/>
              <w:bottom w:w="80" w:type="dxa"/>
              <w:right w:w="120" w:type="dxa"/>
            </w:tcMar>
            <w:vAlign w:val="center"/>
          </w:tcPr>
          <w:p w14:paraId="5C2ADFB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126</w:t>
            </w:r>
          </w:p>
        </w:tc>
        <w:tc>
          <w:tcPr>
            <w:tcW w:w="2280" w:type="dxa"/>
            <w:shd w:val="clear" w:color="auto" w:fill="FFFFFF"/>
            <w:tcMar>
              <w:top w:w="80" w:type="dxa"/>
              <w:left w:w="120" w:type="dxa"/>
              <w:bottom w:w="80" w:type="dxa"/>
              <w:right w:w="120" w:type="dxa"/>
            </w:tcMar>
            <w:vAlign w:val="center"/>
          </w:tcPr>
          <w:p w14:paraId="73D5D6A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35.2%</w:t>
            </w:r>
          </w:p>
        </w:tc>
        <w:tc>
          <w:tcPr>
            <w:tcW w:w="2280" w:type="dxa"/>
            <w:shd w:val="clear" w:color="auto" w:fill="FFFFFF"/>
            <w:tcMar>
              <w:top w:w="80" w:type="dxa"/>
              <w:left w:w="120" w:type="dxa"/>
              <w:bottom w:w="80" w:type="dxa"/>
              <w:right w:w="120" w:type="dxa"/>
            </w:tcMar>
            <w:vAlign w:val="center"/>
          </w:tcPr>
          <w:p w14:paraId="6D97EC8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50.3%</w:t>
            </w:r>
          </w:p>
        </w:tc>
      </w:tr>
      <w:tr w:rsidR="000F2BE8" w:rsidRPr="00EB56EF" w14:paraId="7E789BAC" w14:textId="77777777" w:rsidTr="00807354">
        <w:tc>
          <w:tcPr>
            <w:tcW w:w="3200" w:type="dxa"/>
            <w:shd w:val="clear" w:color="auto" w:fill="FFFFFF"/>
            <w:tcMar>
              <w:top w:w="80" w:type="dxa"/>
              <w:left w:w="120" w:type="dxa"/>
              <w:bottom w:w="80" w:type="dxa"/>
              <w:right w:w="120" w:type="dxa"/>
            </w:tcMar>
            <w:vAlign w:val="center"/>
          </w:tcPr>
          <w:p w14:paraId="4D6C98B2"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36–45 years</w:t>
            </w:r>
          </w:p>
        </w:tc>
        <w:tc>
          <w:tcPr>
            <w:tcW w:w="1600" w:type="dxa"/>
            <w:shd w:val="clear" w:color="auto" w:fill="FFFFFF"/>
            <w:tcMar>
              <w:top w:w="80" w:type="dxa"/>
              <w:left w:w="120" w:type="dxa"/>
              <w:bottom w:w="80" w:type="dxa"/>
              <w:right w:w="120" w:type="dxa"/>
            </w:tcMar>
            <w:vAlign w:val="center"/>
          </w:tcPr>
          <w:p w14:paraId="5A2AB28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117</w:t>
            </w:r>
          </w:p>
        </w:tc>
        <w:tc>
          <w:tcPr>
            <w:tcW w:w="2280" w:type="dxa"/>
            <w:shd w:val="clear" w:color="auto" w:fill="FFFFFF"/>
            <w:tcMar>
              <w:top w:w="80" w:type="dxa"/>
              <w:left w:w="120" w:type="dxa"/>
              <w:bottom w:w="80" w:type="dxa"/>
              <w:right w:w="120" w:type="dxa"/>
            </w:tcMar>
            <w:vAlign w:val="center"/>
          </w:tcPr>
          <w:p w14:paraId="330F413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32.7%</w:t>
            </w:r>
          </w:p>
        </w:tc>
        <w:tc>
          <w:tcPr>
            <w:tcW w:w="2280" w:type="dxa"/>
            <w:shd w:val="clear" w:color="auto" w:fill="FFFFFF"/>
            <w:tcMar>
              <w:top w:w="80" w:type="dxa"/>
              <w:left w:w="120" w:type="dxa"/>
              <w:bottom w:w="80" w:type="dxa"/>
              <w:right w:w="120" w:type="dxa"/>
            </w:tcMar>
            <w:vAlign w:val="center"/>
          </w:tcPr>
          <w:p w14:paraId="6B462EA7"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83.0%</w:t>
            </w:r>
          </w:p>
        </w:tc>
      </w:tr>
      <w:tr w:rsidR="000F2BE8" w:rsidRPr="00EB56EF" w14:paraId="450585FE" w14:textId="77777777" w:rsidTr="00807354">
        <w:tc>
          <w:tcPr>
            <w:tcW w:w="3200" w:type="dxa"/>
            <w:shd w:val="clear" w:color="auto" w:fill="FFFFFF"/>
            <w:tcMar>
              <w:top w:w="80" w:type="dxa"/>
              <w:left w:w="120" w:type="dxa"/>
              <w:bottom w:w="80" w:type="dxa"/>
              <w:right w:w="120" w:type="dxa"/>
            </w:tcMar>
            <w:vAlign w:val="center"/>
          </w:tcPr>
          <w:p w14:paraId="73F921F9"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46 years and above</w:t>
            </w:r>
          </w:p>
        </w:tc>
        <w:tc>
          <w:tcPr>
            <w:tcW w:w="1600" w:type="dxa"/>
            <w:shd w:val="clear" w:color="auto" w:fill="FFFFFF"/>
            <w:tcMar>
              <w:top w:w="80" w:type="dxa"/>
              <w:left w:w="120" w:type="dxa"/>
              <w:bottom w:w="80" w:type="dxa"/>
              <w:right w:w="120" w:type="dxa"/>
            </w:tcMar>
            <w:vAlign w:val="center"/>
          </w:tcPr>
          <w:p w14:paraId="37993D7A"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61</w:t>
            </w:r>
          </w:p>
        </w:tc>
        <w:tc>
          <w:tcPr>
            <w:tcW w:w="2280" w:type="dxa"/>
            <w:shd w:val="clear" w:color="auto" w:fill="FFFFFF"/>
            <w:tcMar>
              <w:top w:w="80" w:type="dxa"/>
              <w:left w:w="120" w:type="dxa"/>
              <w:bottom w:w="80" w:type="dxa"/>
              <w:right w:w="120" w:type="dxa"/>
            </w:tcMar>
            <w:vAlign w:val="center"/>
          </w:tcPr>
          <w:p w14:paraId="0CD83A1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17.0%</w:t>
            </w:r>
          </w:p>
        </w:tc>
        <w:tc>
          <w:tcPr>
            <w:tcW w:w="2280" w:type="dxa"/>
            <w:shd w:val="clear" w:color="auto" w:fill="FFFFFF"/>
            <w:tcMar>
              <w:top w:w="80" w:type="dxa"/>
              <w:left w:w="120" w:type="dxa"/>
              <w:bottom w:w="80" w:type="dxa"/>
              <w:right w:w="120" w:type="dxa"/>
            </w:tcMar>
            <w:vAlign w:val="center"/>
          </w:tcPr>
          <w:p w14:paraId="5E38D30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60B06631" w14:textId="77777777" w:rsidTr="00807354">
        <w:tc>
          <w:tcPr>
            <w:tcW w:w="3200" w:type="dxa"/>
            <w:shd w:val="clear" w:color="auto" w:fill="E9F0F8"/>
            <w:tcMar>
              <w:top w:w="80" w:type="dxa"/>
              <w:left w:w="120" w:type="dxa"/>
              <w:bottom w:w="80" w:type="dxa"/>
              <w:right w:w="120" w:type="dxa"/>
            </w:tcMar>
            <w:vAlign w:val="center"/>
          </w:tcPr>
          <w:p w14:paraId="7FF24D2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0D875A0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1C960F5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43D86BE7"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31BD1AAC" w14:textId="77777777" w:rsidTr="00807354">
        <w:tc>
          <w:tcPr>
            <w:tcW w:w="0" w:type="auto"/>
            <w:gridSpan w:val="4"/>
            <w:shd w:val="clear" w:color="auto" w:fill="D6E4F0"/>
            <w:tcMar>
              <w:top w:w="80" w:type="dxa"/>
              <w:left w:w="120" w:type="dxa"/>
              <w:bottom w:w="80" w:type="dxa"/>
              <w:right w:w="120" w:type="dxa"/>
            </w:tcMar>
          </w:tcPr>
          <w:p w14:paraId="6A4D478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3.  Educational Qualification</w:t>
            </w:r>
          </w:p>
        </w:tc>
      </w:tr>
      <w:tr w:rsidR="000F2BE8" w:rsidRPr="00EB56EF" w14:paraId="0CCA4F7C" w14:textId="77777777" w:rsidTr="00807354">
        <w:tc>
          <w:tcPr>
            <w:tcW w:w="3200" w:type="dxa"/>
            <w:shd w:val="clear" w:color="auto" w:fill="FFFFFF"/>
            <w:tcMar>
              <w:top w:w="80" w:type="dxa"/>
              <w:left w:w="120" w:type="dxa"/>
              <w:bottom w:w="80" w:type="dxa"/>
              <w:right w:w="120" w:type="dxa"/>
            </w:tcMar>
            <w:vAlign w:val="center"/>
          </w:tcPr>
          <w:p w14:paraId="3EB50729"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Secondary School</w:t>
            </w:r>
          </w:p>
        </w:tc>
        <w:tc>
          <w:tcPr>
            <w:tcW w:w="1600" w:type="dxa"/>
            <w:shd w:val="clear" w:color="auto" w:fill="FFFFFF"/>
            <w:tcMar>
              <w:top w:w="80" w:type="dxa"/>
              <w:left w:w="120" w:type="dxa"/>
              <w:bottom w:w="80" w:type="dxa"/>
              <w:right w:w="120" w:type="dxa"/>
            </w:tcMar>
            <w:vAlign w:val="center"/>
          </w:tcPr>
          <w:p w14:paraId="41E07F18"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29</w:t>
            </w:r>
          </w:p>
        </w:tc>
        <w:tc>
          <w:tcPr>
            <w:tcW w:w="2280" w:type="dxa"/>
            <w:shd w:val="clear" w:color="auto" w:fill="FFFFFF"/>
            <w:tcMar>
              <w:top w:w="80" w:type="dxa"/>
              <w:left w:w="120" w:type="dxa"/>
              <w:bottom w:w="80" w:type="dxa"/>
              <w:right w:w="120" w:type="dxa"/>
            </w:tcMar>
            <w:vAlign w:val="center"/>
          </w:tcPr>
          <w:p w14:paraId="5C78955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8.1%</w:t>
            </w:r>
          </w:p>
        </w:tc>
        <w:tc>
          <w:tcPr>
            <w:tcW w:w="2280" w:type="dxa"/>
            <w:shd w:val="clear" w:color="auto" w:fill="FFFFFF"/>
            <w:tcMar>
              <w:top w:w="80" w:type="dxa"/>
              <w:left w:w="120" w:type="dxa"/>
              <w:bottom w:w="80" w:type="dxa"/>
              <w:right w:w="120" w:type="dxa"/>
            </w:tcMar>
            <w:vAlign w:val="center"/>
          </w:tcPr>
          <w:p w14:paraId="1905C10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8.1%</w:t>
            </w:r>
          </w:p>
        </w:tc>
      </w:tr>
      <w:tr w:rsidR="000F2BE8" w:rsidRPr="00EB56EF" w14:paraId="734F6C3C" w14:textId="77777777" w:rsidTr="00807354">
        <w:tc>
          <w:tcPr>
            <w:tcW w:w="3200" w:type="dxa"/>
            <w:shd w:val="clear" w:color="auto" w:fill="FFFFFF"/>
            <w:tcMar>
              <w:top w:w="80" w:type="dxa"/>
              <w:left w:w="120" w:type="dxa"/>
              <w:bottom w:w="80" w:type="dxa"/>
              <w:right w:w="120" w:type="dxa"/>
            </w:tcMar>
            <w:vAlign w:val="center"/>
          </w:tcPr>
          <w:p w14:paraId="4857EEC9"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OND/NCE</w:t>
            </w:r>
          </w:p>
        </w:tc>
        <w:tc>
          <w:tcPr>
            <w:tcW w:w="1600" w:type="dxa"/>
            <w:shd w:val="clear" w:color="auto" w:fill="FFFFFF"/>
            <w:tcMar>
              <w:top w:w="80" w:type="dxa"/>
              <w:left w:w="120" w:type="dxa"/>
              <w:bottom w:w="80" w:type="dxa"/>
              <w:right w:w="120" w:type="dxa"/>
            </w:tcMar>
            <w:vAlign w:val="center"/>
          </w:tcPr>
          <w:p w14:paraId="70706B5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68</w:t>
            </w:r>
          </w:p>
        </w:tc>
        <w:tc>
          <w:tcPr>
            <w:tcW w:w="2280" w:type="dxa"/>
            <w:shd w:val="clear" w:color="auto" w:fill="FFFFFF"/>
            <w:tcMar>
              <w:top w:w="80" w:type="dxa"/>
              <w:left w:w="120" w:type="dxa"/>
              <w:bottom w:w="80" w:type="dxa"/>
              <w:right w:w="120" w:type="dxa"/>
            </w:tcMar>
            <w:vAlign w:val="center"/>
          </w:tcPr>
          <w:p w14:paraId="23D2A5A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19.0%</w:t>
            </w:r>
          </w:p>
        </w:tc>
        <w:tc>
          <w:tcPr>
            <w:tcW w:w="2280" w:type="dxa"/>
            <w:shd w:val="clear" w:color="auto" w:fill="FFFFFF"/>
            <w:tcMar>
              <w:top w:w="80" w:type="dxa"/>
              <w:left w:w="120" w:type="dxa"/>
              <w:bottom w:w="80" w:type="dxa"/>
              <w:right w:w="120" w:type="dxa"/>
            </w:tcMar>
            <w:vAlign w:val="center"/>
          </w:tcPr>
          <w:p w14:paraId="632A92D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27.1%</w:t>
            </w:r>
          </w:p>
        </w:tc>
      </w:tr>
      <w:tr w:rsidR="000F2BE8" w:rsidRPr="00EB56EF" w14:paraId="3618FCA5" w14:textId="77777777" w:rsidTr="00807354">
        <w:tc>
          <w:tcPr>
            <w:tcW w:w="3200" w:type="dxa"/>
            <w:shd w:val="clear" w:color="auto" w:fill="FFFFFF"/>
            <w:tcMar>
              <w:top w:w="80" w:type="dxa"/>
              <w:left w:w="120" w:type="dxa"/>
              <w:bottom w:w="80" w:type="dxa"/>
              <w:right w:w="120" w:type="dxa"/>
            </w:tcMar>
            <w:vAlign w:val="center"/>
          </w:tcPr>
          <w:p w14:paraId="48F833D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lastRenderedPageBreak/>
              <w:t>HND/B.Sc.</w:t>
            </w:r>
          </w:p>
        </w:tc>
        <w:tc>
          <w:tcPr>
            <w:tcW w:w="1600" w:type="dxa"/>
            <w:shd w:val="clear" w:color="auto" w:fill="FFFFFF"/>
            <w:tcMar>
              <w:top w:w="80" w:type="dxa"/>
              <w:left w:w="120" w:type="dxa"/>
              <w:bottom w:w="80" w:type="dxa"/>
              <w:right w:w="120" w:type="dxa"/>
            </w:tcMar>
            <w:vAlign w:val="center"/>
          </w:tcPr>
          <w:p w14:paraId="74EA2E59"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187</w:t>
            </w:r>
          </w:p>
        </w:tc>
        <w:tc>
          <w:tcPr>
            <w:tcW w:w="2280" w:type="dxa"/>
            <w:shd w:val="clear" w:color="auto" w:fill="FFFFFF"/>
            <w:tcMar>
              <w:top w:w="80" w:type="dxa"/>
              <w:left w:w="120" w:type="dxa"/>
              <w:bottom w:w="80" w:type="dxa"/>
              <w:right w:w="120" w:type="dxa"/>
            </w:tcMar>
            <w:vAlign w:val="center"/>
          </w:tcPr>
          <w:p w14:paraId="57010BB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52.2%</w:t>
            </w:r>
          </w:p>
        </w:tc>
        <w:tc>
          <w:tcPr>
            <w:tcW w:w="2280" w:type="dxa"/>
            <w:shd w:val="clear" w:color="auto" w:fill="FFFFFF"/>
            <w:tcMar>
              <w:top w:w="80" w:type="dxa"/>
              <w:left w:w="120" w:type="dxa"/>
              <w:bottom w:w="80" w:type="dxa"/>
              <w:right w:w="120" w:type="dxa"/>
            </w:tcMar>
            <w:vAlign w:val="center"/>
          </w:tcPr>
          <w:p w14:paraId="5E2B16D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79.3%</w:t>
            </w:r>
          </w:p>
        </w:tc>
      </w:tr>
      <w:tr w:rsidR="000F2BE8" w:rsidRPr="00EB56EF" w14:paraId="4BBAED5C" w14:textId="77777777" w:rsidTr="00807354">
        <w:tc>
          <w:tcPr>
            <w:tcW w:w="3200" w:type="dxa"/>
            <w:shd w:val="clear" w:color="auto" w:fill="FFFFFF"/>
            <w:tcMar>
              <w:top w:w="80" w:type="dxa"/>
              <w:left w:w="120" w:type="dxa"/>
              <w:bottom w:w="80" w:type="dxa"/>
              <w:right w:w="120" w:type="dxa"/>
            </w:tcMar>
            <w:vAlign w:val="center"/>
          </w:tcPr>
          <w:p w14:paraId="77A1100B"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Postgraduate</w:t>
            </w:r>
          </w:p>
        </w:tc>
        <w:tc>
          <w:tcPr>
            <w:tcW w:w="1600" w:type="dxa"/>
            <w:shd w:val="clear" w:color="auto" w:fill="FFFFFF"/>
            <w:tcMar>
              <w:top w:w="80" w:type="dxa"/>
              <w:left w:w="120" w:type="dxa"/>
              <w:bottom w:w="80" w:type="dxa"/>
              <w:right w:w="120" w:type="dxa"/>
            </w:tcMar>
            <w:vAlign w:val="center"/>
          </w:tcPr>
          <w:p w14:paraId="78F1687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74</w:t>
            </w:r>
          </w:p>
        </w:tc>
        <w:tc>
          <w:tcPr>
            <w:tcW w:w="2280" w:type="dxa"/>
            <w:shd w:val="clear" w:color="auto" w:fill="FFFFFF"/>
            <w:tcMar>
              <w:top w:w="80" w:type="dxa"/>
              <w:left w:w="120" w:type="dxa"/>
              <w:bottom w:w="80" w:type="dxa"/>
              <w:right w:w="120" w:type="dxa"/>
            </w:tcMar>
            <w:vAlign w:val="center"/>
          </w:tcPr>
          <w:p w14:paraId="60424BD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20.7%</w:t>
            </w:r>
          </w:p>
        </w:tc>
        <w:tc>
          <w:tcPr>
            <w:tcW w:w="2280" w:type="dxa"/>
            <w:shd w:val="clear" w:color="auto" w:fill="FFFFFF"/>
            <w:tcMar>
              <w:top w:w="80" w:type="dxa"/>
              <w:left w:w="120" w:type="dxa"/>
              <w:bottom w:w="80" w:type="dxa"/>
              <w:right w:w="120" w:type="dxa"/>
            </w:tcMar>
            <w:vAlign w:val="center"/>
          </w:tcPr>
          <w:p w14:paraId="6A65500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0F089DA7" w14:textId="77777777" w:rsidTr="00807354">
        <w:tc>
          <w:tcPr>
            <w:tcW w:w="3200" w:type="dxa"/>
            <w:shd w:val="clear" w:color="auto" w:fill="E9F0F8"/>
            <w:tcMar>
              <w:top w:w="80" w:type="dxa"/>
              <w:left w:w="120" w:type="dxa"/>
              <w:bottom w:w="80" w:type="dxa"/>
              <w:right w:w="120" w:type="dxa"/>
            </w:tcMar>
            <w:vAlign w:val="center"/>
          </w:tcPr>
          <w:p w14:paraId="5D30C8B3"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3390528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42BB7E5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2DEA4292"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60CF746D" w14:textId="77777777" w:rsidTr="00807354">
        <w:tc>
          <w:tcPr>
            <w:tcW w:w="0" w:type="auto"/>
            <w:gridSpan w:val="4"/>
            <w:shd w:val="clear" w:color="auto" w:fill="D6E4F0"/>
            <w:tcMar>
              <w:top w:w="80" w:type="dxa"/>
              <w:left w:w="120" w:type="dxa"/>
              <w:bottom w:w="80" w:type="dxa"/>
              <w:right w:w="120" w:type="dxa"/>
            </w:tcMar>
          </w:tcPr>
          <w:p w14:paraId="5894D580"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4.  Years of Work Experience</w:t>
            </w:r>
          </w:p>
        </w:tc>
      </w:tr>
      <w:tr w:rsidR="000F2BE8" w:rsidRPr="00EB56EF" w14:paraId="59FD0CB3" w14:textId="77777777" w:rsidTr="00807354">
        <w:tc>
          <w:tcPr>
            <w:tcW w:w="3200" w:type="dxa"/>
            <w:shd w:val="clear" w:color="auto" w:fill="FFFFFF"/>
            <w:tcMar>
              <w:top w:w="80" w:type="dxa"/>
              <w:left w:w="120" w:type="dxa"/>
              <w:bottom w:w="80" w:type="dxa"/>
              <w:right w:w="120" w:type="dxa"/>
            </w:tcMar>
            <w:vAlign w:val="center"/>
          </w:tcPr>
          <w:p w14:paraId="11B26D24"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Less than 5 years</w:t>
            </w:r>
          </w:p>
        </w:tc>
        <w:tc>
          <w:tcPr>
            <w:tcW w:w="1600" w:type="dxa"/>
            <w:shd w:val="clear" w:color="auto" w:fill="FFFFFF"/>
            <w:tcMar>
              <w:top w:w="80" w:type="dxa"/>
              <w:left w:w="120" w:type="dxa"/>
              <w:bottom w:w="80" w:type="dxa"/>
              <w:right w:w="120" w:type="dxa"/>
            </w:tcMar>
            <w:vAlign w:val="center"/>
          </w:tcPr>
          <w:p w14:paraId="0511B501"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72</w:t>
            </w:r>
          </w:p>
        </w:tc>
        <w:tc>
          <w:tcPr>
            <w:tcW w:w="2280" w:type="dxa"/>
            <w:shd w:val="clear" w:color="auto" w:fill="FFFFFF"/>
            <w:tcMar>
              <w:top w:w="80" w:type="dxa"/>
              <w:left w:w="120" w:type="dxa"/>
              <w:bottom w:w="80" w:type="dxa"/>
              <w:right w:w="120" w:type="dxa"/>
            </w:tcMar>
            <w:vAlign w:val="center"/>
          </w:tcPr>
          <w:p w14:paraId="1359A05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20.1%</w:t>
            </w:r>
          </w:p>
        </w:tc>
        <w:tc>
          <w:tcPr>
            <w:tcW w:w="2280" w:type="dxa"/>
            <w:shd w:val="clear" w:color="auto" w:fill="FFFFFF"/>
            <w:tcMar>
              <w:top w:w="80" w:type="dxa"/>
              <w:left w:w="120" w:type="dxa"/>
              <w:bottom w:w="80" w:type="dxa"/>
              <w:right w:w="120" w:type="dxa"/>
            </w:tcMar>
            <w:vAlign w:val="center"/>
          </w:tcPr>
          <w:p w14:paraId="7067D25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20.1%</w:t>
            </w:r>
          </w:p>
        </w:tc>
      </w:tr>
      <w:tr w:rsidR="000F2BE8" w:rsidRPr="00EB56EF" w14:paraId="664C382A" w14:textId="77777777" w:rsidTr="00807354">
        <w:tc>
          <w:tcPr>
            <w:tcW w:w="3200" w:type="dxa"/>
            <w:shd w:val="clear" w:color="auto" w:fill="FFFFFF"/>
            <w:tcMar>
              <w:top w:w="80" w:type="dxa"/>
              <w:left w:w="120" w:type="dxa"/>
              <w:bottom w:w="80" w:type="dxa"/>
              <w:right w:w="120" w:type="dxa"/>
            </w:tcMar>
            <w:vAlign w:val="center"/>
          </w:tcPr>
          <w:p w14:paraId="5BDD18C0"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5–10 years</w:t>
            </w:r>
          </w:p>
        </w:tc>
        <w:tc>
          <w:tcPr>
            <w:tcW w:w="1600" w:type="dxa"/>
            <w:shd w:val="clear" w:color="auto" w:fill="FFFFFF"/>
            <w:tcMar>
              <w:top w:w="80" w:type="dxa"/>
              <w:left w:w="120" w:type="dxa"/>
              <w:bottom w:w="80" w:type="dxa"/>
              <w:right w:w="120" w:type="dxa"/>
            </w:tcMar>
            <w:vAlign w:val="center"/>
          </w:tcPr>
          <w:p w14:paraId="4C0B62E7"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134</w:t>
            </w:r>
          </w:p>
        </w:tc>
        <w:tc>
          <w:tcPr>
            <w:tcW w:w="2280" w:type="dxa"/>
            <w:shd w:val="clear" w:color="auto" w:fill="FFFFFF"/>
            <w:tcMar>
              <w:top w:w="80" w:type="dxa"/>
              <w:left w:w="120" w:type="dxa"/>
              <w:bottom w:w="80" w:type="dxa"/>
              <w:right w:w="120" w:type="dxa"/>
            </w:tcMar>
            <w:vAlign w:val="center"/>
          </w:tcPr>
          <w:p w14:paraId="6BDE19F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37.4%</w:t>
            </w:r>
          </w:p>
        </w:tc>
        <w:tc>
          <w:tcPr>
            <w:tcW w:w="2280" w:type="dxa"/>
            <w:shd w:val="clear" w:color="auto" w:fill="FFFFFF"/>
            <w:tcMar>
              <w:top w:w="80" w:type="dxa"/>
              <w:left w:w="120" w:type="dxa"/>
              <w:bottom w:w="80" w:type="dxa"/>
              <w:right w:w="120" w:type="dxa"/>
            </w:tcMar>
            <w:vAlign w:val="center"/>
          </w:tcPr>
          <w:p w14:paraId="429842E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57.5%</w:t>
            </w:r>
          </w:p>
        </w:tc>
      </w:tr>
      <w:tr w:rsidR="000F2BE8" w:rsidRPr="00EB56EF" w14:paraId="6E5ECDDC" w14:textId="77777777" w:rsidTr="00807354">
        <w:tc>
          <w:tcPr>
            <w:tcW w:w="3200" w:type="dxa"/>
            <w:shd w:val="clear" w:color="auto" w:fill="FFFFFF"/>
            <w:tcMar>
              <w:top w:w="80" w:type="dxa"/>
              <w:left w:w="120" w:type="dxa"/>
              <w:bottom w:w="80" w:type="dxa"/>
              <w:right w:w="120" w:type="dxa"/>
            </w:tcMar>
            <w:vAlign w:val="center"/>
          </w:tcPr>
          <w:p w14:paraId="15139AB2"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11–15 years</w:t>
            </w:r>
          </w:p>
        </w:tc>
        <w:tc>
          <w:tcPr>
            <w:tcW w:w="1600" w:type="dxa"/>
            <w:shd w:val="clear" w:color="auto" w:fill="FFFFFF"/>
            <w:tcMar>
              <w:top w:w="80" w:type="dxa"/>
              <w:left w:w="120" w:type="dxa"/>
              <w:bottom w:w="80" w:type="dxa"/>
              <w:right w:w="120" w:type="dxa"/>
            </w:tcMar>
            <w:vAlign w:val="center"/>
          </w:tcPr>
          <w:p w14:paraId="2C2266A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98</w:t>
            </w:r>
          </w:p>
        </w:tc>
        <w:tc>
          <w:tcPr>
            <w:tcW w:w="2280" w:type="dxa"/>
            <w:shd w:val="clear" w:color="auto" w:fill="FFFFFF"/>
            <w:tcMar>
              <w:top w:w="80" w:type="dxa"/>
              <w:left w:w="120" w:type="dxa"/>
              <w:bottom w:w="80" w:type="dxa"/>
              <w:right w:w="120" w:type="dxa"/>
            </w:tcMar>
            <w:vAlign w:val="center"/>
          </w:tcPr>
          <w:p w14:paraId="3EC99D51"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27.4%</w:t>
            </w:r>
          </w:p>
        </w:tc>
        <w:tc>
          <w:tcPr>
            <w:tcW w:w="2280" w:type="dxa"/>
            <w:shd w:val="clear" w:color="auto" w:fill="FFFFFF"/>
            <w:tcMar>
              <w:top w:w="80" w:type="dxa"/>
              <w:left w:w="120" w:type="dxa"/>
              <w:bottom w:w="80" w:type="dxa"/>
              <w:right w:w="120" w:type="dxa"/>
            </w:tcMar>
            <w:vAlign w:val="center"/>
          </w:tcPr>
          <w:p w14:paraId="57A4F52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84.9%</w:t>
            </w:r>
          </w:p>
        </w:tc>
      </w:tr>
      <w:tr w:rsidR="000F2BE8" w:rsidRPr="00EB56EF" w14:paraId="262D11F3" w14:textId="77777777" w:rsidTr="00807354">
        <w:tc>
          <w:tcPr>
            <w:tcW w:w="3200" w:type="dxa"/>
            <w:shd w:val="clear" w:color="auto" w:fill="FFFFFF"/>
            <w:tcMar>
              <w:top w:w="80" w:type="dxa"/>
              <w:left w:w="120" w:type="dxa"/>
              <w:bottom w:w="80" w:type="dxa"/>
              <w:right w:w="120" w:type="dxa"/>
            </w:tcMar>
            <w:vAlign w:val="center"/>
          </w:tcPr>
          <w:p w14:paraId="460C5D3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Above 15 years</w:t>
            </w:r>
          </w:p>
        </w:tc>
        <w:tc>
          <w:tcPr>
            <w:tcW w:w="1600" w:type="dxa"/>
            <w:shd w:val="clear" w:color="auto" w:fill="FFFFFF"/>
            <w:tcMar>
              <w:top w:w="80" w:type="dxa"/>
              <w:left w:w="120" w:type="dxa"/>
              <w:bottom w:w="80" w:type="dxa"/>
              <w:right w:w="120" w:type="dxa"/>
            </w:tcMar>
            <w:vAlign w:val="center"/>
          </w:tcPr>
          <w:p w14:paraId="63600CC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54</w:t>
            </w:r>
          </w:p>
        </w:tc>
        <w:tc>
          <w:tcPr>
            <w:tcW w:w="2280" w:type="dxa"/>
            <w:shd w:val="clear" w:color="auto" w:fill="FFFFFF"/>
            <w:tcMar>
              <w:top w:w="80" w:type="dxa"/>
              <w:left w:w="120" w:type="dxa"/>
              <w:bottom w:w="80" w:type="dxa"/>
              <w:right w:w="120" w:type="dxa"/>
            </w:tcMar>
            <w:vAlign w:val="center"/>
          </w:tcPr>
          <w:p w14:paraId="76D6D7F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15.1%</w:t>
            </w:r>
          </w:p>
        </w:tc>
        <w:tc>
          <w:tcPr>
            <w:tcW w:w="2280" w:type="dxa"/>
            <w:shd w:val="clear" w:color="auto" w:fill="FFFFFF"/>
            <w:tcMar>
              <w:top w:w="80" w:type="dxa"/>
              <w:left w:w="120" w:type="dxa"/>
              <w:bottom w:w="80" w:type="dxa"/>
              <w:right w:w="120" w:type="dxa"/>
            </w:tcMar>
            <w:vAlign w:val="center"/>
          </w:tcPr>
          <w:p w14:paraId="2B27852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381D438C" w14:textId="77777777" w:rsidTr="00807354">
        <w:tc>
          <w:tcPr>
            <w:tcW w:w="3200" w:type="dxa"/>
            <w:shd w:val="clear" w:color="auto" w:fill="E9F0F8"/>
            <w:tcMar>
              <w:top w:w="80" w:type="dxa"/>
              <w:left w:w="120" w:type="dxa"/>
              <w:bottom w:w="80" w:type="dxa"/>
              <w:right w:w="120" w:type="dxa"/>
            </w:tcMar>
            <w:vAlign w:val="center"/>
          </w:tcPr>
          <w:p w14:paraId="2A1661C2"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37B1181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1FF5B7D8"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309AA79F"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r w:rsidR="000F2BE8" w:rsidRPr="00EB56EF" w14:paraId="20E49484" w14:textId="77777777" w:rsidTr="00807354">
        <w:tc>
          <w:tcPr>
            <w:tcW w:w="0" w:type="auto"/>
            <w:gridSpan w:val="4"/>
            <w:shd w:val="clear" w:color="auto" w:fill="D6E4F0"/>
            <w:tcMar>
              <w:top w:w="80" w:type="dxa"/>
              <w:left w:w="120" w:type="dxa"/>
              <w:bottom w:w="80" w:type="dxa"/>
              <w:right w:w="120" w:type="dxa"/>
            </w:tcMar>
          </w:tcPr>
          <w:p w14:paraId="55B521F5"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color w:val="1F4E79"/>
                <w:sz w:val="24"/>
                <w:szCs w:val="24"/>
              </w:rPr>
              <w:t>5.  Department</w:t>
            </w:r>
          </w:p>
        </w:tc>
      </w:tr>
      <w:tr w:rsidR="000F2BE8" w:rsidRPr="00EB56EF" w14:paraId="7207FC6D" w14:textId="77777777" w:rsidTr="00807354">
        <w:tc>
          <w:tcPr>
            <w:tcW w:w="3200" w:type="dxa"/>
            <w:shd w:val="clear" w:color="auto" w:fill="FFFFFF"/>
            <w:tcMar>
              <w:top w:w="80" w:type="dxa"/>
              <w:left w:w="120" w:type="dxa"/>
              <w:bottom w:w="80" w:type="dxa"/>
              <w:right w:w="120" w:type="dxa"/>
            </w:tcMar>
            <w:vAlign w:val="center"/>
          </w:tcPr>
          <w:p w14:paraId="7C223DA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Production</w:t>
            </w:r>
          </w:p>
        </w:tc>
        <w:tc>
          <w:tcPr>
            <w:tcW w:w="1600" w:type="dxa"/>
            <w:shd w:val="clear" w:color="auto" w:fill="FFFFFF"/>
            <w:tcMar>
              <w:top w:w="80" w:type="dxa"/>
              <w:left w:w="120" w:type="dxa"/>
              <w:bottom w:w="80" w:type="dxa"/>
              <w:right w:w="120" w:type="dxa"/>
            </w:tcMar>
            <w:vAlign w:val="center"/>
          </w:tcPr>
          <w:p w14:paraId="48A333BD"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89</w:t>
            </w:r>
          </w:p>
        </w:tc>
        <w:tc>
          <w:tcPr>
            <w:tcW w:w="2280" w:type="dxa"/>
            <w:shd w:val="clear" w:color="auto" w:fill="FFFFFF"/>
            <w:tcMar>
              <w:top w:w="80" w:type="dxa"/>
              <w:left w:w="120" w:type="dxa"/>
              <w:bottom w:w="80" w:type="dxa"/>
              <w:right w:w="120" w:type="dxa"/>
            </w:tcMar>
            <w:vAlign w:val="center"/>
          </w:tcPr>
          <w:p w14:paraId="3804A30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24.9%</w:t>
            </w:r>
          </w:p>
        </w:tc>
        <w:tc>
          <w:tcPr>
            <w:tcW w:w="2280" w:type="dxa"/>
            <w:shd w:val="clear" w:color="auto" w:fill="FFFFFF"/>
            <w:tcMar>
              <w:top w:w="80" w:type="dxa"/>
              <w:left w:w="120" w:type="dxa"/>
              <w:bottom w:w="80" w:type="dxa"/>
              <w:right w:w="120" w:type="dxa"/>
            </w:tcMar>
            <w:vAlign w:val="center"/>
          </w:tcPr>
          <w:p w14:paraId="24EEA3A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24.9%</w:t>
            </w:r>
          </w:p>
        </w:tc>
      </w:tr>
      <w:tr w:rsidR="000F2BE8" w:rsidRPr="00EB56EF" w14:paraId="243ECBE6" w14:textId="77777777" w:rsidTr="00807354">
        <w:tc>
          <w:tcPr>
            <w:tcW w:w="3200" w:type="dxa"/>
            <w:shd w:val="clear" w:color="auto" w:fill="FFFFFF"/>
            <w:tcMar>
              <w:top w:w="80" w:type="dxa"/>
              <w:left w:w="120" w:type="dxa"/>
              <w:bottom w:w="80" w:type="dxa"/>
              <w:right w:w="120" w:type="dxa"/>
            </w:tcMar>
            <w:vAlign w:val="center"/>
          </w:tcPr>
          <w:p w14:paraId="376BD07E"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Quality Control</w:t>
            </w:r>
          </w:p>
        </w:tc>
        <w:tc>
          <w:tcPr>
            <w:tcW w:w="1600" w:type="dxa"/>
            <w:shd w:val="clear" w:color="auto" w:fill="FFFFFF"/>
            <w:tcMar>
              <w:top w:w="80" w:type="dxa"/>
              <w:left w:w="120" w:type="dxa"/>
              <w:bottom w:w="80" w:type="dxa"/>
              <w:right w:w="120" w:type="dxa"/>
            </w:tcMar>
            <w:vAlign w:val="center"/>
          </w:tcPr>
          <w:p w14:paraId="3E2A450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62</w:t>
            </w:r>
          </w:p>
        </w:tc>
        <w:tc>
          <w:tcPr>
            <w:tcW w:w="2280" w:type="dxa"/>
            <w:shd w:val="clear" w:color="auto" w:fill="FFFFFF"/>
            <w:tcMar>
              <w:top w:w="80" w:type="dxa"/>
              <w:left w:w="120" w:type="dxa"/>
              <w:bottom w:w="80" w:type="dxa"/>
              <w:right w:w="120" w:type="dxa"/>
            </w:tcMar>
            <w:vAlign w:val="center"/>
          </w:tcPr>
          <w:p w14:paraId="76A6A31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17.3%</w:t>
            </w:r>
          </w:p>
        </w:tc>
        <w:tc>
          <w:tcPr>
            <w:tcW w:w="2280" w:type="dxa"/>
            <w:shd w:val="clear" w:color="auto" w:fill="FFFFFF"/>
            <w:tcMar>
              <w:top w:w="80" w:type="dxa"/>
              <w:left w:w="120" w:type="dxa"/>
              <w:bottom w:w="80" w:type="dxa"/>
              <w:right w:w="120" w:type="dxa"/>
            </w:tcMar>
            <w:vAlign w:val="center"/>
          </w:tcPr>
          <w:p w14:paraId="71CB6DC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42.2%</w:t>
            </w:r>
          </w:p>
        </w:tc>
      </w:tr>
      <w:tr w:rsidR="000F2BE8" w:rsidRPr="00EB56EF" w14:paraId="721DE63A" w14:textId="77777777" w:rsidTr="00807354">
        <w:tc>
          <w:tcPr>
            <w:tcW w:w="3200" w:type="dxa"/>
            <w:shd w:val="clear" w:color="auto" w:fill="FFFFFF"/>
            <w:tcMar>
              <w:top w:w="80" w:type="dxa"/>
              <w:left w:w="120" w:type="dxa"/>
              <w:bottom w:w="80" w:type="dxa"/>
              <w:right w:w="120" w:type="dxa"/>
            </w:tcMar>
            <w:vAlign w:val="center"/>
          </w:tcPr>
          <w:p w14:paraId="18210C5A"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Finance/Accounts</w:t>
            </w:r>
          </w:p>
        </w:tc>
        <w:tc>
          <w:tcPr>
            <w:tcW w:w="1600" w:type="dxa"/>
            <w:shd w:val="clear" w:color="auto" w:fill="FFFFFF"/>
            <w:tcMar>
              <w:top w:w="80" w:type="dxa"/>
              <w:left w:w="120" w:type="dxa"/>
              <w:bottom w:w="80" w:type="dxa"/>
              <w:right w:w="120" w:type="dxa"/>
            </w:tcMar>
            <w:vAlign w:val="center"/>
          </w:tcPr>
          <w:p w14:paraId="46E38B59"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58</w:t>
            </w:r>
          </w:p>
        </w:tc>
        <w:tc>
          <w:tcPr>
            <w:tcW w:w="2280" w:type="dxa"/>
            <w:shd w:val="clear" w:color="auto" w:fill="FFFFFF"/>
            <w:tcMar>
              <w:top w:w="80" w:type="dxa"/>
              <w:left w:w="120" w:type="dxa"/>
              <w:bottom w:w="80" w:type="dxa"/>
              <w:right w:w="120" w:type="dxa"/>
            </w:tcMar>
            <w:vAlign w:val="center"/>
          </w:tcPr>
          <w:p w14:paraId="2265A71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16.2%</w:t>
            </w:r>
          </w:p>
        </w:tc>
        <w:tc>
          <w:tcPr>
            <w:tcW w:w="2280" w:type="dxa"/>
            <w:shd w:val="clear" w:color="auto" w:fill="FFFFFF"/>
            <w:tcMar>
              <w:top w:w="80" w:type="dxa"/>
              <w:left w:w="120" w:type="dxa"/>
              <w:bottom w:w="80" w:type="dxa"/>
              <w:right w:w="120" w:type="dxa"/>
            </w:tcMar>
            <w:vAlign w:val="center"/>
          </w:tcPr>
          <w:p w14:paraId="30C78AA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58.4%</w:t>
            </w:r>
          </w:p>
        </w:tc>
      </w:tr>
      <w:tr w:rsidR="000F2BE8" w:rsidRPr="00EB56EF" w14:paraId="06CA1487" w14:textId="77777777" w:rsidTr="00807354">
        <w:tc>
          <w:tcPr>
            <w:tcW w:w="3200" w:type="dxa"/>
            <w:shd w:val="clear" w:color="auto" w:fill="FFFFFF"/>
            <w:tcMar>
              <w:top w:w="80" w:type="dxa"/>
              <w:left w:w="120" w:type="dxa"/>
              <w:bottom w:w="80" w:type="dxa"/>
              <w:right w:w="120" w:type="dxa"/>
            </w:tcMar>
            <w:vAlign w:val="center"/>
          </w:tcPr>
          <w:p w14:paraId="0016319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Human Resources</w:t>
            </w:r>
          </w:p>
        </w:tc>
        <w:tc>
          <w:tcPr>
            <w:tcW w:w="1600" w:type="dxa"/>
            <w:shd w:val="clear" w:color="auto" w:fill="FFFFFF"/>
            <w:tcMar>
              <w:top w:w="80" w:type="dxa"/>
              <w:left w:w="120" w:type="dxa"/>
              <w:bottom w:w="80" w:type="dxa"/>
              <w:right w:w="120" w:type="dxa"/>
            </w:tcMar>
            <w:vAlign w:val="center"/>
          </w:tcPr>
          <w:p w14:paraId="6E7829C4"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47</w:t>
            </w:r>
          </w:p>
        </w:tc>
        <w:tc>
          <w:tcPr>
            <w:tcW w:w="2280" w:type="dxa"/>
            <w:shd w:val="clear" w:color="auto" w:fill="FFFFFF"/>
            <w:tcMar>
              <w:top w:w="80" w:type="dxa"/>
              <w:left w:w="120" w:type="dxa"/>
              <w:bottom w:w="80" w:type="dxa"/>
              <w:right w:w="120" w:type="dxa"/>
            </w:tcMar>
            <w:vAlign w:val="center"/>
          </w:tcPr>
          <w:p w14:paraId="12E736D9"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13.1%</w:t>
            </w:r>
          </w:p>
        </w:tc>
        <w:tc>
          <w:tcPr>
            <w:tcW w:w="2280" w:type="dxa"/>
            <w:shd w:val="clear" w:color="auto" w:fill="FFFFFF"/>
            <w:tcMar>
              <w:top w:w="80" w:type="dxa"/>
              <w:left w:w="120" w:type="dxa"/>
              <w:bottom w:w="80" w:type="dxa"/>
              <w:right w:w="120" w:type="dxa"/>
            </w:tcMar>
            <w:vAlign w:val="center"/>
          </w:tcPr>
          <w:p w14:paraId="4B2FE0A6"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71.5%</w:t>
            </w:r>
          </w:p>
        </w:tc>
      </w:tr>
      <w:tr w:rsidR="000F2BE8" w:rsidRPr="00EB56EF" w14:paraId="05D9BB48" w14:textId="77777777" w:rsidTr="00807354">
        <w:tc>
          <w:tcPr>
            <w:tcW w:w="3200" w:type="dxa"/>
            <w:shd w:val="clear" w:color="auto" w:fill="FFFFFF"/>
            <w:tcMar>
              <w:top w:w="80" w:type="dxa"/>
              <w:left w:w="120" w:type="dxa"/>
              <w:bottom w:w="80" w:type="dxa"/>
              <w:right w:w="120" w:type="dxa"/>
            </w:tcMar>
            <w:vAlign w:val="center"/>
          </w:tcPr>
          <w:p w14:paraId="118238D1"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Marketing/Sales</w:t>
            </w:r>
          </w:p>
        </w:tc>
        <w:tc>
          <w:tcPr>
            <w:tcW w:w="1600" w:type="dxa"/>
            <w:shd w:val="clear" w:color="auto" w:fill="FFFFFF"/>
            <w:tcMar>
              <w:top w:w="80" w:type="dxa"/>
              <w:left w:w="120" w:type="dxa"/>
              <w:bottom w:w="80" w:type="dxa"/>
              <w:right w:w="120" w:type="dxa"/>
            </w:tcMar>
            <w:vAlign w:val="center"/>
          </w:tcPr>
          <w:p w14:paraId="4BCA5F20"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71</w:t>
            </w:r>
          </w:p>
        </w:tc>
        <w:tc>
          <w:tcPr>
            <w:tcW w:w="2280" w:type="dxa"/>
            <w:shd w:val="clear" w:color="auto" w:fill="FFFFFF"/>
            <w:tcMar>
              <w:top w:w="80" w:type="dxa"/>
              <w:left w:w="120" w:type="dxa"/>
              <w:bottom w:w="80" w:type="dxa"/>
              <w:right w:w="120" w:type="dxa"/>
            </w:tcMar>
            <w:vAlign w:val="center"/>
          </w:tcPr>
          <w:p w14:paraId="2DB0271E"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19.8%</w:t>
            </w:r>
          </w:p>
        </w:tc>
        <w:tc>
          <w:tcPr>
            <w:tcW w:w="2280" w:type="dxa"/>
            <w:shd w:val="clear" w:color="auto" w:fill="FFFFFF"/>
            <w:tcMar>
              <w:top w:w="80" w:type="dxa"/>
              <w:left w:w="120" w:type="dxa"/>
              <w:bottom w:w="80" w:type="dxa"/>
              <w:right w:w="120" w:type="dxa"/>
            </w:tcMar>
            <w:vAlign w:val="center"/>
          </w:tcPr>
          <w:p w14:paraId="59D9713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91.3%</w:t>
            </w:r>
          </w:p>
        </w:tc>
      </w:tr>
      <w:tr w:rsidR="000F2BE8" w:rsidRPr="00EB56EF" w14:paraId="79460F8C" w14:textId="77777777" w:rsidTr="00807354">
        <w:tc>
          <w:tcPr>
            <w:tcW w:w="3200" w:type="dxa"/>
            <w:shd w:val="clear" w:color="auto" w:fill="FFFFFF"/>
            <w:tcMar>
              <w:top w:w="80" w:type="dxa"/>
              <w:left w:w="120" w:type="dxa"/>
              <w:bottom w:w="80" w:type="dxa"/>
              <w:right w:w="120" w:type="dxa"/>
            </w:tcMar>
            <w:vAlign w:val="center"/>
          </w:tcPr>
          <w:p w14:paraId="0CF25A47"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sz w:val="24"/>
                <w:szCs w:val="24"/>
              </w:rPr>
              <w:t>Others</w:t>
            </w:r>
          </w:p>
        </w:tc>
        <w:tc>
          <w:tcPr>
            <w:tcW w:w="1600" w:type="dxa"/>
            <w:shd w:val="clear" w:color="auto" w:fill="FFFFFF"/>
            <w:tcMar>
              <w:top w:w="80" w:type="dxa"/>
              <w:left w:w="120" w:type="dxa"/>
              <w:bottom w:w="80" w:type="dxa"/>
              <w:right w:w="120" w:type="dxa"/>
            </w:tcMar>
            <w:vAlign w:val="center"/>
          </w:tcPr>
          <w:p w14:paraId="487E143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31</w:t>
            </w:r>
          </w:p>
        </w:tc>
        <w:tc>
          <w:tcPr>
            <w:tcW w:w="2280" w:type="dxa"/>
            <w:shd w:val="clear" w:color="auto" w:fill="FFFFFF"/>
            <w:tcMar>
              <w:top w:w="80" w:type="dxa"/>
              <w:left w:w="120" w:type="dxa"/>
              <w:bottom w:w="80" w:type="dxa"/>
              <w:right w:w="120" w:type="dxa"/>
            </w:tcMar>
            <w:vAlign w:val="center"/>
          </w:tcPr>
          <w:p w14:paraId="27DA1ADC"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8.7%</w:t>
            </w:r>
          </w:p>
        </w:tc>
        <w:tc>
          <w:tcPr>
            <w:tcW w:w="2280" w:type="dxa"/>
            <w:shd w:val="clear" w:color="auto" w:fill="FFFFFF"/>
            <w:tcMar>
              <w:top w:w="80" w:type="dxa"/>
              <w:left w:w="120" w:type="dxa"/>
              <w:bottom w:w="80" w:type="dxa"/>
              <w:right w:w="120" w:type="dxa"/>
            </w:tcMar>
            <w:vAlign w:val="center"/>
          </w:tcPr>
          <w:p w14:paraId="75452915"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sz w:val="24"/>
                <w:szCs w:val="24"/>
              </w:rPr>
              <w:t>100.0%</w:t>
            </w:r>
          </w:p>
        </w:tc>
      </w:tr>
      <w:tr w:rsidR="000F2BE8" w:rsidRPr="00EB56EF" w14:paraId="66A6DE3E" w14:textId="77777777" w:rsidTr="00807354">
        <w:tc>
          <w:tcPr>
            <w:tcW w:w="3200" w:type="dxa"/>
            <w:shd w:val="clear" w:color="auto" w:fill="E9F0F8"/>
            <w:tcMar>
              <w:top w:w="80" w:type="dxa"/>
              <w:left w:w="120" w:type="dxa"/>
              <w:bottom w:w="80" w:type="dxa"/>
              <w:right w:w="120" w:type="dxa"/>
            </w:tcMar>
            <w:vAlign w:val="center"/>
          </w:tcPr>
          <w:p w14:paraId="0FCF770E" w14:textId="77777777" w:rsidR="000F2BE8" w:rsidRPr="00EB56EF" w:rsidRDefault="000F2BE8" w:rsidP="00E6298E">
            <w:pPr>
              <w:spacing w:after="0" w:line="240" w:lineRule="auto"/>
              <w:rPr>
                <w:rFonts w:asciiTheme="majorBidi" w:hAnsiTheme="majorBidi" w:cstheme="majorBidi"/>
                <w:sz w:val="24"/>
                <w:szCs w:val="24"/>
              </w:rPr>
            </w:pPr>
            <w:r w:rsidRPr="00EB56EF">
              <w:rPr>
                <w:rFonts w:asciiTheme="majorBidi" w:eastAsia="Arial" w:hAnsiTheme="majorBidi" w:cstheme="majorBidi"/>
                <w:b/>
                <w:bCs/>
                <w:sz w:val="24"/>
                <w:szCs w:val="24"/>
              </w:rPr>
              <w:t>Total</w:t>
            </w:r>
          </w:p>
        </w:tc>
        <w:tc>
          <w:tcPr>
            <w:tcW w:w="1600" w:type="dxa"/>
            <w:shd w:val="clear" w:color="auto" w:fill="E9F0F8"/>
            <w:tcMar>
              <w:top w:w="80" w:type="dxa"/>
              <w:left w:w="120" w:type="dxa"/>
              <w:bottom w:w="80" w:type="dxa"/>
              <w:right w:w="120" w:type="dxa"/>
            </w:tcMar>
            <w:vAlign w:val="center"/>
          </w:tcPr>
          <w:p w14:paraId="25171E0B"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358</w:t>
            </w:r>
          </w:p>
        </w:tc>
        <w:tc>
          <w:tcPr>
            <w:tcW w:w="2280" w:type="dxa"/>
            <w:shd w:val="clear" w:color="auto" w:fill="E9F0F8"/>
            <w:tcMar>
              <w:top w:w="80" w:type="dxa"/>
              <w:left w:w="120" w:type="dxa"/>
              <w:bottom w:w="80" w:type="dxa"/>
              <w:right w:w="120" w:type="dxa"/>
            </w:tcMar>
            <w:vAlign w:val="center"/>
          </w:tcPr>
          <w:p w14:paraId="02E84A31"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100.0%</w:t>
            </w:r>
          </w:p>
        </w:tc>
        <w:tc>
          <w:tcPr>
            <w:tcW w:w="2280" w:type="dxa"/>
            <w:shd w:val="clear" w:color="auto" w:fill="E9F0F8"/>
            <w:tcMar>
              <w:top w:w="80" w:type="dxa"/>
              <w:left w:w="120" w:type="dxa"/>
              <w:bottom w:w="80" w:type="dxa"/>
              <w:right w:w="120" w:type="dxa"/>
            </w:tcMar>
            <w:vAlign w:val="center"/>
          </w:tcPr>
          <w:p w14:paraId="2472E423" w14:textId="77777777" w:rsidR="000F2BE8" w:rsidRPr="00EB56EF" w:rsidRDefault="000F2BE8" w:rsidP="00E6298E">
            <w:pPr>
              <w:spacing w:after="0" w:line="240" w:lineRule="auto"/>
              <w:jc w:val="center"/>
              <w:rPr>
                <w:rFonts w:asciiTheme="majorBidi" w:hAnsiTheme="majorBidi" w:cstheme="majorBidi"/>
                <w:sz w:val="24"/>
                <w:szCs w:val="24"/>
              </w:rPr>
            </w:pPr>
            <w:r w:rsidRPr="00EB56EF">
              <w:rPr>
                <w:rFonts w:asciiTheme="majorBidi" w:eastAsia="Arial" w:hAnsiTheme="majorBidi" w:cstheme="majorBidi"/>
                <w:b/>
                <w:bCs/>
                <w:sz w:val="24"/>
                <w:szCs w:val="24"/>
              </w:rPr>
              <w:t>—</w:t>
            </w:r>
          </w:p>
        </w:tc>
      </w:tr>
    </w:tbl>
    <w:p w14:paraId="2AA8E4F7" w14:textId="77777777" w:rsidR="000F2BE8" w:rsidRPr="00EB56EF" w:rsidRDefault="000F2BE8" w:rsidP="000F2BE8">
      <w:pPr>
        <w:pStyle w:val="NormalWeb"/>
        <w:spacing w:before="0" w:beforeAutospacing="0"/>
        <w:jc w:val="both"/>
        <w:rPr>
          <w:rFonts w:asciiTheme="majorBidi" w:hAnsiTheme="majorBidi" w:cstheme="majorBidi"/>
        </w:rPr>
      </w:pPr>
      <w:r w:rsidRPr="00EB56EF">
        <w:rPr>
          <w:rFonts w:asciiTheme="majorBidi" w:hAnsiTheme="majorBidi" w:cstheme="majorBidi"/>
          <w:b/>
          <w:bCs/>
        </w:rPr>
        <w:t xml:space="preserve">Source: </w:t>
      </w:r>
      <w:r w:rsidRPr="00EB56EF">
        <w:rPr>
          <w:rFonts w:asciiTheme="majorBidi" w:hAnsiTheme="majorBidi" w:cstheme="majorBidi"/>
        </w:rPr>
        <w:t>Survey Analysis (2026)</w:t>
      </w:r>
    </w:p>
    <w:p w14:paraId="2C64958C" w14:textId="77777777" w:rsidR="000F2BE8" w:rsidRPr="00EB56EF" w:rsidRDefault="000F2BE8" w:rsidP="000F2BE8">
      <w:pPr>
        <w:pStyle w:val="NormalWeb"/>
        <w:spacing w:before="0" w:before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4.2       Descriptive Statistics</w:t>
      </w:r>
    </w:p>
    <w:p w14:paraId="629129CC" w14:textId="77777777"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t>Table 4 presents the descriptive statistics for the study variables, including transformational leadership, transactional leadership, democratic leadership, laissez-faire leadership, and employee performance. The statistics reported include the minimum and maximum values, mean, standard deviation, variance, skewness, and kurtosis, which provide insights into the central tendency, dispersion, and distributional characteristics of the data. The results revealed that transformational leadership recorded a mean score of 3.0495 with a standard deviation of 0.79170 and a variance of 0.627. The minimum and maximum values ranged from 1.00 to 5.00, indicating that respondents expressed varying perceptions regarding the extent of transformational leadership practices within their organizations. The skewness value of 0.166 suggests a slight positive skewness, while the kurtosis value of -0.490 indicates a relatively flatter distribution compared to a normal distribution. Transactional leadership recorded a mean score of 3.0964 and a standard deviation of 0.57683, with a variance of 0.333. The results indicate a moderate level of transactional leadership among the organizations studied. The skewness value of 0.654 suggests a moderate positive skewness, implying that responses were somewhat concentrated toward the lower end of the scale. The kurtosis value of 2.952 indicates a leptokurtic distribution, suggesting that responses were more peaked and concentrated around the mean than a normal distribution.</w:t>
      </w:r>
    </w:p>
    <w:p w14:paraId="430C0F66" w14:textId="67AD2399" w:rsidR="000F2BE8" w:rsidRPr="00EB56EF" w:rsidRDefault="000F2BE8" w:rsidP="000F2BE8">
      <w:pPr>
        <w:pStyle w:val="NormalWeb"/>
        <w:spacing w:before="0" w:beforeAutospacing="0"/>
        <w:ind w:firstLine="720"/>
        <w:jc w:val="both"/>
        <w:rPr>
          <w:rFonts w:asciiTheme="majorBidi" w:hAnsiTheme="majorBidi" w:cstheme="majorBidi"/>
        </w:rPr>
      </w:pPr>
      <w:r w:rsidRPr="00EB56EF">
        <w:rPr>
          <w:rFonts w:asciiTheme="majorBidi" w:hAnsiTheme="majorBidi" w:cstheme="majorBidi"/>
        </w:rPr>
        <w:lastRenderedPageBreak/>
        <w:t>Democratic leadership had a mean score of 3.2708 and a standard deviation of 0.81730, with a variance of 0.668. This result indicates that democratic leadership practices were moderately prevalent among the respondents. The skewness value of 0.185 shows a slight positive skewness, while the kurtosis value of -0.196 suggests a distribution that was relatively close to normal. The findings further revealed that laissez-faire leadership recorded the highest mean score of 3.5521 among all the leadership dimensions, with a standard deviation of 0.69492 and a variance of 0.483. This suggests that respondents perceived a relatively higher presence of laissez-faire leadership practices within their organizations. The skewness value of -0.211 indicates a slight negative skewness, meaning that responses tended to cluster toward the higher end of the scale. The kurtosis value of 0.384 suggests a distribution that was slightly more peaked than a normal distribution. Employee performance recorded a mean score of 3.3216 with a standard deviation of 0.65443 and a variance of 0.428. The result indicates a moderate level of employee performance among the respondents. The skewness value of 0.303 reflects a slight positive skewness, while the kurtosis value of 0.829 suggests a moderately peaked distribution. The minimum and maximum values of 1.00 and 5.00 further indicate that the full range of response options was utilized by the respondents. The descriptive statistics show that all the variables recorded mean values above the midpoint of 3.00, suggesting that respondents generally agreed with the presence of the leadership styles examined and reported relatively favorable levels of employee performance. Furthermore, the skewness and kurtosis values fell within acceptable ranges for normality, indicating that the data were suitable for further inferential statistical analyses.</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509"/>
        <w:gridCol w:w="765"/>
        <w:gridCol w:w="930"/>
        <w:gridCol w:w="964"/>
        <w:gridCol w:w="775"/>
        <w:gridCol w:w="921"/>
        <w:gridCol w:w="854"/>
        <w:gridCol w:w="775"/>
        <w:gridCol w:w="550"/>
        <w:gridCol w:w="775"/>
        <w:gridCol w:w="542"/>
      </w:tblGrid>
      <w:tr w:rsidR="000F2BE8" w:rsidRPr="00EB56EF" w14:paraId="5E4060E3" w14:textId="77777777" w:rsidTr="00807354">
        <w:trPr>
          <w:cantSplit/>
        </w:trPr>
        <w:tc>
          <w:tcPr>
            <w:tcW w:w="5000" w:type="pct"/>
            <w:gridSpan w:val="11"/>
            <w:tcBorders>
              <w:bottom w:val="single" w:sz="4" w:space="0" w:color="auto"/>
            </w:tcBorders>
            <w:shd w:val="clear" w:color="auto" w:fill="FFFFFF"/>
            <w:vAlign w:val="center"/>
          </w:tcPr>
          <w:p w14:paraId="40B7979E"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rPr>
            </w:pPr>
            <w:r w:rsidRPr="00EB56EF">
              <w:rPr>
                <w:rFonts w:asciiTheme="majorBidi" w:hAnsiTheme="majorBidi" w:cstheme="majorBidi"/>
                <w:b/>
                <w:bCs/>
                <w:color w:val="010205"/>
                <w:kern w:val="0"/>
              </w:rPr>
              <w:t>Table 4: Descriptive Statistics</w:t>
            </w:r>
          </w:p>
        </w:tc>
      </w:tr>
      <w:tr w:rsidR="000F2BE8" w:rsidRPr="00EB56EF" w14:paraId="4FE73ABF" w14:textId="77777777" w:rsidTr="00807354">
        <w:trPr>
          <w:cantSplit/>
        </w:trPr>
        <w:tc>
          <w:tcPr>
            <w:tcW w:w="806" w:type="pct"/>
            <w:vMerge w:val="restart"/>
            <w:tcBorders>
              <w:top w:val="single" w:sz="4" w:space="0" w:color="auto"/>
              <w:bottom w:val="nil"/>
            </w:tcBorders>
            <w:shd w:val="clear" w:color="auto" w:fill="FFFFFF"/>
            <w:vAlign w:val="bottom"/>
          </w:tcPr>
          <w:p w14:paraId="66D1D228"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09" w:type="pct"/>
            <w:tcBorders>
              <w:top w:val="single" w:sz="4" w:space="0" w:color="auto"/>
              <w:bottom w:val="nil"/>
            </w:tcBorders>
            <w:shd w:val="clear" w:color="auto" w:fill="FFFFFF"/>
            <w:vAlign w:val="bottom"/>
          </w:tcPr>
          <w:p w14:paraId="1A7845B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N</w:t>
            </w:r>
          </w:p>
        </w:tc>
        <w:tc>
          <w:tcPr>
            <w:tcW w:w="497" w:type="pct"/>
            <w:tcBorders>
              <w:top w:val="single" w:sz="4" w:space="0" w:color="auto"/>
              <w:bottom w:val="nil"/>
            </w:tcBorders>
            <w:shd w:val="clear" w:color="auto" w:fill="FFFFFF"/>
            <w:vAlign w:val="bottom"/>
          </w:tcPr>
          <w:p w14:paraId="13182B25"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Minimum</w:t>
            </w:r>
          </w:p>
        </w:tc>
        <w:tc>
          <w:tcPr>
            <w:tcW w:w="515" w:type="pct"/>
            <w:tcBorders>
              <w:top w:val="single" w:sz="4" w:space="0" w:color="auto"/>
              <w:bottom w:val="nil"/>
            </w:tcBorders>
            <w:shd w:val="clear" w:color="auto" w:fill="FFFFFF"/>
            <w:vAlign w:val="bottom"/>
          </w:tcPr>
          <w:p w14:paraId="213BE8DC"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Maximum</w:t>
            </w:r>
          </w:p>
        </w:tc>
        <w:tc>
          <w:tcPr>
            <w:tcW w:w="414" w:type="pct"/>
            <w:tcBorders>
              <w:top w:val="single" w:sz="4" w:space="0" w:color="auto"/>
              <w:bottom w:val="nil"/>
            </w:tcBorders>
            <w:shd w:val="clear" w:color="auto" w:fill="FFFFFF"/>
            <w:vAlign w:val="bottom"/>
          </w:tcPr>
          <w:p w14:paraId="1260FF2A"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Mean</w:t>
            </w:r>
          </w:p>
        </w:tc>
        <w:tc>
          <w:tcPr>
            <w:tcW w:w="492" w:type="pct"/>
            <w:tcBorders>
              <w:top w:val="single" w:sz="4" w:space="0" w:color="auto"/>
              <w:bottom w:val="nil"/>
            </w:tcBorders>
            <w:shd w:val="clear" w:color="auto" w:fill="FFFFFF"/>
            <w:vAlign w:val="bottom"/>
          </w:tcPr>
          <w:p w14:paraId="2E29AD6C"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Std. Deviation</w:t>
            </w:r>
          </w:p>
        </w:tc>
        <w:tc>
          <w:tcPr>
            <w:tcW w:w="456" w:type="pct"/>
            <w:tcBorders>
              <w:top w:val="single" w:sz="4" w:space="0" w:color="auto"/>
              <w:bottom w:val="nil"/>
            </w:tcBorders>
            <w:shd w:val="clear" w:color="auto" w:fill="FFFFFF"/>
            <w:vAlign w:val="bottom"/>
          </w:tcPr>
          <w:p w14:paraId="0FEEE6CC"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Variance</w:t>
            </w:r>
          </w:p>
        </w:tc>
        <w:tc>
          <w:tcPr>
            <w:tcW w:w="708" w:type="pct"/>
            <w:gridSpan w:val="2"/>
            <w:tcBorders>
              <w:top w:val="single" w:sz="4" w:space="0" w:color="auto"/>
              <w:bottom w:val="nil"/>
            </w:tcBorders>
            <w:shd w:val="clear" w:color="auto" w:fill="FFFFFF"/>
            <w:vAlign w:val="bottom"/>
          </w:tcPr>
          <w:p w14:paraId="5B18DC6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Skewness</w:t>
            </w:r>
          </w:p>
        </w:tc>
        <w:tc>
          <w:tcPr>
            <w:tcW w:w="703" w:type="pct"/>
            <w:gridSpan w:val="2"/>
            <w:tcBorders>
              <w:top w:val="single" w:sz="4" w:space="0" w:color="auto"/>
              <w:bottom w:val="nil"/>
            </w:tcBorders>
            <w:shd w:val="clear" w:color="auto" w:fill="FFFFFF"/>
            <w:vAlign w:val="bottom"/>
          </w:tcPr>
          <w:p w14:paraId="63CD23E7"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Kurtosis</w:t>
            </w:r>
          </w:p>
        </w:tc>
      </w:tr>
      <w:tr w:rsidR="000F2BE8" w:rsidRPr="00EB56EF" w14:paraId="4B4977EF" w14:textId="77777777" w:rsidTr="00807354">
        <w:trPr>
          <w:cantSplit/>
        </w:trPr>
        <w:tc>
          <w:tcPr>
            <w:tcW w:w="806" w:type="pct"/>
            <w:vMerge/>
            <w:tcBorders>
              <w:bottom w:val="single" w:sz="4" w:space="0" w:color="auto"/>
            </w:tcBorders>
            <w:shd w:val="clear" w:color="auto" w:fill="FFFFFF"/>
            <w:vAlign w:val="bottom"/>
          </w:tcPr>
          <w:p w14:paraId="74C58574"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0"/>
                <w:szCs w:val="20"/>
              </w:rPr>
            </w:pPr>
          </w:p>
        </w:tc>
        <w:tc>
          <w:tcPr>
            <w:tcW w:w="409" w:type="pct"/>
            <w:tcBorders>
              <w:bottom w:val="single" w:sz="4" w:space="0" w:color="auto"/>
            </w:tcBorders>
            <w:shd w:val="clear" w:color="auto" w:fill="FFFFFF"/>
            <w:vAlign w:val="bottom"/>
          </w:tcPr>
          <w:p w14:paraId="589DABB3"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97" w:type="pct"/>
            <w:tcBorders>
              <w:bottom w:val="single" w:sz="4" w:space="0" w:color="auto"/>
            </w:tcBorders>
            <w:shd w:val="clear" w:color="auto" w:fill="FFFFFF"/>
            <w:vAlign w:val="bottom"/>
          </w:tcPr>
          <w:p w14:paraId="33D0D5E8"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515" w:type="pct"/>
            <w:tcBorders>
              <w:bottom w:val="single" w:sz="4" w:space="0" w:color="auto"/>
            </w:tcBorders>
            <w:shd w:val="clear" w:color="auto" w:fill="FFFFFF"/>
            <w:vAlign w:val="bottom"/>
          </w:tcPr>
          <w:p w14:paraId="6DAB03F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14" w:type="pct"/>
            <w:tcBorders>
              <w:bottom w:val="single" w:sz="4" w:space="0" w:color="auto"/>
            </w:tcBorders>
            <w:shd w:val="clear" w:color="auto" w:fill="FFFFFF"/>
            <w:vAlign w:val="bottom"/>
          </w:tcPr>
          <w:p w14:paraId="54C4F187"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92" w:type="pct"/>
            <w:tcBorders>
              <w:bottom w:val="single" w:sz="4" w:space="0" w:color="auto"/>
            </w:tcBorders>
            <w:shd w:val="clear" w:color="auto" w:fill="FFFFFF"/>
            <w:vAlign w:val="bottom"/>
          </w:tcPr>
          <w:p w14:paraId="2272A22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56" w:type="pct"/>
            <w:tcBorders>
              <w:bottom w:val="single" w:sz="4" w:space="0" w:color="auto"/>
            </w:tcBorders>
            <w:shd w:val="clear" w:color="auto" w:fill="FFFFFF"/>
            <w:vAlign w:val="bottom"/>
          </w:tcPr>
          <w:p w14:paraId="22C4AC42"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414" w:type="pct"/>
            <w:tcBorders>
              <w:bottom w:val="single" w:sz="4" w:space="0" w:color="auto"/>
            </w:tcBorders>
            <w:shd w:val="clear" w:color="auto" w:fill="FFFFFF"/>
            <w:vAlign w:val="bottom"/>
          </w:tcPr>
          <w:p w14:paraId="6E1128E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294" w:type="pct"/>
            <w:tcBorders>
              <w:bottom w:val="single" w:sz="4" w:space="0" w:color="auto"/>
            </w:tcBorders>
            <w:shd w:val="clear" w:color="auto" w:fill="FFFFFF"/>
            <w:vAlign w:val="bottom"/>
          </w:tcPr>
          <w:p w14:paraId="235A35D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Std. Error</w:t>
            </w:r>
          </w:p>
        </w:tc>
        <w:tc>
          <w:tcPr>
            <w:tcW w:w="414" w:type="pct"/>
            <w:tcBorders>
              <w:bottom w:val="single" w:sz="4" w:space="0" w:color="auto"/>
            </w:tcBorders>
            <w:shd w:val="clear" w:color="auto" w:fill="FFFFFF"/>
            <w:vAlign w:val="bottom"/>
          </w:tcPr>
          <w:p w14:paraId="56CFC3A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Statistic</w:t>
            </w:r>
          </w:p>
        </w:tc>
        <w:tc>
          <w:tcPr>
            <w:tcW w:w="289" w:type="pct"/>
            <w:tcBorders>
              <w:bottom w:val="single" w:sz="4" w:space="0" w:color="auto"/>
            </w:tcBorders>
            <w:shd w:val="clear" w:color="auto" w:fill="FFFFFF"/>
            <w:vAlign w:val="bottom"/>
          </w:tcPr>
          <w:p w14:paraId="7B92D6DB"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Std. Error</w:t>
            </w:r>
          </w:p>
        </w:tc>
      </w:tr>
      <w:tr w:rsidR="000F2BE8" w:rsidRPr="00EB56EF" w14:paraId="6ED75F40" w14:textId="77777777" w:rsidTr="00807354">
        <w:trPr>
          <w:cantSplit/>
        </w:trPr>
        <w:tc>
          <w:tcPr>
            <w:tcW w:w="806" w:type="pct"/>
            <w:tcBorders>
              <w:top w:val="single" w:sz="4" w:space="0" w:color="auto"/>
            </w:tcBorders>
            <w:shd w:val="clear" w:color="auto" w:fill="E0E0E0"/>
          </w:tcPr>
          <w:p w14:paraId="5C8AE6B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Transformational Leadership</w:t>
            </w:r>
          </w:p>
        </w:tc>
        <w:tc>
          <w:tcPr>
            <w:tcW w:w="409" w:type="pct"/>
            <w:tcBorders>
              <w:top w:val="single" w:sz="4" w:space="0" w:color="auto"/>
            </w:tcBorders>
            <w:shd w:val="clear" w:color="auto" w:fill="FFFFFF"/>
          </w:tcPr>
          <w:p w14:paraId="57C1BA9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tcBorders>
              <w:top w:val="single" w:sz="4" w:space="0" w:color="auto"/>
            </w:tcBorders>
            <w:shd w:val="clear" w:color="auto" w:fill="FFFFFF"/>
          </w:tcPr>
          <w:p w14:paraId="3E212BD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tcBorders>
              <w:top w:val="single" w:sz="4" w:space="0" w:color="auto"/>
            </w:tcBorders>
            <w:shd w:val="clear" w:color="auto" w:fill="FFFFFF"/>
          </w:tcPr>
          <w:p w14:paraId="199AEAC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tcBorders>
              <w:top w:val="single" w:sz="4" w:space="0" w:color="auto"/>
            </w:tcBorders>
            <w:shd w:val="clear" w:color="auto" w:fill="FFFFFF"/>
          </w:tcPr>
          <w:p w14:paraId="672CFBA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3.0495</w:t>
            </w:r>
          </w:p>
        </w:tc>
        <w:tc>
          <w:tcPr>
            <w:tcW w:w="492" w:type="pct"/>
            <w:tcBorders>
              <w:top w:val="single" w:sz="4" w:space="0" w:color="auto"/>
            </w:tcBorders>
            <w:shd w:val="clear" w:color="auto" w:fill="FFFFFF"/>
          </w:tcPr>
          <w:p w14:paraId="43BF141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.79170</w:t>
            </w:r>
          </w:p>
        </w:tc>
        <w:tc>
          <w:tcPr>
            <w:tcW w:w="456" w:type="pct"/>
            <w:tcBorders>
              <w:top w:val="single" w:sz="4" w:space="0" w:color="auto"/>
            </w:tcBorders>
            <w:shd w:val="clear" w:color="auto" w:fill="FFFFFF"/>
          </w:tcPr>
          <w:p w14:paraId="1472180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.627</w:t>
            </w:r>
          </w:p>
        </w:tc>
        <w:tc>
          <w:tcPr>
            <w:tcW w:w="414" w:type="pct"/>
            <w:tcBorders>
              <w:top w:val="single" w:sz="4" w:space="0" w:color="auto"/>
            </w:tcBorders>
            <w:shd w:val="clear" w:color="auto" w:fill="FFFFFF"/>
          </w:tcPr>
          <w:p w14:paraId="780FEF4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.166</w:t>
            </w:r>
          </w:p>
        </w:tc>
        <w:tc>
          <w:tcPr>
            <w:tcW w:w="294" w:type="pct"/>
            <w:tcBorders>
              <w:top w:val="single" w:sz="4" w:space="0" w:color="auto"/>
            </w:tcBorders>
            <w:shd w:val="clear" w:color="auto" w:fill="FFFFFF"/>
          </w:tcPr>
          <w:p w14:paraId="165B358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tcBorders>
              <w:top w:val="single" w:sz="4" w:space="0" w:color="auto"/>
            </w:tcBorders>
            <w:shd w:val="clear" w:color="auto" w:fill="FFFFFF"/>
          </w:tcPr>
          <w:p w14:paraId="4420976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-.490</w:t>
            </w:r>
          </w:p>
        </w:tc>
        <w:tc>
          <w:tcPr>
            <w:tcW w:w="289" w:type="pct"/>
            <w:tcBorders>
              <w:top w:val="single" w:sz="4" w:space="0" w:color="auto"/>
            </w:tcBorders>
            <w:shd w:val="clear" w:color="auto" w:fill="FFFFFF"/>
          </w:tcPr>
          <w:p w14:paraId="315D998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4383AE60" w14:textId="77777777" w:rsidTr="00807354">
        <w:trPr>
          <w:cantSplit/>
        </w:trPr>
        <w:tc>
          <w:tcPr>
            <w:tcW w:w="806" w:type="pct"/>
            <w:shd w:val="clear" w:color="auto" w:fill="E0E0E0"/>
          </w:tcPr>
          <w:p w14:paraId="576E159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Transactional Leadership</w:t>
            </w:r>
          </w:p>
        </w:tc>
        <w:tc>
          <w:tcPr>
            <w:tcW w:w="409" w:type="pct"/>
            <w:shd w:val="clear" w:color="auto" w:fill="FFFFFF"/>
          </w:tcPr>
          <w:p w14:paraId="353ECE5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457FD2C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53C6D67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0E1E84D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3.0964</w:t>
            </w:r>
          </w:p>
        </w:tc>
        <w:tc>
          <w:tcPr>
            <w:tcW w:w="492" w:type="pct"/>
            <w:shd w:val="clear" w:color="auto" w:fill="FFFFFF"/>
          </w:tcPr>
          <w:p w14:paraId="43DA543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.57683</w:t>
            </w:r>
          </w:p>
        </w:tc>
        <w:tc>
          <w:tcPr>
            <w:tcW w:w="456" w:type="pct"/>
            <w:shd w:val="clear" w:color="auto" w:fill="FFFFFF"/>
          </w:tcPr>
          <w:p w14:paraId="29DD995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.333</w:t>
            </w:r>
          </w:p>
        </w:tc>
        <w:tc>
          <w:tcPr>
            <w:tcW w:w="414" w:type="pct"/>
            <w:shd w:val="clear" w:color="auto" w:fill="FFFFFF"/>
          </w:tcPr>
          <w:p w14:paraId="3550BD3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.654</w:t>
            </w:r>
          </w:p>
        </w:tc>
        <w:tc>
          <w:tcPr>
            <w:tcW w:w="294" w:type="pct"/>
            <w:shd w:val="clear" w:color="auto" w:fill="FFFFFF"/>
          </w:tcPr>
          <w:p w14:paraId="7578485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227D000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2.952</w:t>
            </w:r>
          </w:p>
        </w:tc>
        <w:tc>
          <w:tcPr>
            <w:tcW w:w="289" w:type="pct"/>
            <w:shd w:val="clear" w:color="auto" w:fill="FFFFFF"/>
          </w:tcPr>
          <w:p w14:paraId="3076400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68CB433C" w14:textId="77777777" w:rsidTr="00807354">
        <w:trPr>
          <w:cantSplit/>
        </w:trPr>
        <w:tc>
          <w:tcPr>
            <w:tcW w:w="806" w:type="pct"/>
            <w:shd w:val="clear" w:color="auto" w:fill="E0E0E0"/>
          </w:tcPr>
          <w:p w14:paraId="2DC5848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Democratic Leadership</w:t>
            </w:r>
          </w:p>
        </w:tc>
        <w:tc>
          <w:tcPr>
            <w:tcW w:w="409" w:type="pct"/>
            <w:shd w:val="clear" w:color="auto" w:fill="FFFFFF"/>
          </w:tcPr>
          <w:p w14:paraId="0D7AC96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3A8C2B8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2E6F016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7396D0E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3.2708</w:t>
            </w:r>
          </w:p>
        </w:tc>
        <w:tc>
          <w:tcPr>
            <w:tcW w:w="492" w:type="pct"/>
            <w:shd w:val="clear" w:color="auto" w:fill="FFFFFF"/>
          </w:tcPr>
          <w:p w14:paraId="7BD9C02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.81730</w:t>
            </w:r>
          </w:p>
        </w:tc>
        <w:tc>
          <w:tcPr>
            <w:tcW w:w="456" w:type="pct"/>
            <w:shd w:val="clear" w:color="auto" w:fill="FFFFFF"/>
          </w:tcPr>
          <w:p w14:paraId="6BAD90E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.668</w:t>
            </w:r>
          </w:p>
        </w:tc>
        <w:tc>
          <w:tcPr>
            <w:tcW w:w="414" w:type="pct"/>
            <w:shd w:val="clear" w:color="auto" w:fill="FFFFFF"/>
          </w:tcPr>
          <w:p w14:paraId="7C9BD33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.185</w:t>
            </w:r>
          </w:p>
        </w:tc>
        <w:tc>
          <w:tcPr>
            <w:tcW w:w="294" w:type="pct"/>
            <w:shd w:val="clear" w:color="auto" w:fill="FFFFFF"/>
          </w:tcPr>
          <w:p w14:paraId="0101D55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3E62630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-.196</w:t>
            </w:r>
          </w:p>
        </w:tc>
        <w:tc>
          <w:tcPr>
            <w:tcW w:w="289" w:type="pct"/>
            <w:shd w:val="clear" w:color="auto" w:fill="FFFFFF"/>
          </w:tcPr>
          <w:p w14:paraId="5F7D665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1E11D8B1" w14:textId="77777777" w:rsidTr="00807354">
        <w:trPr>
          <w:cantSplit/>
        </w:trPr>
        <w:tc>
          <w:tcPr>
            <w:tcW w:w="806" w:type="pct"/>
            <w:shd w:val="clear" w:color="auto" w:fill="E0E0E0"/>
          </w:tcPr>
          <w:p w14:paraId="58DF40C4"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Laissez-faire Leadership</w:t>
            </w:r>
          </w:p>
        </w:tc>
        <w:tc>
          <w:tcPr>
            <w:tcW w:w="409" w:type="pct"/>
            <w:shd w:val="clear" w:color="auto" w:fill="FFFFFF"/>
          </w:tcPr>
          <w:p w14:paraId="07C4959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1BAB9B6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21754DD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2C388E1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3.5521</w:t>
            </w:r>
          </w:p>
        </w:tc>
        <w:tc>
          <w:tcPr>
            <w:tcW w:w="492" w:type="pct"/>
            <w:shd w:val="clear" w:color="auto" w:fill="FFFFFF"/>
          </w:tcPr>
          <w:p w14:paraId="10AF154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.69492</w:t>
            </w:r>
          </w:p>
        </w:tc>
        <w:tc>
          <w:tcPr>
            <w:tcW w:w="456" w:type="pct"/>
            <w:shd w:val="clear" w:color="auto" w:fill="FFFFFF"/>
          </w:tcPr>
          <w:p w14:paraId="27CFAB8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.483</w:t>
            </w:r>
          </w:p>
        </w:tc>
        <w:tc>
          <w:tcPr>
            <w:tcW w:w="414" w:type="pct"/>
            <w:shd w:val="clear" w:color="auto" w:fill="FFFFFF"/>
          </w:tcPr>
          <w:p w14:paraId="64F4C52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-.211</w:t>
            </w:r>
          </w:p>
        </w:tc>
        <w:tc>
          <w:tcPr>
            <w:tcW w:w="294" w:type="pct"/>
            <w:shd w:val="clear" w:color="auto" w:fill="FFFFFF"/>
          </w:tcPr>
          <w:p w14:paraId="1D3CDC0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42D12D5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.384</w:t>
            </w:r>
          </w:p>
        </w:tc>
        <w:tc>
          <w:tcPr>
            <w:tcW w:w="289" w:type="pct"/>
            <w:shd w:val="clear" w:color="auto" w:fill="FFFFFF"/>
          </w:tcPr>
          <w:p w14:paraId="6DC4482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6A3968ED" w14:textId="77777777" w:rsidTr="00807354">
        <w:trPr>
          <w:cantSplit/>
        </w:trPr>
        <w:tc>
          <w:tcPr>
            <w:tcW w:w="806" w:type="pct"/>
            <w:shd w:val="clear" w:color="auto" w:fill="E0E0E0"/>
          </w:tcPr>
          <w:p w14:paraId="2DB2B8F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Employee Performance</w:t>
            </w:r>
          </w:p>
        </w:tc>
        <w:tc>
          <w:tcPr>
            <w:tcW w:w="409" w:type="pct"/>
            <w:shd w:val="clear" w:color="auto" w:fill="FFFFFF"/>
          </w:tcPr>
          <w:p w14:paraId="3C6EE48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tcPr>
          <w:p w14:paraId="0542C2A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1.00</w:t>
            </w:r>
          </w:p>
        </w:tc>
        <w:tc>
          <w:tcPr>
            <w:tcW w:w="515" w:type="pct"/>
            <w:shd w:val="clear" w:color="auto" w:fill="FFFFFF"/>
          </w:tcPr>
          <w:p w14:paraId="6D313FF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5.00</w:t>
            </w:r>
          </w:p>
        </w:tc>
        <w:tc>
          <w:tcPr>
            <w:tcW w:w="414" w:type="pct"/>
            <w:shd w:val="clear" w:color="auto" w:fill="FFFFFF"/>
          </w:tcPr>
          <w:p w14:paraId="156F469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3.3216</w:t>
            </w:r>
          </w:p>
        </w:tc>
        <w:tc>
          <w:tcPr>
            <w:tcW w:w="492" w:type="pct"/>
            <w:shd w:val="clear" w:color="auto" w:fill="FFFFFF"/>
          </w:tcPr>
          <w:p w14:paraId="68F3C55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.65443</w:t>
            </w:r>
          </w:p>
        </w:tc>
        <w:tc>
          <w:tcPr>
            <w:tcW w:w="456" w:type="pct"/>
            <w:shd w:val="clear" w:color="auto" w:fill="FFFFFF"/>
          </w:tcPr>
          <w:p w14:paraId="6AE6036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.428</w:t>
            </w:r>
          </w:p>
        </w:tc>
        <w:tc>
          <w:tcPr>
            <w:tcW w:w="414" w:type="pct"/>
            <w:shd w:val="clear" w:color="auto" w:fill="FFFFFF"/>
          </w:tcPr>
          <w:p w14:paraId="151C6E3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.303</w:t>
            </w:r>
          </w:p>
        </w:tc>
        <w:tc>
          <w:tcPr>
            <w:tcW w:w="294" w:type="pct"/>
            <w:shd w:val="clear" w:color="auto" w:fill="FFFFFF"/>
          </w:tcPr>
          <w:p w14:paraId="7EBDF77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.125</w:t>
            </w:r>
          </w:p>
        </w:tc>
        <w:tc>
          <w:tcPr>
            <w:tcW w:w="414" w:type="pct"/>
            <w:shd w:val="clear" w:color="auto" w:fill="FFFFFF"/>
          </w:tcPr>
          <w:p w14:paraId="58CAAFB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.829</w:t>
            </w:r>
          </w:p>
        </w:tc>
        <w:tc>
          <w:tcPr>
            <w:tcW w:w="289" w:type="pct"/>
            <w:shd w:val="clear" w:color="auto" w:fill="FFFFFF"/>
          </w:tcPr>
          <w:p w14:paraId="72C427D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.248</w:t>
            </w:r>
          </w:p>
        </w:tc>
      </w:tr>
      <w:tr w:rsidR="000F2BE8" w:rsidRPr="00EB56EF" w14:paraId="4C5BE030" w14:textId="77777777" w:rsidTr="00807354">
        <w:trPr>
          <w:cantSplit/>
        </w:trPr>
        <w:tc>
          <w:tcPr>
            <w:tcW w:w="806" w:type="pct"/>
            <w:shd w:val="clear" w:color="auto" w:fill="E0E0E0"/>
          </w:tcPr>
          <w:p w14:paraId="377B35D3"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0"/>
                <w:szCs w:val="20"/>
              </w:rPr>
            </w:pPr>
            <w:r w:rsidRPr="00EB56EF">
              <w:rPr>
                <w:rFonts w:asciiTheme="majorBidi" w:hAnsiTheme="majorBidi" w:cstheme="majorBidi"/>
                <w:color w:val="264A60"/>
                <w:kern w:val="0"/>
                <w:sz w:val="20"/>
                <w:szCs w:val="20"/>
              </w:rPr>
              <w:t>Valid N (listwise)</w:t>
            </w:r>
          </w:p>
        </w:tc>
        <w:tc>
          <w:tcPr>
            <w:tcW w:w="409" w:type="pct"/>
            <w:shd w:val="clear" w:color="auto" w:fill="FFFFFF"/>
          </w:tcPr>
          <w:p w14:paraId="0CCC9E7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0"/>
                <w:szCs w:val="20"/>
              </w:rPr>
            </w:pPr>
            <w:r w:rsidRPr="00EB56EF">
              <w:rPr>
                <w:rFonts w:asciiTheme="majorBidi" w:hAnsiTheme="majorBidi" w:cstheme="majorBidi"/>
                <w:color w:val="010205"/>
                <w:kern w:val="0"/>
                <w:sz w:val="20"/>
                <w:szCs w:val="20"/>
              </w:rPr>
              <w:t>358</w:t>
            </w:r>
          </w:p>
        </w:tc>
        <w:tc>
          <w:tcPr>
            <w:tcW w:w="497" w:type="pct"/>
            <w:shd w:val="clear" w:color="auto" w:fill="FFFFFF"/>
            <w:vAlign w:val="center"/>
          </w:tcPr>
          <w:p w14:paraId="20E73722"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515" w:type="pct"/>
            <w:shd w:val="clear" w:color="auto" w:fill="FFFFFF"/>
            <w:vAlign w:val="center"/>
          </w:tcPr>
          <w:p w14:paraId="613AE44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2B5431DD"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92" w:type="pct"/>
            <w:shd w:val="clear" w:color="auto" w:fill="FFFFFF"/>
            <w:vAlign w:val="center"/>
          </w:tcPr>
          <w:p w14:paraId="5809BC5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56" w:type="pct"/>
            <w:shd w:val="clear" w:color="auto" w:fill="FFFFFF"/>
            <w:vAlign w:val="center"/>
          </w:tcPr>
          <w:p w14:paraId="088BDD6F"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78BA8DCA"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294" w:type="pct"/>
            <w:shd w:val="clear" w:color="auto" w:fill="FFFFFF"/>
            <w:vAlign w:val="center"/>
          </w:tcPr>
          <w:p w14:paraId="27DE6D81"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414" w:type="pct"/>
            <w:shd w:val="clear" w:color="auto" w:fill="FFFFFF"/>
            <w:vAlign w:val="center"/>
          </w:tcPr>
          <w:p w14:paraId="1B1BAFBA"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c>
          <w:tcPr>
            <w:tcW w:w="289" w:type="pct"/>
            <w:shd w:val="clear" w:color="auto" w:fill="FFFFFF"/>
            <w:vAlign w:val="center"/>
          </w:tcPr>
          <w:p w14:paraId="10313F73"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0"/>
                <w:szCs w:val="20"/>
              </w:rPr>
            </w:pPr>
          </w:p>
        </w:tc>
      </w:tr>
    </w:tbl>
    <w:p w14:paraId="7BB4813A"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56CE8E92" w14:textId="77777777" w:rsidR="000F2BE8" w:rsidRPr="00EB56EF" w:rsidRDefault="000F2BE8" w:rsidP="000F2BE8">
      <w:pPr>
        <w:pStyle w:val="NormalWeb"/>
        <w:spacing w:before="0" w:before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4.2.1    Correlation Matrix</w:t>
      </w:r>
    </w:p>
    <w:p w14:paraId="3C347F05"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 xml:space="preserve">Table 5 presents the Pearson correlation matrix showing the relationships among the independent variables, namely transformational leadership, transactional leadership, democratic leadership, and laissez-faire leadership. The correlation analysis was conducted to examine the strength and direction of the relationships among the variables and to assess the possibility of multicollinearity prior to regression analysis. The results revealed a positive and statistically significant relationship between transformational leadership and transactional leadership (r = 0.533, p &lt; 0.01). This indicates a moderate positive association between the two leadership styles, </w:t>
      </w:r>
      <w:r w:rsidRPr="00EB56EF">
        <w:rPr>
          <w:rFonts w:asciiTheme="majorBidi" w:hAnsiTheme="majorBidi" w:cstheme="majorBidi"/>
          <w:sz w:val="24"/>
          <w:szCs w:val="24"/>
        </w:rPr>
        <w:lastRenderedPageBreak/>
        <w:t>suggesting that organizations exhibiting higher levels of transformational leadership also tend to demonstrate higher levels of transactional leadership practices. However, the correlation coefficient remained below the commonly accepted threshold of 0.80, indicating the absence of multicollinearity concerns. The relationship between transformational leadership and democratic leadership was positive but weak and statistically insignificant (r = 0.052, p &gt; 0.05). Similarly, transformational leadership exhibited a negligible and insignificant positive relationship with laissez-faire leadership (r = 0.002, p &gt; 0.05). These findings suggest that transformational leadership operates relatively independently of democratic and laissez-faire leadership styles within the sampled organizations.</w:t>
      </w:r>
    </w:p>
    <w:p w14:paraId="33C44D87" w14:textId="430897CC" w:rsidR="000F2BE8"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findings further showed that transactional leadership had a positive and significant relationship with democratic leadership (r = 0.133, p &lt; 0.01). Although the relationship was weak, it indicates that organizations that employ transactional leadership practices may also exhibit certain democratic leadership characteristics. Transactional leadership also demonstrated a positive and statistically significant relationship with laissez-faire leadership (r = 0.180, p &lt; 0.01), suggesting a weak association between the two leadership styles. Furthermore, democratic leadership exhibited a positive and statistically significant relationship with laissez-faire leadership (r = 0.444, p &lt; 0.01). This represents a moderate positive association, indicating that organizations with stronger democratic leadership tendencies may also display some degree of laissez-faire leadership characteristics. The correlation coefficients among the independent variables ranged from 0.002 to 0.533, all of which were below the critical threshold commonly used to indicate multicollinearity. This suggests that the independent variables were sufficiently distinct from one another and could be included simultaneously in the regression model without posing serious multicollinearity problems. Consequently, the results provide evidence that the variables are appropriate for further inferential analysis to examine their effects on employee performance.</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2041"/>
        <w:gridCol w:w="1621"/>
        <w:gridCol w:w="1797"/>
        <w:gridCol w:w="1447"/>
        <w:gridCol w:w="1260"/>
        <w:gridCol w:w="1194"/>
      </w:tblGrid>
      <w:tr w:rsidR="000F2BE8" w:rsidRPr="00EB56EF" w14:paraId="60AF109B" w14:textId="77777777" w:rsidTr="00807354">
        <w:trPr>
          <w:cantSplit/>
        </w:trPr>
        <w:tc>
          <w:tcPr>
            <w:tcW w:w="5000" w:type="pct"/>
            <w:gridSpan w:val="6"/>
            <w:tcBorders>
              <w:bottom w:val="single" w:sz="4" w:space="0" w:color="auto"/>
            </w:tcBorders>
            <w:shd w:val="clear" w:color="auto" w:fill="FFFFFF"/>
            <w:vAlign w:val="center"/>
          </w:tcPr>
          <w:p w14:paraId="0CDEF6CF"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Table 5: Correlations Matrix</w:t>
            </w:r>
          </w:p>
        </w:tc>
      </w:tr>
      <w:tr w:rsidR="000F2BE8" w:rsidRPr="00EB56EF" w14:paraId="7FEF6C84" w14:textId="77777777" w:rsidTr="00807354">
        <w:trPr>
          <w:cantSplit/>
        </w:trPr>
        <w:tc>
          <w:tcPr>
            <w:tcW w:w="1956" w:type="pct"/>
            <w:gridSpan w:val="2"/>
            <w:tcBorders>
              <w:top w:val="single" w:sz="4" w:space="0" w:color="auto"/>
              <w:bottom w:val="single" w:sz="4" w:space="0" w:color="auto"/>
            </w:tcBorders>
            <w:shd w:val="clear" w:color="auto" w:fill="FFFFFF"/>
            <w:vAlign w:val="bottom"/>
          </w:tcPr>
          <w:p w14:paraId="371CE6FF"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960" w:type="pct"/>
            <w:tcBorders>
              <w:top w:val="single" w:sz="4" w:space="0" w:color="auto"/>
              <w:bottom w:val="single" w:sz="4" w:space="0" w:color="auto"/>
            </w:tcBorders>
            <w:shd w:val="clear" w:color="auto" w:fill="FFFFFF"/>
            <w:vAlign w:val="bottom"/>
          </w:tcPr>
          <w:p w14:paraId="6AD6928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773" w:type="pct"/>
            <w:tcBorders>
              <w:top w:val="single" w:sz="4" w:space="0" w:color="auto"/>
              <w:bottom w:val="single" w:sz="4" w:space="0" w:color="auto"/>
            </w:tcBorders>
            <w:shd w:val="clear" w:color="auto" w:fill="FFFFFF"/>
            <w:vAlign w:val="bottom"/>
          </w:tcPr>
          <w:p w14:paraId="44C1748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673" w:type="pct"/>
            <w:tcBorders>
              <w:top w:val="single" w:sz="4" w:space="0" w:color="auto"/>
              <w:bottom w:val="single" w:sz="4" w:space="0" w:color="auto"/>
            </w:tcBorders>
            <w:shd w:val="clear" w:color="auto" w:fill="FFFFFF"/>
            <w:vAlign w:val="bottom"/>
          </w:tcPr>
          <w:p w14:paraId="4CA1481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638" w:type="pct"/>
            <w:tcBorders>
              <w:top w:val="single" w:sz="4" w:space="0" w:color="auto"/>
              <w:bottom w:val="single" w:sz="4" w:space="0" w:color="auto"/>
            </w:tcBorders>
            <w:shd w:val="clear" w:color="auto" w:fill="FFFFFF"/>
            <w:vAlign w:val="bottom"/>
          </w:tcPr>
          <w:p w14:paraId="6258B39D"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r>
      <w:tr w:rsidR="000F2BE8" w:rsidRPr="00EB56EF" w14:paraId="376DB404" w14:textId="77777777" w:rsidTr="00807354">
        <w:trPr>
          <w:cantSplit/>
        </w:trPr>
        <w:tc>
          <w:tcPr>
            <w:tcW w:w="1090" w:type="pct"/>
            <w:vMerge w:val="restart"/>
            <w:tcBorders>
              <w:top w:val="single" w:sz="4" w:space="0" w:color="auto"/>
            </w:tcBorders>
            <w:shd w:val="clear" w:color="auto" w:fill="E0E0E0"/>
          </w:tcPr>
          <w:p w14:paraId="1F230608"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866" w:type="pct"/>
            <w:tcBorders>
              <w:top w:val="single" w:sz="4" w:space="0" w:color="auto"/>
            </w:tcBorders>
            <w:shd w:val="clear" w:color="auto" w:fill="E0E0E0"/>
          </w:tcPr>
          <w:p w14:paraId="1DAB20F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tcBorders>
              <w:top w:val="single" w:sz="4" w:space="0" w:color="auto"/>
            </w:tcBorders>
            <w:shd w:val="clear" w:color="auto" w:fill="FFFFFF"/>
          </w:tcPr>
          <w:p w14:paraId="491CAF8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c>
          <w:tcPr>
            <w:tcW w:w="773" w:type="pct"/>
            <w:tcBorders>
              <w:top w:val="single" w:sz="4" w:space="0" w:color="auto"/>
            </w:tcBorders>
            <w:shd w:val="clear" w:color="auto" w:fill="FFFFFF"/>
          </w:tcPr>
          <w:p w14:paraId="6C87657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.533</w:t>
            </w:r>
            <w:r w:rsidRPr="00EB56EF">
              <w:rPr>
                <w:rFonts w:asciiTheme="majorBidi" w:hAnsiTheme="majorBidi" w:cstheme="majorBidi"/>
                <w:color w:val="010205"/>
                <w:kern w:val="0"/>
                <w:sz w:val="24"/>
                <w:szCs w:val="24"/>
                <w:vertAlign w:val="superscript"/>
              </w:rPr>
              <w:t>**</w:t>
            </w:r>
          </w:p>
        </w:tc>
        <w:tc>
          <w:tcPr>
            <w:tcW w:w="673" w:type="pct"/>
            <w:tcBorders>
              <w:top w:val="single" w:sz="4" w:space="0" w:color="auto"/>
            </w:tcBorders>
            <w:shd w:val="clear" w:color="auto" w:fill="FFFFFF"/>
          </w:tcPr>
          <w:p w14:paraId="214BD39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.052</w:t>
            </w:r>
          </w:p>
        </w:tc>
        <w:tc>
          <w:tcPr>
            <w:tcW w:w="638" w:type="pct"/>
            <w:tcBorders>
              <w:top w:val="single" w:sz="4" w:space="0" w:color="auto"/>
            </w:tcBorders>
            <w:shd w:val="clear" w:color="auto" w:fill="FFFFFF"/>
          </w:tcPr>
          <w:p w14:paraId="7500B6B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.002</w:t>
            </w:r>
          </w:p>
        </w:tc>
      </w:tr>
      <w:tr w:rsidR="000F2BE8" w:rsidRPr="00EB56EF" w14:paraId="4D08CE61" w14:textId="77777777" w:rsidTr="00807354">
        <w:trPr>
          <w:cantSplit/>
        </w:trPr>
        <w:tc>
          <w:tcPr>
            <w:tcW w:w="1090" w:type="pct"/>
            <w:vMerge/>
            <w:shd w:val="clear" w:color="auto" w:fill="E0E0E0"/>
          </w:tcPr>
          <w:p w14:paraId="069FBFEB"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3992524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vAlign w:val="center"/>
          </w:tcPr>
          <w:p w14:paraId="3D6AE7E0"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773" w:type="pct"/>
            <w:shd w:val="clear" w:color="auto" w:fill="FFFFFF"/>
          </w:tcPr>
          <w:p w14:paraId="494E48C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673" w:type="pct"/>
            <w:shd w:val="clear" w:color="auto" w:fill="FFFFFF"/>
          </w:tcPr>
          <w:p w14:paraId="5B4BC4C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.311</w:t>
            </w:r>
          </w:p>
        </w:tc>
        <w:tc>
          <w:tcPr>
            <w:tcW w:w="638" w:type="pct"/>
            <w:shd w:val="clear" w:color="auto" w:fill="FFFFFF"/>
          </w:tcPr>
          <w:p w14:paraId="04C9CEA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.962</w:t>
            </w:r>
          </w:p>
        </w:tc>
      </w:tr>
      <w:tr w:rsidR="000F2BE8" w:rsidRPr="00EB56EF" w14:paraId="625BA04B" w14:textId="77777777" w:rsidTr="00807354">
        <w:trPr>
          <w:cantSplit/>
        </w:trPr>
        <w:tc>
          <w:tcPr>
            <w:tcW w:w="1090" w:type="pct"/>
            <w:vMerge/>
            <w:shd w:val="clear" w:color="auto" w:fill="E0E0E0"/>
          </w:tcPr>
          <w:p w14:paraId="65E23B8C"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331361A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0996C7F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78824FA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3A37B73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067C1C7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39EC01ED" w14:textId="77777777" w:rsidTr="00807354">
        <w:trPr>
          <w:cantSplit/>
        </w:trPr>
        <w:tc>
          <w:tcPr>
            <w:tcW w:w="1090" w:type="pct"/>
            <w:vMerge w:val="restart"/>
            <w:shd w:val="clear" w:color="auto" w:fill="E0E0E0"/>
          </w:tcPr>
          <w:p w14:paraId="70215282"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866" w:type="pct"/>
            <w:shd w:val="clear" w:color="auto" w:fill="E0E0E0"/>
          </w:tcPr>
          <w:p w14:paraId="4967295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shd w:val="clear" w:color="auto" w:fill="FFFFFF"/>
          </w:tcPr>
          <w:p w14:paraId="15A96F2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.533</w:t>
            </w:r>
            <w:r w:rsidRPr="00EB56EF">
              <w:rPr>
                <w:rFonts w:asciiTheme="majorBidi" w:hAnsiTheme="majorBidi" w:cstheme="majorBidi"/>
                <w:color w:val="010205"/>
                <w:kern w:val="0"/>
                <w:sz w:val="24"/>
                <w:szCs w:val="24"/>
                <w:vertAlign w:val="superscript"/>
              </w:rPr>
              <w:t>**</w:t>
            </w:r>
          </w:p>
        </w:tc>
        <w:tc>
          <w:tcPr>
            <w:tcW w:w="773" w:type="pct"/>
            <w:shd w:val="clear" w:color="auto" w:fill="FFFFFF"/>
          </w:tcPr>
          <w:p w14:paraId="2019293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c>
          <w:tcPr>
            <w:tcW w:w="673" w:type="pct"/>
            <w:shd w:val="clear" w:color="auto" w:fill="FFFFFF"/>
          </w:tcPr>
          <w:p w14:paraId="00500AB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.133</w:t>
            </w:r>
            <w:r w:rsidRPr="00EB56EF">
              <w:rPr>
                <w:rFonts w:asciiTheme="majorBidi" w:hAnsiTheme="majorBidi" w:cstheme="majorBidi"/>
                <w:color w:val="010205"/>
                <w:kern w:val="0"/>
                <w:sz w:val="24"/>
                <w:szCs w:val="24"/>
                <w:vertAlign w:val="superscript"/>
              </w:rPr>
              <w:t>**</w:t>
            </w:r>
          </w:p>
        </w:tc>
        <w:tc>
          <w:tcPr>
            <w:tcW w:w="638" w:type="pct"/>
            <w:shd w:val="clear" w:color="auto" w:fill="FFFFFF"/>
          </w:tcPr>
          <w:p w14:paraId="19B7C42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.180</w:t>
            </w:r>
            <w:r w:rsidRPr="00EB56EF">
              <w:rPr>
                <w:rFonts w:asciiTheme="majorBidi" w:hAnsiTheme="majorBidi" w:cstheme="majorBidi"/>
                <w:color w:val="010205"/>
                <w:kern w:val="0"/>
                <w:sz w:val="24"/>
                <w:szCs w:val="24"/>
                <w:vertAlign w:val="superscript"/>
              </w:rPr>
              <w:t>**</w:t>
            </w:r>
          </w:p>
        </w:tc>
      </w:tr>
      <w:tr w:rsidR="000F2BE8" w:rsidRPr="00EB56EF" w14:paraId="04D9FDFE" w14:textId="77777777" w:rsidTr="00807354">
        <w:trPr>
          <w:cantSplit/>
        </w:trPr>
        <w:tc>
          <w:tcPr>
            <w:tcW w:w="1090" w:type="pct"/>
            <w:vMerge/>
            <w:shd w:val="clear" w:color="auto" w:fill="E0E0E0"/>
          </w:tcPr>
          <w:p w14:paraId="2E12C46F"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2106B27D"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tcPr>
          <w:p w14:paraId="18FA28E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773" w:type="pct"/>
            <w:shd w:val="clear" w:color="auto" w:fill="FFFFFF"/>
            <w:vAlign w:val="center"/>
          </w:tcPr>
          <w:p w14:paraId="5000B27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73" w:type="pct"/>
            <w:shd w:val="clear" w:color="auto" w:fill="FFFFFF"/>
          </w:tcPr>
          <w:p w14:paraId="45CB32B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.009</w:t>
            </w:r>
          </w:p>
        </w:tc>
        <w:tc>
          <w:tcPr>
            <w:tcW w:w="638" w:type="pct"/>
            <w:shd w:val="clear" w:color="auto" w:fill="FFFFFF"/>
          </w:tcPr>
          <w:p w14:paraId="1F651B6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6AF88F0D" w14:textId="77777777" w:rsidTr="00807354">
        <w:trPr>
          <w:cantSplit/>
        </w:trPr>
        <w:tc>
          <w:tcPr>
            <w:tcW w:w="1090" w:type="pct"/>
            <w:vMerge/>
            <w:shd w:val="clear" w:color="auto" w:fill="E0E0E0"/>
          </w:tcPr>
          <w:p w14:paraId="39F1A123"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05BF877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1FBCD29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29E70BE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1FC1314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518B604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2E25397F" w14:textId="77777777" w:rsidTr="00807354">
        <w:trPr>
          <w:cantSplit/>
        </w:trPr>
        <w:tc>
          <w:tcPr>
            <w:tcW w:w="1090" w:type="pct"/>
            <w:vMerge w:val="restart"/>
            <w:shd w:val="clear" w:color="auto" w:fill="E0E0E0"/>
          </w:tcPr>
          <w:p w14:paraId="5C94E613"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866" w:type="pct"/>
            <w:shd w:val="clear" w:color="auto" w:fill="E0E0E0"/>
          </w:tcPr>
          <w:p w14:paraId="574B469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shd w:val="clear" w:color="auto" w:fill="FFFFFF"/>
          </w:tcPr>
          <w:p w14:paraId="7DDFC09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.052</w:t>
            </w:r>
          </w:p>
        </w:tc>
        <w:tc>
          <w:tcPr>
            <w:tcW w:w="773" w:type="pct"/>
            <w:shd w:val="clear" w:color="auto" w:fill="FFFFFF"/>
          </w:tcPr>
          <w:p w14:paraId="0BECEB8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.133</w:t>
            </w:r>
            <w:r w:rsidRPr="00EB56EF">
              <w:rPr>
                <w:rFonts w:asciiTheme="majorBidi" w:hAnsiTheme="majorBidi" w:cstheme="majorBidi"/>
                <w:color w:val="010205"/>
                <w:kern w:val="0"/>
                <w:sz w:val="24"/>
                <w:szCs w:val="24"/>
                <w:vertAlign w:val="superscript"/>
              </w:rPr>
              <w:t>**</w:t>
            </w:r>
          </w:p>
        </w:tc>
        <w:tc>
          <w:tcPr>
            <w:tcW w:w="673" w:type="pct"/>
            <w:shd w:val="clear" w:color="auto" w:fill="FFFFFF"/>
          </w:tcPr>
          <w:p w14:paraId="1B145F34"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c>
          <w:tcPr>
            <w:tcW w:w="638" w:type="pct"/>
            <w:shd w:val="clear" w:color="auto" w:fill="FFFFFF"/>
          </w:tcPr>
          <w:p w14:paraId="77951A7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.444</w:t>
            </w:r>
            <w:r w:rsidRPr="00EB56EF">
              <w:rPr>
                <w:rFonts w:asciiTheme="majorBidi" w:hAnsiTheme="majorBidi" w:cstheme="majorBidi"/>
                <w:color w:val="010205"/>
                <w:kern w:val="0"/>
                <w:sz w:val="24"/>
                <w:szCs w:val="24"/>
                <w:vertAlign w:val="superscript"/>
              </w:rPr>
              <w:t>**</w:t>
            </w:r>
          </w:p>
        </w:tc>
      </w:tr>
      <w:tr w:rsidR="000F2BE8" w:rsidRPr="00EB56EF" w14:paraId="05CE2111" w14:textId="77777777" w:rsidTr="00807354">
        <w:trPr>
          <w:cantSplit/>
        </w:trPr>
        <w:tc>
          <w:tcPr>
            <w:tcW w:w="1090" w:type="pct"/>
            <w:vMerge/>
            <w:shd w:val="clear" w:color="auto" w:fill="E0E0E0"/>
          </w:tcPr>
          <w:p w14:paraId="651B9720"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6E81863B"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tcPr>
          <w:p w14:paraId="7A077CF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.311</w:t>
            </w:r>
          </w:p>
        </w:tc>
        <w:tc>
          <w:tcPr>
            <w:tcW w:w="773" w:type="pct"/>
            <w:shd w:val="clear" w:color="auto" w:fill="FFFFFF"/>
          </w:tcPr>
          <w:p w14:paraId="0C511EF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.009</w:t>
            </w:r>
          </w:p>
        </w:tc>
        <w:tc>
          <w:tcPr>
            <w:tcW w:w="673" w:type="pct"/>
            <w:shd w:val="clear" w:color="auto" w:fill="FFFFFF"/>
            <w:vAlign w:val="center"/>
          </w:tcPr>
          <w:p w14:paraId="1F1DB57C"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38" w:type="pct"/>
            <w:shd w:val="clear" w:color="auto" w:fill="FFFFFF"/>
          </w:tcPr>
          <w:p w14:paraId="51C8220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4D215996" w14:textId="77777777" w:rsidTr="00807354">
        <w:trPr>
          <w:cantSplit/>
        </w:trPr>
        <w:tc>
          <w:tcPr>
            <w:tcW w:w="1090" w:type="pct"/>
            <w:vMerge/>
            <w:shd w:val="clear" w:color="auto" w:fill="E0E0E0"/>
          </w:tcPr>
          <w:p w14:paraId="4FD73755"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0E728D8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5BAC18C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743EA47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223848D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644F314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45CF24F1" w14:textId="77777777" w:rsidTr="00807354">
        <w:trPr>
          <w:cantSplit/>
        </w:trPr>
        <w:tc>
          <w:tcPr>
            <w:tcW w:w="1090" w:type="pct"/>
            <w:vMerge w:val="restart"/>
            <w:shd w:val="clear" w:color="auto" w:fill="E0E0E0"/>
          </w:tcPr>
          <w:p w14:paraId="1376BA91"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c>
          <w:tcPr>
            <w:tcW w:w="866" w:type="pct"/>
            <w:shd w:val="clear" w:color="auto" w:fill="E0E0E0"/>
          </w:tcPr>
          <w:p w14:paraId="4CE015CE"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Pearson Correlation</w:t>
            </w:r>
          </w:p>
        </w:tc>
        <w:tc>
          <w:tcPr>
            <w:tcW w:w="960" w:type="pct"/>
            <w:shd w:val="clear" w:color="auto" w:fill="FFFFFF"/>
          </w:tcPr>
          <w:p w14:paraId="4BB1647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.002</w:t>
            </w:r>
          </w:p>
        </w:tc>
        <w:tc>
          <w:tcPr>
            <w:tcW w:w="773" w:type="pct"/>
            <w:shd w:val="clear" w:color="auto" w:fill="FFFFFF"/>
          </w:tcPr>
          <w:p w14:paraId="6F6800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.180</w:t>
            </w:r>
            <w:r w:rsidRPr="00EB56EF">
              <w:rPr>
                <w:rFonts w:asciiTheme="majorBidi" w:hAnsiTheme="majorBidi" w:cstheme="majorBidi"/>
                <w:color w:val="010205"/>
                <w:kern w:val="0"/>
                <w:sz w:val="24"/>
                <w:szCs w:val="24"/>
                <w:vertAlign w:val="superscript"/>
              </w:rPr>
              <w:t>**</w:t>
            </w:r>
          </w:p>
        </w:tc>
        <w:tc>
          <w:tcPr>
            <w:tcW w:w="673" w:type="pct"/>
            <w:shd w:val="clear" w:color="auto" w:fill="FFFFFF"/>
          </w:tcPr>
          <w:p w14:paraId="03F73EF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.444</w:t>
            </w:r>
            <w:r w:rsidRPr="00EB56EF">
              <w:rPr>
                <w:rFonts w:asciiTheme="majorBidi" w:hAnsiTheme="majorBidi" w:cstheme="majorBidi"/>
                <w:color w:val="010205"/>
                <w:kern w:val="0"/>
                <w:sz w:val="24"/>
                <w:szCs w:val="24"/>
                <w:vertAlign w:val="superscript"/>
              </w:rPr>
              <w:t>**</w:t>
            </w:r>
          </w:p>
        </w:tc>
        <w:tc>
          <w:tcPr>
            <w:tcW w:w="638" w:type="pct"/>
            <w:shd w:val="clear" w:color="auto" w:fill="FFFFFF"/>
          </w:tcPr>
          <w:p w14:paraId="3F37414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w:t>
            </w:r>
          </w:p>
        </w:tc>
      </w:tr>
      <w:tr w:rsidR="000F2BE8" w:rsidRPr="00EB56EF" w14:paraId="217273D7" w14:textId="77777777" w:rsidTr="00807354">
        <w:trPr>
          <w:cantSplit/>
        </w:trPr>
        <w:tc>
          <w:tcPr>
            <w:tcW w:w="1090" w:type="pct"/>
            <w:vMerge/>
            <w:shd w:val="clear" w:color="auto" w:fill="E0E0E0"/>
          </w:tcPr>
          <w:p w14:paraId="36C91295"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66" w:type="pct"/>
            <w:shd w:val="clear" w:color="auto" w:fill="E0E0E0"/>
          </w:tcPr>
          <w:p w14:paraId="5ADAC09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 (2-tailed)</w:t>
            </w:r>
          </w:p>
        </w:tc>
        <w:tc>
          <w:tcPr>
            <w:tcW w:w="960" w:type="pct"/>
            <w:shd w:val="clear" w:color="auto" w:fill="FFFFFF"/>
          </w:tcPr>
          <w:p w14:paraId="151B07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.962</w:t>
            </w:r>
          </w:p>
        </w:tc>
        <w:tc>
          <w:tcPr>
            <w:tcW w:w="773" w:type="pct"/>
            <w:shd w:val="clear" w:color="auto" w:fill="FFFFFF"/>
          </w:tcPr>
          <w:p w14:paraId="490AA80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673" w:type="pct"/>
            <w:shd w:val="clear" w:color="auto" w:fill="FFFFFF"/>
          </w:tcPr>
          <w:p w14:paraId="38DC9AC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c>
          <w:tcPr>
            <w:tcW w:w="638" w:type="pct"/>
            <w:shd w:val="clear" w:color="auto" w:fill="FFFFFF"/>
            <w:vAlign w:val="center"/>
          </w:tcPr>
          <w:p w14:paraId="022A079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79B1C43E" w14:textId="77777777" w:rsidTr="00807354">
        <w:trPr>
          <w:cantSplit/>
        </w:trPr>
        <w:tc>
          <w:tcPr>
            <w:tcW w:w="1090" w:type="pct"/>
            <w:vMerge/>
            <w:shd w:val="clear" w:color="auto" w:fill="E0E0E0"/>
          </w:tcPr>
          <w:p w14:paraId="3ED2D13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866" w:type="pct"/>
            <w:shd w:val="clear" w:color="auto" w:fill="E0E0E0"/>
          </w:tcPr>
          <w:p w14:paraId="38B191E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N</w:t>
            </w:r>
          </w:p>
        </w:tc>
        <w:tc>
          <w:tcPr>
            <w:tcW w:w="960" w:type="pct"/>
            <w:shd w:val="clear" w:color="auto" w:fill="FFFFFF"/>
          </w:tcPr>
          <w:p w14:paraId="0F376A7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773" w:type="pct"/>
            <w:shd w:val="clear" w:color="auto" w:fill="FFFFFF"/>
          </w:tcPr>
          <w:p w14:paraId="5BFB3FE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73" w:type="pct"/>
            <w:shd w:val="clear" w:color="auto" w:fill="FFFFFF"/>
          </w:tcPr>
          <w:p w14:paraId="50CE518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c>
          <w:tcPr>
            <w:tcW w:w="638" w:type="pct"/>
            <w:shd w:val="clear" w:color="auto" w:fill="FFFFFF"/>
          </w:tcPr>
          <w:p w14:paraId="1619DFF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358</w:t>
            </w:r>
          </w:p>
        </w:tc>
      </w:tr>
      <w:tr w:rsidR="000F2BE8" w:rsidRPr="00EB56EF" w14:paraId="483F4ED6" w14:textId="77777777" w:rsidTr="00807354">
        <w:trPr>
          <w:cantSplit/>
        </w:trPr>
        <w:tc>
          <w:tcPr>
            <w:tcW w:w="5000" w:type="pct"/>
            <w:gridSpan w:val="6"/>
            <w:shd w:val="clear" w:color="auto" w:fill="FFFFFF"/>
          </w:tcPr>
          <w:p w14:paraId="33C2839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 Correlation is significant at the 0.01 level (2-tailed).</w:t>
            </w:r>
          </w:p>
        </w:tc>
      </w:tr>
    </w:tbl>
    <w:p w14:paraId="3FC041CE"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lastRenderedPageBreak/>
        <w:t xml:space="preserve">Source: </w:t>
      </w:r>
      <w:r w:rsidRPr="00EB56EF">
        <w:rPr>
          <w:rFonts w:asciiTheme="majorBidi" w:hAnsiTheme="majorBidi" w:cstheme="majorBidi"/>
          <w:kern w:val="0"/>
          <w:sz w:val="24"/>
          <w:szCs w:val="24"/>
        </w:rPr>
        <w:t>Authors’ Computation (2026)</w:t>
      </w:r>
    </w:p>
    <w:p w14:paraId="4DA9626A" w14:textId="77777777" w:rsidR="000F2BE8" w:rsidRPr="00EB56EF" w:rsidRDefault="000F2BE8" w:rsidP="000F2BE8">
      <w:pPr>
        <w:pStyle w:val="NormalWeb"/>
        <w:spacing w:before="0" w:beforeAutospacing="0"/>
        <w:jc w:val="both"/>
        <w:rPr>
          <w:rFonts w:asciiTheme="majorBidi" w:eastAsiaTheme="majorEastAsia" w:hAnsiTheme="majorBidi" w:cstheme="majorBidi"/>
          <w:b/>
          <w:bCs/>
        </w:rPr>
      </w:pPr>
      <w:r w:rsidRPr="00EB56EF">
        <w:rPr>
          <w:rFonts w:asciiTheme="majorBidi" w:eastAsiaTheme="majorEastAsia" w:hAnsiTheme="majorBidi" w:cstheme="majorBidi"/>
          <w:b/>
          <w:bCs/>
        </w:rPr>
        <w:t>4.2.2    Collinearity Statistics</w:t>
      </w:r>
    </w:p>
    <w:p w14:paraId="0EFF03C5" w14:textId="04125134"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Table 6 presents the collinearity statistics used to assess the presence of multicollinearity among the independent variables included in the regression model. The test was conducted using Tolerance and Variance Inflation Factor (VIF) values, which are commonly employed to determine whether high correlations among explanatory variables could distort the regression estimates. The results revealed that transformational leadership had a tolerance value of 0.707 and a VIF value of 1.415. Transactional leadership recorded a tolerance value of 0.684 and a VIF value of 1.463. Democratic leadership had a tolerance value of 0.799 and a VIF value of 1.251, while laissez-faire leadership recorded a tolerance value of 0.778 and a VIF value of 1.285. The tolerance values for all the variables were substantially above the minimum acceptable threshold of 0.10, indicating that each independent variable possessed sufficient unique explanatory power and was not excessively correlated with the other predictors. Similarly, the VIF values for all the independent variables ranged from 1.251 to 1.463, which are considerably below the maximum acceptable threshold of 10.0 and even below the more conservative benchmark of 5.0 recommended in empirical studies. These low VIF values indicate that the degree of shared variance among the explanatory variables was minimal and unlikely to affect the stability or reliability of the regression coefficients. The collinearity diagnostics confirmed the absence of multicollinearity among transformational leadership, transactional leadership, democratic leadership, and laissez-faire leadership. Therefore, the independent variables were considered suitable for inclusion in the regression model, and the estimated coefficients could be interpreted with confidence. The findings suggest that each leadership dimension contributed distinct information to the model, thereby enhancing the validity and robustness of the subsequent regression analysis.</w:t>
      </w:r>
    </w:p>
    <w:p w14:paraId="5BDEDC1E" w14:textId="77777777" w:rsidR="000F2BE8" w:rsidRPr="00EB56EF" w:rsidRDefault="000F2BE8" w:rsidP="000F2BE8">
      <w:pPr>
        <w:autoSpaceDE w:val="0"/>
        <w:autoSpaceDN w:val="0"/>
        <w:adjustRightInd w:val="0"/>
        <w:spacing w:after="0" w:line="240" w:lineRule="auto"/>
        <w:jc w:val="both"/>
        <w:rPr>
          <w:rFonts w:asciiTheme="majorBidi" w:hAnsiTheme="majorBidi" w:cstheme="majorBidi"/>
          <w:kern w:val="0"/>
          <w:sz w:val="24"/>
          <w:szCs w:val="24"/>
        </w:rPr>
      </w:pPr>
      <w:r w:rsidRPr="00EB56EF">
        <w:rPr>
          <w:rFonts w:asciiTheme="majorBidi" w:eastAsiaTheme="majorEastAsia" w:hAnsiTheme="majorBidi" w:cstheme="majorBidi"/>
          <w:b/>
          <w:bCs/>
          <w:sz w:val="24"/>
          <w:szCs w:val="24"/>
        </w:rPr>
        <w:t>Table 6: Collinearity Statistics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74"/>
        <w:gridCol w:w="4281"/>
        <w:gridCol w:w="2027"/>
        <w:gridCol w:w="1778"/>
      </w:tblGrid>
      <w:tr w:rsidR="000F2BE8" w:rsidRPr="00EB56EF" w14:paraId="48D02A26" w14:textId="77777777" w:rsidTr="00807354">
        <w:trPr>
          <w:cantSplit/>
        </w:trPr>
        <w:tc>
          <w:tcPr>
            <w:tcW w:w="2967" w:type="pct"/>
            <w:gridSpan w:val="2"/>
            <w:vMerge w:val="restart"/>
            <w:tcBorders>
              <w:top w:val="single" w:sz="4" w:space="0" w:color="auto"/>
              <w:bottom w:val="nil"/>
            </w:tcBorders>
            <w:shd w:val="clear" w:color="auto" w:fill="FFFFFF"/>
            <w:vAlign w:val="bottom"/>
          </w:tcPr>
          <w:p w14:paraId="0FAF528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2033" w:type="pct"/>
            <w:gridSpan w:val="2"/>
            <w:tcBorders>
              <w:top w:val="single" w:sz="4" w:space="0" w:color="auto"/>
              <w:bottom w:val="nil"/>
            </w:tcBorders>
            <w:shd w:val="clear" w:color="auto" w:fill="FFFFFF"/>
            <w:vAlign w:val="bottom"/>
          </w:tcPr>
          <w:p w14:paraId="53FDC089" w14:textId="77777777" w:rsidR="000F2BE8" w:rsidRPr="00EB56EF" w:rsidRDefault="000F2BE8" w:rsidP="00807354">
            <w:pPr>
              <w:autoSpaceDE w:val="0"/>
              <w:autoSpaceDN w:val="0"/>
              <w:adjustRightInd w:val="0"/>
              <w:spacing w:after="0" w:line="240" w:lineRule="auto"/>
              <w:ind w:right="60"/>
              <w:rPr>
                <w:rFonts w:asciiTheme="majorBidi" w:hAnsiTheme="majorBidi" w:cstheme="majorBidi"/>
                <w:color w:val="264A60"/>
                <w:kern w:val="0"/>
                <w:sz w:val="24"/>
                <w:szCs w:val="24"/>
              </w:rPr>
            </w:pPr>
          </w:p>
        </w:tc>
      </w:tr>
      <w:tr w:rsidR="000F2BE8" w:rsidRPr="00EB56EF" w14:paraId="64E84AFE" w14:textId="77777777" w:rsidTr="00807354">
        <w:trPr>
          <w:cantSplit/>
        </w:trPr>
        <w:tc>
          <w:tcPr>
            <w:tcW w:w="2967" w:type="pct"/>
            <w:gridSpan w:val="2"/>
            <w:vMerge/>
            <w:tcBorders>
              <w:top w:val="nil"/>
              <w:bottom w:val="single" w:sz="4" w:space="0" w:color="auto"/>
            </w:tcBorders>
            <w:shd w:val="clear" w:color="auto" w:fill="FFFFFF"/>
            <w:vAlign w:val="bottom"/>
          </w:tcPr>
          <w:p w14:paraId="74EDE099"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1083" w:type="pct"/>
            <w:tcBorders>
              <w:top w:val="nil"/>
              <w:bottom w:val="single" w:sz="4" w:space="0" w:color="auto"/>
            </w:tcBorders>
            <w:shd w:val="clear" w:color="auto" w:fill="FFFFFF"/>
            <w:vAlign w:val="bottom"/>
          </w:tcPr>
          <w:p w14:paraId="64CE43E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Tolerance</w:t>
            </w:r>
          </w:p>
        </w:tc>
        <w:tc>
          <w:tcPr>
            <w:tcW w:w="950" w:type="pct"/>
            <w:tcBorders>
              <w:top w:val="nil"/>
              <w:bottom w:val="single" w:sz="4" w:space="0" w:color="auto"/>
            </w:tcBorders>
            <w:shd w:val="clear" w:color="auto" w:fill="FFFFFF"/>
            <w:vAlign w:val="bottom"/>
          </w:tcPr>
          <w:p w14:paraId="580F7AD6"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VIF</w:t>
            </w:r>
          </w:p>
        </w:tc>
      </w:tr>
      <w:tr w:rsidR="000F2BE8" w:rsidRPr="00EB56EF" w14:paraId="25600C12" w14:textId="77777777" w:rsidTr="00807354">
        <w:trPr>
          <w:cantSplit/>
        </w:trPr>
        <w:tc>
          <w:tcPr>
            <w:tcW w:w="680" w:type="pct"/>
            <w:vMerge w:val="restart"/>
            <w:tcBorders>
              <w:top w:val="single" w:sz="4" w:space="0" w:color="auto"/>
            </w:tcBorders>
            <w:shd w:val="clear" w:color="auto" w:fill="E0E0E0"/>
          </w:tcPr>
          <w:p w14:paraId="3E91D7A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2287" w:type="pct"/>
            <w:tcBorders>
              <w:top w:val="single" w:sz="4" w:space="0" w:color="auto"/>
            </w:tcBorders>
            <w:shd w:val="clear" w:color="auto" w:fill="E0E0E0"/>
          </w:tcPr>
          <w:p w14:paraId="7C0AF24A"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(Constant)</w:t>
            </w:r>
          </w:p>
        </w:tc>
        <w:tc>
          <w:tcPr>
            <w:tcW w:w="1083" w:type="pct"/>
            <w:tcBorders>
              <w:top w:val="single" w:sz="4" w:space="0" w:color="auto"/>
            </w:tcBorders>
            <w:shd w:val="clear" w:color="auto" w:fill="FFFFFF"/>
            <w:vAlign w:val="center"/>
          </w:tcPr>
          <w:p w14:paraId="4AFDEBCE"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950" w:type="pct"/>
            <w:tcBorders>
              <w:top w:val="single" w:sz="4" w:space="0" w:color="auto"/>
            </w:tcBorders>
            <w:shd w:val="clear" w:color="auto" w:fill="FFFFFF"/>
            <w:vAlign w:val="center"/>
          </w:tcPr>
          <w:p w14:paraId="0A4C1F79"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29CFD813" w14:textId="77777777" w:rsidTr="00807354">
        <w:trPr>
          <w:cantSplit/>
        </w:trPr>
        <w:tc>
          <w:tcPr>
            <w:tcW w:w="680" w:type="pct"/>
            <w:vMerge/>
            <w:shd w:val="clear" w:color="auto" w:fill="E0E0E0"/>
          </w:tcPr>
          <w:p w14:paraId="70BBE155"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2287" w:type="pct"/>
            <w:shd w:val="clear" w:color="auto" w:fill="E0E0E0"/>
          </w:tcPr>
          <w:p w14:paraId="72C06F10"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1083" w:type="pct"/>
            <w:shd w:val="clear" w:color="auto" w:fill="FFFFFF"/>
          </w:tcPr>
          <w:p w14:paraId="5B71BC4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.707</w:t>
            </w:r>
          </w:p>
        </w:tc>
        <w:tc>
          <w:tcPr>
            <w:tcW w:w="950" w:type="pct"/>
            <w:shd w:val="clear" w:color="auto" w:fill="FFFFFF"/>
          </w:tcPr>
          <w:p w14:paraId="35521A8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1.415</w:t>
            </w:r>
          </w:p>
        </w:tc>
      </w:tr>
      <w:tr w:rsidR="000F2BE8" w:rsidRPr="00EB56EF" w14:paraId="7A230F80" w14:textId="77777777" w:rsidTr="00807354">
        <w:trPr>
          <w:cantSplit/>
        </w:trPr>
        <w:tc>
          <w:tcPr>
            <w:tcW w:w="680" w:type="pct"/>
            <w:vMerge/>
            <w:shd w:val="clear" w:color="auto" w:fill="E0E0E0"/>
          </w:tcPr>
          <w:p w14:paraId="25A12B7E"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330E4B6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1083" w:type="pct"/>
            <w:shd w:val="clear" w:color="auto" w:fill="FFFFFF"/>
          </w:tcPr>
          <w:p w14:paraId="466F84F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.684</w:t>
            </w:r>
          </w:p>
        </w:tc>
        <w:tc>
          <w:tcPr>
            <w:tcW w:w="950" w:type="pct"/>
            <w:shd w:val="clear" w:color="auto" w:fill="FFFFFF"/>
          </w:tcPr>
          <w:p w14:paraId="3F4CA35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1.463</w:t>
            </w:r>
          </w:p>
        </w:tc>
      </w:tr>
      <w:tr w:rsidR="000F2BE8" w:rsidRPr="00EB56EF" w14:paraId="58710034" w14:textId="77777777" w:rsidTr="00807354">
        <w:trPr>
          <w:cantSplit/>
        </w:trPr>
        <w:tc>
          <w:tcPr>
            <w:tcW w:w="680" w:type="pct"/>
            <w:vMerge/>
            <w:shd w:val="clear" w:color="auto" w:fill="E0E0E0"/>
          </w:tcPr>
          <w:p w14:paraId="2E16ABF8"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36D0165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1083" w:type="pct"/>
            <w:shd w:val="clear" w:color="auto" w:fill="FFFFFF"/>
          </w:tcPr>
          <w:p w14:paraId="67F6123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.799</w:t>
            </w:r>
          </w:p>
        </w:tc>
        <w:tc>
          <w:tcPr>
            <w:tcW w:w="950" w:type="pct"/>
            <w:shd w:val="clear" w:color="auto" w:fill="FFFFFF"/>
          </w:tcPr>
          <w:p w14:paraId="6625EF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1.251</w:t>
            </w:r>
          </w:p>
        </w:tc>
      </w:tr>
      <w:tr w:rsidR="000F2BE8" w:rsidRPr="00EB56EF" w14:paraId="20FD0F12" w14:textId="77777777" w:rsidTr="00807354">
        <w:trPr>
          <w:cantSplit/>
        </w:trPr>
        <w:tc>
          <w:tcPr>
            <w:tcW w:w="680" w:type="pct"/>
            <w:vMerge/>
            <w:shd w:val="clear" w:color="auto" w:fill="E0E0E0"/>
          </w:tcPr>
          <w:p w14:paraId="0221A6D5"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2287" w:type="pct"/>
            <w:shd w:val="clear" w:color="auto" w:fill="E0E0E0"/>
          </w:tcPr>
          <w:p w14:paraId="6009E7F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c>
          <w:tcPr>
            <w:tcW w:w="1083" w:type="pct"/>
            <w:shd w:val="clear" w:color="auto" w:fill="FFFFFF"/>
          </w:tcPr>
          <w:p w14:paraId="771587A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.778</w:t>
            </w:r>
          </w:p>
        </w:tc>
        <w:tc>
          <w:tcPr>
            <w:tcW w:w="950" w:type="pct"/>
            <w:shd w:val="clear" w:color="auto" w:fill="FFFFFF"/>
          </w:tcPr>
          <w:p w14:paraId="100167F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1.285</w:t>
            </w:r>
          </w:p>
        </w:tc>
      </w:tr>
    </w:tbl>
    <w:p w14:paraId="69FEF91E" w14:textId="4DC1E945" w:rsidR="000F2BE8" w:rsidRPr="00EB56EF" w:rsidRDefault="000F2BE8" w:rsidP="00EB56EF">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62830F1E" w14:textId="77777777" w:rsidR="00977F1E" w:rsidRDefault="00977F1E" w:rsidP="00EB56EF">
      <w:pPr>
        <w:pStyle w:val="NormalWeb"/>
        <w:spacing w:before="0" w:beforeAutospacing="0"/>
        <w:ind w:left="720" w:hanging="720"/>
        <w:rPr>
          <w:rFonts w:asciiTheme="majorBidi" w:eastAsiaTheme="majorEastAsia" w:hAnsiTheme="majorBidi" w:cstheme="majorBidi"/>
          <w:b/>
          <w:bCs/>
        </w:rPr>
      </w:pPr>
    </w:p>
    <w:p w14:paraId="75A7D620" w14:textId="00915553" w:rsidR="000F2BE8" w:rsidRPr="00EB56EF" w:rsidRDefault="000F2BE8" w:rsidP="00EB56EF">
      <w:pPr>
        <w:pStyle w:val="NormalWeb"/>
        <w:spacing w:before="0" w:beforeAutospacing="0"/>
        <w:ind w:left="720" w:hanging="720"/>
        <w:rPr>
          <w:rFonts w:asciiTheme="majorBidi" w:hAnsiTheme="majorBidi" w:cstheme="majorBidi"/>
        </w:rPr>
      </w:pPr>
      <w:r w:rsidRPr="00EB56EF">
        <w:rPr>
          <w:rFonts w:asciiTheme="majorBidi" w:eastAsiaTheme="majorEastAsia" w:hAnsiTheme="majorBidi" w:cstheme="majorBidi"/>
          <w:b/>
          <w:bCs/>
        </w:rPr>
        <w:t>4.3       Effect of Leadership Styles on Employee Performance in Nigerian Manufacturing Companies</w:t>
      </w:r>
      <w:r w:rsidRPr="00EB56EF">
        <w:rPr>
          <w:rFonts w:asciiTheme="majorBidi" w:hAnsiTheme="majorBidi" w:cstheme="majorBidi"/>
        </w:rPr>
        <w:t xml:space="preserve"> </w:t>
      </w:r>
    </w:p>
    <w:p w14:paraId="2B5743B2"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 xml:space="preserve">The results of the multiple regression analysis examining the effect of leadership styles on employee performance in Nigerian manufacturing companies are presented in Tables 7a, 7b, and 7c. The analysis was conducted to determine the extent to which transformational leadership, transactional leadership, democratic leadership, and laissez-faire leadership influence employee performance. The model summary presented in Table 7a shows a correlation coefficient (R) of 0.359, indicating a moderate positive relationship between the combined leadership style variables </w:t>
      </w:r>
      <w:r w:rsidRPr="00EB56EF">
        <w:rPr>
          <w:rFonts w:asciiTheme="majorBidi" w:hAnsiTheme="majorBidi" w:cstheme="majorBidi"/>
          <w:sz w:val="24"/>
          <w:szCs w:val="24"/>
        </w:rPr>
        <w:lastRenderedPageBreak/>
        <w:t>and employee performance. The coefficient of determination (R²) was 0.129, implying that approximately 12.9% of the variation in employee performance was explained by transformational leadership, transactional leadership, democratic leadership, and laissez-faire leadership. The adjusted R² value of 0.120 indicates that after adjusting for the number of predictors included in the model, the explanatory power of the model remained 12.0%. The standard error of the estimate was 0.61405, suggesting a reasonable level of prediction accuracy.</w:t>
      </w:r>
    </w:p>
    <w:p w14:paraId="7A753904"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ANOVA results presented in Table 7b revealed that the regression model was statistically significant with an F-statistic of 14.007 and a probability value of 0.000 (p &lt; 0.05). This indicates that the combined effect of the leadership style variables significantly explained variations in employee performance. Therefore, the overall regression model was considered fit and appropriate for examining the relationship between leadership styles and employee performance in Nigerian manufacturing companies. The coefficient estimates in Table 7c show the individual contributions of the independent variables to employee performance. The regression equation derived from the results is expressed as:</w:t>
      </w:r>
    </w:p>
    <w:p w14:paraId="237A4703" w14:textId="77777777" w:rsidR="00EB56EF" w:rsidRPr="00EB56EF" w:rsidRDefault="00EB56EF" w:rsidP="00EB56EF">
      <w:pPr>
        <w:autoSpaceDE w:val="0"/>
        <w:autoSpaceDN w:val="0"/>
        <w:adjustRightInd w:val="0"/>
        <w:spacing w:line="240" w:lineRule="auto"/>
        <w:jc w:val="both"/>
        <w:rPr>
          <w:rStyle w:val="Strong"/>
          <w:rFonts w:asciiTheme="majorBidi" w:hAnsiTheme="majorBidi" w:cstheme="majorBidi"/>
          <w:b w:val="0"/>
          <w:bCs w:val="0"/>
          <w:sz w:val="24"/>
          <w:szCs w:val="24"/>
        </w:rPr>
      </w:pPr>
      <w:r w:rsidRPr="00EB56EF">
        <w:rPr>
          <w:rStyle w:val="Strong"/>
          <w:rFonts w:asciiTheme="majorBidi" w:hAnsiTheme="majorBidi" w:cstheme="majorBidi"/>
          <w:sz w:val="24"/>
          <w:szCs w:val="24"/>
        </w:rPr>
        <w:t>Employee Performance = 1.744 − 0.029 Transformational Leadership + 0.343 Transactional Leadership + 0.062 Democratic Leadership + 0.113 Laissez-faire Leadership</w:t>
      </w:r>
    </w:p>
    <w:p w14:paraId="29E521D6" w14:textId="77777777" w:rsidR="00EB56EF"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The results indicate that transformational leadership had a negative but statistically insignificant effect on employee performance (β = -0.035, t = -0.609, p = 0.543). This implies that changes in transformational leadership did not significantly influence employee performance among the sampled manufacturing companies. Consequently, transformational leadership was not a significant predictor of employee performance in the study. Transactional leadership exerted a positive and statistically significant effect on employee performance (β = 0.302, t = 5.210, p = 0.000). The positive coefficient suggests that an increase in transactional leadership practices was associated with an improvement in employee performance. This finding indicates that transactional leadership was the strongest predictor of employee performance among the leadership dimensions examined. Democratic leadership also exhibited a positive effect on employee performance (β = 0.077, t = 1.436, p = 0.152). However, the relationship was not statistically significant at the 5% level of significance. This suggests that although democratic leadership may contribute positively to employee performance, its influence was not strong enough to produce a significant effect within the sampled organizations.</w:t>
      </w:r>
    </w:p>
    <w:p w14:paraId="43255E1C" w14:textId="4AB260CB" w:rsidR="000F2BE8" w:rsidRPr="00EB56EF" w:rsidRDefault="00EB56EF" w:rsidP="00EB56EF">
      <w:pPr>
        <w:autoSpaceDE w:val="0"/>
        <w:autoSpaceDN w:val="0"/>
        <w:adjustRightInd w:val="0"/>
        <w:spacing w:line="240" w:lineRule="auto"/>
        <w:ind w:firstLine="720"/>
        <w:jc w:val="both"/>
        <w:rPr>
          <w:rFonts w:asciiTheme="majorBidi" w:hAnsiTheme="majorBidi" w:cstheme="majorBidi"/>
          <w:sz w:val="24"/>
          <w:szCs w:val="24"/>
        </w:rPr>
      </w:pPr>
      <w:r w:rsidRPr="00EB56EF">
        <w:rPr>
          <w:rFonts w:asciiTheme="majorBidi" w:hAnsiTheme="majorBidi" w:cstheme="majorBidi"/>
          <w:sz w:val="24"/>
          <w:szCs w:val="24"/>
        </w:rPr>
        <w:t>Furthermore, laissez-faire leadership had a positive and statistically significant effect on employee performance (β = 0.120, t = 2.210, p = 0.028). The result implies that an increase in laissez-faire leadership was associated with a corresponding increase in employee performance. The significance of the coefficient indicates that laissez-faire leadership contributed meaningfully to explaining variations in employee performance among employees in Nigerian manufacturing companies. The findings demonstrate that transactional leadership and laissez-faire leadership significantly enhanced employee performance, while transformational leadership and democratic leadership did not exert significant effects. Among all the leadership styles examined, transactional leadership emerged as the most influential determinant of employee performance, as evidenced by its highest standardized coefficient (β = 0.302). The results therefore suggest that leadership practices characterized by clear expectations, rewards, accountability mechanisms, and an appropriate degree of employee autonomy are important factors in improving employee performance within Nigerian manufacturing companies.</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273"/>
        <w:gridCol w:w="1640"/>
        <w:gridCol w:w="1739"/>
        <w:gridCol w:w="2353"/>
        <w:gridCol w:w="2355"/>
      </w:tblGrid>
      <w:tr w:rsidR="000F2BE8" w:rsidRPr="00EB56EF" w14:paraId="65E66FBD" w14:textId="77777777" w:rsidTr="00807354">
        <w:trPr>
          <w:cantSplit/>
        </w:trPr>
        <w:tc>
          <w:tcPr>
            <w:tcW w:w="5000" w:type="pct"/>
            <w:gridSpan w:val="5"/>
            <w:tcBorders>
              <w:bottom w:val="single" w:sz="4" w:space="0" w:color="auto"/>
            </w:tcBorders>
            <w:shd w:val="clear" w:color="auto" w:fill="FFFFFF"/>
            <w:vAlign w:val="center"/>
          </w:tcPr>
          <w:p w14:paraId="0B981EE8"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Table 7a: Model Summary</w:t>
            </w:r>
          </w:p>
        </w:tc>
      </w:tr>
      <w:tr w:rsidR="000F2BE8" w:rsidRPr="00EB56EF" w14:paraId="7CBDF542" w14:textId="77777777" w:rsidTr="00807354">
        <w:trPr>
          <w:cantSplit/>
        </w:trPr>
        <w:tc>
          <w:tcPr>
            <w:tcW w:w="680" w:type="pct"/>
            <w:tcBorders>
              <w:top w:val="single" w:sz="4" w:space="0" w:color="auto"/>
              <w:bottom w:val="single" w:sz="4" w:space="0" w:color="auto"/>
            </w:tcBorders>
            <w:shd w:val="clear" w:color="auto" w:fill="FFFFFF"/>
            <w:vAlign w:val="bottom"/>
          </w:tcPr>
          <w:p w14:paraId="54598E1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lastRenderedPageBreak/>
              <w:t>Model</w:t>
            </w:r>
          </w:p>
        </w:tc>
        <w:tc>
          <w:tcPr>
            <w:tcW w:w="876" w:type="pct"/>
            <w:tcBorders>
              <w:top w:val="single" w:sz="4" w:space="0" w:color="auto"/>
              <w:bottom w:val="single" w:sz="4" w:space="0" w:color="auto"/>
            </w:tcBorders>
            <w:shd w:val="clear" w:color="auto" w:fill="FFFFFF"/>
            <w:vAlign w:val="bottom"/>
          </w:tcPr>
          <w:p w14:paraId="0AADA9F5"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w:t>
            </w:r>
          </w:p>
        </w:tc>
        <w:tc>
          <w:tcPr>
            <w:tcW w:w="929" w:type="pct"/>
            <w:tcBorders>
              <w:top w:val="single" w:sz="4" w:space="0" w:color="auto"/>
              <w:bottom w:val="single" w:sz="4" w:space="0" w:color="auto"/>
            </w:tcBorders>
            <w:shd w:val="clear" w:color="auto" w:fill="FFFFFF"/>
            <w:vAlign w:val="bottom"/>
          </w:tcPr>
          <w:p w14:paraId="435DD10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 Square</w:t>
            </w:r>
          </w:p>
        </w:tc>
        <w:tc>
          <w:tcPr>
            <w:tcW w:w="1257" w:type="pct"/>
            <w:tcBorders>
              <w:top w:val="single" w:sz="4" w:space="0" w:color="auto"/>
              <w:bottom w:val="single" w:sz="4" w:space="0" w:color="auto"/>
            </w:tcBorders>
            <w:shd w:val="clear" w:color="auto" w:fill="FFFFFF"/>
            <w:vAlign w:val="bottom"/>
          </w:tcPr>
          <w:p w14:paraId="0129D0A5"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Adjusted R Square</w:t>
            </w:r>
          </w:p>
        </w:tc>
        <w:tc>
          <w:tcPr>
            <w:tcW w:w="1258" w:type="pct"/>
            <w:tcBorders>
              <w:top w:val="single" w:sz="4" w:space="0" w:color="auto"/>
              <w:bottom w:val="single" w:sz="4" w:space="0" w:color="auto"/>
            </w:tcBorders>
            <w:shd w:val="clear" w:color="auto" w:fill="FFFFFF"/>
            <w:vAlign w:val="bottom"/>
          </w:tcPr>
          <w:p w14:paraId="3C35F327"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Std. Error of the Estimate</w:t>
            </w:r>
          </w:p>
        </w:tc>
      </w:tr>
      <w:tr w:rsidR="000F2BE8" w:rsidRPr="00EB56EF" w14:paraId="6C6D45C5" w14:textId="77777777" w:rsidTr="00807354">
        <w:trPr>
          <w:cantSplit/>
        </w:trPr>
        <w:tc>
          <w:tcPr>
            <w:tcW w:w="680" w:type="pct"/>
            <w:tcBorders>
              <w:top w:val="single" w:sz="4" w:space="0" w:color="auto"/>
            </w:tcBorders>
            <w:shd w:val="clear" w:color="auto" w:fill="E0E0E0"/>
          </w:tcPr>
          <w:p w14:paraId="1E76E555"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876" w:type="pct"/>
            <w:tcBorders>
              <w:top w:val="single" w:sz="4" w:space="0" w:color="auto"/>
            </w:tcBorders>
            <w:shd w:val="clear" w:color="auto" w:fill="FFFFFF"/>
          </w:tcPr>
          <w:p w14:paraId="5248A73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.359</w:t>
            </w:r>
            <w:r w:rsidRPr="00EB56EF">
              <w:rPr>
                <w:rFonts w:asciiTheme="majorBidi" w:hAnsiTheme="majorBidi" w:cstheme="majorBidi"/>
                <w:color w:val="010205"/>
                <w:kern w:val="0"/>
                <w:sz w:val="24"/>
                <w:szCs w:val="24"/>
                <w:vertAlign w:val="superscript"/>
              </w:rPr>
              <w:t>a</w:t>
            </w:r>
          </w:p>
        </w:tc>
        <w:tc>
          <w:tcPr>
            <w:tcW w:w="929" w:type="pct"/>
            <w:tcBorders>
              <w:top w:val="single" w:sz="4" w:space="0" w:color="auto"/>
            </w:tcBorders>
            <w:shd w:val="clear" w:color="auto" w:fill="FFFFFF"/>
          </w:tcPr>
          <w:p w14:paraId="484327A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.129</w:t>
            </w:r>
          </w:p>
        </w:tc>
        <w:tc>
          <w:tcPr>
            <w:tcW w:w="1257" w:type="pct"/>
            <w:tcBorders>
              <w:top w:val="single" w:sz="4" w:space="0" w:color="auto"/>
            </w:tcBorders>
            <w:shd w:val="clear" w:color="auto" w:fill="FFFFFF"/>
          </w:tcPr>
          <w:p w14:paraId="5354AFC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.120</w:t>
            </w:r>
          </w:p>
        </w:tc>
        <w:tc>
          <w:tcPr>
            <w:tcW w:w="1258" w:type="pct"/>
            <w:tcBorders>
              <w:top w:val="single" w:sz="4" w:space="0" w:color="auto"/>
            </w:tcBorders>
            <w:shd w:val="clear" w:color="auto" w:fill="FFFFFF"/>
          </w:tcPr>
          <w:p w14:paraId="72E8EA3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.61405</w:t>
            </w:r>
          </w:p>
        </w:tc>
      </w:tr>
      <w:tr w:rsidR="000F2BE8" w:rsidRPr="00EB56EF" w14:paraId="10A12621" w14:textId="77777777" w:rsidTr="00807354">
        <w:trPr>
          <w:cantSplit/>
        </w:trPr>
        <w:tc>
          <w:tcPr>
            <w:tcW w:w="5000" w:type="pct"/>
            <w:gridSpan w:val="5"/>
            <w:shd w:val="clear" w:color="auto" w:fill="FFFFFF"/>
          </w:tcPr>
          <w:p w14:paraId="371A8D0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a. Predictors: (Constant), Laissez-faire Leadership, Transformational Leadership, Democratic Leadership, Transactional Leadership</w:t>
            </w:r>
          </w:p>
        </w:tc>
      </w:tr>
    </w:tbl>
    <w:p w14:paraId="7160C4FA" w14:textId="3838389E" w:rsidR="000F2BE8" w:rsidRPr="00EB56EF" w:rsidRDefault="000F2BE8" w:rsidP="00EB56EF">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0F2BE8" w:rsidRPr="00EB56EF" w14:paraId="294B1311" w14:textId="77777777" w:rsidTr="00807354">
        <w:trPr>
          <w:cantSplit/>
        </w:trPr>
        <w:tc>
          <w:tcPr>
            <w:tcW w:w="5000" w:type="pct"/>
            <w:gridSpan w:val="7"/>
            <w:tcBorders>
              <w:bottom w:val="single" w:sz="4" w:space="0" w:color="auto"/>
            </w:tcBorders>
            <w:shd w:val="clear" w:color="auto" w:fill="FFFFFF"/>
            <w:vAlign w:val="center"/>
          </w:tcPr>
          <w:p w14:paraId="28719AC4"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 xml:space="preserve">Table 7b: </w:t>
            </w:r>
            <w:proofErr w:type="spellStart"/>
            <w:r w:rsidRPr="00EB56EF">
              <w:rPr>
                <w:rFonts w:asciiTheme="majorBidi" w:hAnsiTheme="majorBidi" w:cstheme="majorBidi"/>
                <w:b/>
                <w:bCs/>
                <w:color w:val="010205"/>
                <w:kern w:val="0"/>
                <w:sz w:val="24"/>
                <w:szCs w:val="24"/>
              </w:rPr>
              <w:t>ANOVA</w:t>
            </w:r>
            <w:r w:rsidRPr="00EB56EF">
              <w:rPr>
                <w:rFonts w:asciiTheme="majorBidi" w:hAnsiTheme="majorBidi" w:cstheme="majorBidi"/>
                <w:b/>
                <w:bCs/>
                <w:color w:val="010205"/>
                <w:kern w:val="0"/>
                <w:sz w:val="24"/>
                <w:szCs w:val="24"/>
                <w:vertAlign w:val="superscript"/>
              </w:rPr>
              <w:t>a</w:t>
            </w:r>
            <w:proofErr w:type="spellEnd"/>
          </w:p>
        </w:tc>
      </w:tr>
      <w:tr w:rsidR="000F2BE8" w:rsidRPr="00EB56EF" w14:paraId="644AF2EA" w14:textId="77777777" w:rsidTr="00807354">
        <w:trPr>
          <w:cantSplit/>
        </w:trPr>
        <w:tc>
          <w:tcPr>
            <w:tcW w:w="1266" w:type="pct"/>
            <w:gridSpan w:val="2"/>
            <w:tcBorders>
              <w:top w:val="single" w:sz="4" w:space="0" w:color="auto"/>
              <w:bottom w:val="single" w:sz="4" w:space="0" w:color="auto"/>
            </w:tcBorders>
            <w:shd w:val="clear" w:color="auto" w:fill="FFFFFF"/>
            <w:vAlign w:val="bottom"/>
          </w:tcPr>
          <w:p w14:paraId="4027400D"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922" w:type="pct"/>
            <w:tcBorders>
              <w:top w:val="single" w:sz="4" w:space="0" w:color="auto"/>
              <w:bottom w:val="single" w:sz="4" w:space="0" w:color="auto"/>
            </w:tcBorders>
            <w:shd w:val="clear" w:color="auto" w:fill="FFFFFF"/>
            <w:vAlign w:val="bottom"/>
          </w:tcPr>
          <w:p w14:paraId="3CD11A80"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Sum of Squares</w:t>
            </w:r>
          </w:p>
        </w:tc>
        <w:tc>
          <w:tcPr>
            <w:tcW w:w="643" w:type="pct"/>
            <w:tcBorders>
              <w:top w:val="single" w:sz="4" w:space="0" w:color="auto"/>
              <w:bottom w:val="single" w:sz="4" w:space="0" w:color="auto"/>
            </w:tcBorders>
            <w:shd w:val="clear" w:color="auto" w:fill="FFFFFF"/>
            <w:vAlign w:val="bottom"/>
          </w:tcPr>
          <w:p w14:paraId="3CF269EE"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df</w:t>
            </w:r>
          </w:p>
        </w:tc>
        <w:tc>
          <w:tcPr>
            <w:tcW w:w="883" w:type="pct"/>
            <w:tcBorders>
              <w:top w:val="single" w:sz="4" w:space="0" w:color="auto"/>
              <w:bottom w:val="single" w:sz="4" w:space="0" w:color="auto"/>
            </w:tcBorders>
            <w:shd w:val="clear" w:color="auto" w:fill="FFFFFF"/>
            <w:vAlign w:val="bottom"/>
          </w:tcPr>
          <w:p w14:paraId="3AD6A99A"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Mean Square</w:t>
            </w:r>
          </w:p>
        </w:tc>
        <w:tc>
          <w:tcPr>
            <w:tcW w:w="643" w:type="pct"/>
            <w:tcBorders>
              <w:top w:val="single" w:sz="4" w:space="0" w:color="auto"/>
              <w:bottom w:val="single" w:sz="4" w:space="0" w:color="auto"/>
            </w:tcBorders>
            <w:shd w:val="clear" w:color="auto" w:fill="FFFFFF"/>
            <w:vAlign w:val="bottom"/>
          </w:tcPr>
          <w:p w14:paraId="58354020"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F</w:t>
            </w:r>
          </w:p>
        </w:tc>
        <w:tc>
          <w:tcPr>
            <w:tcW w:w="643" w:type="pct"/>
            <w:tcBorders>
              <w:top w:val="single" w:sz="4" w:space="0" w:color="auto"/>
              <w:bottom w:val="single" w:sz="4" w:space="0" w:color="auto"/>
            </w:tcBorders>
            <w:shd w:val="clear" w:color="auto" w:fill="FFFFFF"/>
            <w:vAlign w:val="bottom"/>
          </w:tcPr>
          <w:p w14:paraId="0DE9FAE6"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w:t>
            </w:r>
          </w:p>
        </w:tc>
      </w:tr>
      <w:tr w:rsidR="000F2BE8" w:rsidRPr="00EB56EF" w14:paraId="5D7D77BF" w14:textId="77777777" w:rsidTr="00807354">
        <w:trPr>
          <w:cantSplit/>
        </w:trPr>
        <w:tc>
          <w:tcPr>
            <w:tcW w:w="460" w:type="pct"/>
            <w:vMerge w:val="restart"/>
            <w:tcBorders>
              <w:top w:val="single" w:sz="4" w:space="0" w:color="auto"/>
            </w:tcBorders>
            <w:shd w:val="clear" w:color="auto" w:fill="E0E0E0"/>
          </w:tcPr>
          <w:p w14:paraId="2A55DF0A"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806" w:type="pct"/>
            <w:tcBorders>
              <w:top w:val="single" w:sz="4" w:space="0" w:color="auto"/>
            </w:tcBorders>
            <w:shd w:val="clear" w:color="auto" w:fill="E0E0E0"/>
          </w:tcPr>
          <w:p w14:paraId="3B5A48EB"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Regression</w:t>
            </w:r>
          </w:p>
        </w:tc>
        <w:tc>
          <w:tcPr>
            <w:tcW w:w="922" w:type="pct"/>
            <w:tcBorders>
              <w:top w:val="single" w:sz="4" w:space="0" w:color="auto"/>
            </w:tcBorders>
            <w:shd w:val="clear" w:color="auto" w:fill="FFFFFF"/>
          </w:tcPr>
          <w:p w14:paraId="11AC2163"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21.125</w:t>
            </w:r>
          </w:p>
        </w:tc>
        <w:tc>
          <w:tcPr>
            <w:tcW w:w="643" w:type="pct"/>
            <w:tcBorders>
              <w:top w:val="single" w:sz="4" w:space="0" w:color="auto"/>
            </w:tcBorders>
            <w:shd w:val="clear" w:color="auto" w:fill="FFFFFF"/>
          </w:tcPr>
          <w:p w14:paraId="1389876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4</w:t>
            </w:r>
          </w:p>
        </w:tc>
        <w:tc>
          <w:tcPr>
            <w:tcW w:w="883" w:type="pct"/>
            <w:tcBorders>
              <w:top w:val="single" w:sz="4" w:space="0" w:color="auto"/>
            </w:tcBorders>
            <w:shd w:val="clear" w:color="auto" w:fill="FFFFFF"/>
          </w:tcPr>
          <w:p w14:paraId="1E1CCD0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5.281</w:t>
            </w:r>
          </w:p>
        </w:tc>
        <w:tc>
          <w:tcPr>
            <w:tcW w:w="643" w:type="pct"/>
            <w:tcBorders>
              <w:top w:val="single" w:sz="4" w:space="0" w:color="auto"/>
            </w:tcBorders>
            <w:shd w:val="clear" w:color="auto" w:fill="FFFFFF"/>
          </w:tcPr>
          <w:p w14:paraId="51F2E92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14.007</w:t>
            </w:r>
          </w:p>
        </w:tc>
        <w:tc>
          <w:tcPr>
            <w:tcW w:w="643" w:type="pct"/>
            <w:tcBorders>
              <w:top w:val="single" w:sz="4" w:space="0" w:color="auto"/>
            </w:tcBorders>
            <w:shd w:val="clear" w:color="auto" w:fill="FFFFFF"/>
          </w:tcPr>
          <w:p w14:paraId="6EE8367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r w:rsidRPr="00EB56EF">
              <w:rPr>
                <w:rFonts w:asciiTheme="majorBidi" w:hAnsiTheme="majorBidi" w:cstheme="majorBidi"/>
                <w:color w:val="010205"/>
                <w:kern w:val="0"/>
                <w:sz w:val="24"/>
                <w:szCs w:val="24"/>
                <w:vertAlign w:val="superscript"/>
              </w:rPr>
              <w:t>b</w:t>
            </w:r>
          </w:p>
        </w:tc>
      </w:tr>
      <w:tr w:rsidR="000F2BE8" w:rsidRPr="00EB56EF" w14:paraId="5A4689A4" w14:textId="77777777" w:rsidTr="00807354">
        <w:trPr>
          <w:cantSplit/>
        </w:trPr>
        <w:tc>
          <w:tcPr>
            <w:tcW w:w="460" w:type="pct"/>
            <w:vMerge/>
            <w:shd w:val="clear" w:color="auto" w:fill="E0E0E0"/>
          </w:tcPr>
          <w:p w14:paraId="3167CD67"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806" w:type="pct"/>
            <w:shd w:val="clear" w:color="auto" w:fill="E0E0E0"/>
          </w:tcPr>
          <w:p w14:paraId="763FBB4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Residual</w:t>
            </w:r>
          </w:p>
        </w:tc>
        <w:tc>
          <w:tcPr>
            <w:tcW w:w="922" w:type="pct"/>
            <w:shd w:val="clear" w:color="auto" w:fill="FFFFFF"/>
          </w:tcPr>
          <w:p w14:paraId="0600DBA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142.905</w:t>
            </w:r>
          </w:p>
        </w:tc>
        <w:tc>
          <w:tcPr>
            <w:tcW w:w="643" w:type="pct"/>
            <w:shd w:val="clear" w:color="auto" w:fill="FFFFFF"/>
          </w:tcPr>
          <w:p w14:paraId="69F854E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353</w:t>
            </w:r>
          </w:p>
        </w:tc>
        <w:tc>
          <w:tcPr>
            <w:tcW w:w="883" w:type="pct"/>
            <w:shd w:val="clear" w:color="auto" w:fill="FFFFFF"/>
          </w:tcPr>
          <w:p w14:paraId="76DF53E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.377</w:t>
            </w:r>
          </w:p>
        </w:tc>
        <w:tc>
          <w:tcPr>
            <w:tcW w:w="643" w:type="pct"/>
            <w:shd w:val="clear" w:color="auto" w:fill="FFFFFF"/>
            <w:vAlign w:val="center"/>
          </w:tcPr>
          <w:p w14:paraId="70A2A127"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2A0D461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7FDC60E0" w14:textId="77777777" w:rsidTr="00807354">
        <w:trPr>
          <w:cantSplit/>
        </w:trPr>
        <w:tc>
          <w:tcPr>
            <w:tcW w:w="460" w:type="pct"/>
            <w:vMerge/>
            <w:shd w:val="clear" w:color="auto" w:fill="E0E0E0"/>
          </w:tcPr>
          <w:p w14:paraId="5F1B35A3"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806" w:type="pct"/>
            <w:shd w:val="clear" w:color="auto" w:fill="E0E0E0"/>
          </w:tcPr>
          <w:p w14:paraId="31E59EF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Total</w:t>
            </w:r>
          </w:p>
        </w:tc>
        <w:tc>
          <w:tcPr>
            <w:tcW w:w="922" w:type="pct"/>
            <w:shd w:val="clear" w:color="auto" w:fill="FFFFFF"/>
          </w:tcPr>
          <w:p w14:paraId="5110EB2F"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164.031</w:t>
            </w:r>
          </w:p>
        </w:tc>
        <w:tc>
          <w:tcPr>
            <w:tcW w:w="643" w:type="pct"/>
            <w:shd w:val="clear" w:color="auto" w:fill="FFFFFF"/>
          </w:tcPr>
          <w:p w14:paraId="111B486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357</w:t>
            </w:r>
          </w:p>
        </w:tc>
        <w:tc>
          <w:tcPr>
            <w:tcW w:w="883" w:type="pct"/>
            <w:shd w:val="clear" w:color="auto" w:fill="FFFFFF"/>
            <w:vAlign w:val="center"/>
          </w:tcPr>
          <w:p w14:paraId="5EB5B1EB"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7B777309"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643" w:type="pct"/>
            <w:shd w:val="clear" w:color="auto" w:fill="FFFFFF"/>
            <w:vAlign w:val="center"/>
          </w:tcPr>
          <w:p w14:paraId="30852B56"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r>
      <w:tr w:rsidR="000F2BE8" w:rsidRPr="00EB56EF" w14:paraId="1819D384" w14:textId="77777777" w:rsidTr="00807354">
        <w:trPr>
          <w:cantSplit/>
        </w:trPr>
        <w:tc>
          <w:tcPr>
            <w:tcW w:w="5000" w:type="pct"/>
            <w:gridSpan w:val="7"/>
            <w:shd w:val="clear" w:color="auto" w:fill="FFFFFF"/>
          </w:tcPr>
          <w:p w14:paraId="447D5B06"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a. Dependent Variable: Employee Performance</w:t>
            </w:r>
          </w:p>
        </w:tc>
      </w:tr>
      <w:tr w:rsidR="000F2BE8" w:rsidRPr="00EB56EF" w14:paraId="362A9A3E" w14:textId="77777777" w:rsidTr="00807354">
        <w:trPr>
          <w:cantSplit/>
        </w:trPr>
        <w:tc>
          <w:tcPr>
            <w:tcW w:w="5000" w:type="pct"/>
            <w:gridSpan w:val="7"/>
            <w:shd w:val="clear" w:color="auto" w:fill="FFFFFF"/>
          </w:tcPr>
          <w:p w14:paraId="31D43CBB"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b. Predictors: (Constant), Laissez-faire Leadership, Transformational Leadership, Democratic Leadership, Transactional Leadership</w:t>
            </w:r>
          </w:p>
        </w:tc>
      </w:tr>
    </w:tbl>
    <w:p w14:paraId="1B6BFADE"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735"/>
        <w:gridCol w:w="2447"/>
        <w:gridCol w:w="1331"/>
        <w:gridCol w:w="1331"/>
        <w:gridCol w:w="1468"/>
        <w:gridCol w:w="1024"/>
        <w:gridCol w:w="1024"/>
      </w:tblGrid>
      <w:tr w:rsidR="000F2BE8" w:rsidRPr="00EB56EF" w14:paraId="13A5F706" w14:textId="77777777" w:rsidTr="00807354">
        <w:trPr>
          <w:cantSplit/>
        </w:trPr>
        <w:tc>
          <w:tcPr>
            <w:tcW w:w="5000" w:type="pct"/>
            <w:gridSpan w:val="7"/>
            <w:tcBorders>
              <w:bottom w:val="single" w:sz="4" w:space="0" w:color="auto"/>
            </w:tcBorders>
            <w:shd w:val="clear" w:color="auto" w:fill="FFFFFF"/>
            <w:vAlign w:val="center"/>
          </w:tcPr>
          <w:p w14:paraId="1883CEEC"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b/>
                <w:bCs/>
                <w:color w:val="010205"/>
                <w:kern w:val="0"/>
                <w:sz w:val="24"/>
                <w:szCs w:val="24"/>
              </w:rPr>
              <w:t xml:space="preserve">Table 7c: </w:t>
            </w:r>
            <w:proofErr w:type="spellStart"/>
            <w:r w:rsidRPr="00EB56EF">
              <w:rPr>
                <w:rFonts w:asciiTheme="majorBidi" w:hAnsiTheme="majorBidi" w:cstheme="majorBidi"/>
                <w:b/>
                <w:bCs/>
                <w:color w:val="010205"/>
                <w:kern w:val="0"/>
                <w:sz w:val="24"/>
                <w:szCs w:val="24"/>
              </w:rPr>
              <w:t>Coefficients</w:t>
            </w:r>
            <w:r w:rsidRPr="00EB56EF">
              <w:rPr>
                <w:rFonts w:asciiTheme="majorBidi" w:hAnsiTheme="majorBidi" w:cstheme="majorBidi"/>
                <w:b/>
                <w:bCs/>
                <w:color w:val="010205"/>
                <w:kern w:val="0"/>
                <w:sz w:val="24"/>
                <w:szCs w:val="24"/>
                <w:vertAlign w:val="superscript"/>
              </w:rPr>
              <w:t>a</w:t>
            </w:r>
            <w:proofErr w:type="spellEnd"/>
          </w:p>
        </w:tc>
      </w:tr>
      <w:tr w:rsidR="000F2BE8" w:rsidRPr="00EB56EF" w14:paraId="7C0ADD2E" w14:textId="77777777" w:rsidTr="00807354">
        <w:trPr>
          <w:cantSplit/>
        </w:trPr>
        <w:tc>
          <w:tcPr>
            <w:tcW w:w="1700" w:type="pct"/>
            <w:gridSpan w:val="2"/>
            <w:vMerge w:val="restart"/>
            <w:tcBorders>
              <w:top w:val="single" w:sz="4" w:space="0" w:color="auto"/>
              <w:bottom w:val="nil"/>
            </w:tcBorders>
            <w:shd w:val="clear" w:color="auto" w:fill="FFFFFF"/>
            <w:vAlign w:val="bottom"/>
          </w:tcPr>
          <w:p w14:paraId="61025900"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Model</w:t>
            </w:r>
          </w:p>
        </w:tc>
        <w:tc>
          <w:tcPr>
            <w:tcW w:w="1422" w:type="pct"/>
            <w:gridSpan w:val="2"/>
            <w:tcBorders>
              <w:top w:val="single" w:sz="4" w:space="0" w:color="auto"/>
              <w:bottom w:val="nil"/>
            </w:tcBorders>
            <w:shd w:val="clear" w:color="auto" w:fill="FFFFFF"/>
            <w:vAlign w:val="bottom"/>
          </w:tcPr>
          <w:p w14:paraId="321D3B3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Unstandardized Coefficients</w:t>
            </w:r>
          </w:p>
        </w:tc>
        <w:tc>
          <w:tcPr>
            <w:tcW w:w="784" w:type="pct"/>
            <w:tcBorders>
              <w:top w:val="single" w:sz="4" w:space="0" w:color="auto"/>
              <w:bottom w:val="nil"/>
            </w:tcBorders>
            <w:shd w:val="clear" w:color="auto" w:fill="FFFFFF"/>
            <w:vAlign w:val="bottom"/>
          </w:tcPr>
          <w:p w14:paraId="26750A7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Standardized Coefficients</w:t>
            </w:r>
          </w:p>
        </w:tc>
        <w:tc>
          <w:tcPr>
            <w:tcW w:w="547" w:type="pct"/>
            <w:vMerge w:val="restart"/>
            <w:tcBorders>
              <w:top w:val="single" w:sz="4" w:space="0" w:color="auto"/>
              <w:bottom w:val="nil"/>
            </w:tcBorders>
            <w:shd w:val="clear" w:color="auto" w:fill="FFFFFF"/>
            <w:vAlign w:val="bottom"/>
          </w:tcPr>
          <w:p w14:paraId="731E4EA4"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w:t>
            </w:r>
          </w:p>
        </w:tc>
        <w:tc>
          <w:tcPr>
            <w:tcW w:w="547" w:type="pct"/>
            <w:vMerge w:val="restart"/>
            <w:tcBorders>
              <w:top w:val="single" w:sz="4" w:space="0" w:color="auto"/>
              <w:bottom w:val="nil"/>
            </w:tcBorders>
            <w:shd w:val="clear" w:color="auto" w:fill="FFFFFF"/>
            <w:vAlign w:val="bottom"/>
          </w:tcPr>
          <w:p w14:paraId="6CBBCF4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Sig.</w:t>
            </w:r>
          </w:p>
        </w:tc>
      </w:tr>
      <w:tr w:rsidR="000F2BE8" w:rsidRPr="00EB56EF" w14:paraId="3A1676D5" w14:textId="77777777" w:rsidTr="00807354">
        <w:trPr>
          <w:cantSplit/>
        </w:trPr>
        <w:tc>
          <w:tcPr>
            <w:tcW w:w="1700" w:type="pct"/>
            <w:gridSpan w:val="2"/>
            <w:vMerge/>
            <w:tcBorders>
              <w:bottom w:val="single" w:sz="4" w:space="0" w:color="auto"/>
            </w:tcBorders>
            <w:shd w:val="clear" w:color="auto" w:fill="FFFFFF"/>
            <w:vAlign w:val="bottom"/>
          </w:tcPr>
          <w:p w14:paraId="47D4358E"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711" w:type="pct"/>
            <w:tcBorders>
              <w:bottom w:val="single" w:sz="4" w:space="0" w:color="auto"/>
            </w:tcBorders>
            <w:shd w:val="clear" w:color="auto" w:fill="FFFFFF"/>
            <w:vAlign w:val="bottom"/>
          </w:tcPr>
          <w:p w14:paraId="33176E91"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B</w:t>
            </w:r>
          </w:p>
        </w:tc>
        <w:tc>
          <w:tcPr>
            <w:tcW w:w="711" w:type="pct"/>
            <w:tcBorders>
              <w:bottom w:val="single" w:sz="4" w:space="0" w:color="auto"/>
            </w:tcBorders>
            <w:shd w:val="clear" w:color="auto" w:fill="FFFFFF"/>
            <w:vAlign w:val="bottom"/>
          </w:tcPr>
          <w:p w14:paraId="24F96C52"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Std. Error</w:t>
            </w:r>
          </w:p>
        </w:tc>
        <w:tc>
          <w:tcPr>
            <w:tcW w:w="784" w:type="pct"/>
            <w:tcBorders>
              <w:bottom w:val="single" w:sz="4" w:space="0" w:color="auto"/>
            </w:tcBorders>
            <w:shd w:val="clear" w:color="auto" w:fill="FFFFFF"/>
            <w:vAlign w:val="bottom"/>
          </w:tcPr>
          <w:p w14:paraId="0FBD4FBF" w14:textId="77777777" w:rsidR="000F2BE8" w:rsidRPr="00EB56EF" w:rsidRDefault="000F2BE8" w:rsidP="00807354">
            <w:pPr>
              <w:autoSpaceDE w:val="0"/>
              <w:autoSpaceDN w:val="0"/>
              <w:adjustRightInd w:val="0"/>
              <w:spacing w:after="0" w:line="240" w:lineRule="auto"/>
              <w:ind w:left="60" w:right="60"/>
              <w:jc w:val="center"/>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Beta</w:t>
            </w:r>
          </w:p>
        </w:tc>
        <w:tc>
          <w:tcPr>
            <w:tcW w:w="547" w:type="pct"/>
            <w:vMerge/>
            <w:tcBorders>
              <w:bottom w:val="single" w:sz="4" w:space="0" w:color="auto"/>
            </w:tcBorders>
            <w:shd w:val="clear" w:color="auto" w:fill="FFFFFF"/>
            <w:vAlign w:val="bottom"/>
          </w:tcPr>
          <w:p w14:paraId="6CA91093"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c>
          <w:tcPr>
            <w:tcW w:w="547" w:type="pct"/>
            <w:vMerge/>
            <w:tcBorders>
              <w:bottom w:val="single" w:sz="4" w:space="0" w:color="auto"/>
            </w:tcBorders>
            <w:shd w:val="clear" w:color="auto" w:fill="FFFFFF"/>
            <w:vAlign w:val="bottom"/>
          </w:tcPr>
          <w:p w14:paraId="2CEDCE77" w14:textId="77777777" w:rsidR="000F2BE8" w:rsidRPr="00EB56EF" w:rsidRDefault="000F2BE8" w:rsidP="00807354">
            <w:pPr>
              <w:autoSpaceDE w:val="0"/>
              <w:autoSpaceDN w:val="0"/>
              <w:adjustRightInd w:val="0"/>
              <w:spacing w:after="0" w:line="240" w:lineRule="auto"/>
              <w:rPr>
                <w:rFonts w:asciiTheme="majorBidi" w:hAnsiTheme="majorBidi" w:cstheme="majorBidi"/>
                <w:color w:val="264A60"/>
                <w:kern w:val="0"/>
                <w:sz w:val="24"/>
                <w:szCs w:val="24"/>
              </w:rPr>
            </w:pPr>
          </w:p>
        </w:tc>
      </w:tr>
      <w:tr w:rsidR="000F2BE8" w:rsidRPr="00EB56EF" w14:paraId="52CDF707" w14:textId="77777777" w:rsidTr="00807354">
        <w:trPr>
          <w:cantSplit/>
        </w:trPr>
        <w:tc>
          <w:tcPr>
            <w:tcW w:w="393" w:type="pct"/>
            <w:vMerge w:val="restart"/>
            <w:tcBorders>
              <w:top w:val="single" w:sz="4" w:space="0" w:color="auto"/>
            </w:tcBorders>
            <w:shd w:val="clear" w:color="auto" w:fill="E0E0E0"/>
          </w:tcPr>
          <w:p w14:paraId="0AD9ADC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1</w:t>
            </w:r>
          </w:p>
        </w:tc>
        <w:tc>
          <w:tcPr>
            <w:tcW w:w="1307" w:type="pct"/>
            <w:tcBorders>
              <w:top w:val="single" w:sz="4" w:space="0" w:color="auto"/>
            </w:tcBorders>
            <w:shd w:val="clear" w:color="auto" w:fill="E0E0E0"/>
          </w:tcPr>
          <w:p w14:paraId="5BECBAC7"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(Constant)</w:t>
            </w:r>
          </w:p>
        </w:tc>
        <w:tc>
          <w:tcPr>
            <w:tcW w:w="711" w:type="pct"/>
            <w:tcBorders>
              <w:top w:val="single" w:sz="4" w:space="0" w:color="auto"/>
            </w:tcBorders>
            <w:shd w:val="clear" w:color="auto" w:fill="FFFFFF"/>
          </w:tcPr>
          <w:p w14:paraId="23C65E6E"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1.744</w:t>
            </w:r>
          </w:p>
        </w:tc>
        <w:tc>
          <w:tcPr>
            <w:tcW w:w="711" w:type="pct"/>
            <w:tcBorders>
              <w:top w:val="single" w:sz="4" w:space="0" w:color="auto"/>
            </w:tcBorders>
            <w:shd w:val="clear" w:color="auto" w:fill="FFFFFF"/>
          </w:tcPr>
          <w:p w14:paraId="0C21584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.228</w:t>
            </w:r>
          </w:p>
        </w:tc>
        <w:tc>
          <w:tcPr>
            <w:tcW w:w="784" w:type="pct"/>
            <w:tcBorders>
              <w:top w:val="single" w:sz="4" w:space="0" w:color="auto"/>
            </w:tcBorders>
            <w:shd w:val="clear" w:color="auto" w:fill="FFFFFF"/>
            <w:vAlign w:val="center"/>
          </w:tcPr>
          <w:p w14:paraId="7644B671" w14:textId="77777777" w:rsidR="000F2BE8" w:rsidRPr="00EB56EF" w:rsidRDefault="000F2BE8" w:rsidP="00807354">
            <w:pPr>
              <w:autoSpaceDE w:val="0"/>
              <w:autoSpaceDN w:val="0"/>
              <w:adjustRightInd w:val="0"/>
              <w:spacing w:after="0" w:line="240" w:lineRule="auto"/>
              <w:rPr>
                <w:rFonts w:asciiTheme="majorBidi" w:hAnsiTheme="majorBidi" w:cstheme="majorBidi"/>
                <w:kern w:val="0"/>
                <w:sz w:val="24"/>
                <w:szCs w:val="24"/>
              </w:rPr>
            </w:pPr>
          </w:p>
        </w:tc>
        <w:tc>
          <w:tcPr>
            <w:tcW w:w="547" w:type="pct"/>
            <w:tcBorders>
              <w:top w:val="single" w:sz="4" w:space="0" w:color="auto"/>
            </w:tcBorders>
            <w:shd w:val="clear" w:color="auto" w:fill="FFFFFF"/>
          </w:tcPr>
          <w:p w14:paraId="451809A8"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7.641</w:t>
            </w:r>
          </w:p>
        </w:tc>
        <w:tc>
          <w:tcPr>
            <w:tcW w:w="547" w:type="pct"/>
            <w:tcBorders>
              <w:top w:val="single" w:sz="4" w:space="0" w:color="auto"/>
            </w:tcBorders>
            <w:shd w:val="clear" w:color="auto" w:fill="FFFFFF"/>
          </w:tcPr>
          <w:p w14:paraId="46374E9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2E812A16" w14:textId="77777777" w:rsidTr="00807354">
        <w:trPr>
          <w:cantSplit/>
        </w:trPr>
        <w:tc>
          <w:tcPr>
            <w:tcW w:w="393" w:type="pct"/>
            <w:vMerge/>
            <w:shd w:val="clear" w:color="auto" w:fill="E0E0E0"/>
          </w:tcPr>
          <w:p w14:paraId="428AA607"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5C103641"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Transformational Leadership</w:t>
            </w:r>
          </w:p>
        </w:tc>
        <w:tc>
          <w:tcPr>
            <w:tcW w:w="711" w:type="pct"/>
            <w:shd w:val="clear" w:color="auto" w:fill="FFFFFF"/>
          </w:tcPr>
          <w:p w14:paraId="74FE420A"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-.029</w:t>
            </w:r>
          </w:p>
        </w:tc>
        <w:tc>
          <w:tcPr>
            <w:tcW w:w="711" w:type="pct"/>
            <w:shd w:val="clear" w:color="auto" w:fill="FFFFFF"/>
          </w:tcPr>
          <w:p w14:paraId="59385F16"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.047</w:t>
            </w:r>
          </w:p>
        </w:tc>
        <w:tc>
          <w:tcPr>
            <w:tcW w:w="784" w:type="pct"/>
            <w:shd w:val="clear" w:color="auto" w:fill="FFFFFF"/>
          </w:tcPr>
          <w:p w14:paraId="62A4A6B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-.035</w:t>
            </w:r>
          </w:p>
        </w:tc>
        <w:tc>
          <w:tcPr>
            <w:tcW w:w="547" w:type="pct"/>
            <w:shd w:val="clear" w:color="auto" w:fill="FFFFFF"/>
          </w:tcPr>
          <w:p w14:paraId="619D48A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-.609</w:t>
            </w:r>
          </w:p>
        </w:tc>
        <w:tc>
          <w:tcPr>
            <w:tcW w:w="547" w:type="pct"/>
            <w:shd w:val="clear" w:color="auto" w:fill="FFFFFF"/>
          </w:tcPr>
          <w:p w14:paraId="69F9C82C"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.543</w:t>
            </w:r>
          </w:p>
        </w:tc>
      </w:tr>
      <w:tr w:rsidR="000F2BE8" w:rsidRPr="00EB56EF" w14:paraId="491FD454" w14:textId="77777777" w:rsidTr="00807354">
        <w:trPr>
          <w:cantSplit/>
        </w:trPr>
        <w:tc>
          <w:tcPr>
            <w:tcW w:w="393" w:type="pct"/>
            <w:vMerge/>
            <w:shd w:val="clear" w:color="auto" w:fill="E0E0E0"/>
          </w:tcPr>
          <w:p w14:paraId="2C384943"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065F5CD2"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Transactional Leadership</w:t>
            </w:r>
          </w:p>
        </w:tc>
        <w:tc>
          <w:tcPr>
            <w:tcW w:w="711" w:type="pct"/>
            <w:shd w:val="clear" w:color="auto" w:fill="FFFFFF"/>
          </w:tcPr>
          <w:p w14:paraId="137890B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.343</w:t>
            </w:r>
          </w:p>
        </w:tc>
        <w:tc>
          <w:tcPr>
            <w:tcW w:w="711" w:type="pct"/>
            <w:shd w:val="clear" w:color="auto" w:fill="FFFFFF"/>
          </w:tcPr>
          <w:p w14:paraId="1354D809"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.066</w:t>
            </w:r>
          </w:p>
        </w:tc>
        <w:tc>
          <w:tcPr>
            <w:tcW w:w="784" w:type="pct"/>
            <w:shd w:val="clear" w:color="auto" w:fill="FFFFFF"/>
          </w:tcPr>
          <w:p w14:paraId="38F0880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.302</w:t>
            </w:r>
          </w:p>
        </w:tc>
        <w:tc>
          <w:tcPr>
            <w:tcW w:w="547" w:type="pct"/>
            <w:shd w:val="clear" w:color="auto" w:fill="FFFFFF"/>
          </w:tcPr>
          <w:p w14:paraId="7E9FDF5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5.210</w:t>
            </w:r>
          </w:p>
        </w:tc>
        <w:tc>
          <w:tcPr>
            <w:tcW w:w="547" w:type="pct"/>
            <w:shd w:val="clear" w:color="auto" w:fill="FFFFFF"/>
          </w:tcPr>
          <w:p w14:paraId="5648FD0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.000</w:t>
            </w:r>
          </w:p>
        </w:tc>
      </w:tr>
      <w:tr w:rsidR="000F2BE8" w:rsidRPr="00EB56EF" w14:paraId="04586FEC" w14:textId="77777777" w:rsidTr="00807354">
        <w:trPr>
          <w:cantSplit/>
        </w:trPr>
        <w:tc>
          <w:tcPr>
            <w:tcW w:w="393" w:type="pct"/>
            <w:vMerge/>
            <w:shd w:val="clear" w:color="auto" w:fill="E0E0E0"/>
          </w:tcPr>
          <w:p w14:paraId="65216BBC"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4E2F079A"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Democratic Leadership</w:t>
            </w:r>
          </w:p>
        </w:tc>
        <w:tc>
          <w:tcPr>
            <w:tcW w:w="711" w:type="pct"/>
            <w:shd w:val="clear" w:color="auto" w:fill="FFFFFF"/>
          </w:tcPr>
          <w:p w14:paraId="7D4385E5"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.062</w:t>
            </w:r>
          </w:p>
        </w:tc>
        <w:tc>
          <w:tcPr>
            <w:tcW w:w="711" w:type="pct"/>
            <w:shd w:val="clear" w:color="auto" w:fill="FFFFFF"/>
          </w:tcPr>
          <w:p w14:paraId="22749210"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.043</w:t>
            </w:r>
          </w:p>
        </w:tc>
        <w:tc>
          <w:tcPr>
            <w:tcW w:w="784" w:type="pct"/>
            <w:shd w:val="clear" w:color="auto" w:fill="FFFFFF"/>
          </w:tcPr>
          <w:p w14:paraId="6D142AA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.077</w:t>
            </w:r>
          </w:p>
        </w:tc>
        <w:tc>
          <w:tcPr>
            <w:tcW w:w="547" w:type="pct"/>
            <w:shd w:val="clear" w:color="auto" w:fill="FFFFFF"/>
          </w:tcPr>
          <w:p w14:paraId="39B452E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1.436</w:t>
            </w:r>
          </w:p>
        </w:tc>
        <w:tc>
          <w:tcPr>
            <w:tcW w:w="547" w:type="pct"/>
            <w:shd w:val="clear" w:color="auto" w:fill="FFFFFF"/>
          </w:tcPr>
          <w:p w14:paraId="55DC6D42"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.152</w:t>
            </w:r>
          </w:p>
        </w:tc>
      </w:tr>
      <w:tr w:rsidR="000F2BE8" w:rsidRPr="00EB56EF" w14:paraId="12136C24" w14:textId="77777777" w:rsidTr="00807354">
        <w:trPr>
          <w:cantSplit/>
        </w:trPr>
        <w:tc>
          <w:tcPr>
            <w:tcW w:w="393" w:type="pct"/>
            <w:vMerge/>
            <w:shd w:val="clear" w:color="auto" w:fill="E0E0E0"/>
          </w:tcPr>
          <w:p w14:paraId="4FCA5646" w14:textId="77777777" w:rsidR="000F2BE8" w:rsidRPr="00EB56EF" w:rsidRDefault="000F2BE8" w:rsidP="00807354">
            <w:pPr>
              <w:autoSpaceDE w:val="0"/>
              <w:autoSpaceDN w:val="0"/>
              <w:adjustRightInd w:val="0"/>
              <w:spacing w:after="0" w:line="240" w:lineRule="auto"/>
              <w:rPr>
                <w:rFonts w:asciiTheme="majorBidi" w:hAnsiTheme="majorBidi" w:cstheme="majorBidi"/>
                <w:color w:val="010205"/>
                <w:kern w:val="0"/>
                <w:sz w:val="24"/>
                <w:szCs w:val="24"/>
              </w:rPr>
            </w:pPr>
          </w:p>
        </w:tc>
        <w:tc>
          <w:tcPr>
            <w:tcW w:w="1307" w:type="pct"/>
            <w:shd w:val="clear" w:color="auto" w:fill="E0E0E0"/>
          </w:tcPr>
          <w:p w14:paraId="205C9559"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264A60"/>
                <w:kern w:val="0"/>
                <w:sz w:val="24"/>
                <w:szCs w:val="24"/>
              </w:rPr>
            </w:pPr>
            <w:r w:rsidRPr="00EB56EF">
              <w:rPr>
                <w:rFonts w:asciiTheme="majorBidi" w:hAnsiTheme="majorBidi" w:cstheme="majorBidi"/>
                <w:color w:val="264A60"/>
                <w:kern w:val="0"/>
                <w:sz w:val="24"/>
                <w:szCs w:val="24"/>
              </w:rPr>
              <w:t>Laissez-faire Leadership</w:t>
            </w:r>
          </w:p>
        </w:tc>
        <w:tc>
          <w:tcPr>
            <w:tcW w:w="711" w:type="pct"/>
            <w:shd w:val="clear" w:color="auto" w:fill="FFFFFF"/>
          </w:tcPr>
          <w:p w14:paraId="1ADA299D"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.113</w:t>
            </w:r>
          </w:p>
        </w:tc>
        <w:tc>
          <w:tcPr>
            <w:tcW w:w="711" w:type="pct"/>
            <w:shd w:val="clear" w:color="auto" w:fill="FFFFFF"/>
          </w:tcPr>
          <w:p w14:paraId="3E7B1AF1"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.051</w:t>
            </w:r>
          </w:p>
        </w:tc>
        <w:tc>
          <w:tcPr>
            <w:tcW w:w="784" w:type="pct"/>
            <w:shd w:val="clear" w:color="auto" w:fill="FFFFFF"/>
          </w:tcPr>
          <w:p w14:paraId="13C55E2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.120</w:t>
            </w:r>
          </w:p>
        </w:tc>
        <w:tc>
          <w:tcPr>
            <w:tcW w:w="547" w:type="pct"/>
            <w:shd w:val="clear" w:color="auto" w:fill="FFFFFF"/>
          </w:tcPr>
          <w:p w14:paraId="15B9C667"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2.210</w:t>
            </w:r>
          </w:p>
        </w:tc>
        <w:tc>
          <w:tcPr>
            <w:tcW w:w="547" w:type="pct"/>
            <w:shd w:val="clear" w:color="auto" w:fill="FFFFFF"/>
          </w:tcPr>
          <w:p w14:paraId="12FD14CB" w14:textId="77777777" w:rsidR="000F2BE8" w:rsidRPr="00EB56EF" w:rsidRDefault="000F2BE8" w:rsidP="00807354">
            <w:pPr>
              <w:autoSpaceDE w:val="0"/>
              <w:autoSpaceDN w:val="0"/>
              <w:adjustRightInd w:val="0"/>
              <w:spacing w:after="0" w:line="240" w:lineRule="auto"/>
              <w:ind w:left="60" w:right="60"/>
              <w:jc w:val="right"/>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.028</w:t>
            </w:r>
          </w:p>
        </w:tc>
      </w:tr>
      <w:tr w:rsidR="000F2BE8" w:rsidRPr="00EB56EF" w14:paraId="3E90C29E" w14:textId="77777777" w:rsidTr="00807354">
        <w:trPr>
          <w:cantSplit/>
        </w:trPr>
        <w:tc>
          <w:tcPr>
            <w:tcW w:w="5000" w:type="pct"/>
            <w:gridSpan w:val="7"/>
            <w:shd w:val="clear" w:color="auto" w:fill="FFFFFF"/>
          </w:tcPr>
          <w:p w14:paraId="0E2863FE" w14:textId="77777777" w:rsidR="000F2BE8" w:rsidRPr="00EB56EF" w:rsidRDefault="000F2BE8" w:rsidP="00807354">
            <w:pPr>
              <w:autoSpaceDE w:val="0"/>
              <w:autoSpaceDN w:val="0"/>
              <w:adjustRightInd w:val="0"/>
              <w:spacing w:after="0" w:line="240" w:lineRule="auto"/>
              <w:ind w:left="60" w:right="60"/>
              <w:rPr>
                <w:rFonts w:asciiTheme="majorBidi" w:hAnsiTheme="majorBidi" w:cstheme="majorBidi"/>
                <w:color w:val="010205"/>
                <w:kern w:val="0"/>
                <w:sz w:val="24"/>
                <w:szCs w:val="24"/>
              </w:rPr>
            </w:pPr>
            <w:r w:rsidRPr="00EB56EF">
              <w:rPr>
                <w:rFonts w:asciiTheme="majorBidi" w:hAnsiTheme="majorBidi" w:cstheme="majorBidi"/>
                <w:color w:val="010205"/>
                <w:kern w:val="0"/>
                <w:sz w:val="24"/>
                <w:szCs w:val="24"/>
              </w:rPr>
              <w:t>a. Dependent Variable: Employee Performance</w:t>
            </w:r>
          </w:p>
        </w:tc>
      </w:tr>
    </w:tbl>
    <w:p w14:paraId="5286FBD8" w14:textId="77777777" w:rsidR="000F2BE8" w:rsidRPr="00EB56EF" w:rsidRDefault="000F2BE8" w:rsidP="000F2BE8">
      <w:pPr>
        <w:autoSpaceDE w:val="0"/>
        <w:autoSpaceDN w:val="0"/>
        <w:adjustRightInd w:val="0"/>
        <w:spacing w:line="360" w:lineRule="auto"/>
        <w:rPr>
          <w:rFonts w:asciiTheme="majorBidi" w:hAnsiTheme="majorBidi" w:cstheme="majorBidi"/>
          <w:kern w:val="0"/>
          <w:sz w:val="24"/>
          <w:szCs w:val="24"/>
        </w:rPr>
      </w:pPr>
      <w:r w:rsidRPr="00EB56EF">
        <w:rPr>
          <w:rFonts w:asciiTheme="majorBidi" w:hAnsiTheme="majorBidi" w:cstheme="majorBidi"/>
          <w:b/>
          <w:bCs/>
          <w:kern w:val="0"/>
          <w:sz w:val="24"/>
          <w:szCs w:val="24"/>
        </w:rPr>
        <w:t xml:space="preserve">Source: </w:t>
      </w:r>
      <w:r w:rsidRPr="00EB56EF">
        <w:rPr>
          <w:rFonts w:asciiTheme="majorBidi" w:hAnsiTheme="majorBidi" w:cstheme="majorBidi"/>
          <w:kern w:val="0"/>
          <w:sz w:val="24"/>
          <w:szCs w:val="24"/>
        </w:rPr>
        <w:t>Authors’ Computation (2026)</w:t>
      </w:r>
    </w:p>
    <w:p w14:paraId="55ADF6C5" w14:textId="1FDE339A" w:rsidR="00AA378D" w:rsidRPr="00EB56EF" w:rsidRDefault="00EB56EF" w:rsidP="00EB56EF">
      <w:pPr>
        <w:spacing w:line="24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4.4    Discussion of Findings</w:t>
      </w:r>
    </w:p>
    <w:p w14:paraId="7EE78731" w14:textId="77777777" w:rsidR="00EB56EF" w:rsidRDefault="00EB56EF" w:rsidP="007F62C8">
      <w:pPr>
        <w:pStyle w:val="NormalWeb"/>
        <w:spacing w:before="0" w:beforeAutospacing="0"/>
        <w:ind w:firstLine="720"/>
        <w:jc w:val="both"/>
      </w:pPr>
      <w:r>
        <w:t>The findings of this study revealed that leadership styles collectively had a significant effect on employee performance in Nigerian manufacturing companies. The regression results showed that the model was statistically significant (F = 14.007, p &lt; 0.05), indicating that the selected leadership styles jointly explained variations in employee performance. The coefficient of determination (R² = 0.129) showed that leadership styles accounted for 12.9% of the variations in employee performance, suggesting that while leadership remains an important determinant of employee performance, other organizational and environmental factors may also contribute significantly to performance outcomes.</w:t>
      </w:r>
    </w:p>
    <w:p w14:paraId="7C221BA3" w14:textId="0C04E6EA" w:rsidR="007F62C8" w:rsidRDefault="00EB56EF" w:rsidP="005932AF">
      <w:pPr>
        <w:pStyle w:val="NormalWeb"/>
        <w:spacing w:before="0" w:beforeAutospacing="0"/>
        <w:ind w:firstLine="720"/>
        <w:jc w:val="both"/>
      </w:pPr>
      <w:r>
        <w:t xml:space="preserve">The study found that transformational leadership had a negative and statistically insignificant effect on employee performance (β = -0.035, p &gt; 0.05). This finding implies that transformational leadership practices did not significantly influence employee performance within </w:t>
      </w:r>
      <w:r>
        <w:lastRenderedPageBreak/>
        <w:t>the sampled manufacturing companies. The result contradicts the proposition of transformational leadership theory, which argues that leaders who inspire, motivate, and intellectually stimulate employees enhance organizational outcomes and employee productivity. The insignificant effect may be attributed to the operational nature of manufacturing firms where employees often work within structured procedures and standardized production systems that place greater emphasis on compliance with established processes than on visionary leadership. This finding is inconsistent with several previous studies that reported a positive relationship between transformational leadership and employee performance.</w:t>
      </w:r>
      <w:r w:rsidR="007F62C8">
        <w:t xml:space="preserve"> This finding negates several recent empirical studies that identified transformational leadership as a significant driver of employee performance. For instance, Ndubuisi-Okolo and </w:t>
      </w:r>
      <w:proofErr w:type="spellStart"/>
      <w:r w:rsidR="007F62C8">
        <w:t>Amujiogu</w:t>
      </w:r>
      <w:proofErr w:type="spellEnd"/>
      <w:r w:rsidR="007F62C8">
        <w:t xml:space="preserve"> (2025) reported that transformational leadership significantly enhanced employee productivity and job satisfaction in brewery firms in South-East Nigeria. Similarly, Akinbode et al. (2025), </w:t>
      </w:r>
      <w:proofErr w:type="spellStart"/>
      <w:r w:rsidR="007F62C8">
        <w:t>Lukito</w:t>
      </w:r>
      <w:proofErr w:type="spellEnd"/>
      <w:r w:rsidR="007F62C8">
        <w:t xml:space="preserve"> et al. (2025), </w:t>
      </w:r>
      <w:proofErr w:type="spellStart"/>
      <w:r w:rsidR="007F62C8">
        <w:t>Helalat</w:t>
      </w:r>
      <w:proofErr w:type="spellEnd"/>
      <w:r w:rsidR="007F62C8">
        <w:t xml:space="preserve"> et al. (2025), and Fruk et al. (2026) found that transformational leadership positively influenced employee performance through mechanisms such as motivation, engagement, creativity, and job satisfaction. Systematic reviews by </w:t>
      </w:r>
      <w:proofErr w:type="spellStart"/>
      <w:r w:rsidR="007F62C8">
        <w:t>Zulvia</w:t>
      </w:r>
      <w:proofErr w:type="spellEnd"/>
      <w:r w:rsidR="007F62C8">
        <w:t xml:space="preserve"> et al. (2026) and Reyes et al. (2026) further identified transformational leadership as the most consistent predictor of employee performance across sectors. However, the finding supports the study of Nafisah and Mansyur (2026), who found that transformational leadership did not significantly affect employee performance in MSMEs, suggesting that leadership effectiveness may vary according to organizational context, workforce characteristics, and operational structures. The result may reflect the highly structured nature of manufacturing operations where employees are primarily evaluated based on adherence to procedures, production targets, and operational efficiency rather than inspirational leadership </w:t>
      </w:r>
      <w:proofErr w:type="spellStart"/>
      <w:r w:rsidR="007F62C8">
        <w:t>behaviours</w:t>
      </w:r>
      <w:proofErr w:type="spellEnd"/>
      <w:r w:rsidR="007F62C8">
        <w:t>.</w:t>
      </w:r>
    </w:p>
    <w:p w14:paraId="62B555CC" w14:textId="1BE6780E" w:rsidR="007F62C8" w:rsidRDefault="00EB56EF" w:rsidP="007F62C8">
      <w:pPr>
        <w:pStyle w:val="NormalWeb"/>
        <w:spacing w:before="0" w:beforeAutospacing="0"/>
        <w:ind w:firstLine="720"/>
        <w:jc w:val="both"/>
      </w:pPr>
      <w:r>
        <w:t>The findings further revealed that transactional leadership had a positive and statistically significant effect on employee performance (β = 0.302, p &lt; 0.05). This result indicates that employees performed better when leaders established clear expectations, monitored performance, and provided rewards based on the achievement of specified objectives. The finding suggests that transactional leadership is particularly effective in manufacturing environments where productivity targets, quality standards, and operational efficiency are critical. The significant positive influence of transactional leadership supports the view that reward-based leadership approaches encourage employees to focus on organizational goals and improve job performance. This finding is consistent with previous empirical studies that identified transactional leadership as a strong predictor of employee productivity and organizational effectiveness, particularly in production-oriented organizations.</w:t>
      </w:r>
      <w:r w:rsidR="007F62C8">
        <w:t xml:space="preserve"> This finding supports the studies of Ndubuisi-Okolo and </w:t>
      </w:r>
      <w:proofErr w:type="spellStart"/>
      <w:r w:rsidR="007F62C8">
        <w:t>Amujiogu</w:t>
      </w:r>
      <w:proofErr w:type="spellEnd"/>
      <w:r w:rsidR="007F62C8">
        <w:t xml:space="preserve"> (2025), Okeke et al. (2025), </w:t>
      </w:r>
      <w:proofErr w:type="spellStart"/>
      <w:r w:rsidR="007F62C8">
        <w:t>Zidayatullah</w:t>
      </w:r>
      <w:proofErr w:type="spellEnd"/>
      <w:r w:rsidR="007F62C8">
        <w:t xml:space="preserve"> et al. (2025), and Fruk et al. (2026), which reported that transactional leadership improves employee performance through reward systems, accountability, and performance monitoring mechanisms. The result suggests that employees in Nigerian manufacturing companies respond positively to leadership practices that establish clear expectations, performance standards, and reward structures. Given the production-oriented nature of manufacturing organizations, transactional leadership appears effective in ensuring compliance with operational procedures and achievement of organizational targets.</w:t>
      </w:r>
    </w:p>
    <w:p w14:paraId="18F94619" w14:textId="5D05C84D" w:rsidR="007F62C8" w:rsidRDefault="00EB56EF" w:rsidP="007F62C8">
      <w:pPr>
        <w:pStyle w:val="NormalWeb"/>
        <w:spacing w:before="0" w:beforeAutospacing="0"/>
        <w:ind w:firstLine="720"/>
        <w:jc w:val="both"/>
      </w:pPr>
      <w:r>
        <w:t xml:space="preserve">The study also found that democratic leadership exerted a positive but statistically insignificant effect on employee performance (β = 0.077, p &gt; 0.05). Although employee participation in decision-making may contribute to improved workplace relationships and employee morale, the result suggests that its direct influence on performance was not sufficiently </w:t>
      </w:r>
      <w:r>
        <w:lastRenderedPageBreak/>
        <w:t>strong to achieve statistical significance. This outcome may be due to the structured nature of manufacturing operations, where many operational decisions are guided by established policies and production requirements, thereby limiting the practical impact of participatory decision-making on performance outcomes. The finding partially supports studies that reported positive associations between democratic leadership and employee outcomes but differs from studies that found significant performance improvements arising from participative leadership practices.</w:t>
      </w:r>
      <w:r w:rsidR="007F62C8">
        <w:t xml:space="preserve"> This result partially supports the findings of Akinbode et al. (2025), who reported that democratic leadership influences employee performance in manufacturing organizations. It is also consistent with Liang et al. (2026), who found that participatory leadership systems enhance performance through empowerment and team cohesion. However, the insignificant effect observed in this study suggests that employee participation in decision-making may not directly translate into measurable performance improvements within manufacturing settings characterized by standardized procedures and hierarchical operational structures. The finding supports the argument of </w:t>
      </w:r>
      <w:proofErr w:type="spellStart"/>
      <w:r w:rsidR="007F62C8">
        <w:t>Maryadi</w:t>
      </w:r>
      <w:proofErr w:type="spellEnd"/>
      <w:r w:rsidR="007F62C8">
        <w:t xml:space="preserve"> et al. (2026) that the effectiveness of leadership styles depends largely on organizational context and supporting organizational variables.</w:t>
      </w:r>
    </w:p>
    <w:p w14:paraId="3451A6D1" w14:textId="77777777" w:rsidR="007F62C8" w:rsidRDefault="00EB56EF" w:rsidP="007F62C8">
      <w:pPr>
        <w:pStyle w:val="NormalWeb"/>
        <w:spacing w:before="0" w:beforeAutospacing="0"/>
        <w:ind w:firstLine="720"/>
        <w:jc w:val="both"/>
      </w:pPr>
      <w:r>
        <w:t>Furthermore, laissez-faire leadership was found to have a positive and statistically significant effect on employee performance (β = 0.120, p &lt; 0.05). This finding suggests that granting employees greater autonomy and flexibility in carrying out their duties enhanced their performance. The result may reflect the increasing competence and experience of employees within the sampled organizations, enabling them to perform effectively with minimal supervision. The finding supports the argument that employees who are empowered to make decisions and manage their work independently often exhibit higher levels of commitment, creativity, and productivity. However, the positive effect observed in this study contrasts with some previous studies that reported negative consequences of excessive managerial absence and lack of direction associated with laissez-faire leadership.</w:t>
      </w:r>
      <w:r w:rsidR="007F62C8">
        <w:t xml:space="preserve"> This finding supports the study of Akinbode et al. (2025), which found that laissez-faire leadership can positively influence employee performance under certain conditions. The result may be explained by the growing experience, competence, and technical expertise of employees in modern manufacturing organizations, allowing them to perform effectively with minimal supervision. However, the finding contradicts the conclusions of Fruk et al. (2026) and Doan and Wu (2026), who reported that laissez-faire leadership generally exerts weak or negative effects on employee performance due to insufficient guidance and leadership involvement.</w:t>
      </w:r>
    </w:p>
    <w:p w14:paraId="427239B8" w14:textId="021A18F3" w:rsidR="00AA378D" w:rsidRPr="007F62C8" w:rsidRDefault="007F62C8" w:rsidP="007F62C8">
      <w:pPr>
        <w:pStyle w:val="NormalWeb"/>
        <w:spacing w:before="0" w:beforeAutospacing="0"/>
        <w:ind w:firstLine="720"/>
        <w:jc w:val="both"/>
      </w:pPr>
      <w:r>
        <w:t xml:space="preserve">The findings provide mixed support for both social exchange theory and path-goal theory in explaining the relationship between leadership styles and employee performance. The insignificant effects of transformational leadership and democratic leadership suggest that employees may not have perceived sufficient socio-emotional benefits, support, participation, or goal facilitation from these leadership approaches to significantly enhance their performance, particularly within the structured and task-oriented environment of manufacturing companies. Conversely, the significant positive effects of transactional leadership and laissez-faire leadership support social exchange theory, which posits that employees reciprocate rewards, trust, autonomy, and </w:t>
      </w:r>
      <w:proofErr w:type="spellStart"/>
      <w:r>
        <w:t>favourable</w:t>
      </w:r>
      <w:proofErr w:type="spellEnd"/>
      <w:r>
        <w:t xml:space="preserve"> treatment with improved performance, commitment, and productivity. The findings also aligned with path-goal theory, as transactional leadership provided clear performance expectations and reward mechanisms, while laissez-faire leadership allowed competent employees the autonomy to identify effective paths toward goal achievement. The results indicated that </w:t>
      </w:r>
      <w:r>
        <w:lastRenderedPageBreak/>
        <w:t xml:space="preserve">leadership styles characterized by rewards, autonomy, role clarity, and performance support are more effective in enhancing employee performance than those emphasizing inspiration or participation alone, thereby reinforcing the context-dependent nature of leadership effectiveness as highlighted by </w:t>
      </w:r>
      <w:proofErr w:type="spellStart"/>
      <w:r>
        <w:t>Maryadi</w:t>
      </w:r>
      <w:proofErr w:type="spellEnd"/>
      <w:r>
        <w:t xml:space="preserve"> et al. (2026), Nafisah and Mansyur (2026), and Doan and Wu (2026).</w:t>
      </w:r>
    </w:p>
    <w:p w14:paraId="041021E6" w14:textId="77777777" w:rsidR="00D74C95" w:rsidRPr="00D74C95" w:rsidRDefault="007F62C8" w:rsidP="00D74C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62C8">
        <w:rPr>
          <w:rFonts w:asciiTheme="majorBidi" w:hAnsiTheme="majorBidi"/>
          <w:b/>
          <w:bCs/>
          <w:sz w:val="24"/>
          <w:szCs w:val="24"/>
        </w:rPr>
        <w:t>5.</w:t>
      </w:r>
      <w:r>
        <w:rPr>
          <w:rFonts w:asciiTheme="majorBidi" w:hAnsiTheme="majorBidi"/>
          <w:b/>
          <w:bCs/>
          <w:sz w:val="24"/>
          <w:szCs w:val="24"/>
        </w:rPr>
        <w:t xml:space="preserve">        </w:t>
      </w:r>
      <w:r w:rsidRPr="007F62C8">
        <w:rPr>
          <w:rFonts w:asciiTheme="majorBidi" w:hAnsiTheme="majorBidi"/>
          <w:b/>
          <w:bCs/>
          <w:sz w:val="24"/>
          <w:szCs w:val="24"/>
        </w:rPr>
        <w:t xml:space="preserve"> </w:t>
      </w:r>
      <w:r w:rsidR="00D74C95" w:rsidRPr="00D74C95">
        <w:rPr>
          <w:rFonts w:ascii="Times New Roman" w:eastAsia="Times New Roman" w:hAnsi="Times New Roman" w:cs="Times New Roman"/>
          <w:b/>
          <w:bCs/>
          <w:kern w:val="0"/>
          <w:sz w:val="27"/>
          <w:szCs w:val="27"/>
          <w14:ligatures w14:val="none"/>
        </w:rPr>
        <w:t>Conclusions</w:t>
      </w:r>
    </w:p>
    <w:p w14:paraId="79F12EB2" w14:textId="77777777" w:rsidR="00D74C95" w:rsidRPr="00D74C95" w:rsidRDefault="00D74C95" w:rsidP="00D74C9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4C95">
        <w:rPr>
          <w:rFonts w:ascii="Times New Roman" w:eastAsia="Times New Roman" w:hAnsi="Times New Roman" w:cs="Times New Roman"/>
          <w:kern w:val="0"/>
          <w:sz w:val="24"/>
          <w:szCs w:val="24"/>
          <w14:ligatures w14:val="none"/>
        </w:rPr>
        <w:t>The study concluded that leadership styles significantly influence employee performance in Nigerian manufacturing companies when considered jointly. However, the effects of the individual leadership styles varied. Transactional leadership emerged as the strongest positive and significant predictor of employee performance, suggesting that clear performance expectations, monitoring, and reward-based leadership practices are important in manufacturing environments. Laissez-faire leadership also showed a positive and significant effect, indicating that a degree of employee autonomy may be beneficial where workers possess the competence and experience needed to perform with limited supervision. Transformational leadership had a negative but statistically insignificant effect, while democratic leadership had a positive but statistically insignificant effect. These findings suggest that leadership effectiveness in manufacturing firms is context-dependent and may be shaped by task structure, workforce competence, and operational requirements. Since the model explained only 12.9% of the variation in employee performance, other organizational factors such as motivation, training, work environment, compensation, and organizational culture should also be considered in performance improvement strategies.</w:t>
      </w:r>
    </w:p>
    <w:p w14:paraId="34996112" w14:textId="77777777" w:rsidR="00D74C95" w:rsidRPr="00D74C95" w:rsidRDefault="00D74C95" w:rsidP="00D74C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4C95">
        <w:rPr>
          <w:rFonts w:ascii="Times New Roman" w:eastAsia="Times New Roman" w:hAnsi="Times New Roman" w:cs="Times New Roman"/>
          <w:b/>
          <w:bCs/>
          <w:kern w:val="0"/>
          <w:sz w:val="27"/>
          <w:szCs w:val="27"/>
          <w14:ligatures w14:val="none"/>
        </w:rPr>
        <w:t>Limitations</w:t>
      </w:r>
    </w:p>
    <w:p w14:paraId="7B2DB37F" w14:textId="77777777" w:rsidR="00D74C95" w:rsidRPr="00D74C95" w:rsidRDefault="00D74C95" w:rsidP="00D74C9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4C95">
        <w:rPr>
          <w:rFonts w:ascii="Times New Roman" w:eastAsia="Times New Roman" w:hAnsi="Times New Roman" w:cs="Times New Roman"/>
          <w:kern w:val="0"/>
          <w:sz w:val="24"/>
          <w:szCs w:val="24"/>
          <w14:ligatures w14:val="none"/>
        </w:rPr>
        <w:t>This study was limited to selected Nigerian manufacturing companies and used a cross-sectional survey design, which restricts causal interpretation. Data were obtained through self-reported questionnaire responses, which may be affected by common-method bias and respondent perception. The model explained 12.9% of the variation in employee performance, indicating that other relevant factors were not included. The manuscript does not fully report the sampling procedure, company distribution, construct-level reliability, or detailed validity testing. The findings may not be generalized to all sectors or all manufacturing firms in Nigeria. Future studies should use longitudinal designs, broader samples, and additional organizational variables.</w:t>
      </w:r>
    </w:p>
    <w:p w14:paraId="5CFD7E47" w14:textId="77777777" w:rsidR="00D74C95" w:rsidRPr="00D74C95" w:rsidRDefault="00D74C95" w:rsidP="00D74C95">
      <w:pPr>
        <w:spacing w:after="0" w:line="240" w:lineRule="auto"/>
        <w:rPr>
          <w:rFonts w:ascii="Times New Roman" w:eastAsia="Calibri" w:hAnsi="Times New Roman" w:cs="Times New Roman"/>
          <w:b/>
          <w:kern w:val="0"/>
          <w14:ligatures w14:val="none"/>
        </w:rPr>
      </w:pPr>
      <w:r w:rsidRPr="00D74C95">
        <w:rPr>
          <w:rFonts w:ascii="Times New Roman" w:eastAsia="Calibri" w:hAnsi="Times New Roman" w:cs="Times New Roman"/>
          <w:b/>
          <w:kern w:val="0"/>
          <w14:ligatures w14:val="none"/>
        </w:rPr>
        <w:t>Declaration of AI Use</w:t>
      </w:r>
    </w:p>
    <w:p w14:paraId="03E256D1" w14:textId="77777777" w:rsidR="00D74C95" w:rsidRPr="00D74C95" w:rsidRDefault="00D74C95" w:rsidP="00D74C95">
      <w:pPr>
        <w:spacing w:after="0" w:line="240" w:lineRule="auto"/>
        <w:rPr>
          <w:rFonts w:ascii="Times New Roman" w:eastAsia="Calibri" w:hAnsi="Times New Roman" w:cs="Times New Roman"/>
          <w:kern w:val="0"/>
          <w14:ligatures w14:val="none"/>
        </w:rPr>
      </w:pPr>
    </w:p>
    <w:p w14:paraId="1D294E6B" w14:textId="77777777" w:rsidR="00D74C95" w:rsidRPr="00D74C95" w:rsidRDefault="00D74C95" w:rsidP="00D74C95">
      <w:pPr>
        <w:spacing w:after="0" w:line="240" w:lineRule="auto"/>
        <w:jc w:val="both"/>
        <w:rPr>
          <w:rFonts w:ascii="Times New Roman" w:eastAsia="Calibri" w:hAnsi="Times New Roman" w:cs="Times New Roman"/>
          <w:kern w:val="0"/>
          <w14:ligatures w14:val="none"/>
        </w:rPr>
      </w:pPr>
      <w:r w:rsidRPr="00D74C95">
        <w:rPr>
          <w:rFonts w:ascii="Times New Roman" w:eastAsia="Calibri" w:hAnsi="Times New Roman" w:cs="Times New Roman"/>
          <w:kern w:val="0"/>
          <w14:ligatures w14:val="none"/>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601F2E3" w14:textId="234C05AD" w:rsidR="000C3672" w:rsidRDefault="000C3672" w:rsidP="00D74C95">
      <w:pPr>
        <w:pStyle w:val="Heading3"/>
        <w:spacing w:before="0"/>
        <w:jc w:val="both"/>
        <w:rPr>
          <w:rFonts w:asciiTheme="majorBidi" w:eastAsia="Times New Roman" w:hAnsiTheme="majorBidi"/>
          <w:b/>
          <w:bCs/>
          <w:kern w:val="0"/>
          <w:sz w:val="24"/>
          <w:szCs w:val="24"/>
          <w14:ligatures w14:val="none"/>
        </w:rPr>
      </w:pPr>
    </w:p>
    <w:p w14:paraId="78C82FBA" w14:textId="63F4EBAB" w:rsidR="000C6F68" w:rsidRPr="00EB56EF" w:rsidRDefault="000C6F68" w:rsidP="000C6F68">
      <w:pPr>
        <w:spacing w:line="240" w:lineRule="auto"/>
        <w:jc w:val="center"/>
        <w:rPr>
          <w:rFonts w:asciiTheme="majorBidi" w:eastAsia="Times New Roman" w:hAnsiTheme="majorBidi" w:cstheme="majorBidi"/>
          <w:b/>
          <w:bCs/>
          <w:kern w:val="0"/>
          <w:sz w:val="24"/>
          <w:szCs w:val="24"/>
          <w14:ligatures w14:val="none"/>
        </w:rPr>
      </w:pPr>
      <w:r w:rsidRPr="00EB56EF">
        <w:rPr>
          <w:rFonts w:asciiTheme="majorBidi" w:eastAsia="Times New Roman" w:hAnsiTheme="majorBidi" w:cstheme="majorBidi"/>
          <w:b/>
          <w:bCs/>
          <w:kern w:val="0"/>
          <w:sz w:val="24"/>
          <w:szCs w:val="24"/>
          <w14:ligatures w14:val="none"/>
        </w:rPr>
        <w:t>REFERENCES</w:t>
      </w:r>
    </w:p>
    <w:p w14:paraId="01E037C8"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lastRenderedPageBreak/>
        <w:t xml:space="preserve">Adebayo, T., &amp; Ogunleye, O. (2022). </w:t>
      </w:r>
      <w:proofErr w:type="spellStart"/>
      <w:r w:rsidRPr="00EB56EF">
        <w:rPr>
          <w:rFonts w:asciiTheme="majorBidi" w:hAnsiTheme="majorBidi" w:cstheme="majorBidi"/>
        </w:rPr>
        <w:t>Organisational</w:t>
      </w:r>
      <w:proofErr w:type="spellEnd"/>
      <w:r w:rsidRPr="00EB56EF">
        <w:rPr>
          <w:rFonts w:asciiTheme="majorBidi" w:hAnsiTheme="majorBidi" w:cstheme="majorBidi"/>
        </w:rPr>
        <w:t xml:space="preserve"> structure and employee productivity in Nigerian manufacturing firms. </w:t>
      </w:r>
      <w:r w:rsidRPr="00EB56EF">
        <w:rPr>
          <w:rStyle w:val="Emphasis"/>
          <w:rFonts w:asciiTheme="majorBidi" w:hAnsiTheme="majorBidi" w:cstheme="majorBidi"/>
        </w:rPr>
        <w:t>Journal of African Business Studies, 18</w:t>
      </w:r>
      <w:r w:rsidRPr="00EB56EF">
        <w:rPr>
          <w:rFonts w:asciiTheme="majorBidi" w:hAnsiTheme="majorBidi" w:cstheme="majorBidi"/>
        </w:rPr>
        <w:t>(2), 45–62.</w:t>
      </w:r>
    </w:p>
    <w:p w14:paraId="11C8B200"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Adekoya, C. O., &amp; Busayo, I. O. (2026). Distributed leadership practice among heads of library and job performance of librarians in higher educational institutions in Nigeria. </w:t>
      </w:r>
      <w:r w:rsidRPr="00EB56EF">
        <w:rPr>
          <w:rFonts w:asciiTheme="majorBidi" w:hAnsiTheme="majorBidi" w:cstheme="majorBidi"/>
          <w:i/>
          <w:iCs/>
          <w:sz w:val="24"/>
          <w:szCs w:val="24"/>
        </w:rPr>
        <w:t>Information Development</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42</w:t>
      </w:r>
      <w:r w:rsidRPr="00EB56EF">
        <w:rPr>
          <w:rFonts w:asciiTheme="majorBidi" w:hAnsiTheme="majorBidi" w:cstheme="majorBidi"/>
          <w:sz w:val="24"/>
          <w:szCs w:val="24"/>
        </w:rPr>
        <w:t xml:space="preserve">(1), 287-299. </w:t>
      </w:r>
      <w:hyperlink r:id="rId9" w:history="1">
        <w:r w:rsidRPr="00EB56EF">
          <w:rPr>
            <w:rStyle w:val="Hyperlink"/>
            <w:rFonts w:asciiTheme="majorBidi" w:hAnsiTheme="majorBidi" w:cstheme="majorBidi"/>
            <w:sz w:val="24"/>
            <w:szCs w:val="24"/>
          </w:rPr>
          <w:t>https://doi.org/10.1177/02666669231215297</w:t>
        </w:r>
      </w:hyperlink>
    </w:p>
    <w:p w14:paraId="5B616246"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Alkhateeb, M., </w:t>
      </w:r>
      <w:proofErr w:type="spellStart"/>
      <w:r w:rsidRPr="00EB56EF">
        <w:rPr>
          <w:rFonts w:asciiTheme="majorBidi" w:hAnsiTheme="majorBidi" w:cstheme="majorBidi"/>
          <w:sz w:val="24"/>
          <w:szCs w:val="24"/>
        </w:rPr>
        <w:t>Althabaiti</w:t>
      </w:r>
      <w:proofErr w:type="spellEnd"/>
      <w:r w:rsidRPr="00EB56EF">
        <w:rPr>
          <w:rFonts w:asciiTheme="majorBidi" w:hAnsiTheme="majorBidi" w:cstheme="majorBidi"/>
          <w:sz w:val="24"/>
          <w:szCs w:val="24"/>
        </w:rPr>
        <w:t xml:space="preserve">, K., Ahmed, S., </w:t>
      </w:r>
      <w:proofErr w:type="spellStart"/>
      <w:r w:rsidRPr="00EB56EF">
        <w:rPr>
          <w:rFonts w:asciiTheme="majorBidi" w:hAnsiTheme="majorBidi" w:cstheme="majorBidi"/>
          <w:sz w:val="24"/>
          <w:szCs w:val="24"/>
        </w:rPr>
        <w:t>Lövestad</w:t>
      </w:r>
      <w:proofErr w:type="spellEnd"/>
      <w:r w:rsidRPr="00EB56EF">
        <w:rPr>
          <w:rFonts w:asciiTheme="majorBidi" w:hAnsiTheme="majorBidi" w:cstheme="majorBidi"/>
          <w:sz w:val="24"/>
          <w:szCs w:val="24"/>
        </w:rPr>
        <w:t xml:space="preserve">, S., &amp; Khan, J. (2025). A systematic review of the determinants of job satisfaction in healthcare workers in health facilities in Gulf Cooperation Council countries. </w:t>
      </w:r>
      <w:r w:rsidRPr="00EB56EF">
        <w:rPr>
          <w:rFonts w:asciiTheme="majorBidi" w:hAnsiTheme="majorBidi" w:cstheme="majorBidi"/>
          <w:i/>
          <w:iCs/>
          <w:sz w:val="24"/>
          <w:szCs w:val="24"/>
        </w:rPr>
        <w:t>Global Health Action</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18</w:t>
      </w:r>
      <w:r w:rsidRPr="00EB56EF">
        <w:rPr>
          <w:rFonts w:asciiTheme="majorBidi" w:hAnsiTheme="majorBidi" w:cstheme="majorBidi"/>
          <w:sz w:val="24"/>
          <w:szCs w:val="24"/>
        </w:rPr>
        <w:t xml:space="preserve">(1), 2479910. </w:t>
      </w:r>
      <w:hyperlink r:id="rId10" w:history="1">
        <w:r w:rsidRPr="00EB56EF">
          <w:rPr>
            <w:rStyle w:val="Hyperlink"/>
            <w:rFonts w:asciiTheme="majorBidi" w:hAnsiTheme="majorBidi" w:cstheme="majorBidi"/>
            <w:sz w:val="24"/>
            <w:szCs w:val="24"/>
          </w:rPr>
          <w:t>https://doi.org/10.1080/16549716.2025.2479910</w:t>
        </w:r>
      </w:hyperlink>
    </w:p>
    <w:p w14:paraId="4203F1B8"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Arokiasamy, A. R. A., </w:t>
      </w:r>
      <w:proofErr w:type="spellStart"/>
      <w:r w:rsidRPr="00EB56EF">
        <w:rPr>
          <w:rFonts w:asciiTheme="majorBidi" w:hAnsiTheme="majorBidi" w:cstheme="majorBidi"/>
          <w:sz w:val="24"/>
          <w:szCs w:val="24"/>
        </w:rPr>
        <w:t>Alkhayari</w:t>
      </w:r>
      <w:proofErr w:type="spellEnd"/>
      <w:r w:rsidRPr="00EB56EF">
        <w:rPr>
          <w:rFonts w:asciiTheme="majorBidi" w:hAnsiTheme="majorBidi" w:cstheme="majorBidi"/>
          <w:sz w:val="24"/>
          <w:szCs w:val="24"/>
        </w:rPr>
        <w:t xml:space="preserve">, S., Thet, K. Z. Z., Vasudevan, A., Hossain, S. F. A., &amp; Chakraborty, A. (2026). Psychological flexibility as a moderator between micromanagement leadership and employee performance in contemporary organizations. </w:t>
      </w:r>
      <w:r w:rsidRPr="00EB56EF">
        <w:rPr>
          <w:rFonts w:asciiTheme="majorBidi" w:hAnsiTheme="majorBidi" w:cstheme="majorBidi"/>
          <w:i/>
          <w:iCs/>
          <w:sz w:val="24"/>
          <w:szCs w:val="24"/>
        </w:rPr>
        <w:t>Journal of Cultural Analysis and Social Change</w:t>
      </w:r>
      <w:r w:rsidRPr="00EB56EF">
        <w:rPr>
          <w:rFonts w:asciiTheme="majorBidi" w:hAnsiTheme="majorBidi" w:cstheme="majorBidi"/>
          <w:sz w:val="24"/>
          <w:szCs w:val="24"/>
        </w:rPr>
        <w:t xml:space="preserve">, 944-951. </w:t>
      </w:r>
      <w:hyperlink r:id="rId11" w:history="1">
        <w:r w:rsidRPr="00EB56EF">
          <w:rPr>
            <w:rStyle w:val="Hyperlink"/>
            <w:rFonts w:asciiTheme="majorBidi" w:hAnsiTheme="majorBidi" w:cstheme="majorBidi"/>
            <w:sz w:val="24"/>
            <w:szCs w:val="24"/>
          </w:rPr>
          <w:t>https://doi.org/10.64753/jcasc.v11i1.3999</w:t>
        </w:r>
      </w:hyperlink>
    </w:p>
    <w:p w14:paraId="2C5CF4F7" w14:textId="77777777" w:rsidR="005C6992" w:rsidRPr="00EB56EF" w:rsidRDefault="005C6992" w:rsidP="00AB133A">
      <w:pPr>
        <w:spacing w:line="240" w:lineRule="auto"/>
        <w:ind w:left="720" w:hanging="720"/>
        <w:jc w:val="both"/>
        <w:rPr>
          <w:rStyle w:val="c-bibliographic-informationvalue"/>
          <w:rFonts w:asciiTheme="majorBidi" w:hAnsiTheme="majorBidi" w:cstheme="majorBidi"/>
          <w:sz w:val="24"/>
          <w:szCs w:val="24"/>
        </w:rPr>
      </w:pPr>
      <w:r w:rsidRPr="00EB56EF">
        <w:rPr>
          <w:rFonts w:asciiTheme="majorBidi" w:hAnsiTheme="majorBidi" w:cstheme="majorBidi"/>
          <w:sz w:val="24"/>
          <w:szCs w:val="24"/>
        </w:rPr>
        <w:t xml:space="preserve">Berhanu, K. Z. (2025). The relationship between principals’ pedagogical leadership practices and teachers’ job performance: the role of sociodemographic characteristics. </w:t>
      </w:r>
      <w:r w:rsidRPr="00EB56EF">
        <w:rPr>
          <w:rFonts w:asciiTheme="majorBidi" w:hAnsiTheme="majorBidi" w:cstheme="majorBidi"/>
          <w:i/>
          <w:iCs/>
          <w:sz w:val="24"/>
          <w:szCs w:val="24"/>
        </w:rPr>
        <w:t>BMC psychology</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13</w:t>
      </w:r>
      <w:r w:rsidRPr="00EB56EF">
        <w:rPr>
          <w:rFonts w:asciiTheme="majorBidi" w:hAnsiTheme="majorBidi" w:cstheme="majorBidi"/>
          <w:sz w:val="24"/>
          <w:szCs w:val="24"/>
        </w:rPr>
        <w:t xml:space="preserve">(1), 89. </w:t>
      </w:r>
      <w:hyperlink r:id="rId12" w:history="1">
        <w:r w:rsidRPr="00EB56EF">
          <w:rPr>
            <w:rStyle w:val="Hyperlink"/>
            <w:rFonts w:asciiTheme="majorBidi" w:hAnsiTheme="majorBidi" w:cstheme="majorBidi"/>
            <w:sz w:val="24"/>
            <w:szCs w:val="24"/>
          </w:rPr>
          <w:t>https://doi.org/10.1186/s40359-025-02415-7</w:t>
        </w:r>
      </w:hyperlink>
    </w:p>
    <w:p w14:paraId="052E6866" w14:textId="77777777" w:rsidR="005C6992" w:rsidRPr="00EB56EF" w:rsidRDefault="005C6992" w:rsidP="005C6992">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Blau, P. M. (1964). </w:t>
      </w:r>
      <w:r w:rsidRPr="00EB56EF">
        <w:rPr>
          <w:rStyle w:val="Emphasis"/>
          <w:rFonts w:asciiTheme="majorBidi" w:hAnsiTheme="majorBidi" w:cstheme="majorBidi"/>
        </w:rPr>
        <w:t>Exchange and power in social life</w:t>
      </w:r>
      <w:r w:rsidRPr="00EB56EF">
        <w:rPr>
          <w:rFonts w:asciiTheme="majorBidi" w:hAnsiTheme="majorBidi" w:cstheme="majorBidi"/>
        </w:rPr>
        <w:t>. Wiley.</w:t>
      </w:r>
    </w:p>
    <w:p w14:paraId="6067BB2A"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Doan, H. H., &amp; Wu, W. (2026). The impact of leadership styles on learning and work outcomes of Generation Z employees: a systematic literature review. </w:t>
      </w:r>
      <w:r w:rsidRPr="00EB56EF">
        <w:rPr>
          <w:rFonts w:asciiTheme="majorBidi" w:hAnsiTheme="majorBidi" w:cstheme="majorBidi"/>
          <w:i/>
          <w:iCs/>
          <w:sz w:val="24"/>
          <w:szCs w:val="24"/>
        </w:rPr>
        <w:t>The Learning Organization</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33</w:t>
      </w:r>
      <w:r w:rsidRPr="00EB56EF">
        <w:rPr>
          <w:rFonts w:asciiTheme="majorBidi" w:hAnsiTheme="majorBidi" w:cstheme="majorBidi"/>
          <w:sz w:val="24"/>
          <w:szCs w:val="24"/>
        </w:rPr>
        <w:t xml:space="preserve">(1), 110-128. </w:t>
      </w:r>
      <w:hyperlink r:id="rId13" w:history="1">
        <w:r w:rsidRPr="00EB56EF">
          <w:rPr>
            <w:rStyle w:val="Hyperlink"/>
            <w:rFonts w:asciiTheme="majorBidi" w:hAnsiTheme="majorBidi" w:cstheme="majorBidi"/>
            <w:sz w:val="24"/>
            <w:szCs w:val="24"/>
          </w:rPr>
          <w:t>https://doi.org/10.1108/TLO-10-2024-0317</w:t>
        </w:r>
      </w:hyperlink>
    </w:p>
    <w:p w14:paraId="0684173F" w14:textId="77777777" w:rsidR="005C6992" w:rsidRPr="00EB56EF" w:rsidRDefault="005C6992" w:rsidP="005C6992">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Evans, M. G. (1970). The effects of supervisory behavior on the path-goal relationship. </w:t>
      </w:r>
      <w:r w:rsidRPr="00EB56EF">
        <w:rPr>
          <w:rStyle w:val="Emphasis"/>
          <w:rFonts w:asciiTheme="majorBidi" w:hAnsiTheme="majorBidi" w:cstheme="majorBidi"/>
        </w:rPr>
        <w:t>Organizational Behavior and Human Performance, 5</w:t>
      </w:r>
      <w:r w:rsidRPr="00EB56EF">
        <w:rPr>
          <w:rFonts w:asciiTheme="majorBidi" w:hAnsiTheme="majorBidi" w:cstheme="majorBidi"/>
        </w:rPr>
        <w:t>(3), 277–298.</w:t>
      </w:r>
    </w:p>
    <w:p w14:paraId="147C8F53"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Farina, T., </w:t>
      </w:r>
      <w:proofErr w:type="spellStart"/>
      <w:r w:rsidRPr="00EB56EF">
        <w:rPr>
          <w:rFonts w:asciiTheme="majorBidi" w:hAnsiTheme="majorBidi" w:cstheme="majorBidi"/>
          <w:sz w:val="24"/>
          <w:szCs w:val="24"/>
        </w:rPr>
        <w:t>Pajlia</w:t>
      </w:r>
      <w:proofErr w:type="spellEnd"/>
      <w:r w:rsidRPr="00EB56EF">
        <w:rPr>
          <w:rFonts w:asciiTheme="majorBidi" w:hAnsiTheme="majorBidi" w:cstheme="majorBidi"/>
          <w:sz w:val="24"/>
          <w:szCs w:val="24"/>
        </w:rPr>
        <w:t xml:space="preserve">, R., &amp; </w:t>
      </w:r>
      <w:proofErr w:type="spellStart"/>
      <w:r w:rsidRPr="00EB56EF">
        <w:rPr>
          <w:rFonts w:asciiTheme="majorBidi" w:hAnsiTheme="majorBidi" w:cstheme="majorBidi"/>
          <w:sz w:val="24"/>
          <w:szCs w:val="24"/>
        </w:rPr>
        <w:t>Juhari</w:t>
      </w:r>
      <w:proofErr w:type="spellEnd"/>
      <w:r w:rsidRPr="00EB56EF">
        <w:rPr>
          <w:rFonts w:asciiTheme="majorBidi" w:hAnsiTheme="majorBidi" w:cstheme="majorBidi"/>
          <w:sz w:val="24"/>
          <w:szCs w:val="24"/>
        </w:rPr>
        <w:t xml:space="preserve">, J. (2026). The influence of transformational leadership style and work environment on the performance of Bangka Belitung Islands Regional Police Employees. </w:t>
      </w:r>
      <w:proofErr w:type="spellStart"/>
      <w:r w:rsidRPr="00EB56EF">
        <w:rPr>
          <w:rFonts w:asciiTheme="majorBidi" w:hAnsiTheme="majorBidi" w:cstheme="majorBidi"/>
          <w:i/>
          <w:iCs/>
          <w:sz w:val="24"/>
          <w:szCs w:val="24"/>
        </w:rPr>
        <w:t>TechTalent</w:t>
      </w:r>
      <w:proofErr w:type="spellEnd"/>
      <w:r w:rsidRPr="00EB56EF">
        <w:rPr>
          <w:rFonts w:asciiTheme="majorBidi" w:hAnsiTheme="majorBidi" w:cstheme="majorBidi"/>
          <w:i/>
          <w:iCs/>
          <w:sz w:val="24"/>
          <w:szCs w:val="24"/>
        </w:rPr>
        <w:t xml:space="preserve"> &amp; Business Review</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w:t>
      </w:r>
      <w:r w:rsidRPr="00EB56EF">
        <w:rPr>
          <w:rFonts w:asciiTheme="majorBidi" w:hAnsiTheme="majorBidi" w:cstheme="majorBidi"/>
          <w:sz w:val="24"/>
          <w:szCs w:val="24"/>
        </w:rPr>
        <w:t xml:space="preserve">(4), 1-13. </w:t>
      </w:r>
      <w:hyperlink r:id="rId14" w:history="1">
        <w:r w:rsidRPr="00EB56EF">
          <w:rPr>
            <w:rStyle w:val="Hyperlink"/>
            <w:rFonts w:asciiTheme="majorBidi" w:hAnsiTheme="majorBidi" w:cstheme="majorBidi"/>
            <w:sz w:val="24"/>
            <w:szCs w:val="24"/>
          </w:rPr>
          <w:t>https://doi.org/10.63985/ttbr.v1i4.68</w:t>
        </w:r>
      </w:hyperlink>
    </w:p>
    <w:p w14:paraId="099328EA"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Fruk, L. D., Ribarić, H. M., &amp; Licul, I. (2026). Leadership styles and employee performance in non-profit organizations: the mediating role of employee motivation and creativity. </w:t>
      </w:r>
      <w:r w:rsidRPr="00EB56EF">
        <w:rPr>
          <w:rFonts w:asciiTheme="majorBidi" w:hAnsiTheme="majorBidi" w:cstheme="majorBidi"/>
          <w:i/>
          <w:iCs/>
          <w:sz w:val="24"/>
          <w:szCs w:val="24"/>
        </w:rPr>
        <w:t>The South East European Journal of Economics and Business</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21</w:t>
      </w:r>
      <w:r w:rsidRPr="00EB56EF">
        <w:rPr>
          <w:rFonts w:asciiTheme="majorBidi" w:hAnsiTheme="majorBidi" w:cstheme="majorBidi"/>
          <w:sz w:val="24"/>
          <w:szCs w:val="24"/>
        </w:rPr>
        <w:t xml:space="preserve">(1), 1-14. Retrieved from </w:t>
      </w:r>
      <w:hyperlink r:id="rId15" w:history="1">
        <w:r w:rsidRPr="00EB56EF">
          <w:rPr>
            <w:rStyle w:val="Hyperlink"/>
            <w:rFonts w:asciiTheme="majorBidi" w:hAnsiTheme="majorBidi" w:cstheme="majorBidi"/>
            <w:sz w:val="24"/>
            <w:szCs w:val="24"/>
          </w:rPr>
          <w:t>https://journal.efsa.unsa.ba/index.php/see/article/view/2673</w:t>
        </w:r>
      </w:hyperlink>
    </w:p>
    <w:p w14:paraId="6D95509A" w14:textId="77777777" w:rsidR="005C6992" w:rsidRPr="00EB56EF" w:rsidRDefault="005C6992" w:rsidP="00AB133A">
      <w:pPr>
        <w:spacing w:line="240" w:lineRule="auto"/>
        <w:ind w:left="720" w:hanging="720"/>
        <w:jc w:val="both"/>
        <w:rPr>
          <w:rFonts w:asciiTheme="majorBidi" w:hAnsiTheme="majorBidi" w:cstheme="majorBidi"/>
          <w:sz w:val="24"/>
          <w:szCs w:val="24"/>
        </w:rPr>
      </w:pPr>
      <w:proofErr w:type="spellStart"/>
      <w:r w:rsidRPr="00EB56EF">
        <w:rPr>
          <w:rFonts w:asciiTheme="majorBidi" w:hAnsiTheme="majorBidi" w:cstheme="majorBidi"/>
          <w:sz w:val="24"/>
          <w:szCs w:val="24"/>
        </w:rPr>
        <w:t>Helalat</w:t>
      </w:r>
      <w:proofErr w:type="spellEnd"/>
      <w:r w:rsidRPr="00EB56EF">
        <w:rPr>
          <w:rFonts w:asciiTheme="majorBidi" w:hAnsiTheme="majorBidi" w:cstheme="majorBidi"/>
          <w:sz w:val="24"/>
          <w:szCs w:val="24"/>
        </w:rPr>
        <w:t xml:space="preserve">, A., </w:t>
      </w:r>
      <w:proofErr w:type="spellStart"/>
      <w:r w:rsidRPr="00EB56EF">
        <w:rPr>
          <w:rFonts w:asciiTheme="majorBidi" w:hAnsiTheme="majorBidi" w:cstheme="majorBidi"/>
          <w:sz w:val="24"/>
          <w:szCs w:val="24"/>
        </w:rPr>
        <w:t>Sharari</w:t>
      </w:r>
      <w:proofErr w:type="spellEnd"/>
      <w:r w:rsidRPr="00EB56EF">
        <w:rPr>
          <w:rFonts w:asciiTheme="majorBidi" w:hAnsiTheme="majorBidi" w:cstheme="majorBidi"/>
          <w:sz w:val="24"/>
          <w:szCs w:val="24"/>
        </w:rPr>
        <w:t xml:space="preserve">, H., </w:t>
      </w:r>
      <w:proofErr w:type="spellStart"/>
      <w:r w:rsidRPr="00EB56EF">
        <w:rPr>
          <w:rFonts w:asciiTheme="majorBidi" w:hAnsiTheme="majorBidi" w:cstheme="majorBidi"/>
          <w:sz w:val="24"/>
          <w:szCs w:val="24"/>
        </w:rPr>
        <w:t>Alhelalat</w:t>
      </w:r>
      <w:proofErr w:type="spellEnd"/>
      <w:r w:rsidRPr="00EB56EF">
        <w:rPr>
          <w:rFonts w:asciiTheme="majorBidi" w:hAnsiTheme="majorBidi" w:cstheme="majorBidi"/>
          <w:sz w:val="24"/>
          <w:szCs w:val="24"/>
        </w:rPr>
        <w:t>, J., &amp; Al-</w:t>
      </w:r>
      <w:proofErr w:type="spellStart"/>
      <w:r w:rsidRPr="00EB56EF">
        <w:rPr>
          <w:rFonts w:asciiTheme="majorBidi" w:hAnsiTheme="majorBidi" w:cstheme="majorBidi"/>
          <w:sz w:val="24"/>
          <w:szCs w:val="24"/>
        </w:rPr>
        <w:t>Aqrabawi</w:t>
      </w:r>
      <w:proofErr w:type="spellEnd"/>
      <w:r w:rsidRPr="00EB56EF">
        <w:rPr>
          <w:rFonts w:asciiTheme="majorBidi" w:hAnsiTheme="majorBidi" w:cstheme="majorBidi"/>
          <w:sz w:val="24"/>
          <w:szCs w:val="24"/>
        </w:rPr>
        <w:t xml:space="preserve">, R. (2025). Transformational leadership and employee performance: A further insight using work engagement. </w:t>
      </w:r>
      <w:r w:rsidRPr="00EB56EF">
        <w:rPr>
          <w:rFonts w:asciiTheme="majorBidi" w:hAnsiTheme="majorBidi" w:cstheme="majorBidi"/>
          <w:i/>
          <w:iCs/>
          <w:sz w:val="24"/>
          <w:szCs w:val="24"/>
        </w:rPr>
        <w:t>Economics: Innovative &amp; Economic Research Journal/</w:t>
      </w:r>
      <w:proofErr w:type="spellStart"/>
      <w:r w:rsidRPr="00EB56EF">
        <w:rPr>
          <w:rFonts w:asciiTheme="majorBidi" w:hAnsiTheme="majorBidi" w:cstheme="majorBidi"/>
          <w:i/>
          <w:iCs/>
          <w:sz w:val="24"/>
          <w:szCs w:val="24"/>
        </w:rPr>
        <w:t>Casopis</w:t>
      </w:r>
      <w:proofErr w:type="spellEnd"/>
      <w:r w:rsidRPr="00EB56EF">
        <w:rPr>
          <w:rFonts w:asciiTheme="majorBidi" w:hAnsiTheme="majorBidi" w:cstheme="majorBidi"/>
          <w:i/>
          <w:iCs/>
          <w:sz w:val="24"/>
          <w:szCs w:val="24"/>
        </w:rPr>
        <w:t xml:space="preserve"> za </w:t>
      </w:r>
      <w:proofErr w:type="spellStart"/>
      <w:r w:rsidRPr="00EB56EF">
        <w:rPr>
          <w:rFonts w:asciiTheme="majorBidi" w:hAnsiTheme="majorBidi" w:cstheme="majorBidi"/>
          <w:i/>
          <w:iCs/>
          <w:sz w:val="24"/>
          <w:szCs w:val="24"/>
        </w:rPr>
        <w:t>Ekonomsku</w:t>
      </w:r>
      <w:proofErr w:type="spellEnd"/>
      <w:r w:rsidRPr="00EB56EF">
        <w:rPr>
          <w:rFonts w:asciiTheme="majorBidi" w:hAnsiTheme="majorBidi" w:cstheme="majorBidi"/>
          <w:i/>
          <w:iCs/>
          <w:sz w:val="24"/>
          <w:szCs w:val="24"/>
        </w:rPr>
        <w:t xml:space="preserve"> </w:t>
      </w:r>
      <w:proofErr w:type="spellStart"/>
      <w:r w:rsidRPr="00EB56EF">
        <w:rPr>
          <w:rFonts w:asciiTheme="majorBidi" w:hAnsiTheme="majorBidi" w:cstheme="majorBidi"/>
          <w:i/>
          <w:iCs/>
          <w:sz w:val="24"/>
          <w:szCs w:val="24"/>
        </w:rPr>
        <w:t>Teoriju</w:t>
      </w:r>
      <w:proofErr w:type="spellEnd"/>
      <w:r w:rsidRPr="00EB56EF">
        <w:rPr>
          <w:rFonts w:asciiTheme="majorBidi" w:hAnsiTheme="majorBidi" w:cstheme="majorBidi"/>
          <w:i/>
          <w:iCs/>
          <w:sz w:val="24"/>
          <w:szCs w:val="24"/>
        </w:rPr>
        <w:t xml:space="preserve"> </w:t>
      </w:r>
      <w:proofErr w:type="spellStart"/>
      <w:r w:rsidRPr="00EB56EF">
        <w:rPr>
          <w:rFonts w:asciiTheme="majorBidi" w:hAnsiTheme="majorBidi" w:cstheme="majorBidi"/>
          <w:i/>
          <w:iCs/>
          <w:sz w:val="24"/>
          <w:szCs w:val="24"/>
        </w:rPr>
        <w:t>i</w:t>
      </w:r>
      <w:proofErr w:type="spellEnd"/>
      <w:r w:rsidRPr="00EB56EF">
        <w:rPr>
          <w:rFonts w:asciiTheme="majorBidi" w:hAnsiTheme="majorBidi" w:cstheme="majorBidi"/>
          <w:i/>
          <w:iCs/>
          <w:sz w:val="24"/>
          <w:szCs w:val="24"/>
        </w:rPr>
        <w:t xml:space="preserve"> Analizu</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13</w:t>
      </w:r>
      <w:r w:rsidRPr="00EB56EF">
        <w:rPr>
          <w:rFonts w:asciiTheme="majorBidi" w:hAnsiTheme="majorBidi" w:cstheme="majorBidi"/>
          <w:sz w:val="24"/>
          <w:szCs w:val="24"/>
        </w:rPr>
        <w:t xml:space="preserve">(1). </w:t>
      </w:r>
      <w:hyperlink r:id="rId16" w:history="1">
        <w:r w:rsidRPr="00EB56EF">
          <w:rPr>
            <w:rStyle w:val="Hyperlink"/>
            <w:rFonts w:asciiTheme="majorBidi" w:hAnsiTheme="majorBidi" w:cstheme="majorBidi"/>
            <w:sz w:val="24"/>
            <w:szCs w:val="24"/>
          </w:rPr>
          <w:t>https://doi.org/10.2478/eoik-2025-0015</w:t>
        </w:r>
      </w:hyperlink>
    </w:p>
    <w:p w14:paraId="14421B9C" w14:textId="77777777" w:rsidR="005C6992" w:rsidRPr="00EB56EF" w:rsidRDefault="005C6992" w:rsidP="005C6992">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Homans, G. C. (1961). </w:t>
      </w:r>
      <w:r w:rsidRPr="00EB56EF">
        <w:rPr>
          <w:rStyle w:val="Emphasis"/>
          <w:rFonts w:asciiTheme="majorBidi" w:hAnsiTheme="majorBidi" w:cstheme="majorBidi"/>
        </w:rPr>
        <w:t>Social behavior: Its elementary forms</w:t>
      </w:r>
      <w:r w:rsidRPr="00EB56EF">
        <w:rPr>
          <w:rFonts w:asciiTheme="majorBidi" w:hAnsiTheme="majorBidi" w:cstheme="majorBidi"/>
        </w:rPr>
        <w:t>. Harcourt, Brace &amp; World.</w:t>
      </w:r>
    </w:p>
    <w:p w14:paraId="4729E64B" w14:textId="77777777" w:rsidR="005C6992" w:rsidRPr="00EB56EF" w:rsidRDefault="005C6992" w:rsidP="005C6992">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House, R. J. (1971). A path-goal theory of leader effectiveness. </w:t>
      </w:r>
      <w:r w:rsidRPr="00EB56EF">
        <w:rPr>
          <w:rStyle w:val="Emphasis"/>
          <w:rFonts w:asciiTheme="majorBidi" w:hAnsiTheme="majorBidi" w:cstheme="majorBidi"/>
        </w:rPr>
        <w:t>Administrative Science Quarterly, 16</w:t>
      </w:r>
      <w:r w:rsidRPr="00EB56EF">
        <w:rPr>
          <w:rFonts w:asciiTheme="majorBidi" w:hAnsiTheme="majorBidi" w:cstheme="majorBidi"/>
        </w:rPr>
        <w:t xml:space="preserve">(3), 321–339. </w:t>
      </w:r>
      <w:hyperlink r:id="rId17" w:history="1">
        <w:r w:rsidRPr="00EB56EF">
          <w:rPr>
            <w:rStyle w:val="Hyperlink"/>
            <w:rFonts w:asciiTheme="majorBidi" w:hAnsiTheme="majorBidi" w:cstheme="majorBidi"/>
          </w:rPr>
          <w:t>https://doi.org/10.2307/2391905</w:t>
        </w:r>
      </w:hyperlink>
    </w:p>
    <w:p w14:paraId="2D74B50C"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lastRenderedPageBreak/>
        <w:t xml:space="preserve">Huang, H., Zhang, X., Tu, L., Peng, W., Wang, D., Chong, H., &amp; Chen, H. (2025). Inclusive leadership, self-efficacy, organization-based self-esteem, and intensive care nurses’ job performance: A cross-sectional study using structural equation modeling. </w:t>
      </w:r>
      <w:r w:rsidRPr="00EB56EF">
        <w:rPr>
          <w:rFonts w:asciiTheme="majorBidi" w:hAnsiTheme="majorBidi" w:cstheme="majorBidi"/>
          <w:i/>
          <w:iCs/>
          <w:sz w:val="24"/>
          <w:szCs w:val="24"/>
        </w:rPr>
        <w:t>Intensive and Critical Care Nursing</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87</w:t>
      </w:r>
      <w:r w:rsidRPr="00EB56EF">
        <w:rPr>
          <w:rFonts w:asciiTheme="majorBidi" w:hAnsiTheme="majorBidi" w:cstheme="majorBidi"/>
          <w:sz w:val="24"/>
          <w:szCs w:val="24"/>
        </w:rPr>
        <w:t xml:space="preserve">, 103880. </w:t>
      </w:r>
      <w:hyperlink r:id="rId18" w:history="1">
        <w:r w:rsidRPr="00EB56EF">
          <w:rPr>
            <w:rStyle w:val="Hyperlink"/>
            <w:rFonts w:asciiTheme="majorBidi" w:hAnsiTheme="majorBidi" w:cstheme="majorBidi"/>
            <w:sz w:val="24"/>
            <w:szCs w:val="24"/>
          </w:rPr>
          <w:t>https://doi.org/10.1016/j.iccn.2024.103880</w:t>
        </w:r>
      </w:hyperlink>
    </w:p>
    <w:p w14:paraId="7152531D"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International </w:t>
      </w:r>
      <w:proofErr w:type="spellStart"/>
      <w:r w:rsidRPr="00EB56EF">
        <w:rPr>
          <w:rFonts w:asciiTheme="majorBidi" w:hAnsiTheme="majorBidi" w:cstheme="majorBidi"/>
        </w:rPr>
        <w:t>Labour</w:t>
      </w:r>
      <w:proofErr w:type="spellEnd"/>
      <w:r w:rsidRPr="00EB56EF">
        <w:rPr>
          <w:rFonts w:asciiTheme="majorBidi" w:hAnsiTheme="majorBidi" w:cstheme="majorBidi"/>
        </w:rPr>
        <w:t xml:space="preserve"> Organization. (2023). </w:t>
      </w:r>
      <w:r w:rsidRPr="00EB56EF">
        <w:rPr>
          <w:rStyle w:val="Emphasis"/>
          <w:rFonts w:asciiTheme="majorBidi" w:hAnsiTheme="majorBidi" w:cstheme="majorBidi"/>
        </w:rPr>
        <w:t>Global employment trends report</w:t>
      </w:r>
      <w:r w:rsidRPr="00EB56EF">
        <w:rPr>
          <w:rFonts w:asciiTheme="majorBidi" w:hAnsiTheme="majorBidi" w:cstheme="majorBidi"/>
        </w:rPr>
        <w:t>. ILO.</w:t>
      </w:r>
    </w:p>
    <w:p w14:paraId="7E4B83DB" w14:textId="77777777" w:rsidR="005C6992" w:rsidRPr="00EB56EF" w:rsidRDefault="005C6992" w:rsidP="00AB133A">
      <w:pPr>
        <w:spacing w:line="240" w:lineRule="auto"/>
        <w:ind w:left="720" w:hanging="720"/>
        <w:jc w:val="both"/>
        <w:rPr>
          <w:rFonts w:asciiTheme="majorBidi" w:hAnsiTheme="majorBidi" w:cstheme="majorBidi"/>
          <w:sz w:val="24"/>
          <w:szCs w:val="24"/>
        </w:rPr>
      </w:pPr>
      <w:proofErr w:type="spellStart"/>
      <w:r w:rsidRPr="00EB56EF">
        <w:rPr>
          <w:rFonts w:asciiTheme="majorBidi" w:hAnsiTheme="majorBidi" w:cstheme="majorBidi"/>
          <w:sz w:val="24"/>
          <w:szCs w:val="24"/>
        </w:rPr>
        <w:t>Khassawneh</w:t>
      </w:r>
      <w:proofErr w:type="spellEnd"/>
      <w:r w:rsidRPr="00EB56EF">
        <w:rPr>
          <w:rFonts w:asciiTheme="majorBidi" w:hAnsiTheme="majorBidi" w:cstheme="majorBidi"/>
          <w:sz w:val="24"/>
          <w:szCs w:val="24"/>
        </w:rPr>
        <w:t xml:space="preserve">, O., Mohammad, T., &amp; </w:t>
      </w:r>
      <w:proofErr w:type="spellStart"/>
      <w:r w:rsidRPr="00EB56EF">
        <w:rPr>
          <w:rFonts w:asciiTheme="majorBidi" w:hAnsiTheme="majorBidi" w:cstheme="majorBidi"/>
          <w:sz w:val="24"/>
          <w:szCs w:val="24"/>
        </w:rPr>
        <w:t>Tabche</w:t>
      </w:r>
      <w:proofErr w:type="spellEnd"/>
      <w:r w:rsidRPr="00EB56EF">
        <w:rPr>
          <w:rFonts w:asciiTheme="majorBidi" w:hAnsiTheme="majorBidi" w:cstheme="majorBidi"/>
          <w:sz w:val="24"/>
          <w:szCs w:val="24"/>
        </w:rPr>
        <w:t xml:space="preserve">, I. (2026). Delegating to the algorithm: how AI-driven leadership shapes bias perceptions, trust and emotional disengagement in the workplace. </w:t>
      </w:r>
      <w:r w:rsidRPr="00EB56EF">
        <w:rPr>
          <w:rFonts w:asciiTheme="majorBidi" w:hAnsiTheme="majorBidi" w:cstheme="majorBidi"/>
          <w:i/>
          <w:iCs/>
          <w:sz w:val="24"/>
          <w:szCs w:val="24"/>
        </w:rPr>
        <w:t>Leadership &amp; Organization Development Journal</w:t>
      </w:r>
      <w:r w:rsidRPr="00EB56EF">
        <w:rPr>
          <w:rFonts w:asciiTheme="majorBidi" w:hAnsiTheme="majorBidi" w:cstheme="majorBidi"/>
          <w:sz w:val="24"/>
          <w:szCs w:val="24"/>
        </w:rPr>
        <w:t xml:space="preserve">, 1-18. </w:t>
      </w:r>
      <w:hyperlink r:id="rId19" w:history="1">
        <w:r w:rsidRPr="00EB56EF">
          <w:rPr>
            <w:rStyle w:val="Hyperlink"/>
            <w:rFonts w:asciiTheme="majorBidi" w:hAnsiTheme="majorBidi" w:cstheme="majorBidi"/>
            <w:sz w:val="24"/>
            <w:szCs w:val="24"/>
          </w:rPr>
          <w:t>https://doi.org/10.1108/LODJ-06-2025-0406</w:t>
        </w:r>
      </w:hyperlink>
    </w:p>
    <w:p w14:paraId="320E605F"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Liang, H., Lean, H. H., &amp; Vasudevan, A. (2026). How and when empowering leadership influences job performance: A dual-mediator model. </w:t>
      </w:r>
      <w:proofErr w:type="spellStart"/>
      <w:r w:rsidRPr="00EB56EF">
        <w:rPr>
          <w:rFonts w:asciiTheme="majorBidi" w:hAnsiTheme="majorBidi" w:cstheme="majorBidi"/>
          <w:i/>
          <w:iCs/>
          <w:sz w:val="24"/>
          <w:szCs w:val="24"/>
        </w:rPr>
        <w:t>Plos</w:t>
      </w:r>
      <w:proofErr w:type="spellEnd"/>
      <w:r w:rsidRPr="00EB56EF">
        <w:rPr>
          <w:rFonts w:asciiTheme="majorBidi" w:hAnsiTheme="majorBidi" w:cstheme="majorBidi"/>
          <w:i/>
          <w:iCs/>
          <w:sz w:val="24"/>
          <w:szCs w:val="24"/>
        </w:rPr>
        <w:t xml:space="preserve"> one</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21</w:t>
      </w:r>
      <w:r w:rsidRPr="00EB56EF">
        <w:rPr>
          <w:rFonts w:asciiTheme="majorBidi" w:hAnsiTheme="majorBidi" w:cstheme="majorBidi"/>
          <w:sz w:val="24"/>
          <w:szCs w:val="24"/>
        </w:rPr>
        <w:t xml:space="preserve">(2), e0332545. </w:t>
      </w:r>
      <w:hyperlink r:id="rId20" w:history="1">
        <w:r w:rsidRPr="00EB56EF">
          <w:rPr>
            <w:rStyle w:val="Hyperlink"/>
            <w:rFonts w:asciiTheme="majorBidi" w:hAnsiTheme="majorBidi" w:cstheme="majorBidi"/>
            <w:sz w:val="24"/>
            <w:szCs w:val="24"/>
          </w:rPr>
          <w:t>https://doi.org/10.1371/journal.pone.0332545</w:t>
        </w:r>
      </w:hyperlink>
    </w:p>
    <w:p w14:paraId="6C93E112"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Lukito, D., Susanti, M., Susanto, Y., </w:t>
      </w:r>
      <w:proofErr w:type="spellStart"/>
      <w:r w:rsidRPr="00EB56EF">
        <w:rPr>
          <w:rFonts w:asciiTheme="majorBidi" w:hAnsiTheme="majorBidi" w:cstheme="majorBidi"/>
          <w:sz w:val="24"/>
          <w:szCs w:val="24"/>
        </w:rPr>
        <w:t>Judijanto</w:t>
      </w:r>
      <w:proofErr w:type="spellEnd"/>
      <w:r w:rsidRPr="00EB56EF">
        <w:rPr>
          <w:rFonts w:asciiTheme="majorBidi" w:hAnsiTheme="majorBidi" w:cstheme="majorBidi"/>
          <w:sz w:val="24"/>
          <w:szCs w:val="24"/>
        </w:rPr>
        <w:t xml:space="preserve">, L., Ali, M., &amp; </w:t>
      </w:r>
      <w:proofErr w:type="spellStart"/>
      <w:r w:rsidRPr="00EB56EF">
        <w:rPr>
          <w:rFonts w:asciiTheme="majorBidi" w:hAnsiTheme="majorBidi" w:cstheme="majorBidi"/>
          <w:sz w:val="24"/>
          <w:szCs w:val="24"/>
        </w:rPr>
        <w:t>Mahardhani</w:t>
      </w:r>
      <w:proofErr w:type="spellEnd"/>
      <w:r w:rsidRPr="00EB56EF">
        <w:rPr>
          <w:rFonts w:asciiTheme="majorBidi" w:hAnsiTheme="majorBidi" w:cstheme="majorBidi"/>
          <w:sz w:val="24"/>
          <w:szCs w:val="24"/>
        </w:rPr>
        <w:t xml:space="preserve">, A. J. (2025). Determinants of sustainable employee performance: A study of family businesses in Indonesia. </w:t>
      </w:r>
      <w:r w:rsidRPr="00EB56EF">
        <w:rPr>
          <w:rFonts w:asciiTheme="majorBidi" w:hAnsiTheme="majorBidi" w:cstheme="majorBidi"/>
          <w:i/>
          <w:iCs/>
          <w:sz w:val="24"/>
          <w:szCs w:val="24"/>
        </w:rPr>
        <w:t>Asia Pacific Management Review</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30</w:t>
      </w:r>
      <w:r w:rsidRPr="00EB56EF">
        <w:rPr>
          <w:rFonts w:asciiTheme="majorBidi" w:hAnsiTheme="majorBidi" w:cstheme="majorBidi"/>
          <w:sz w:val="24"/>
          <w:szCs w:val="24"/>
        </w:rPr>
        <w:t xml:space="preserve">(2), 100340. </w:t>
      </w:r>
      <w:hyperlink r:id="rId21" w:history="1">
        <w:r w:rsidRPr="00EB56EF">
          <w:rPr>
            <w:rStyle w:val="Hyperlink"/>
            <w:rFonts w:asciiTheme="majorBidi" w:hAnsiTheme="majorBidi" w:cstheme="majorBidi"/>
            <w:sz w:val="24"/>
            <w:szCs w:val="24"/>
          </w:rPr>
          <w:t>https://doi.org/10.1016/j.apmrv.2024.12.004</w:t>
        </w:r>
      </w:hyperlink>
    </w:p>
    <w:p w14:paraId="002E511A" w14:textId="77777777" w:rsidR="005C6992" w:rsidRPr="00EB56EF" w:rsidRDefault="005C6992" w:rsidP="00AB133A">
      <w:pPr>
        <w:spacing w:line="240" w:lineRule="auto"/>
        <w:ind w:left="720" w:hanging="720"/>
        <w:jc w:val="both"/>
        <w:rPr>
          <w:rFonts w:asciiTheme="majorBidi" w:hAnsiTheme="majorBidi" w:cstheme="majorBidi"/>
          <w:sz w:val="24"/>
          <w:szCs w:val="24"/>
        </w:rPr>
      </w:pPr>
      <w:proofErr w:type="spellStart"/>
      <w:r w:rsidRPr="00EB56EF">
        <w:rPr>
          <w:rFonts w:asciiTheme="majorBidi" w:hAnsiTheme="majorBidi" w:cstheme="majorBidi"/>
          <w:sz w:val="24"/>
          <w:szCs w:val="24"/>
        </w:rPr>
        <w:t>Maryadi</w:t>
      </w:r>
      <w:proofErr w:type="spellEnd"/>
      <w:r w:rsidRPr="00EB56EF">
        <w:rPr>
          <w:rFonts w:asciiTheme="majorBidi" w:hAnsiTheme="majorBidi" w:cstheme="majorBidi"/>
          <w:sz w:val="24"/>
          <w:szCs w:val="24"/>
        </w:rPr>
        <w:t xml:space="preserve">, M., Utami, H. N., </w:t>
      </w:r>
      <w:proofErr w:type="spellStart"/>
      <w:r w:rsidRPr="00EB56EF">
        <w:rPr>
          <w:rFonts w:asciiTheme="majorBidi" w:hAnsiTheme="majorBidi" w:cstheme="majorBidi"/>
          <w:sz w:val="24"/>
          <w:szCs w:val="24"/>
        </w:rPr>
        <w:t>Prasetya</w:t>
      </w:r>
      <w:proofErr w:type="spellEnd"/>
      <w:r w:rsidRPr="00EB56EF">
        <w:rPr>
          <w:rFonts w:asciiTheme="majorBidi" w:hAnsiTheme="majorBidi" w:cstheme="majorBidi"/>
          <w:sz w:val="24"/>
          <w:szCs w:val="24"/>
        </w:rPr>
        <w:t xml:space="preserve">, A., &amp; </w:t>
      </w:r>
      <w:proofErr w:type="spellStart"/>
      <w:r w:rsidRPr="00EB56EF">
        <w:rPr>
          <w:rFonts w:asciiTheme="majorBidi" w:hAnsiTheme="majorBidi" w:cstheme="majorBidi"/>
          <w:sz w:val="24"/>
          <w:szCs w:val="24"/>
        </w:rPr>
        <w:t>Hutahayan</w:t>
      </w:r>
      <w:proofErr w:type="spellEnd"/>
      <w:r w:rsidRPr="00EB56EF">
        <w:rPr>
          <w:rFonts w:asciiTheme="majorBidi" w:hAnsiTheme="majorBidi" w:cstheme="majorBidi"/>
          <w:sz w:val="24"/>
          <w:szCs w:val="24"/>
        </w:rPr>
        <w:t xml:space="preserve">, B. (2026). Advancing the understanding of employee performance: a recent systematic literature review using PRISMA. </w:t>
      </w:r>
      <w:r w:rsidRPr="00EB56EF">
        <w:rPr>
          <w:rFonts w:asciiTheme="majorBidi" w:hAnsiTheme="majorBidi" w:cstheme="majorBidi"/>
          <w:i/>
          <w:iCs/>
          <w:sz w:val="24"/>
          <w:szCs w:val="24"/>
        </w:rPr>
        <w:t>Cogent Business &amp; Management</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13</w:t>
      </w:r>
      <w:r w:rsidRPr="00EB56EF">
        <w:rPr>
          <w:rFonts w:asciiTheme="majorBidi" w:hAnsiTheme="majorBidi" w:cstheme="majorBidi"/>
          <w:sz w:val="24"/>
          <w:szCs w:val="24"/>
        </w:rPr>
        <w:t xml:space="preserve">(1), 2612412. </w:t>
      </w:r>
      <w:hyperlink r:id="rId22" w:history="1">
        <w:r w:rsidRPr="00EB56EF">
          <w:rPr>
            <w:rStyle w:val="Hyperlink"/>
            <w:rFonts w:asciiTheme="majorBidi" w:hAnsiTheme="majorBidi" w:cstheme="majorBidi"/>
            <w:sz w:val="24"/>
            <w:szCs w:val="24"/>
          </w:rPr>
          <w:t>https://doi.org/10.1080/23311975.2025.2612412</w:t>
        </w:r>
      </w:hyperlink>
    </w:p>
    <w:p w14:paraId="0BE9F2BE"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McKinsey Global Institute. (2024). </w:t>
      </w:r>
      <w:r w:rsidRPr="00EB56EF">
        <w:rPr>
          <w:rStyle w:val="Emphasis"/>
          <w:rFonts w:asciiTheme="majorBidi" w:hAnsiTheme="majorBidi" w:cstheme="majorBidi"/>
        </w:rPr>
        <w:t xml:space="preserve">Workforce productivity and </w:t>
      </w:r>
      <w:proofErr w:type="spellStart"/>
      <w:r w:rsidRPr="00EB56EF">
        <w:rPr>
          <w:rStyle w:val="Emphasis"/>
          <w:rFonts w:asciiTheme="majorBidi" w:hAnsiTheme="majorBidi" w:cstheme="majorBidi"/>
        </w:rPr>
        <w:t>organisational</w:t>
      </w:r>
      <w:proofErr w:type="spellEnd"/>
      <w:r w:rsidRPr="00EB56EF">
        <w:rPr>
          <w:rStyle w:val="Emphasis"/>
          <w:rFonts w:asciiTheme="majorBidi" w:hAnsiTheme="majorBidi" w:cstheme="majorBidi"/>
        </w:rPr>
        <w:t xml:space="preserve"> efficiency in modern industries</w:t>
      </w:r>
      <w:r w:rsidRPr="00EB56EF">
        <w:rPr>
          <w:rFonts w:asciiTheme="majorBidi" w:hAnsiTheme="majorBidi" w:cstheme="majorBidi"/>
        </w:rPr>
        <w:t>. McKinsey &amp; Company.</w:t>
      </w:r>
    </w:p>
    <w:p w14:paraId="29122184"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Moon, K. K., &amp; Lim, J. (2026). Distributive justice, goal clarity, and turnover intention: do leadership styles Matter? </w:t>
      </w:r>
      <w:r w:rsidRPr="00EB56EF">
        <w:rPr>
          <w:rFonts w:asciiTheme="majorBidi" w:hAnsiTheme="majorBidi" w:cstheme="majorBidi"/>
          <w:i/>
          <w:iCs/>
          <w:sz w:val="24"/>
          <w:szCs w:val="24"/>
        </w:rPr>
        <w:t>Sage Open</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16</w:t>
      </w:r>
      <w:r w:rsidRPr="00EB56EF">
        <w:rPr>
          <w:rFonts w:asciiTheme="majorBidi" w:hAnsiTheme="majorBidi" w:cstheme="majorBidi"/>
          <w:sz w:val="24"/>
          <w:szCs w:val="24"/>
        </w:rPr>
        <w:t xml:space="preserve">(1). </w:t>
      </w:r>
      <w:hyperlink r:id="rId23" w:history="1">
        <w:r w:rsidRPr="00EB56EF">
          <w:rPr>
            <w:rStyle w:val="Hyperlink"/>
            <w:rFonts w:asciiTheme="majorBidi" w:hAnsiTheme="majorBidi" w:cstheme="majorBidi"/>
            <w:sz w:val="24"/>
            <w:szCs w:val="24"/>
          </w:rPr>
          <w:t>https://doi.org/10.1177/21582440261416729</w:t>
        </w:r>
      </w:hyperlink>
    </w:p>
    <w:p w14:paraId="379C998A"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Nafisah, Y. Z., &amp; Mansyur, A. (2026). The effects of transformational leadership and individual motivation on employee performance: a case study of Maen Kain in the creative industry. </w:t>
      </w:r>
      <w:r w:rsidRPr="00EB56EF">
        <w:rPr>
          <w:rFonts w:asciiTheme="majorBidi" w:hAnsiTheme="majorBidi" w:cstheme="majorBidi"/>
          <w:i/>
          <w:iCs/>
          <w:sz w:val="24"/>
          <w:szCs w:val="24"/>
        </w:rPr>
        <w:t>Golden Ratio of Mapping Idea and Literature Format</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6</w:t>
      </w:r>
      <w:r w:rsidRPr="00EB56EF">
        <w:rPr>
          <w:rFonts w:asciiTheme="majorBidi" w:hAnsiTheme="majorBidi" w:cstheme="majorBidi"/>
          <w:sz w:val="24"/>
          <w:szCs w:val="24"/>
        </w:rPr>
        <w:t xml:space="preserve">(1), 427-441. </w:t>
      </w:r>
      <w:hyperlink r:id="rId24" w:history="1">
        <w:r w:rsidRPr="00EB56EF">
          <w:rPr>
            <w:rStyle w:val="Hyperlink"/>
            <w:rFonts w:asciiTheme="majorBidi" w:hAnsiTheme="majorBidi" w:cstheme="majorBidi"/>
            <w:sz w:val="24"/>
            <w:szCs w:val="24"/>
          </w:rPr>
          <w:t>https://doi.org/10.52970/grmilf.v6i1.1622</w:t>
        </w:r>
      </w:hyperlink>
    </w:p>
    <w:p w14:paraId="0DBB1080"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National Bureau of Statistics. (2023). </w:t>
      </w:r>
      <w:r w:rsidRPr="00EB56EF">
        <w:rPr>
          <w:rStyle w:val="Emphasis"/>
          <w:rFonts w:asciiTheme="majorBidi" w:hAnsiTheme="majorBidi" w:cstheme="majorBidi"/>
        </w:rPr>
        <w:t>Manufacturing sector report in Nigeria</w:t>
      </w:r>
      <w:r w:rsidRPr="00EB56EF">
        <w:rPr>
          <w:rFonts w:asciiTheme="majorBidi" w:hAnsiTheme="majorBidi" w:cstheme="majorBidi"/>
        </w:rPr>
        <w:t>. NBS Nigeria.</w:t>
      </w:r>
    </w:p>
    <w:p w14:paraId="5C74B3B3"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Northouse, P. G. (2021). </w:t>
      </w:r>
      <w:r w:rsidRPr="00EB56EF">
        <w:rPr>
          <w:rStyle w:val="Emphasis"/>
          <w:rFonts w:asciiTheme="majorBidi" w:hAnsiTheme="majorBidi" w:cstheme="majorBidi"/>
        </w:rPr>
        <w:t>Leadership: Theory and practice</w:t>
      </w:r>
      <w:r w:rsidRPr="00EB56EF">
        <w:rPr>
          <w:rFonts w:asciiTheme="majorBidi" w:hAnsiTheme="majorBidi" w:cstheme="majorBidi"/>
        </w:rPr>
        <w:t xml:space="preserve"> (9th ed.). Sage Publications.</w:t>
      </w:r>
    </w:p>
    <w:p w14:paraId="041EB286" w14:textId="77777777" w:rsidR="005C6992" w:rsidRPr="00EB56EF" w:rsidRDefault="005C6992" w:rsidP="00930D00">
      <w:pPr>
        <w:pStyle w:val="NormalWeb"/>
        <w:spacing w:before="0" w:beforeAutospacing="0"/>
        <w:ind w:left="720" w:hanging="720"/>
        <w:jc w:val="both"/>
        <w:rPr>
          <w:rFonts w:asciiTheme="majorBidi" w:hAnsiTheme="majorBidi" w:cstheme="majorBidi"/>
        </w:rPr>
      </w:pPr>
      <w:proofErr w:type="spellStart"/>
      <w:r w:rsidRPr="00EB56EF">
        <w:rPr>
          <w:rFonts w:asciiTheme="majorBidi" w:hAnsiTheme="majorBidi" w:cstheme="majorBidi"/>
        </w:rPr>
        <w:t>Organisation</w:t>
      </w:r>
      <w:proofErr w:type="spellEnd"/>
      <w:r w:rsidRPr="00EB56EF">
        <w:rPr>
          <w:rFonts w:asciiTheme="majorBidi" w:hAnsiTheme="majorBidi" w:cstheme="majorBidi"/>
        </w:rPr>
        <w:t xml:space="preserve"> for Economic Co-operation and Development. (2024). </w:t>
      </w:r>
      <w:r w:rsidRPr="00EB56EF">
        <w:rPr>
          <w:rStyle w:val="Emphasis"/>
          <w:rFonts w:asciiTheme="majorBidi" w:hAnsiTheme="majorBidi" w:cstheme="majorBidi"/>
        </w:rPr>
        <w:t xml:space="preserve">Productivity and </w:t>
      </w:r>
      <w:proofErr w:type="spellStart"/>
      <w:r w:rsidRPr="00EB56EF">
        <w:rPr>
          <w:rStyle w:val="Emphasis"/>
          <w:rFonts w:asciiTheme="majorBidi" w:hAnsiTheme="majorBidi" w:cstheme="majorBidi"/>
        </w:rPr>
        <w:t>labour</w:t>
      </w:r>
      <w:proofErr w:type="spellEnd"/>
      <w:r w:rsidRPr="00EB56EF">
        <w:rPr>
          <w:rStyle w:val="Emphasis"/>
          <w:rFonts w:asciiTheme="majorBidi" w:hAnsiTheme="majorBidi" w:cstheme="majorBidi"/>
        </w:rPr>
        <w:t xml:space="preserve"> market performance in OECD countries</w:t>
      </w:r>
      <w:r w:rsidRPr="00EB56EF">
        <w:rPr>
          <w:rFonts w:asciiTheme="majorBidi" w:hAnsiTheme="majorBidi" w:cstheme="majorBidi"/>
        </w:rPr>
        <w:t>. OECD Publishing.</w:t>
      </w:r>
    </w:p>
    <w:p w14:paraId="28B35FA6" w14:textId="77777777" w:rsidR="005C6992" w:rsidRPr="00EB56EF" w:rsidRDefault="005C6992" w:rsidP="00AB133A">
      <w:pPr>
        <w:spacing w:line="240" w:lineRule="auto"/>
        <w:ind w:left="720" w:hanging="720"/>
        <w:jc w:val="both"/>
        <w:rPr>
          <w:rFonts w:asciiTheme="majorBidi" w:hAnsiTheme="majorBidi" w:cstheme="majorBidi"/>
          <w:sz w:val="24"/>
          <w:szCs w:val="24"/>
          <w:lang w:val="fr-FR"/>
        </w:rPr>
      </w:pPr>
      <w:proofErr w:type="spellStart"/>
      <w:r w:rsidRPr="00EB56EF">
        <w:rPr>
          <w:rFonts w:asciiTheme="majorBidi" w:hAnsiTheme="majorBidi" w:cstheme="majorBidi"/>
          <w:sz w:val="24"/>
          <w:szCs w:val="24"/>
        </w:rPr>
        <w:t>Rachmat</w:t>
      </w:r>
      <w:proofErr w:type="spellEnd"/>
      <w:r w:rsidRPr="00EB56EF">
        <w:rPr>
          <w:rFonts w:asciiTheme="majorBidi" w:hAnsiTheme="majorBidi" w:cstheme="majorBidi"/>
          <w:sz w:val="24"/>
          <w:szCs w:val="24"/>
        </w:rPr>
        <w:t xml:space="preserve">, R. R., &amp; </w:t>
      </w:r>
      <w:proofErr w:type="spellStart"/>
      <w:r w:rsidRPr="00EB56EF">
        <w:rPr>
          <w:rFonts w:asciiTheme="majorBidi" w:hAnsiTheme="majorBidi" w:cstheme="majorBidi"/>
          <w:sz w:val="24"/>
          <w:szCs w:val="24"/>
        </w:rPr>
        <w:t>Ramly</w:t>
      </w:r>
      <w:proofErr w:type="spellEnd"/>
      <w:r w:rsidRPr="00EB56EF">
        <w:rPr>
          <w:rFonts w:asciiTheme="majorBidi" w:hAnsiTheme="majorBidi" w:cstheme="majorBidi"/>
          <w:sz w:val="24"/>
          <w:szCs w:val="24"/>
        </w:rPr>
        <w:t xml:space="preserve">, M. (2026). The effect of work life balance, leadership style, and workload on the performance of employees of the </w:t>
      </w:r>
      <w:proofErr w:type="spellStart"/>
      <w:r w:rsidRPr="00EB56EF">
        <w:rPr>
          <w:rFonts w:asciiTheme="majorBidi" w:hAnsiTheme="majorBidi" w:cstheme="majorBidi"/>
          <w:sz w:val="24"/>
          <w:szCs w:val="24"/>
        </w:rPr>
        <w:t>Pompengan</w:t>
      </w:r>
      <w:proofErr w:type="spellEnd"/>
      <w:r w:rsidRPr="00EB56EF">
        <w:rPr>
          <w:rFonts w:asciiTheme="majorBidi" w:hAnsiTheme="majorBidi" w:cstheme="majorBidi"/>
          <w:sz w:val="24"/>
          <w:szCs w:val="24"/>
        </w:rPr>
        <w:t xml:space="preserve"> River area office in </w:t>
      </w:r>
      <w:proofErr w:type="spellStart"/>
      <w:r w:rsidRPr="00EB56EF">
        <w:rPr>
          <w:rFonts w:asciiTheme="majorBidi" w:hAnsiTheme="majorBidi" w:cstheme="majorBidi"/>
          <w:sz w:val="24"/>
          <w:szCs w:val="24"/>
        </w:rPr>
        <w:t>Jeneberang</w:t>
      </w:r>
      <w:proofErr w:type="spellEnd"/>
      <w:r w:rsidRPr="00EB56EF">
        <w:rPr>
          <w:rFonts w:asciiTheme="majorBidi" w:hAnsiTheme="majorBidi" w:cstheme="majorBidi"/>
          <w:sz w:val="24"/>
          <w:szCs w:val="24"/>
        </w:rPr>
        <w:t xml:space="preserve"> Case Study. </w:t>
      </w:r>
      <w:proofErr w:type="gramStart"/>
      <w:r w:rsidRPr="00EB56EF">
        <w:rPr>
          <w:rFonts w:asciiTheme="majorBidi" w:hAnsiTheme="majorBidi" w:cstheme="majorBidi"/>
          <w:i/>
          <w:iCs/>
          <w:sz w:val="24"/>
          <w:szCs w:val="24"/>
          <w:lang w:val="fr-FR"/>
        </w:rPr>
        <w:t>SENTRI:</w:t>
      </w:r>
      <w:proofErr w:type="gramEnd"/>
      <w:r w:rsidRPr="00EB56EF">
        <w:rPr>
          <w:rFonts w:asciiTheme="majorBidi" w:hAnsiTheme="majorBidi" w:cstheme="majorBidi"/>
          <w:i/>
          <w:iCs/>
          <w:sz w:val="24"/>
          <w:szCs w:val="24"/>
          <w:lang w:val="fr-FR"/>
        </w:rPr>
        <w:t xml:space="preserve"> </w:t>
      </w:r>
      <w:proofErr w:type="spellStart"/>
      <w:r w:rsidRPr="00EB56EF">
        <w:rPr>
          <w:rFonts w:asciiTheme="majorBidi" w:hAnsiTheme="majorBidi" w:cstheme="majorBidi"/>
          <w:i/>
          <w:iCs/>
          <w:sz w:val="24"/>
          <w:szCs w:val="24"/>
          <w:lang w:val="fr-FR"/>
        </w:rPr>
        <w:t>Jurnal</w:t>
      </w:r>
      <w:proofErr w:type="spellEnd"/>
      <w:r w:rsidRPr="00EB56EF">
        <w:rPr>
          <w:rFonts w:asciiTheme="majorBidi" w:hAnsiTheme="majorBidi" w:cstheme="majorBidi"/>
          <w:i/>
          <w:iCs/>
          <w:sz w:val="24"/>
          <w:szCs w:val="24"/>
          <w:lang w:val="fr-FR"/>
        </w:rPr>
        <w:t xml:space="preserve"> Riset Ilmiah</w:t>
      </w:r>
      <w:r w:rsidRPr="00EB56EF">
        <w:rPr>
          <w:rFonts w:asciiTheme="majorBidi" w:hAnsiTheme="majorBidi" w:cstheme="majorBidi"/>
          <w:sz w:val="24"/>
          <w:szCs w:val="24"/>
          <w:lang w:val="fr-FR"/>
        </w:rPr>
        <w:t xml:space="preserve">, </w:t>
      </w:r>
      <w:r w:rsidRPr="00EB56EF">
        <w:rPr>
          <w:rFonts w:asciiTheme="majorBidi" w:hAnsiTheme="majorBidi" w:cstheme="majorBidi"/>
          <w:i/>
          <w:iCs/>
          <w:sz w:val="24"/>
          <w:szCs w:val="24"/>
          <w:lang w:val="fr-FR"/>
        </w:rPr>
        <w:t>5</w:t>
      </w:r>
      <w:r w:rsidRPr="00EB56EF">
        <w:rPr>
          <w:rFonts w:asciiTheme="majorBidi" w:hAnsiTheme="majorBidi" w:cstheme="majorBidi"/>
          <w:sz w:val="24"/>
          <w:szCs w:val="24"/>
          <w:lang w:val="fr-FR"/>
        </w:rPr>
        <w:t xml:space="preserve">(1), 286-301. </w:t>
      </w:r>
      <w:hyperlink r:id="rId25" w:history="1">
        <w:r w:rsidRPr="00EB56EF">
          <w:rPr>
            <w:rStyle w:val="Hyperlink"/>
            <w:rFonts w:asciiTheme="majorBidi" w:hAnsiTheme="majorBidi" w:cstheme="majorBidi"/>
            <w:sz w:val="24"/>
            <w:szCs w:val="24"/>
            <w:lang w:val="fr-FR"/>
          </w:rPr>
          <w:t>https://doi.org/10.55681/sentri.v5i1.5272</w:t>
        </w:r>
      </w:hyperlink>
    </w:p>
    <w:p w14:paraId="04693A27"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lang w:val="fr-FR"/>
        </w:rPr>
        <w:lastRenderedPageBreak/>
        <w:t xml:space="preserve">Reyes, J. P., Malabanan, M., &amp; </w:t>
      </w:r>
      <w:proofErr w:type="spellStart"/>
      <w:r w:rsidRPr="00EB56EF">
        <w:rPr>
          <w:rFonts w:asciiTheme="majorBidi" w:hAnsiTheme="majorBidi" w:cstheme="majorBidi"/>
          <w:sz w:val="24"/>
          <w:szCs w:val="24"/>
          <w:lang w:val="fr-FR"/>
        </w:rPr>
        <w:t>Monterroyo</w:t>
      </w:r>
      <w:proofErr w:type="spellEnd"/>
      <w:r w:rsidRPr="00EB56EF">
        <w:rPr>
          <w:rFonts w:asciiTheme="majorBidi" w:hAnsiTheme="majorBidi" w:cstheme="majorBidi"/>
          <w:sz w:val="24"/>
          <w:szCs w:val="24"/>
          <w:lang w:val="fr-FR"/>
        </w:rPr>
        <w:t xml:space="preserve">, C. B. (2026). </w:t>
      </w:r>
      <w:r w:rsidRPr="00EB56EF">
        <w:rPr>
          <w:rFonts w:asciiTheme="majorBidi" w:hAnsiTheme="majorBidi" w:cstheme="majorBidi"/>
          <w:sz w:val="24"/>
          <w:szCs w:val="24"/>
        </w:rPr>
        <w:t xml:space="preserve">A contemporary evidence synthesis of leadership styles and their impact on organizational performance: a systematic review. </w:t>
      </w:r>
      <w:r w:rsidRPr="00EB56EF">
        <w:rPr>
          <w:rFonts w:asciiTheme="majorBidi" w:hAnsiTheme="majorBidi" w:cstheme="majorBidi"/>
          <w:i/>
          <w:iCs/>
          <w:sz w:val="24"/>
          <w:szCs w:val="24"/>
        </w:rPr>
        <w:t>Journal of Interdisciplinary Perspectives</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4</w:t>
      </w:r>
      <w:r w:rsidRPr="00EB56EF">
        <w:rPr>
          <w:rFonts w:asciiTheme="majorBidi" w:hAnsiTheme="majorBidi" w:cstheme="majorBidi"/>
          <w:sz w:val="24"/>
          <w:szCs w:val="24"/>
        </w:rPr>
        <w:t xml:space="preserve">(1), 38-45. </w:t>
      </w:r>
      <w:hyperlink r:id="rId26" w:history="1">
        <w:r w:rsidRPr="00EB56EF">
          <w:rPr>
            <w:rStyle w:val="Hyperlink"/>
            <w:rFonts w:asciiTheme="majorBidi" w:hAnsiTheme="majorBidi" w:cstheme="majorBidi"/>
            <w:sz w:val="24"/>
            <w:szCs w:val="24"/>
          </w:rPr>
          <w:t>https://doi.org/10.69569/jip.2025.707</w:t>
        </w:r>
      </w:hyperlink>
    </w:p>
    <w:p w14:paraId="53E88B49"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Robbins, S. P., &amp; Judge, T. A. (2021). </w:t>
      </w:r>
      <w:proofErr w:type="spellStart"/>
      <w:r w:rsidRPr="00EB56EF">
        <w:rPr>
          <w:rStyle w:val="Emphasis"/>
          <w:rFonts w:asciiTheme="majorBidi" w:hAnsiTheme="majorBidi" w:cstheme="majorBidi"/>
        </w:rPr>
        <w:t>Organisational</w:t>
      </w:r>
      <w:proofErr w:type="spellEnd"/>
      <w:r w:rsidRPr="00EB56EF">
        <w:rPr>
          <w:rStyle w:val="Emphasis"/>
          <w:rFonts w:asciiTheme="majorBidi" w:hAnsiTheme="majorBidi" w:cstheme="majorBidi"/>
        </w:rPr>
        <w:t xml:space="preserve"> </w:t>
      </w:r>
      <w:proofErr w:type="spellStart"/>
      <w:r w:rsidRPr="00EB56EF">
        <w:rPr>
          <w:rStyle w:val="Emphasis"/>
          <w:rFonts w:asciiTheme="majorBidi" w:hAnsiTheme="majorBidi" w:cstheme="majorBidi"/>
        </w:rPr>
        <w:t>behaviour</w:t>
      </w:r>
      <w:proofErr w:type="spellEnd"/>
      <w:r w:rsidRPr="00EB56EF">
        <w:rPr>
          <w:rFonts w:asciiTheme="majorBidi" w:hAnsiTheme="majorBidi" w:cstheme="majorBidi"/>
        </w:rPr>
        <w:t xml:space="preserve"> (18th ed.). Pearson.</w:t>
      </w:r>
    </w:p>
    <w:p w14:paraId="1B34544D" w14:textId="77777777" w:rsidR="005C6992" w:rsidRPr="00EB56EF" w:rsidRDefault="005C6992" w:rsidP="00AB133A">
      <w:pPr>
        <w:spacing w:line="240" w:lineRule="auto"/>
        <w:ind w:left="720" w:hanging="720"/>
        <w:jc w:val="both"/>
        <w:rPr>
          <w:rFonts w:asciiTheme="majorBidi" w:hAnsiTheme="majorBidi" w:cstheme="majorBidi"/>
          <w:sz w:val="24"/>
          <w:szCs w:val="24"/>
        </w:rPr>
      </w:pPr>
      <w:proofErr w:type="spellStart"/>
      <w:r w:rsidRPr="00EB56EF">
        <w:rPr>
          <w:rFonts w:asciiTheme="majorBidi" w:hAnsiTheme="majorBidi" w:cstheme="majorBidi"/>
          <w:sz w:val="24"/>
          <w:szCs w:val="24"/>
        </w:rPr>
        <w:t>Sismiati</w:t>
      </w:r>
      <w:proofErr w:type="spellEnd"/>
      <w:r w:rsidRPr="00EB56EF">
        <w:rPr>
          <w:rFonts w:asciiTheme="majorBidi" w:hAnsiTheme="majorBidi" w:cstheme="majorBidi"/>
          <w:sz w:val="24"/>
          <w:szCs w:val="24"/>
        </w:rPr>
        <w:t xml:space="preserve">, S., Sulaiman, S., </w:t>
      </w:r>
      <w:proofErr w:type="spellStart"/>
      <w:r w:rsidRPr="00EB56EF">
        <w:rPr>
          <w:rFonts w:asciiTheme="majorBidi" w:hAnsiTheme="majorBidi" w:cstheme="majorBidi"/>
          <w:sz w:val="24"/>
          <w:szCs w:val="24"/>
        </w:rPr>
        <w:t>Rudhan</w:t>
      </w:r>
      <w:proofErr w:type="spellEnd"/>
      <w:r w:rsidRPr="00EB56EF">
        <w:rPr>
          <w:rFonts w:asciiTheme="majorBidi" w:hAnsiTheme="majorBidi" w:cstheme="majorBidi"/>
          <w:sz w:val="24"/>
          <w:szCs w:val="24"/>
        </w:rPr>
        <w:t xml:space="preserve">, A. M., </w:t>
      </w:r>
      <w:proofErr w:type="spellStart"/>
      <w:r w:rsidRPr="00EB56EF">
        <w:rPr>
          <w:rFonts w:asciiTheme="majorBidi" w:hAnsiTheme="majorBidi" w:cstheme="majorBidi"/>
          <w:sz w:val="24"/>
          <w:szCs w:val="24"/>
        </w:rPr>
        <w:t>Nurlela</w:t>
      </w:r>
      <w:proofErr w:type="spellEnd"/>
      <w:r w:rsidRPr="00EB56EF">
        <w:rPr>
          <w:rFonts w:asciiTheme="majorBidi" w:hAnsiTheme="majorBidi" w:cstheme="majorBidi"/>
          <w:sz w:val="24"/>
          <w:szCs w:val="24"/>
        </w:rPr>
        <w:t xml:space="preserve">, N., Dema, Y., </w:t>
      </w:r>
      <w:proofErr w:type="spellStart"/>
      <w:r w:rsidRPr="00EB56EF">
        <w:rPr>
          <w:rFonts w:asciiTheme="majorBidi" w:hAnsiTheme="majorBidi" w:cstheme="majorBidi"/>
          <w:sz w:val="24"/>
          <w:szCs w:val="24"/>
        </w:rPr>
        <w:t>Darmawansyah</w:t>
      </w:r>
      <w:proofErr w:type="spellEnd"/>
      <w:r w:rsidRPr="00EB56EF">
        <w:rPr>
          <w:rFonts w:asciiTheme="majorBidi" w:hAnsiTheme="majorBidi" w:cstheme="majorBidi"/>
          <w:sz w:val="24"/>
          <w:szCs w:val="24"/>
        </w:rPr>
        <w:t xml:space="preserve">, I., ... &amp; Che-Ni, H. (2025). Determination of employee performance: Analysis of leadership, competence, and discipline through employee retention. </w:t>
      </w:r>
      <w:proofErr w:type="spellStart"/>
      <w:r w:rsidRPr="00EB56EF">
        <w:rPr>
          <w:rFonts w:asciiTheme="majorBidi" w:hAnsiTheme="majorBidi" w:cstheme="majorBidi"/>
          <w:i/>
          <w:iCs/>
          <w:sz w:val="24"/>
          <w:szCs w:val="24"/>
        </w:rPr>
        <w:t>Jurnal</w:t>
      </w:r>
      <w:proofErr w:type="spellEnd"/>
      <w:r w:rsidRPr="00EB56EF">
        <w:rPr>
          <w:rFonts w:asciiTheme="majorBidi" w:hAnsiTheme="majorBidi" w:cstheme="majorBidi"/>
          <w:i/>
          <w:iCs/>
          <w:sz w:val="24"/>
          <w:szCs w:val="24"/>
        </w:rPr>
        <w:t xml:space="preserve"> </w:t>
      </w:r>
      <w:proofErr w:type="spellStart"/>
      <w:r w:rsidRPr="00EB56EF">
        <w:rPr>
          <w:rFonts w:asciiTheme="majorBidi" w:hAnsiTheme="majorBidi" w:cstheme="majorBidi"/>
          <w:i/>
          <w:iCs/>
          <w:sz w:val="24"/>
          <w:szCs w:val="24"/>
        </w:rPr>
        <w:t>Ilmiah</w:t>
      </w:r>
      <w:proofErr w:type="spellEnd"/>
      <w:r w:rsidRPr="00EB56EF">
        <w:rPr>
          <w:rFonts w:asciiTheme="majorBidi" w:hAnsiTheme="majorBidi" w:cstheme="majorBidi"/>
          <w:i/>
          <w:iCs/>
          <w:sz w:val="24"/>
          <w:szCs w:val="24"/>
        </w:rPr>
        <w:t xml:space="preserve"> </w:t>
      </w:r>
      <w:proofErr w:type="spellStart"/>
      <w:r w:rsidRPr="00EB56EF">
        <w:rPr>
          <w:rFonts w:asciiTheme="majorBidi" w:hAnsiTheme="majorBidi" w:cstheme="majorBidi"/>
          <w:i/>
          <w:iCs/>
          <w:sz w:val="24"/>
          <w:szCs w:val="24"/>
        </w:rPr>
        <w:t>Manajemen</w:t>
      </w:r>
      <w:proofErr w:type="spellEnd"/>
      <w:r w:rsidRPr="00EB56EF">
        <w:rPr>
          <w:rFonts w:asciiTheme="majorBidi" w:hAnsiTheme="majorBidi" w:cstheme="majorBidi"/>
          <w:i/>
          <w:iCs/>
          <w:sz w:val="24"/>
          <w:szCs w:val="24"/>
        </w:rPr>
        <w:t xml:space="preserve"> Kesatuan</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13</w:t>
      </w:r>
      <w:r w:rsidRPr="00EB56EF">
        <w:rPr>
          <w:rFonts w:asciiTheme="majorBidi" w:hAnsiTheme="majorBidi" w:cstheme="majorBidi"/>
          <w:sz w:val="24"/>
          <w:szCs w:val="24"/>
        </w:rPr>
        <w:t xml:space="preserve">(4), 2037-2046. </w:t>
      </w:r>
      <w:hyperlink r:id="rId27" w:history="1">
        <w:r w:rsidRPr="00EB56EF">
          <w:rPr>
            <w:rStyle w:val="Hyperlink"/>
            <w:rFonts w:asciiTheme="majorBidi" w:hAnsiTheme="majorBidi" w:cstheme="majorBidi"/>
            <w:sz w:val="24"/>
            <w:szCs w:val="24"/>
          </w:rPr>
          <w:t>https://doi.org/10.37641/jimkes.v13i4.3305</w:t>
        </w:r>
      </w:hyperlink>
    </w:p>
    <w:p w14:paraId="4192CD36"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United Nations Industrial Development Organization. (2023). </w:t>
      </w:r>
      <w:r w:rsidRPr="00EB56EF">
        <w:rPr>
          <w:rStyle w:val="Emphasis"/>
          <w:rFonts w:asciiTheme="majorBidi" w:hAnsiTheme="majorBidi" w:cstheme="majorBidi"/>
        </w:rPr>
        <w:t>Industrial development report</w:t>
      </w:r>
      <w:r w:rsidRPr="00EB56EF">
        <w:rPr>
          <w:rFonts w:asciiTheme="majorBidi" w:hAnsiTheme="majorBidi" w:cstheme="majorBidi"/>
        </w:rPr>
        <w:t>. UNIDO.</w:t>
      </w:r>
    </w:p>
    <w:p w14:paraId="37D77625" w14:textId="77777777" w:rsidR="005C6992" w:rsidRPr="00EB56EF" w:rsidRDefault="005C6992" w:rsidP="00AB133A">
      <w:pPr>
        <w:spacing w:line="240" w:lineRule="auto"/>
        <w:ind w:left="720" w:hanging="720"/>
        <w:jc w:val="both"/>
        <w:rPr>
          <w:rFonts w:asciiTheme="majorBidi" w:hAnsiTheme="majorBidi" w:cstheme="majorBidi"/>
          <w:sz w:val="24"/>
          <w:szCs w:val="24"/>
        </w:rPr>
      </w:pPr>
      <w:r w:rsidRPr="00EB56EF">
        <w:rPr>
          <w:rFonts w:asciiTheme="majorBidi" w:hAnsiTheme="majorBidi" w:cstheme="majorBidi"/>
          <w:sz w:val="24"/>
          <w:szCs w:val="24"/>
        </w:rPr>
        <w:t xml:space="preserve">Vasudevan, A., Salim, I., Mohammad, S. I., Wenchang, C., Krishnasamy, H. N., </w:t>
      </w:r>
      <w:proofErr w:type="spellStart"/>
      <w:r w:rsidRPr="00EB56EF">
        <w:rPr>
          <w:rFonts w:asciiTheme="majorBidi" w:hAnsiTheme="majorBidi" w:cstheme="majorBidi"/>
          <w:sz w:val="24"/>
          <w:szCs w:val="24"/>
        </w:rPr>
        <w:t>Parahakaran</w:t>
      </w:r>
      <w:proofErr w:type="spellEnd"/>
      <w:r w:rsidRPr="00EB56EF">
        <w:rPr>
          <w:rFonts w:asciiTheme="majorBidi" w:hAnsiTheme="majorBidi" w:cstheme="majorBidi"/>
          <w:sz w:val="24"/>
          <w:szCs w:val="24"/>
        </w:rPr>
        <w:t xml:space="preserve">, S., ... &amp; </w:t>
      </w:r>
      <w:proofErr w:type="spellStart"/>
      <w:r w:rsidRPr="00EB56EF">
        <w:rPr>
          <w:rFonts w:asciiTheme="majorBidi" w:hAnsiTheme="majorBidi" w:cstheme="majorBidi"/>
          <w:sz w:val="24"/>
          <w:szCs w:val="24"/>
        </w:rPr>
        <w:t>Alshurideh</w:t>
      </w:r>
      <w:proofErr w:type="spellEnd"/>
      <w:r w:rsidRPr="00EB56EF">
        <w:rPr>
          <w:rFonts w:asciiTheme="majorBidi" w:hAnsiTheme="majorBidi" w:cstheme="majorBidi"/>
          <w:sz w:val="24"/>
          <w:szCs w:val="24"/>
        </w:rPr>
        <w:t xml:space="preserve">, M. T. (2025). Sustainable leadership and employee performance: the role of organizational culture in Malaysia’s information science sector. </w:t>
      </w:r>
      <w:r w:rsidRPr="00EB56EF">
        <w:rPr>
          <w:rFonts w:asciiTheme="majorBidi" w:hAnsiTheme="majorBidi" w:cstheme="majorBidi"/>
          <w:i/>
          <w:iCs/>
          <w:sz w:val="24"/>
          <w:szCs w:val="24"/>
        </w:rPr>
        <w:t>Appl. Math</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19</w:t>
      </w:r>
      <w:r w:rsidRPr="00EB56EF">
        <w:rPr>
          <w:rFonts w:asciiTheme="majorBidi" w:hAnsiTheme="majorBidi" w:cstheme="majorBidi"/>
          <w:sz w:val="24"/>
          <w:szCs w:val="24"/>
        </w:rPr>
        <w:t xml:space="preserve">(1), 101-113. </w:t>
      </w:r>
    </w:p>
    <w:p w14:paraId="5FDC4800" w14:textId="77777777" w:rsidR="005C6992" w:rsidRPr="00EB56EF" w:rsidRDefault="005C6992" w:rsidP="00930D00">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World Bank. (2023). </w:t>
      </w:r>
      <w:r w:rsidRPr="00EB56EF">
        <w:rPr>
          <w:rStyle w:val="Emphasis"/>
          <w:rFonts w:asciiTheme="majorBidi" w:hAnsiTheme="majorBidi" w:cstheme="majorBidi"/>
        </w:rPr>
        <w:t>World development indicators: Manufacturing and productivity trends</w:t>
      </w:r>
      <w:r w:rsidRPr="00EB56EF">
        <w:rPr>
          <w:rFonts w:asciiTheme="majorBidi" w:hAnsiTheme="majorBidi" w:cstheme="majorBidi"/>
        </w:rPr>
        <w:t>. World Bank.</w:t>
      </w:r>
    </w:p>
    <w:p w14:paraId="20C30AAF" w14:textId="77777777" w:rsidR="005C6992" w:rsidRPr="00EB56EF" w:rsidRDefault="005C6992" w:rsidP="005C6992">
      <w:pPr>
        <w:pStyle w:val="NormalWeb"/>
        <w:spacing w:before="0" w:beforeAutospacing="0"/>
        <w:ind w:left="720" w:hanging="720"/>
        <w:jc w:val="both"/>
        <w:rPr>
          <w:rFonts w:asciiTheme="majorBidi" w:hAnsiTheme="majorBidi" w:cstheme="majorBidi"/>
        </w:rPr>
      </w:pPr>
      <w:r w:rsidRPr="00EB56EF">
        <w:rPr>
          <w:rFonts w:asciiTheme="majorBidi" w:hAnsiTheme="majorBidi" w:cstheme="majorBidi"/>
        </w:rPr>
        <w:t xml:space="preserve">Yukl, G. (2022). </w:t>
      </w:r>
      <w:r w:rsidRPr="00EB56EF">
        <w:rPr>
          <w:rStyle w:val="Emphasis"/>
          <w:rFonts w:asciiTheme="majorBidi" w:hAnsiTheme="majorBidi" w:cstheme="majorBidi"/>
        </w:rPr>
        <w:t xml:space="preserve">Leadership in </w:t>
      </w:r>
      <w:proofErr w:type="spellStart"/>
      <w:r w:rsidRPr="00EB56EF">
        <w:rPr>
          <w:rStyle w:val="Emphasis"/>
          <w:rFonts w:asciiTheme="majorBidi" w:hAnsiTheme="majorBidi" w:cstheme="majorBidi"/>
        </w:rPr>
        <w:t>organisations</w:t>
      </w:r>
      <w:proofErr w:type="spellEnd"/>
      <w:r w:rsidRPr="00EB56EF">
        <w:rPr>
          <w:rFonts w:asciiTheme="majorBidi" w:hAnsiTheme="majorBidi" w:cstheme="majorBidi"/>
        </w:rPr>
        <w:t xml:space="preserve"> (9th ed.). Pearson.</w:t>
      </w:r>
    </w:p>
    <w:p w14:paraId="757D9784" w14:textId="77777777" w:rsidR="005C6992" w:rsidRPr="00EB56EF" w:rsidRDefault="005C6992" w:rsidP="00AB133A">
      <w:pPr>
        <w:spacing w:line="240" w:lineRule="auto"/>
        <w:ind w:left="720" w:hanging="720"/>
        <w:jc w:val="both"/>
        <w:rPr>
          <w:rFonts w:asciiTheme="majorBidi" w:hAnsiTheme="majorBidi" w:cstheme="majorBidi"/>
          <w:sz w:val="24"/>
          <w:szCs w:val="24"/>
        </w:rPr>
      </w:pPr>
      <w:proofErr w:type="spellStart"/>
      <w:r w:rsidRPr="00EB56EF">
        <w:rPr>
          <w:rFonts w:asciiTheme="majorBidi" w:hAnsiTheme="majorBidi" w:cstheme="majorBidi"/>
          <w:sz w:val="24"/>
          <w:szCs w:val="24"/>
        </w:rPr>
        <w:t>Zidayatullah</w:t>
      </w:r>
      <w:proofErr w:type="spellEnd"/>
      <w:r w:rsidRPr="00EB56EF">
        <w:rPr>
          <w:rFonts w:asciiTheme="majorBidi" w:hAnsiTheme="majorBidi" w:cstheme="majorBidi"/>
          <w:sz w:val="24"/>
          <w:szCs w:val="24"/>
        </w:rPr>
        <w:t xml:space="preserve">, M. H., Al Qowiy, D. R., &amp; </w:t>
      </w:r>
      <w:proofErr w:type="spellStart"/>
      <w:r w:rsidRPr="00EB56EF">
        <w:rPr>
          <w:rFonts w:asciiTheme="majorBidi" w:hAnsiTheme="majorBidi" w:cstheme="majorBidi"/>
          <w:sz w:val="24"/>
          <w:szCs w:val="24"/>
        </w:rPr>
        <w:t>Wahjono</w:t>
      </w:r>
      <w:proofErr w:type="spellEnd"/>
      <w:r w:rsidRPr="00EB56EF">
        <w:rPr>
          <w:rFonts w:asciiTheme="majorBidi" w:hAnsiTheme="majorBidi" w:cstheme="majorBidi"/>
          <w:sz w:val="24"/>
          <w:szCs w:val="24"/>
        </w:rPr>
        <w:t xml:space="preserve">, S. I. (2025). Analysis of leadership style on employee job satisfaction level at PT. Indofood CBP </w:t>
      </w:r>
      <w:proofErr w:type="spellStart"/>
      <w:r w:rsidRPr="00EB56EF">
        <w:rPr>
          <w:rFonts w:asciiTheme="majorBidi" w:hAnsiTheme="majorBidi" w:cstheme="majorBidi"/>
          <w:sz w:val="24"/>
          <w:szCs w:val="24"/>
        </w:rPr>
        <w:t>Sukses</w:t>
      </w:r>
      <w:proofErr w:type="spellEnd"/>
      <w:r w:rsidRPr="00EB56EF">
        <w:rPr>
          <w:rFonts w:asciiTheme="majorBidi" w:hAnsiTheme="majorBidi" w:cstheme="majorBidi"/>
          <w:sz w:val="24"/>
          <w:szCs w:val="24"/>
        </w:rPr>
        <w:t xml:space="preserve"> Makmur </w:t>
      </w:r>
      <w:proofErr w:type="spellStart"/>
      <w:r w:rsidRPr="00EB56EF">
        <w:rPr>
          <w:rFonts w:asciiTheme="majorBidi" w:hAnsiTheme="majorBidi" w:cstheme="majorBidi"/>
          <w:sz w:val="24"/>
          <w:szCs w:val="24"/>
        </w:rPr>
        <w:t>Tbk</w:t>
      </w:r>
      <w:proofErr w:type="spellEnd"/>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Golden Ratio of Data in Summary</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5</w:t>
      </w:r>
      <w:r w:rsidRPr="00EB56EF">
        <w:rPr>
          <w:rFonts w:asciiTheme="majorBidi" w:hAnsiTheme="majorBidi" w:cstheme="majorBidi"/>
          <w:sz w:val="24"/>
          <w:szCs w:val="24"/>
        </w:rPr>
        <w:t xml:space="preserve">(3), 558-565.n </w:t>
      </w:r>
      <w:hyperlink r:id="rId28" w:history="1">
        <w:r w:rsidRPr="00EB56EF">
          <w:rPr>
            <w:rStyle w:val="Hyperlink"/>
            <w:rFonts w:asciiTheme="majorBidi" w:hAnsiTheme="majorBidi" w:cstheme="majorBidi"/>
            <w:sz w:val="24"/>
            <w:szCs w:val="24"/>
          </w:rPr>
          <w:t>https://doi.org/10.52970/grdis.v5i3.1280</w:t>
        </w:r>
      </w:hyperlink>
    </w:p>
    <w:p w14:paraId="6E2A88C7" w14:textId="77777777" w:rsidR="005C6992" w:rsidRPr="00EB56EF" w:rsidRDefault="005C6992" w:rsidP="00AB133A">
      <w:pPr>
        <w:spacing w:line="240" w:lineRule="auto"/>
        <w:ind w:left="720" w:hanging="720"/>
        <w:jc w:val="both"/>
        <w:rPr>
          <w:rFonts w:asciiTheme="majorBidi" w:hAnsiTheme="majorBidi" w:cstheme="majorBidi"/>
          <w:sz w:val="24"/>
          <w:szCs w:val="24"/>
        </w:rPr>
      </w:pPr>
      <w:proofErr w:type="spellStart"/>
      <w:r w:rsidRPr="00EB56EF">
        <w:rPr>
          <w:rFonts w:asciiTheme="majorBidi" w:hAnsiTheme="majorBidi" w:cstheme="majorBidi"/>
          <w:sz w:val="24"/>
          <w:szCs w:val="24"/>
        </w:rPr>
        <w:t>Zulvia</w:t>
      </w:r>
      <w:proofErr w:type="spellEnd"/>
      <w:r w:rsidRPr="00EB56EF">
        <w:rPr>
          <w:rFonts w:asciiTheme="majorBidi" w:hAnsiTheme="majorBidi" w:cstheme="majorBidi"/>
          <w:sz w:val="24"/>
          <w:szCs w:val="24"/>
        </w:rPr>
        <w:t xml:space="preserve">, D., Wardi, Y., &amp; Rino, R. (2026). Leadership styles and employee performance: a systematic literature review of empirical studies (2020-2025). </w:t>
      </w:r>
      <w:r w:rsidRPr="00EB56EF">
        <w:rPr>
          <w:rFonts w:asciiTheme="majorBidi" w:hAnsiTheme="majorBidi" w:cstheme="majorBidi"/>
          <w:i/>
          <w:iCs/>
          <w:sz w:val="24"/>
          <w:szCs w:val="24"/>
        </w:rPr>
        <w:t xml:space="preserve">Owner: Riset Dan </w:t>
      </w:r>
      <w:proofErr w:type="spellStart"/>
      <w:r w:rsidRPr="00EB56EF">
        <w:rPr>
          <w:rFonts w:asciiTheme="majorBidi" w:hAnsiTheme="majorBidi" w:cstheme="majorBidi"/>
          <w:i/>
          <w:iCs/>
          <w:sz w:val="24"/>
          <w:szCs w:val="24"/>
        </w:rPr>
        <w:t>Jurnal</w:t>
      </w:r>
      <w:proofErr w:type="spellEnd"/>
      <w:r w:rsidRPr="00EB56EF">
        <w:rPr>
          <w:rFonts w:asciiTheme="majorBidi" w:hAnsiTheme="majorBidi" w:cstheme="majorBidi"/>
          <w:i/>
          <w:iCs/>
          <w:sz w:val="24"/>
          <w:szCs w:val="24"/>
        </w:rPr>
        <w:t xml:space="preserve"> Akuntansi</w:t>
      </w:r>
      <w:r w:rsidRPr="00EB56EF">
        <w:rPr>
          <w:rFonts w:asciiTheme="majorBidi" w:hAnsiTheme="majorBidi" w:cstheme="majorBidi"/>
          <w:sz w:val="24"/>
          <w:szCs w:val="24"/>
        </w:rPr>
        <w:t xml:space="preserve">, </w:t>
      </w:r>
      <w:r w:rsidRPr="00EB56EF">
        <w:rPr>
          <w:rFonts w:asciiTheme="majorBidi" w:hAnsiTheme="majorBidi" w:cstheme="majorBidi"/>
          <w:i/>
          <w:iCs/>
          <w:sz w:val="24"/>
          <w:szCs w:val="24"/>
        </w:rPr>
        <w:t>10</w:t>
      </w:r>
      <w:r w:rsidRPr="00EB56EF">
        <w:rPr>
          <w:rFonts w:asciiTheme="majorBidi" w:hAnsiTheme="majorBidi" w:cstheme="majorBidi"/>
          <w:sz w:val="24"/>
          <w:szCs w:val="24"/>
        </w:rPr>
        <w:t xml:space="preserve">(1), 412-421. </w:t>
      </w:r>
      <w:hyperlink r:id="rId29" w:history="1">
        <w:r w:rsidRPr="00EB56EF">
          <w:rPr>
            <w:rStyle w:val="Hyperlink"/>
            <w:rFonts w:asciiTheme="majorBidi" w:hAnsiTheme="majorBidi" w:cstheme="majorBidi"/>
            <w:sz w:val="24"/>
            <w:szCs w:val="24"/>
          </w:rPr>
          <w:t>https://doi.org/10.33395/owner.v10i1.2925</w:t>
        </w:r>
      </w:hyperlink>
    </w:p>
    <w:p w14:paraId="2F18CC2C" w14:textId="77777777" w:rsidR="0061202C" w:rsidRPr="00EB56EF" w:rsidRDefault="0061202C">
      <w:pPr>
        <w:rPr>
          <w:rFonts w:asciiTheme="majorBidi" w:hAnsiTheme="majorBidi" w:cstheme="majorBidi"/>
        </w:rPr>
      </w:pPr>
    </w:p>
    <w:sectPr w:rsidR="0061202C" w:rsidRPr="00EB56E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3B4B" w14:textId="77777777" w:rsidR="00277892" w:rsidRDefault="00277892" w:rsidP="00EA644D">
      <w:pPr>
        <w:spacing w:after="0" w:line="240" w:lineRule="auto"/>
      </w:pPr>
      <w:r>
        <w:separator/>
      </w:r>
    </w:p>
  </w:endnote>
  <w:endnote w:type="continuationSeparator" w:id="0">
    <w:p w14:paraId="05087049" w14:textId="77777777" w:rsidR="00277892" w:rsidRDefault="00277892" w:rsidP="00EA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FB91" w14:textId="77777777" w:rsidR="00352C42" w:rsidRDefault="0035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293368"/>
      <w:docPartObj>
        <w:docPartGallery w:val="Page Numbers (Bottom of Page)"/>
        <w:docPartUnique/>
      </w:docPartObj>
    </w:sdtPr>
    <w:sdtContent>
      <w:p w14:paraId="0BE2BFF6" w14:textId="14E9F386" w:rsidR="00EA644D" w:rsidRDefault="00EA644D">
        <w:pPr>
          <w:pStyle w:val="Footer"/>
          <w:jc w:val="center"/>
        </w:pPr>
        <w:r>
          <w:fldChar w:fldCharType="begin"/>
        </w:r>
        <w:r>
          <w:instrText>PAGE   \* MERGEFORMAT</w:instrText>
        </w:r>
        <w:r>
          <w:fldChar w:fldCharType="separate"/>
        </w:r>
        <w:r>
          <w:rPr>
            <w:lang w:val="en-GB"/>
          </w:rPr>
          <w:t>2</w:t>
        </w:r>
        <w:r>
          <w:fldChar w:fldCharType="end"/>
        </w:r>
      </w:p>
    </w:sdtContent>
  </w:sdt>
  <w:p w14:paraId="3DF89726" w14:textId="77777777" w:rsidR="00EA644D" w:rsidRDefault="00EA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A6A7" w14:textId="77777777" w:rsidR="00352C42" w:rsidRDefault="0035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098F" w14:textId="77777777" w:rsidR="00277892" w:rsidRDefault="00277892" w:rsidP="00EA644D">
      <w:pPr>
        <w:spacing w:after="0" w:line="240" w:lineRule="auto"/>
      </w:pPr>
      <w:r>
        <w:separator/>
      </w:r>
    </w:p>
  </w:footnote>
  <w:footnote w:type="continuationSeparator" w:id="0">
    <w:p w14:paraId="3745D1D6" w14:textId="77777777" w:rsidR="00277892" w:rsidRDefault="00277892" w:rsidP="00EA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3EBC" w14:textId="3E4441DA" w:rsidR="00352C42" w:rsidRDefault="00352C42">
    <w:pPr>
      <w:pStyle w:val="Header"/>
    </w:pPr>
    <w:r>
      <w:rPr>
        <w:noProof/>
      </w:rPr>
      <w:pict w14:anchorId="6253A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267F" w14:textId="772CFD74" w:rsidR="00352C42" w:rsidRDefault="00352C42">
    <w:pPr>
      <w:pStyle w:val="Header"/>
    </w:pPr>
    <w:r>
      <w:rPr>
        <w:noProof/>
      </w:rPr>
      <w:pict w14:anchorId="5C20F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4932" w14:textId="1D18A24F" w:rsidR="00352C42" w:rsidRDefault="00352C42">
    <w:pPr>
      <w:pStyle w:val="Header"/>
    </w:pPr>
    <w:r>
      <w:rPr>
        <w:noProof/>
      </w:rPr>
      <w:pict w14:anchorId="33D8B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6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111"/>
    <w:multiLevelType w:val="hybridMultilevel"/>
    <w:tmpl w:val="BA6AF0EC"/>
    <w:lvl w:ilvl="0" w:tplc="22F221EA">
      <w:start w:val="1"/>
      <w:numFmt w:val="decimal"/>
      <w:lvlText w:val="%1."/>
      <w:lvlJc w:val="left"/>
      <w:pPr>
        <w:spacing w:line="480" w:lineRule="auto"/>
        <w:ind w:left="1080" w:hanging="360"/>
      </w:pPr>
    </w:lvl>
    <w:lvl w:ilvl="1" w:tplc="7B4486C8">
      <w:numFmt w:val="decimal"/>
      <w:lvlText w:val=""/>
      <w:lvlJc w:val="left"/>
    </w:lvl>
    <w:lvl w:ilvl="2" w:tplc="3678076E">
      <w:numFmt w:val="decimal"/>
      <w:lvlText w:val=""/>
      <w:lvlJc w:val="left"/>
    </w:lvl>
    <w:lvl w:ilvl="3" w:tplc="4706183C">
      <w:numFmt w:val="decimal"/>
      <w:lvlText w:val=""/>
      <w:lvlJc w:val="left"/>
    </w:lvl>
    <w:lvl w:ilvl="4" w:tplc="380A5F4E">
      <w:numFmt w:val="decimal"/>
      <w:lvlText w:val=""/>
      <w:lvlJc w:val="left"/>
    </w:lvl>
    <w:lvl w:ilvl="5" w:tplc="BE02030E">
      <w:numFmt w:val="decimal"/>
      <w:lvlText w:val=""/>
      <w:lvlJc w:val="left"/>
    </w:lvl>
    <w:lvl w:ilvl="6" w:tplc="935E0B74">
      <w:numFmt w:val="decimal"/>
      <w:lvlText w:val=""/>
      <w:lvlJc w:val="left"/>
    </w:lvl>
    <w:lvl w:ilvl="7" w:tplc="C32C2624">
      <w:numFmt w:val="decimal"/>
      <w:lvlText w:val=""/>
      <w:lvlJc w:val="left"/>
    </w:lvl>
    <w:lvl w:ilvl="8" w:tplc="8AC88B76">
      <w:numFmt w:val="decimal"/>
      <w:lvlText w:val=""/>
      <w:lvlJc w:val="left"/>
    </w:lvl>
  </w:abstractNum>
  <w:abstractNum w:abstractNumId="1" w15:restartNumberingAfterBreak="0">
    <w:nsid w:val="631E510B"/>
    <w:multiLevelType w:val="multilevel"/>
    <w:tmpl w:val="93C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B567EB"/>
    <w:multiLevelType w:val="hybridMultilevel"/>
    <w:tmpl w:val="D09EC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513832">
    <w:abstractNumId w:val="1"/>
  </w:num>
  <w:num w:numId="2" w16cid:durableId="2050762548">
    <w:abstractNumId w:val="0"/>
    <w:lvlOverride w:ilvl="0">
      <w:startOverride w:val="1"/>
    </w:lvlOverride>
  </w:num>
  <w:num w:numId="3" w16cid:durableId="82667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68"/>
    <w:rsid w:val="00020A24"/>
    <w:rsid w:val="000212C1"/>
    <w:rsid w:val="000357EF"/>
    <w:rsid w:val="00044C0F"/>
    <w:rsid w:val="000C3672"/>
    <w:rsid w:val="000C6F68"/>
    <w:rsid w:val="000D27A7"/>
    <w:rsid w:val="000F2BE8"/>
    <w:rsid w:val="00106D75"/>
    <w:rsid w:val="00277892"/>
    <w:rsid w:val="002A1D84"/>
    <w:rsid w:val="002F1275"/>
    <w:rsid w:val="00352C42"/>
    <w:rsid w:val="00374BDD"/>
    <w:rsid w:val="003A62F9"/>
    <w:rsid w:val="004308E4"/>
    <w:rsid w:val="00486D85"/>
    <w:rsid w:val="00496B1B"/>
    <w:rsid w:val="005328B1"/>
    <w:rsid w:val="0055662F"/>
    <w:rsid w:val="005932AF"/>
    <w:rsid w:val="005A389D"/>
    <w:rsid w:val="005B1BB6"/>
    <w:rsid w:val="005C6992"/>
    <w:rsid w:val="0061202C"/>
    <w:rsid w:val="00653BF5"/>
    <w:rsid w:val="007166D2"/>
    <w:rsid w:val="00731F26"/>
    <w:rsid w:val="00736962"/>
    <w:rsid w:val="00781D78"/>
    <w:rsid w:val="007F62C8"/>
    <w:rsid w:val="0085236A"/>
    <w:rsid w:val="008A6D1B"/>
    <w:rsid w:val="008E3926"/>
    <w:rsid w:val="00930D00"/>
    <w:rsid w:val="009620D2"/>
    <w:rsid w:val="00977F1E"/>
    <w:rsid w:val="009B421A"/>
    <w:rsid w:val="009C09F3"/>
    <w:rsid w:val="00A415D3"/>
    <w:rsid w:val="00A42E90"/>
    <w:rsid w:val="00A4514C"/>
    <w:rsid w:val="00A87BA2"/>
    <w:rsid w:val="00AA378D"/>
    <w:rsid w:val="00AB133A"/>
    <w:rsid w:val="00AE6139"/>
    <w:rsid w:val="00AF70B5"/>
    <w:rsid w:val="00B5012C"/>
    <w:rsid w:val="00B61D66"/>
    <w:rsid w:val="00B73099"/>
    <w:rsid w:val="00B90920"/>
    <w:rsid w:val="00BA212A"/>
    <w:rsid w:val="00C30F45"/>
    <w:rsid w:val="00CA1390"/>
    <w:rsid w:val="00CD2707"/>
    <w:rsid w:val="00CD2947"/>
    <w:rsid w:val="00CE55B8"/>
    <w:rsid w:val="00D20514"/>
    <w:rsid w:val="00D36583"/>
    <w:rsid w:val="00D7458A"/>
    <w:rsid w:val="00D74C95"/>
    <w:rsid w:val="00D8698B"/>
    <w:rsid w:val="00DB4DE4"/>
    <w:rsid w:val="00DE2AD2"/>
    <w:rsid w:val="00E26B73"/>
    <w:rsid w:val="00E6298E"/>
    <w:rsid w:val="00E75BAE"/>
    <w:rsid w:val="00EA644D"/>
    <w:rsid w:val="00EB56EF"/>
    <w:rsid w:val="00ED118A"/>
    <w:rsid w:val="00EF6B24"/>
    <w:rsid w:val="00F33DB3"/>
    <w:rsid w:val="00F7585A"/>
    <w:rsid w:val="00F90562"/>
    <w:rsid w:val="00FB6185"/>
    <w:rsid w:val="00FE2EB9"/>
    <w:rsid w:val="00FF1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5A45"/>
  <w15:chartTrackingRefBased/>
  <w15:docId w15:val="{BBDABB87-94D5-4267-AA09-5E7191FA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68"/>
    <w:pPr>
      <w:spacing w:line="259" w:lineRule="auto"/>
    </w:pPr>
    <w:rPr>
      <w:sz w:val="22"/>
      <w:szCs w:val="22"/>
    </w:rPr>
  </w:style>
  <w:style w:type="paragraph" w:styleId="Heading1">
    <w:name w:val="heading 1"/>
    <w:basedOn w:val="Normal"/>
    <w:next w:val="Normal"/>
    <w:link w:val="Heading1Char"/>
    <w:uiPriority w:val="9"/>
    <w:qFormat/>
    <w:rsid w:val="000C6F6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F6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6F6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F6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C6F6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C6F6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C6F6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C6F6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C6F6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6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68"/>
    <w:rPr>
      <w:rFonts w:eastAsiaTheme="majorEastAsia" w:cstheme="majorBidi"/>
      <w:color w:val="272727" w:themeColor="text1" w:themeTint="D8"/>
    </w:rPr>
  </w:style>
  <w:style w:type="paragraph" w:styleId="Title">
    <w:name w:val="Title"/>
    <w:basedOn w:val="Normal"/>
    <w:next w:val="Normal"/>
    <w:link w:val="TitleChar"/>
    <w:uiPriority w:val="10"/>
    <w:qFormat/>
    <w:rsid w:val="000C6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6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6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C6F68"/>
    <w:rPr>
      <w:i/>
      <w:iCs/>
      <w:color w:val="404040" w:themeColor="text1" w:themeTint="BF"/>
    </w:rPr>
  </w:style>
  <w:style w:type="paragraph" w:styleId="ListParagraph">
    <w:name w:val="List Paragraph"/>
    <w:basedOn w:val="Normal"/>
    <w:qFormat/>
    <w:rsid w:val="000C6F68"/>
    <w:pPr>
      <w:spacing w:line="278" w:lineRule="auto"/>
      <w:ind w:left="720"/>
      <w:contextualSpacing/>
    </w:pPr>
    <w:rPr>
      <w:sz w:val="24"/>
      <w:szCs w:val="24"/>
    </w:rPr>
  </w:style>
  <w:style w:type="character" w:styleId="IntenseEmphasis">
    <w:name w:val="Intense Emphasis"/>
    <w:basedOn w:val="DefaultParagraphFont"/>
    <w:uiPriority w:val="21"/>
    <w:qFormat/>
    <w:rsid w:val="000C6F68"/>
    <w:rPr>
      <w:i/>
      <w:iCs/>
      <w:color w:val="0F4761" w:themeColor="accent1" w:themeShade="BF"/>
    </w:rPr>
  </w:style>
  <w:style w:type="paragraph" w:styleId="IntenseQuote">
    <w:name w:val="Intense Quote"/>
    <w:basedOn w:val="Normal"/>
    <w:next w:val="Normal"/>
    <w:link w:val="IntenseQuoteChar"/>
    <w:uiPriority w:val="30"/>
    <w:qFormat/>
    <w:rsid w:val="000C6F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C6F68"/>
    <w:rPr>
      <w:i/>
      <w:iCs/>
      <w:color w:val="0F4761" w:themeColor="accent1" w:themeShade="BF"/>
    </w:rPr>
  </w:style>
  <w:style w:type="character" w:styleId="IntenseReference">
    <w:name w:val="Intense Reference"/>
    <w:basedOn w:val="DefaultParagraphFont"/>
    <w:uiPriority w:val="32"/>
    <w:qFormat/>
    <w:rsid w:val="000C6F68"/>
    <w:rPr>
      <w:b/>
      <w:bCs/>
      <w:smallCaps/>
      <w:color w:val="0F4761" w:themeColor="accent1" w:themeShade="BF"/>
      <w:spacing w:val="5"/>
    </w:rPr>
  </w:style>
  <w:style w:type="character" w:styleId="Hyperlink">
    <w:name w:val="Hyperlink"/>
    <w:basedOn w:val="DefaultParagraphFont"/>
    <w:uiPriority w:val="99"/>
    <w:unhideWhenUsed/>
    <w:rsid w:val="000C6F68"/>
    <w:rPr>
      <w:color w:val="0000FF"/>
      <w:u w:val="single"/>
    </w:rPr>
  </w:style>
  <w:style w:type="paragraph" w:styleId="NormalWeb">
    <w:name w:val="Normal (Web)"/>
    <w:basedOn w:val="Normal"/>
    <w:uiPriority w:val="99"/>
    <w:unhideWhenUsed/>
    <w:rsid w:val="000C6F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C6F68"/>
    <w:rPr>
      <w:b/>
      <w:bCs/>
    </w:rPr>
  </w:style>
  <w:style w:type="character" w:customStyle="1" w:styleId="c-bibliographic-informationvalue">
    <w:name w:val="c-bibliographic-information__value"/>
    <w:basedOn w:val="DefaultParagraphFont"/>
    <w:rsid w:val="00AB133A"/>
  </w:style>
  <w:style w:type="character" w:styleId="Emphasis">
    <w:name w:val="Emphasis"/>
    <w:basedOn w:val="DefaultParagraphFont"/>
    <w:uiPriority w:val="20"/>
    <w:qFormat/>
    <w:rsid w:val="00930D00"/>
    <w:rPr>
      <w:i/>
      <w:iCs/>
    </w:rPr>
  </w:style>
  <w:style w:type="paragraph" w:styleId="Header">
    <w:name w:val="header"/>
    <w:basedOn w:val="Normal"/>
    <w:link w:val="HeaderChar"/>
    <w:uiPriority w:val="99"/>
    <w:unhideWhenUsed/>
    <w:rsid w:val="00EA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4D"/>
    <w:rPr>
      <w:sz w:val="22"/>
      <w:szCs w:val="22"/>
    </w:rPr>
  </w:style>
  <w:style w:type="paragraph" w:styleId="Footer">
    <w:name w:val="footer"/>
    <w:basedOn w:val="Normal"/>
    <w:link w:val="FooterChar"/>
    <w:uiPriority w:val="99"/>
    <w:unhideWhenUsed/>
    <w:rsid w:val="00EA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44D"/>
    <w:rPr>
      <w:sz w:val="22"/>
      <w:szCs w:val="22"/>
    </w:rPr>
  </w:style>
  <w:style w:type="paragraph" w:customStyle="1" w:styleId="pdq2pgselectionanchorcontainer">
    <w:name w:val="pdq2pg_selectionanchorcontainer"/>
    <w:basedOn w:val="Normal"/>
    <w:rsid w:val="003A62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06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TLO-10-2024-0317" TargetMode="External"/><Relationship Id="rId18" Type="http://schemas.openxmlformats.org/officeDocument/2006/relationships/hyperlink" Target="https://doi.org/10.1016/j.iccn.2024.103880" TargetMode="External"/><Relationship Id="rId26" Type="http://schemas.openxmlformats.org/officeDocument/2006/relationships/hyperlink" Target="https://doi.org/10.69569/jip.2025.707" TargetMode="External"/><Relationship Id="rId21" Type="http://schemas.openxmlformats.org/officeDocument/2006/relationships/hyperlink" Target="https://doi.org/10.1016/j.apmrv.2024.12.004"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186/s40359-025-02415-7" TargetMode="External"/><Relationship Id="rId17" Type="http://schemas.openxmlformats.org/officeDocument/2006/relationships/hyperlink" Target="https://doi.org/10.2307/2391905" TargetMode="External"/><Relationship Id="rId25" Type="http://schemas.openxmlformats.org/officeDocument/2006/relationships/hyperlink" Target="https://doi.org/10.55681/sentri.v5i1.527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478/eoik-2025-0015" TargetMode="External"/><Relationship Id="rId20" Type="http://schemas.openxmlformats.org/officeDocument/2006/relationships/hyperlink" Target="https://doi.org/10.1371/journal.pone.0332545" TargetMode="External"/><Relationship Id="rId29" Type="http://schemas.openxmlformats.org/officeDocument/2006/relationships/hyperlink" Target="https://doi.org/10.33395/owner.v10i1.29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4753/jcasc.v11i1.3999" TargetMode="External"/><Relationship Id="rId24" Type="http://schemas.openxmlformats.org/officeDocument/2006/relationships/hyperlink" Target="https://doi.org/10.52970/grmilf.v6i1.162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efsa.unsa.ba/index.php/see/article/view/2673" TargetMode="External"/><Relationship Id="rId23" Type="http://schemas.openxmlformats.org/officeDocument/2006/relationships/hyperlink" Target="https://doi.org/10.1177/21582440261416729" TargetMode="External"/><Relationship Id="rId28" Type="http://schemas.openxmlformats.org/officeDocument/2006/relationships/hyperlink" Target="https://doi.org/10.52970/grdis.v5i3.1280" TargetMode="External"/><Relationship Id="rId36" Type="http://schemas.openxmlformats.org/officeDocument/2006/relationships/fontTable" Target="fontTable.xml"/><Relationship Id="rId10" Type="http://schemas.openxmlformats.org/officeDocument/2006/relationships/hyperlink" Target="https://doi.org/10.1080/16549716.2025.2479910" TargetMode="External"/><Relationship Id="rId19" Type="http://schemas.openxmlformats.org/officeDocument/2006/relationships/hyperlink" Target="https://doi.org/10.1108/LODJ-06-2025-040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77/02666669231215297" TargetMode="External"/><Relationship Id="rId14" Type="http://schemas.openxmlformats.org/officeDocument/2006/relationships/hyperlink" Target="https://doi.org/10.63985/ttbr.v1i4.68" TargetMode="External"/><Relationship Id="rId22" Type="http://schemas.openxmlformats.org/officeDocument/2006/relationships/hyperlink" Target="https://doi.org/10.1080/23311975.2025.2612412" TargetMode="External"/><Relationship Id="rId27" Type="http://schemas.openxmlformats.org/officeDocument/2006/relationships/hyperlink" Target="https://doi.org/10.37641/jimkes.v13i4.330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sv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26</Pages>
  <Words>11868</Words>
  <Characters>67654</Characters>
  <Application>Microsoft Office Word</Application>
  <DocSecurity>0</DocSecurity>
  <Lines>563</Lines>
  <Paragraphs>158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    Introduction</vt:lpstr>
      <vt:lpstr>        2.1.1 Social Exchange Theory</vt:lpstr>
      <vt:lpstr>        2.1.2 Path-Goal Theory</vt:lpstr>
      <vt:lpstr>        3. Methodology</vt:lpstr>
      <vt:lpstr>        4. Results Analysis and Discussion of Findings</vt:lpstr>
    </vt:vector>
  </TitlesOfParts>
  <Company/>
  <LinksUpToDate>false</LinksUpToDate>
  <CharactersWithSpaces>79364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Muyiwa Dagunduro</dc:creator>
  <cp:keywords/>
  <dc:description/>
  <cp:lastModifiedBy>SDI 1166</cp:lastModifiedBy>
  <cp:revision>39</cp:revision>
  <cp:lastPrinted>2026-06-25T15:40:00Z</cp:lastPrinted>
  <dcterms:created xsi:type="dcterms:W3CDTF">2026-06-18T14:06:00Z</dcterms:created>
  <dcterms:modified xsi:type="dcterms:W3CDTF">2026-07-01T08:17:00Z</dcterms:modified>
</cp:coreProperties>
</file>