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D37DA3" w14:paraId="23A9C56B" w14:textId="77777777">
        <w:trPr>
          <w:trHeight w:val="20"/>
          <w:jc w:val="center"/>
        </w:trPr>
        <w:tc>
          <w:tcPr>
            <w:tcW w:w="1186" w:type="pct"/>
          </w:tcPr>
          <w:p w14:paraId="65CDD39B" w14:textId="77777777" w:rsidR="00CD1D57" w:rsidRPr="00D37DA3" w:rsidRDefault="00127B14">
            <w:pPr>
              <w:pStyle w:val="BodyText"/>
              <w:ind w:left="90"/>
              <w:jc w:val="left"/>
              <w:rPr>
                <w:rFonts w:ascii="Arial" w:hAnsi="Arial" w:cs="Arial"/>
                <w:bCs/>
                <w:sz w:val="20"/>
                <w:szCs w:val="20"/>
                <w:lang w:val="en-GB" w:eastAsia="en-US"/>
              </w:rPr>
            </w:pPr>
            <w:r w:rsidRPr="00D37DA3">
              <w:rPr>
                <w:rFonts w:ascii="Arial" w:hAnsi="Arial" w:cs="Arial"/>
                <w:bCs/>
                <w:sz w:val="20"/>
                <w:szCs w:val="20"/>
                <w:lang w:val="en-GB" w:eastAsia="en-US"/>
              </w:rPr>
              <w:t>Journal Name:</w:t>
            </w:r>
          </w:p>
        </w:tc>
        <w:tc>
          <w:tcPr>
            <w:tcW w:w="3814" w:type="pct"/>
          </w:tcPr>
          <w:p w14:paraId="243BC2B8" w14:textId="77777777" w:rsidR="00CD1D57" w:rsidRPr="00D37DA3" w:rsidRDefault="00CD1D57">
            <w:pPr>
              <w:rPr>
                <w:rFonts w:ascii="Arial" w:hAnsi="Arial" w:cs="Arial"/>
                <w:b/>
                <w:bCs/>
                <w:color w:val="0000FF"/>
                <w:sz w:val="20"/>
                <w:szCs w:val="20"/>
                <w:lang w:val="en-GB"/>
              </w:rPr>
            </w:pPr>
            <w:hyperlink r:id="rId8" w:history="1">
              <w:r w:rsidRPr="00D37DA3">
                <w:rPr>
                  <w:rFonts w:ascii="Arial" w:hAnsi="Arial" w:cs="Arial"/>
                  <w:color w:val="0000FF"/>
                  <w:sz w:val="20"/>
                  <w:szCs w:val="20"/>
                  <w:u w:val="single"/>
                </w:rPr>
                <w:t>Asian Journal of Economics, Finance and Management</w:t>
              </w:r>
            </w:hyperlink>
          </w:p>
        </w:tc>
      </w:tr>
      <w:tr w:rsidR="00CD1D57" w:rsidRPr="00D37DA3" w14:paraId="62995AFD" w14:textId="77777777">
        <w:trPr>
          <w:trHeight w:val="20"/>
          <w:jc w:val="center"/>
        </w:trPr>
        <w:tc>
          <w:tcPr>
            <w:tcW w:w="1186" w:type="pct"/>
          </w:tcPr>
          <w:p w14:paraId="430752AB" w14:textId="77777777" w:rsidR="00CD1D57" w:rsidRPr="00D37DA3" w:rsidRDefault="00127B14">
            <w:pPr>
              <w:pStyle w:val="BodyText"/>
              <w:ind w:left="90"/>
              <w:jc w:val="left"/>
              <w:rPr>
                <w:rFonts w:ascii="Arial" w:hAnsi="Arial" w:cs="Arial"/>
                <w:bCs/>
                <w:sz w:val="20"/>
                <w:szCs w:val="20"/>
                <w:lang w:val="en-GB" w:eastAsia="en-US"/>
              </w:rPr>
            </w:pPr>
            <w:r w:rsidRPr="00D37DA3">
              <w:rPr>
                <w:rFonts w:ascii="Arial" w:hAnsi="Arial" w:cs="Arial"/>
                <w:bCs/>
                <w:sz w:val="20"/>
                <w:szCs w:val="20"/>
                <w:lang w:val="en-GB" w:eastAsia="en-US"/>
              </w:rPr>
              <w:t>Manuscript Number:</w:t>
            </w:r>
          </w:p>
        </w:tc>
        <w:tc>
          <w:tcPr>
            <w:tcW w:w="3814" w:type="pct"/>
          </w:tcPr>
          <w:p w14:paraId="0AFB37D3" w14:textId="24E668B7" w:rsidR="00CD1D57" w:rsidRPr="00D37DA3" w:rsidRDefault="002A6A93">
            <w:pPr>
              <w:pStyle w:val="NormalWeb"/>
              <w:spacing w:before="0" w:beforeAutospacing="0" w:after="0" w:afterAutospacing="0"/>
              <w:rPr>
                <w:rFonts w:ascii="Arial" w:hAnsi="Arial" w:cs="Arial"/>
                <w:b/>
                <w:bCs/>
                <w:sz w:val="20"/>
                <w:szCs w:val="20"/>
                <w:lang w:val="en-GB"/>
              </w:rPr>
            </w:pPr>
            <w:r w:rsidRPr="00D37DA3">
              <w:rPr>
                <w:rFonts w:ascii="Arial" w:hAnsi="Arial" w:cs="Arial"/>
                <w:b/>
                <w:bCs/>
                <w:sz w:val="20"/>
                <w:szCs w:val="20"/>
                <w:lang w:val="en-GB"/>
              </w:rPr>
              <w:t>Ms_AJEFM_2710</w:t>
            </w:r>
          </w:p>
        </w:tc>
      </w:tr>
      <w:tr w:rsidR="00CD1D57" w:rsidRPr="00D37DA3" w14:paraId="07C67AC3" w14:textId="77777777">
        <w:trPr>
          <w:trHeight w:val="20"/>
          <w:jc w:val="center"/>
        </w:trPr>
        <w:tc>
          <w:tcPr>
            <w:tcW w:w="1186" w:type="pct"/>
          </w:tcPr>
          <w:p w14:paraId="304484BC" w14:textId="77777777" w:rsidR="00CD1D57" w:rsidRPr="00D37DA3" w:rsidRDefault="00127B14">
            <w:pPr>
              <w:pStyle w:val="BodyText"/>
              <w:ind w:left="90"/>
              <w:jc w:val="left"/>
              <w:rPr>
                <w:rFonts w:ascii="Arial" w:hAnsi="Arial" w:cs="Arial"/>
                <w:bCs/>
                <w:sz w:val="20"/>
                <w:szCs w:val="20"/>
                <w:lang w:val="en-GB" w:eastAsia="en-US"/>
              </w:rPr>
            </w:pPr>
            <w:r w:rsidRPr="00D37DA3">
              <w:rPr>
                <w:rFonts w:ascii="Arial" w:hAnsi="Arial" w:cs="Arial"/>
                <w:bCs/>
                <w:sz w:val="20"/>
                <w:szCs w:val="20"/>
                <w:lang w:val="en-GB" w:eastAsia="en-US"/>
              </w:rPr>
              <w:t xml:space="preserve">Title of the Manuscript: </w:t>
            </w:r>
          </w:p>
        </w:tc>
        <w:tc>
          <w:tcPr>
            <w:tcW w:w="3814" w:type="pct"/>
          </w:tcPr>
          <w:p w14:paraId="4FA4FE8E" w14:textId="2D41FA47" w:rsidR="00CD1D57" w:rsidRPr="00D37DA3" w:rsidRDefault="002A6A93">
            <w:pPr>
              <w:pStyle w:val="NormalWeb"/>
              <w:spacing w:before="0" w:beforeAutospacing="0" w:after="0" w:afterAutospacing="0"/>
              <w:rPr>
                <w:rFonts w:ascii="Arial" w:hAnsi="Arial" w:cs="Arial"/>
                <w:b/>
                <w:sz w:val="20"/>
                <w:szCs w:val="20"/>
                <w:lang w:val="en-GB"/>
              </w:rPr>
            </w:pPr>
            <w:r w:rsidRPr="00D37DA3">
              <w:rPr>
                <w:rFonts w:ascii="Arial" w:hAnsi="Arial" w:cs="Arial"/>
                <w:b/>
                <w:sz w:val="20"/>
                <w:szCs w:val="20"/>
                <w:lang w:val="en-GB"/>
              </w:rPr>
              <w:t>The Relationship Between Digital Innovation and Social Change in Indonesian Society</w:t>
            </w:r>
          </w:p>
        </w:tc>
      </w:tr>
      <w:tr w:rsidR="00CD1D57" w:rsidRPr="00D37DA3" w14:paraId="5724A6E3" w14:textId="77777777">
        <w:trPr>
          <w:trHeight w:val="20"/>
          <w:jc w:val="center"/>
        </w:trPr>
        <w:tc>
          <w:tcPr>
            <w:tcW w:w="1186" w:type="pct"/>
          </w:tcPr>
          <w:p w14:paraId="646030E7" w14:textId="77777777" w:rsidR="00CD1D57" w:rsidRPr="00D37DA3" w:rsidRDefault="00127B14">
            <w:pPr>
              <w:pStyle w:val="BodyText"/>
              <w:ind w:left="90"/>
              <w:jc w:val="left"/>
              <w:rPr>
                <w:rFonts w:ascii="Arial" w:hAnsi="Arial" w:cs="Arial"/>
                <w:bCs/>
                <w:sz w:val="20"/>
                <w:szCs w:val="20"/>
                <w:lang w:val="en-GB" w:eastAsia="en-US"/>
              </w:rPr>
            </w:pPr>
            <w:r w:rsidRPr="00D37DA3">
              <w:rPr>
                <w:rFonts w:ascii="Arial" w:hAnsi="Arial" w:cs="Arial"/>
                <w:bCs/>
                <w:sz w:val="20"/>
                <w:szCs w:val="20"/>
                <w:lang w:val="en-GB" w:eastAsia="en-US"/>
              </w:rPr>
              <w:t>Type of the Article</w:t>
            </w:r>
          </w:p>
        </w:tc>
        <w:tc>
          <w:tcPr>
            <w:tcW w:w="3814" w:type="pct"/>
          </w:tcPr>
          <w:p w14:paraId="5940F23F" w14:textId="6E747EF8" w:rsidR="00CD1D57" w:rsidRPr="00D37DA3" w:rsidRDefault="0035179C">
            <w:pPr>
              <w:pStyle w:val="NormalWeb"/>
              <w:spacing w:before="0" w:beforeAutospacing="0" w:after="0" w:afterAutospacing="0"/>
              <w:rPr>
                <w:rFonts w:ascii="Arial" w:hAnsi="Arial" w:cs="Arial"/>
                <w:b/>
                <w:sz w:val="20"/>
                <w:szCs w:val="20"/>
                <w:lang w:val="en-GB"/>
              </w:rPr>
            </w:pPr>
            <w:r w:rsidRPr="00D37DA3">
              <w:rPr>
                <w:rFonts w:ascii="Arial" w:hAnsi="Arial" w:cs="Arial"/>
                <w:b/>
                <w:sz w:val="20"/>
                <w:szCs w:val="20"/>
                <w:lang w:val="en-GB"/>
              </w:rPr>
              <w:t xml:space="preserve">Original </w:t>
            </w:r>
            <w:r w:rsidR="00127B14" w:rsidRPr="00D37DA3">
              <w:rPr>
                <w:rFonts w:ascii="Arial" w:hAnsi="Arial" w:cs="Arial"/>
                <w:b/>
                <w:sz w:val="20"/>
                <w:szCs w:val="20"/>
                <w:lang w:val="en-GB"/>
              </w:rPr>
              <w:t>Research Article</w:t>
            </w:r>
          </w:p>
          <w:p w14:paraId="2B9A3D0B" w14:textId="77777777" w:rsidR="00CD1D57" w:rsidRPr="00D37DA3" w:rsidRDefault="00CD1D57">
            <w:pPr>
              <w:pStyle w:val="NormalWeb"/>
              <w:spacing w:before="0" w:beforeAutospacing="0" w:after="0" w:afterAutospacing="0"/>
              <w:rPr>
                <w:rFonts w:ascii="Arial" w:hAnsi="Arial" w:cs="Arial"/>
                <w:b/>
                <w:sz w:val="20"/>
                <w:szCs w:val="20"/>
                <w:lang w:val="en-GB"/>
              </w:rPr>
            </w:pPr>
          </w:p>
        </w:tc>
      </w:tr>
    </w:tbl>
    <w:p w14:paraId="34232EC7" w14:textId="77777777" w:rsidR="00CD1D57" w:rsidRPr="00D37DA3" w:rsidRDefault="00CD1D57">
      <w:pPr>
        <w:pStyle w:val="BodyText"/>
        <w:rPr>
          <w:rFonts w:ascii="Arial" w:hAnsi="Arial" w:cs="Arial"/>
          <w:i/>
          <w:sz w:val="20"/>
          <w:szCs w:val="20"/>
          <w:u w:val="single"/>
          <w:lang w:val="en-GB"/>
        </w:rPr>
      </w:pPr>
    </w:p>
    <w:p w14:paraId="4AFF13F5" w14:textId="77777777" w:rsidR="00CD1D57" w:rsidRPr="00D37DA3" w:rsidRDefault="00127B14">
      <w:pPr>
        <w:jc w:val="both"/>
        <w:rPr>
          <w:rFonts w:ascii="Arial" w:eastAsia="MS Mincho" w:hAnsi="Arial" w:cs="Arial"/>
          <w:b/>
          <w:sz w:val="20"/>
          <w:szCs w:val="20"/>
          <w:u w:val="single"/>
          <w:lang w:val="en-GB" w:eastAsia="x-none"/>
        </w:rPr>
      </w:pPr>
      <w:r w:rsidRPr="00D37DA3">
        <w:rPr>
          <w:rFonts w:ascii="Arial" w:eastAsia="MS Mincho" w:hAnsi="Arial" w:cs="Arial"/>
          <w:b/>
          <w:sz w:val="20"/>
          <w:szCs w:val="20"/>
          <w:highlight w:val="yellow"/>
          <w:u w:val="single"/>
          <w:lang w:val="en-GB" w:eastAsia="x-none"/>
        </w:rPr>
        <w:t>PART 1 (Importance of the manuscript)</w:t>
      </w:r>
      <w:r w:rsidRPr="00D37DA3">
        <w:rPr>
          <w:rFonts w:ascii="Arial" w:eastAsia="MS Mincho" w:hAnsi="Arial" w:cs="Arial"/>
          <w:b/>
          <w:sz w:val="20"/>
          <w:szCs w:val="20"/>
          <w:u w:val="single"/>
          <w:lang w:val="en-GB" w:eastAsia="x-none"/>
        </w:rPr>
        <w:t xml:space="preserve"> </w:t>
      </w:r>
    </w:p>
    <w:p w14:paraId="36AD7BAA" w14:textId="77777777" w:rsidR="00CD1D57" w:rsidRPr="00D37DA3"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D1D57" w:rsidRPr="00D37DA3" w14:paraId="1928BC26" w14:textId="77777777">
        <w:trPr>
          <w:trHeight w:val="20"/>
          <w:jc w:val="center"/>
        </w:trPr>
        <w:tc>
          <w:tcPr>
            <w:tcW w:w="1666" w:type="pct"/>
            <w:noWrap/>
          </w:tcPr>
          <w:p w14:paraId="386E048C" w14:textId="77777777" w:rsidR="00CD1D57" w:rsidRPr="00D37DA3"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D37DA3" w:rsidRDefault="00127B14">
            <w:pPr>
              <w:keepNext/>
              <w:outlineLvl w:val="1"/>
              <w:rPr>
                <w:rFonts w:ascii="Arial" w:eastAsia="MS Mincho" w:hAnsi="Arial" w:cs="Arial"/>
                <w:b/>
                <w:bCs/>
                <w:sz w:val="20"/>
                <w:szCs w:val="20"/>
                <w:lang w:val="en-GB"/>
              </w:rPr>
            </w:pPr>
            <w:r w:rsidRPr="00D37DA3">
              <w:rPr>
                <w:rFonts w:ascii="Arial" w:eastAsia="MS Mincho" w:hAnsi="Arial" w:cs="Arial"/>
                <w:b/>
                <w:bCs/>
                <w:sz w:val="20"/>
                <w:szCs w:val="20"/>
                <w:lang w:val="en-GB"/>
              </w:rPr>
              <w:t>Comments of the Reviewers</w:t>
            </w:r>
          </w:p>
        </w:tc>
        <w:tc>
          <w:tcPr>
            <w:tcW w:w="1667" w:type="pct"/>
          </w:tcPr>
          <w:p w14:paraId="7C6D4D28" w14:textId="77777777" w:rsidR="00CD1D57" w:rsidRPr="00D37DA3" w:rsidRDefault="00127B14">
            <w:pPr>
              <w:spacing w:after="160" w:line="256" w:lineRule="auto"/>
              <w:rPr>
                <w:rFonts w:ascii="Arial" w:eastAsia="Calibri" w:hAnsi="Arial" w:cs="Arial"/>
                <w:kern w:val="2"/>
                <w:sz w:val="20"/>
                <w:szCs w:val="20"/>
                <w:lang w:val="en-GB"/>
              </w:rPr>
            </w:pPr>
            <w:r w:rsidRPr="00D37DA3">
              <w:rPr>
                <w:rFonts w:ascii="Arial" w:eastAsia="Calibri" w:hAnsi="Arial" w:cs="Arial"/>
                <w:b/>
                <w:kern w:val="2"/>
                <w:sz w:val="20"/>
                <w:szCs w:val="20"/>
                <w:lang w:val="en-GB"/>
              </w:rPr>
              <w:t>Author’s Feedback</w:t>
            </w:r>
            <w:r w:rsidRPr="00D37DA3">
              <w:rPr>
                <w:rFonts w:ascii="Arial" w:eastAsia="Calibri" w:hAnsi="Arial" w:cs="Arial"/>
                <w:kern w:val="2"/>
                <w:sz w:val="20"/>
                <w:szCs w:val="20"/>
                <w:lang w:val="en-GB"/>
              </w:rPr>
              <w:t xml:space="preserve"> </w:t>
            </w:r>
          </w:p>
          <w:p w14:paraId="0835F5F0" w14:textId="77777777" w:rsidR="00CD1D57" w:rsidRPr="00D37DA3" w:rsidRDefault="00CD1D57">
            <w:pPr>
              <w:keepNext/>
              <w:outlineLvl w:val="1"/>
              <w:rPr>
                <w:rFonts w:ascii="Arial" w:eastAsia="MS Mincho" w:hAnsi="Arial" w:cs="Arial"/>
                <w:bCs/>
                <w:sz w:val="20"/>
                <w:szCs w:val="20"/>
                <w:lang w:val="en-GB"/>
              </w:rPr>
            </w:pPr>
          </w:p>
        </w:tc>
      </w:tr>
      <w:tr w:rsidR="00CD1D57" w:rsidRPr="00D37DA3" w14:paraId="158138CF" w14:textId="77777777">
        <w:trPr>
          <w:trHeight w:val="20"/>
          <w:jc w:val="center"/>
        </w:trPr>
        <w:tc>
          <w:tcPr>
            <w:tcW w:w="1666" w:type="pct"/>
            <w:noWrap/>
            <w:hideMark/>
          </w:tcPr>
          <w:p w14:paraId="4AC6CDFA" w14:textId="77777777" w:rsidR="00CD1D57" w:rsidRPr="00D37DA3" w:rsidRDefault="00127B14">
            <w:pPr>
              <w:rPr>
                <w:rFonts w:ascii="Arial" w:hAnsi="Arial" w:cs="Arial"/>
                <w:bCs/>
                <w:sz w:val="20"/>
                <w:szCs w:val="20"/>
                <w:lang w:val="en-GB"/>
              </w:rPr>
            </w:pPr>
            <w:r w:rsidRPr="00D37DA3">
              <w:rPr>
                <w:rFonts w:ascii="Arial" w:hAnsi="Arial" w:cs="Arial"/>
                <w:b/>
                <w:bCs/>
                <w:sz w:val="20"/>
                <w:szCs w:val="20"/>
                <w:lang w:val="en-GB"/>
              </w:rPr>
              <w:t>Please write a few sentences regarding the importance of this manuscript for the scientific community.</w:t>
            </w:r>
            <w:r w:rsidRPr="00D37DA3">
              <w:rPr>
                <w:rFonts w:ascii="Arial" w:hAnsi="Arial" w:cs="Arial"/>
                <w:bCs/>
                <w:sz w:val="20"/>
                <w:szCs w:val="20"/>
                <w:lang w:val="en-GB"/>
              </w:rPr>
              <w:t xml:space="preserve"> A minimum of 3-4 sentences may </w:t>
            </w:r>
          </w:p>
          <w:p w14:paraId="47D8D74C" w14:textId="77777777" w:rsidR="00CD1D57" w:rsidRPr="00D37DA3" w:rsidRDefault="00127B14">
            <w:pPr>
              <w:rPr>
                <w:rFonts w:ascii="Arial" w:eastAsia="MS Mincho" w:hAnsi="Arial" w:cs="Arial"/>
                <w:bCs/>
                <w:sz w:val="20"/>
                <w:szCs w:val="20"/>
                <w:lang w:val="en-GB"/>
              </w:rPr>
            </w:pPr>
            <w:r w:rsidRPr="00D37DA3">
              <w:rPr>
                <w:rFonts w:ascii="Arial" w:hAnsi="Arial" w:cs="Arial"/>
                <w:bCs/>
                <w:sz w:val="20"/>
                <w:szCs w:val="20"/>
                <w:lang w:val="en-GB"/>
              </w:rPr>
              <w:t>be required for this part.</w:t>
            </w:r>
          </w:p>
        </w:tc>
        <w:tc>
          <w:tcPr>
            <w:tcW w:w="1667" w:type="pct"/>
          </w:tcPr>
          <w:p w14:paraId="64C85287" w14:textId="52B80ED2" w:rsidR="00CD1D57" w:rsidRPr="00D37DA3" w:rsidRDefault="00D603A9">
            <w:pPr>
              <w:contextualSpacing/>
              <w:rPr>
                <w:rFonts w:ascii="Arial" w:hAnsi="Arial" w:cs="Arial"/>
                <w:sz w:val="20"/>
                <w:szCs w:val="20"/>
              </w:rPr>
            </w:pPr>
            <w:r w:rsidRPr="00D37DA3">
              <w:rPr>
                <w:rFonts w:ascii="Arial" w:hAnsi="Arial" w:cs="Arial"/>
                <w:sz w:val="20"/>
                <w:szCs w:val="20"/>
              </w:rPr>
              <w:t>This manuscript addresses a timely and critical intersection between digital innovation and empirical social transformation within the context of an emerging Southeast Asian economy. By shifting the focus from purely macroeconomic growth indicators to the direct behavioral and social shifts within Indonesian society, the study fills a notable gap in contemporary empirical literature. The integration of recent, real-world technological benchmarks such as the widespread adoption of the QRIS digital payment infrastructure provides a concrete foundation for understanding micro-level socio-economic changes. Consequently, this work offers valuable reference points for both digital economy researchers and policymakers striving to balance rapid technological deployment with inclusive, sustainable social adaptation.</w:t>
            </w:r>
          </w:p>
        </w:tc>
        <w:tc>
          <w:tcPr>
            <w:tcW w:w="1667" w:type="pct"/>
          </w:tcPr>
          <w:p w14:paraId="7412EFAA" w14:textId="53AF11E9" w:rsidR="00CD1D57" w:rsidRPr="00D37DA3" w:rsidRDefault="0035179C" w:rsidP="0035179C">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t>Thank you for the positive assessment. We have clarified the scientific contribution of the study in the Introduction, Discussion, and Conclusion sections. The study does not merely discuss digital economic development at the macro level but also provides empirical evidence regarding the relationship between digital service use and changes in communication, transactions, access to information, public services, lifestyles, and social participation among digital service users in Indonesia. We have also strengthened the practical implications for developing digital services that are inclusive, secure, accessible, and user-oriented.</w:t>
            </w:r>
          </w:p>
        </w:tc>
      </w:tr>
    </w:tbl>
    <w:p w14:paraId="196D0DFB" w14:textId="77777777" w:rsidR="00CD1D57" w:rsidRPr="00D37DA3" w:rsidRDefault="00CD1D57">
      <w:pPr>
        <w:rPr>
          <w:rFonts w:ascii="Arial" w:hAnsi="Arial" w:cs="Arial"/>
          <w:sz w:val="20"/>
          <w:szCs w:val="20"/>
          <w:lang w:val="en-GB"/>
        </w:rPr>
      </w:pPr>
    </w:p>
    <w:p w14:paraId="21F279A5" w14:textId="77777777" w:rsidR="00CD1D57" w:rsidRPr="00D37DA3" w:rsidRDefault="00127B14">
      <w:pPr>
        <w:keepNext/>
        <w:outlineLvl w:val="1"/>
        <w:rPr>
          <w:rFonts w:ascii="Arial" w:eastAsia="MS Mincho" w:hAnsi="Arial" w:cs="Arial"/>
          <w:b/>
          <w:bCs/>
          <w:sz w:val="20"/>
          <w:szCs w:val="20"/>
          <w:highlight w:val="yellow"/>
          <w:u w:val="single"/>
          <w:lang w:val="en-GB"/>
        </w:rPr>
      </w:pPr>
      <w:r w:rsidRPr="00D37DA3">
        <w:rPr>
          <w:rFonts w:ascii="Arial" w:eastAsia="MS Mincho" w:hAnsi="Arial" w:cs="Arial"/>
          <w:b/>
          <w:bCs/>
          <w:sz w:val="20"/>
          <w:szCs w:val="20"/>
          <w:highlight w:val="yellow"/>
          <w:u w:val="single"/>
          <w:lang w:val="en-GB"/>
        </w:rPr>
        <w:t>PART 2.1 (Objective Evaluation)</w:t>
      </w:r>
    </w:p>
    <w:p w14:paraId="6E316FAD" w14:textId="77777777" w:rsidR="00CD1D57" w:rsidRPr="00D37DA3"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D37DA3" w14:paraId="039CE722" w14:textId="77777777">
        <w:trPr>
          <w:trHeight w:val="20"/>
          <w:jc w:val="center"/>
        </w:trPr>
        <w:tc>
          <w:tcPr>
            <w:tcW w:w="1666" w:type="pct"/>
            <w:noWrap/>
          </w:tcPr>
          <w:p w14:paraId="79963DA6" w14:textId="77777777" w:rsidR="00CD1D57" w:rsidRPr="00D37DA3"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D37DA3" w:rsidRDefault="00127B14">
            <w:pPr>
              <w:keepNext/>
              <w:outlineLvl w:val="1"/>
              <w:rPr>
                <w:rFonts w:ascii="Arial" w:eastAsia="MS Mincho" w:hAnsi="Arial" w:cs="Arial"/>
                <w:b/>
                <w:bCs/>
                <w:sz w:val="20"/>
                <w:szCs w:val="20"/>
                <w:lang w:val="en-GB"/>
              </w:rPr>
            </w:pPr>
            <w:r w:rsidRPr="00D37DA3">
              <w:rPr>
                <w:rFonts w:ascii="Arial" w:eastAsia="MS Mincho" w:hAnsi="Arial" w:cs="Arial"/>
                <w:b/>
                <w:bCs/>
                <w:sz w:val="20"/>
                <w:szCs w:val="20"/>
                <w:lang w:val="en-GB"/>
              </w:rPr>
              <w:t>Rating of the Reviewers</w:t>
            </w:r>
          </w:p>
        </w:tc>
        <w:tc>
          <w:tcPr>
            <w:tcW w:w="1667" w:type="pct"/>
            <w:hideMark/>
          </w:tcPr>
          <w:p w14:paraId="7BFF1386" w14:textId="6D538AF3" w:rsidR="00CD1D57" w:rsidRPr="00D37DA3" w:rsidRDefault="00127B14">
            <w:pPr>
              <w:spacing w:after="160" w:line="256" w:lineRule="auto"/>
              <w:rPr>
                <w:rFonts w:ascii="Arial" w:hAnsi="Arial" w:cs="Arial"/>
                <w:b/>
                <w:sz w:val="20"/>
                <w:szCs w:val="20"/>
                <w:lang w:val="en-GB"/>
              </w:rPr>
            </w:pPr>
            <w:r w:rsidRPr="00D37DA3">
              <w:rPr>
                <w:rFonts w:ascii="Arial" w:eastAsia="Calibri" w:hAnsi="Arial" w:cs="Arial"/>
                <w:b/>
                <w:kern w:val="2"/>
                <w:sz w:val="20"/>
                <w:szCs w:val="20"/>
                <w:lang w:val="en-GB"/>
              </w:rPr>
              <w:t>Author’s Feedback</w:t>
            </w:r>
            <w:r w:rsidRPr="00D37DA3">
              <w:rPr>
                <w:rFonts w:ascii="Arial" w:eastAsia="Calibri" w:hAnsi="Arial" w:cs="Arial"/>
                <w:kern w:val="2"/>
                <w:sz w:val="20"/>
                <w:szCs w:val="20"/>
                <w:lang w:val="en-GB"/>
              </w:rPr>
              <w:t xml:space="preserve"> </w:t>
            </w:r>
            <w:r w:rsidR="00991F13" w:rsidRPr="00D37DA3">
              <w:rPr>
                <w:rFonts w:ascii="Arial" w:hAnsi="Arial" w:cs="Arial"/>
                <w:b/>
                <w:kern w:val="2"/>
                <w:sz w:val="20"/>
                <w:szCs w:val="20"/>
                <w:highlight w:val="yellow"/>
                <w:lang w:val="en-GB"/>
              </w:rPr>
              <w:t>(</w:t>
            </w:r>
            <w:r w:rsidR="00991F13" w:rsidRPr="00D37DA3">
              <w:rPr>
                <w:rFonts w:ascii="Arial" w:hAnsi="Arial" w:cs="Arial"/>
                <w:bCs/>
                <w:kern w:val="2"/>
                <w:sz w:val="20"/>
                <w:szCs w:val="20"/>
                <w:highlight w:val="yellow"/>
                <w:lang w:val="en-GB"/>
              </w:rPr>
              <w:t>Revision of the Manuscript and Feedback of Authors are mandatory for Rating of 2 and 1)</w:t>
            </w:r>
          </w:p>
        </w:tc>
      </w:tr>
      <w:tr w:rsidR="00CD1D57" w:rsidRPr="00D37DA3" w14:paraId="6A91DC58" w14:textId="77777777">
        <w:trPr>
          <w:trHeight w:val="20"/>
          <w:jc w:val="center"/>
        </w:trPr>
        <w:tc>
          <w:tcPr>
            <w:tcW w:w="1666" w:type="pct"/>
            <w:noWrap/>
            <w:hideMark/>
          </w:tcPr>
          <w:p w14:paraId="355BA2BF" w14:textId="77777777" w:rsidR="00CD1D57" w:rsidRPr="00D37DA3" w:rsidRDefault="00127B14">
            <w:pPr>
              <w:rPr>
                <w:rFonts w:ascii="Arial" w:hAnsi="Arial" w:cs="Arial"/>
                <w:b/>
                <w:bCs/>
                <w:sz w:val="20"/>
                <w:szCs w:val="20"/>
                <w:lang w:val="en-GB"/>
              </w:rPr>
            </w:pPr>
            <w:r w:rsidRPr="00D37DA3">
              <w:rPr>
                <w:rFonts w:ascii="Arial" w:hAnsi="Arial" w:cs="Arial"/>
                <w:b/>
                <w:bCs/>
                <w:sz w:val="20"/>
                <w:szCs w:val="20"/>
                <w:lang w:val="en-GB"/>
              </w:rPr>
              <w:t xml:space="preserve">1. Is the title clear and appropriate for the study? </w:t>
            </w:r>
          </w:p>
          <w:p w14:paraId="177F5759" w14:textId="77777777" w:rsidR="00CD1D57" w:rsidRPr="00D37DA3" w:rsidRDefault="00127B14">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Rating Scale: </w:t>
            </w:r>
          </w:p>
          <w:p w14:paraId="0B46C2A2" w14:textId="77777777" w:rsidR="00CD1D57" w:rsidRPr="00D37DA3" w:rsidRDefault="00127B14">
            <w:pPr>
              <w:rPr>
                <w:rFonts w:ascii="Arial" w:hAnsi="Arial" w:cs="Arial"/>
                <w:sz w:val="20"/>
                <w:szCs w:val="20"/>
                <w:u w:val="single"/>
                <w:lang w:val="en-GB"/>
              </w:rPr>
            </w:pPr>
            <w:r w:rsidRPr="00D37D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A57766" w14:textId="0C326DF0" w:rsidR="00CD1D57" w:rsidRPr="00D37DA3" w:rsidRDefault="00D603A9" w:rsidP="00D603A9">
            <w:pPr>
              <w:rPr>
                <w:rFonts w:ascii="Arial" w:hAnsi="Arial" w:cs="Arial"/>
                <w:sz w:val="20"/>
                <w:szCs w:val="20"/>
                <w:lang w:val="en-GB"/>
              </w:rPr>
            </w:pPr>
            <w:r w:rsidRPr="00D37DA3">
              <w:rPr>
                <w:rFonts w:ascii="Arial" w:hAnsi="Arial" w:cs="Arial"/>
                <w:sz w:val="20"/>
                <w:szCs w:val="20"/>
                <w:lang w:val="en-GB"/>
              </w:rPr>
              <w:t>4</w:t>
            </w:r>
          </w:p>
        </w:tc>
        <w:tc>
          <w:tcPr>
            <w:tcW w:w="1667" w:type="pct"/>
          </w:tcPr>
          <w:p w14:paraId="4AE266E2" w14:textId="107812ED" w:rsidR="00CD1D57" w:rsidRPr="00D37DA3" w:rsidRDefault="0035179C">
            <w:pPr>
              <w:keepNext/>
              <w:outlineLvl w:val="1"/>
              <w:rPr>
                <w:rFonts w:ascii="Arial" w:eastAsia="MS Mincho" w:hAnsi="Arial" w:cs="Arial"/>
                <w:bCs/>
                <w:sz w:val="20"/>
                <w:szCs w:val="20"/>
                <w:lang w:val="en-GB"/>
              </w:rPr>
            </w:pPr>
            <w:r w:rsidRPr="00D37DA3">
              <w:rPr>
                <w:rFonts w:ascii="Arial" w:eastAsia="MS Mincho" w:hAnsi="Arial" w:cs="Arial"/>
                <w:bCs/>
                <w:sz w:val="20"/>
                <w:szCs w:val="20"/>
                <w:lang w:val="en-GB"/>
              </w:rPr>
              <w:t>Thank you for the reviewer’s assessment. We have retained the title because it clearly reflects the two main variables and the research context.</w:t>
            </w:r>
          </w:p>
        </w:tc>
      </w:tr>
      <w:tr w:rsidR="00CD1D57" w:rsidRPr="00D37DA3" w14:paraId="28549AF7" w14:textId="77777777">
        <w:trPr>
          <w:trHeight w:val="20"/>
          <w:jc w:val="center"/>
        </w:trPr>
        <w:tc>
          <w:tcPr>
            <w:tcW w:w="1666" w:type="pct"/>
            <w:noWrap/>
            <w:hideMark/>
          </w:tcPr>
          <w:p w14:paraId="78BEF98D" w14:textId="77777777" w:rsidR="00CD1D57" w:rsidRPr="00D37DA3" w:rsidRDefault="00127B14">
            <w:pPr>
              <w:keepNext/>
              <w:outlineLvl w:val="1"/>
              <w:rPr>
                <w:rFonts w:ascii="Arial" w:eastAsia="MS Mincho" w:hAnsi="Arial" w:cs="Arial"/>
                <w:b/>
                <w:bCs/>
                <w:sz w:val="20"/>
                <w:szCs w:val="20"/>
                <w:lang w:val="en-GB"/>
              </w:rPr>
            </w:pPr>
            <w:r w:rsidRPr="00D37DA3">
              <w:rPr>
                <w:rFonts w:ascii="Arial" w:eastAsia="MS Mincho" w:hAnsi="Arial" w:cs="Arial"/>
                <w:b/>
                <w:bCs/>
                <w:sz w:val="20"/>
                <w:szCs w:val="20"/>
                <w:lang w:val="en-GB"/>
              </w:rPr>
              <w:lastRenderedPageBreak/>
              <w:t xml:space="preserve">2. Is the abstract of the article comprehensive? </w:t>
            </w:r>
          </w:p>
          <w:p w14:paraId="51789167" w14:textId="77777777" w:rsidR="00CD1D57" w:rsidRPr="00D37DA3" w:rsidRDefault="00127B14">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Rating Scale: </w:t>
            </w:r>
          </w:p>
          <w:p w14:paraId="196F0DF0" w14:textId="77777777" w:rsidR="00CD1D57" w:rsidRPr="00D37DA3" w:rsidRDefault="00127B14">
            <w:pPr>
              <w:rPr>
                <w:rFonts w:ascii="Arial" w:hAnsi="Arial" w:cs="Arial"/>
                <w:sz w:val="20"/>
                <w:szCs w:val="20"/>
                <w:lang w:val="en-GB"/>
              </w:rPr>
            </w:pPr>
            <w:r w:rsidRPr="00D37D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ED44B8" w14:textId="77777777" w:rsidR="00CD1D57" w:rsidRPr="00D37DA3" w:rsidRDefault="00D603A9" w:rsidP="0031726A">
            <w:pPr>
              <w:rPr>
                <w:rFonts w:ascii="Arial" w:hAnsi="Arial" w:cs="Arial"/>
                <w:sz w:val="20"/>
                <w:szCs w:val="20"/>
                <w:lang w:val="en-GB"/>
              </w:rPr>
            </w:pPr>
            <w:r w:rsidRPr="00D37DA3">
              <w:rPr>
                <w:rFonts w:ascii="Arial" w:hAnsi="Arial" w:cs="Arial"/>
                <w:sz w:val="20"/>
                <w:szCs w:val="20"/>
                <w:lang w:val="en-GB"/>
              </w:rPr>
              <w:t>2</w:t>
            </w:r>
          </w:p>
          <w:p w14:paraId="54766AC8" w14:textId="4934B9F1" w:rsidR="00D603A9" w:rsidRPr="00D37DA3" w:rsidRDefault="00D603A9" w:rsidP="0031726A">
            <w:pPr>
              <w:rPr>
                <w:rFonts w:ascii="Arial" w:hAnsi="Arial" w:cs="Arial"/>
                <w:sz w:val="20"/>
                <w:szCs w:val="20"/>
                <w:lang w:val="en-GB"/>
              </w:rPr>
            </w:pPr>
            <w:r w:rsidRPr="00D37DA3">
              <w:rPr>
                <w:rFonts w:ascii="Arial" w:hAnsi="Arial" w:cs="Arial"/>
                <w:sz w:val="20"/>
                <w:szCs w:val="20"/>
                <w:lang w:val="en-GB"/>
              </w:rPr>
              <w:t>The abstract introduces the core topic, methodology, and numerical results clearly, but it requires critical additions to be truly comprehensive. First, it should briefly state the foundational problem or theoretical gap that motivated this research rather than just stating the aim. Second, while it mentions the sample size of 220 respondents, it needs to specify the exact sampling method used, which is purposive sampling, to ensure full transparency regarding generalizability. Finally, the concluding sentence touches upon the importance of the study, but it lacks a concrete recommendation or direct policy implication derived from the empirical findings. Please revise the abstract to encompass the research problem, precise sampling methodology, and explicit practical recommendations.</w:t>
            </w:r>
          </w:p>
        </w:tc>
        <w:tc>
          <w:tcPr>
            <w:tcW w:w="1667" w:type="pct"/>
          </w:tcPr>
          <w:p w14:paraId="5DEB5624" w14:textId="496D9852" w:rsidR="00CD1D57" w:rsidRPr="00D37DA3" w:rsidRDefault="0035179C" w:rsidP="0035179C">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t xml:space="preserve">Thank you for the reviewer’s suggestion. We have revised the abstract by adding the research problem concerning the limited empirical evidence on the relationship between digital service use and </w:t>
            </w:r>
            <w:proofErr w:type="spellStart"/>
            <w:r w:rsidRPr="00D37DA3">
              <w:rPr>
                <w:rFonts w:ascii="Arial" w:eastAsia="MS Mincho" w:hAnsi="Arial" w:cs="Arial"/>
                <w:bCs/>
                <w:sz w:val="20"/>
                <w:szCs w:val="20"/>
                <w:lang w:val="en-GB"/>
              </w:rPr>
              <w:t>behavioral</w:t>
            </w:r>
            <w:proofErr w:type="spellEnd"/>
            <w:r w:rsidRPr="00D37DA3">
              <w:rPr>
                <w:rFonts w:ascii="Arial" w:eastAsia="MS Mincho" w:hAnsi="Arial" w:cs="Arial"/>
                <w:bCs/>
                <w:sz w:val="20"/>
                <w:szCs w:val="20"/>
                <w:lang w:val="en-GB"/>
              </w:rPr>
              <w:t xml:space="preserve"> social change at the user level. We have also stated that the study employed non-probability purposive sampling, involved 220 respondents, and used a cross-sectional design. The final part of the abstract now provides practical recommendations concerning equitable digital infrastructure, digital literacy, data protection, and the quality of digital public services. The wording has also been revised to indicate statistical association rather than causality.</w:t>
            </w:r>
          </w:p>
        </w:tc>
      </w:tr>
      <w:tr w:rsidR="00CD1D57" w:rsidRPr="00D37DA3" w14:paraId="372A2922" w14:textId="77777777">
        <w:trPr>
          <w:trHeight w:val="20"/>
          <w:jc w:val="center"/>
        </w:trPr>
        <w:tc>
          <w:tcPr>
            <w:tcW w:w="1666" w:type="pct"/>
            <w:noWrap/>
            <w:hideMark/>
          </w:tcPr>
          <w:p w14:paraId="50C9C12F" w14:textId="77777777" w:rsidR="00CD1D57" w:rsidRPr="00D37DA3" w:rsidRDefault="00127B14">
            <w:pPr>
              <w:keepNext/>
              <w:outlineLvl w:val="1"/>
              <w:rPr>
                <w:rFonts w:ascii="Arial" w:eastAsia="MS Mincho" w:hAnsi="Arial" w:cs="Arial"/>
                <w:b/>
                <w:bCs/>
                <w:sz w:val="20"/>
                <w:szCs w:val="20"/>
                <w:lang w:val="en-GB" w:eastAsia="x-none"/>
              </w:rPr>
            </w:pPr>
            <w:r w:rsidRPr="00D37DA3">
              <w:rPr>
                <w:rFonts w:ascii="Arial" w:eastAsia="MS Mincho" w:hAnsi="Arial" w:cs="Arial"/>
                <w:b/>
                <w:bCs/>
                <w:sz w:val="20"/>
                <w:szCs w:val="20"/>
                <w:lang w:val="en-GB" w:eastAsia="x-none"/>
              </w:rPr>
              <w:t>3. Are the keywords appropriate and useful?</w:t>
            </w:r>
          </w:p>
          <w:p w14:paraId="6704FE8A" w14:textId="77777777" w:rsidR="00CD1D57" w:rsidRPr="00D37DA3" w:rsidRDefault="00127B14">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Rating Scale: </w:t>
            </w:r>
          </w:p>
          <w:p w14:paraId="45A5E580" w14:textId="77777777" w:rsidR="00CD1D57" w:rsidRPr="00D37DA3" w:rsidRDefault="00127B14">
            <w:pPr>
              <w:rPr>
                <w:rFonts w:ascii="Arial" w:hAnsi="Arial" w:cs="Arial"/>
                <w:sz w:val="20"/>
                <w:szCs w:val="20"/>
                <w:lang w:val="en-GB" w:eastAsia="x-none"/>
              </w:rPr>
            </w:pPr>
            <w:r w:rsidRPr="00D37D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23286" w14:textId="3BB2B0A0" w:rsidR="00CD1D57" w:rsidRPr="00D37DA3" w:rsidRDefault="00D603A9" w:rsidP="0031726A">
            <w:pPr>
              <w:rPr>
                <w:rFonts w:ascii="Arial" w:hAnsi="Arial" w:cs="Arial"/>
                <w:sz w:val="20"/>
                <w:szCs w:val="20"/>
              </w:rPr>
            </w:pPr>
            <w:r w:rsidRPr="00D37DA3">
              <w:rPr>
                <w:rFonts w:ascii="Arial" w:hAnsi="Arial" w:cs="Arial"/>
                <w:sz w:val="20"/>
                <w:szCs w:val="20"/>
              </w:rPr>
              <w:t>4</w:t>
            </w:r>
          </w:p>
        </w:tc>
        <w:tc>
          <w:tcPr>
            <w:tcW w:w="1667" w:type="pct"/>
          </w:tcPr>
          <w:p w14:paraId="3A38FC0C" w14:textId="11B3EFF4" w:rsidR="00CD1D57" w:rsidRPr="00D37DA3" w:rsidRDefault="0035179C" w:rsidP="0035179C">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t>Thank you for the reviewer’s assessment. We have rechecked and retained the keywords because they directly represent the variables, context, and scope of the study.</w:t>
            </w:r>
          </w:p>
        </w:tc>
      </w:tr>
      <w:tr w:rsidR="00CD1D57" w:rsidRPr="00D37DA3" w14:paraId="636B8C89" w14:textId="77777777">
        <w:trPr>
          <w:trHeight w:val="20"/>
          <w:jc w:val="center"/>
        </w:trPr>
        <w:tc>
          <w:tcPr>
            <w:tcW w:w="1666" w:type="pct"/>
            <w:noWrap/>
            <w:hideMark/>
          </w:tcPr>
          <w:p w14:paraId="6778CFD8" w14:textId="77777777" w:rsidR="00CD1D57" w:rsidRPr="00D37DA3" w:rsidRDefault="00127B14">
            <w:pPr>
              <w:keepNext/>
              <w:outlineLvl w:val="1"/>
              <w:rPr>
                <w:rFonts w:ascii="Arial" w:eastAsia="MS Mincho" w:hAnsi="Arial" w:cs="Arial"/>
                <w:b/>
                <w:bCs/>
                <w:sz w:val="20"/>
                <w:szCs w:val="20"/>
                <w:lang w:val="en-GB" w:eastAsia="x-none"/>
              </w:rPr>
            </w:pPr>
            <w:r w:rsidRPr="00D37DA3">
              <w:rPr>
                <w:rFonts w:ascii="Arial" w:eastAsia="MS Mincho" w:hAnsi="Arial" w:cs="Arial"/>
                <w:b/>
                <w:bCs/>
                <w:sz w:val="20"/>
                <w:szCs w:val="20"/>
                <w:lang w:val="en-GB" w:eastAsia="x-none"/>
              </w:rPr>
              <w:t>4. Is the background information of the paper sufficient and well organized?</w:t>
            </w:r>
          </w:p>
          <w:p w14:paraId="20CA9126" w14:textId="77777777" w:rsidR="00CD1D57" w:rsidRPr="00D37DA3" w:rsidRDefault="00127B14">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Rating Scale: </w:t>
            </w:r>
          </w:p>
          <w:p w14:paraId="162F2610" w14:textId="77777777" w:rsidR="00CD1D57" w:rsidRPr="00D37DA3" w:rsidRDefault="00127B14">
            <w:pPr>
              <w:rPr>
                <w:rFonts w:ascii="Arial" w:hAnsi="Arial" w:cs="Arial"/>
                <w:sz w:val="20"/>
                <w:szCs w:val="20"/>
                <w:lang w:val="en-GB" w:eastAsia="x-none"/>
              </w:rPr>
            </w:pPr>
            <w:r w:rsidRPr="00D37D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5EA97E" w14:textId="77777777" w:rsidR="00CD1D57" w:rsidRPr="00D37DA3" w:rsidRDefault="000603B8" w:rsidP="0031726A">
            <w:pPr>
              <w:rPr>
                <w:rFonts w:ascii="Arial" w:hAnsi="Arial" w:cs="Arial"/>
                <w:sz w:val="20"/>
                <w:szCs w:val="20"/>
                <w:lang w:val="en-GB"/>
              </w:rPr>
            </w:pPr>
            <w:r w:rsidRPr="00D37DA3">
              <w:rPr>
                <w:rFonts w:ascii="Arial" w:hAnsi="Arial" w:cs="Arial"/>
                <w:sz w:val="20"/>
                <w:szCs w:val="20"/>
                <w:lang w:val="en-GB"/>
              </w:rPr>
              <w:t>2</w:t>
            </w:r>
          </w:p>
          <w:p w14:paraId="29D403B0" w14:textId="07927299" w:rsidR="000603B8" w:rsidRPr="00D37DA3" w:rsidRDefault="000603B8" w:rsidP="0031726A">
            <w:pPr>
              <w:rPr>
                <w:rFonts w:ascii="Arial" w:hAnsi="Arial" w:cs="Arial"/>
                <w:sz w:val="20"/>
                <w:szCs w:val="20"/>
                <w:lang w:val="en-GB"/>
              </w:rPr>
            </w:pPr>
            <w:r w:rsidRPr="00D37DA3">
              <w:rPr>
                <w:rFonts w:ascii="Arial" w:hAnsi="Arial" w:cs="Arial"/>
                <w:sz w:val="20"/>
                <w:szCs w:val="20"/>
                <w:lang w:val="en-GB"/>
              </w:rPr>
              <w:t xml:space="preserve">The background provides extensive statistical context regarding internet penetration and digital economy growth in Indonesia, which is well organized and helpful. However, it lacks a solid theoretical foundation to connect the two main variables. The introduction transitions too quickly from macroeconomic figures to the concept of social change without detailing the sociological or </w:t>
            </w:r>
            <w:proofErr w:type="spellStart"/>
            <w:r w:rsidRPr="00D37DA3">
              <w:rPr>
                <w:rFonts w:ascii="Arial" w:hAnsi="Arial" w:cs="Arial"/>
                <w:sz w:val="20"/>
                <w:szCs w:val="20"/>
                <w:lang w:val="en-GB"/>
              </w:rPr>
              <w:t>behavioral</w:t>
            </w:r>
            <w:proofErr w:type="spellEnd"/>
            <w:r w:rsidRPr="00D37DA3">
              <w:rPr>
                <w:rFonts w:ascii="Arial" w:hAnsi="Arial" w:cs="Arial"/>
                <w:sz w:val="20"/>
                <w:szCs w:val="20"/>
                <w:lang w:val="en-GB"/>
              </w:rPr>
              <w:t xml:space="preserve"> mechanisms through which digital innovations drive actual societal shifts. Furthermore, the explicit research gap or problem statement is weak, as the introduction merely states that studies on social change need to be strengthened without clearly explaining what prior literature missed. Please revise the introduction to explicitly articulate the theoretical links between technological adoption and </w:t>
            </w:r>
            <w:proofErr w:type="spellStart"/>
            <w:r w:rsidRPr="00D37DA3">
              <w:rPr>
                <w:rFonts w:ascii="Arial" w:hAnsi="Arial" w:cs="Arial"/>
                <w:sz w:val="20"/>
                <w:szCs w:val="20"/>
                <w:lang w:val="en-GB"/>
              </w:rPr>
              <w:t>behavioral</w:t>
            </w:r>
            <w:proofErr w:type="spellEnd"/>
            <w:r w:rsidRPr="00D37DA3">
              <w:rPr>
                <w:rFonts w:ascii="Arial" w:hAnsi="Arial" w:cs="Arial"/>
                <w:sz w:val="20"/>
                <w:szCs w:val="20"/>
                <w:lang w:val="en-GB"/>
              </w:rPr>
              <w:t xml:space="preserve"> change, and clearly define the specific empirical gap this study intends to bridge.</w:t>
            </w:r>
          </w:p>
        </w:tc>
        <w:tc>
          <w:tcPr>
            <w:tcW w:w="1667" w:type="pct"/>
          </w:tcPr>
          <w:p w14:paraId="5AA62D1F" w14:textId="77777777" w:rsidR="00CD1D57" w:rsidRPr="00D37DA3" w:rsidRDefault="00CD1D57">
            <w:pPr>
              <w:keepNext/>
              <w:outlineLvl w:val="1"/>
              <w:rPr>
                <w:rFonts w:ascii="Arial" w:eastAsia="MS Mincho" w:hAnsi="Arial" w:cs="Arial"/>
                <w:bCs/>
                <w:sz w:val="20"/>
                <w:szCs w:val="20"/>
                <w:lang w:val="en-GB"/>
              </w:rPr>
            </w:pPr>
          </w:p>
          <w:p w14:paraId="79905CC0" w14:textId="77777777" w:rsidR="0035179C" w:rsidRPr="00D37DA3" w:rsidRDefault="0035179C" w:rsidP="0035179C">
            <w:pPr>
              <w:rPr>
                <w:rFonts w:ascii="Arial" w:eastAsia="MS Mincho" w:hAnsi="Arial" w:cs="Arial"/>
                <w:sz w:val="20"/>
                <w:szCs w:val="20"/>
                <w:lang w:val="en-GB"/>
              </w:rPr>
            </w:pPr>
          </w:p>
          <w:p w14:paraId="555940FA" w14:textId="6FCA04F9" w:rsidR="0035179C" w:rsidRPr="00D37DA3" w:rsidRDefault="0035179C" w:rsidP="0035179C">
            <w:pPr>
              <w:jc w:val="both"/>
              <w:rPr>
                <w:rFonts w:ascii="Arial" w:eastAsia="MS Mincho" w:hAnsi="Arial" w:cs="Arial"/>
                <w:sz w:val="20"/>
                <w:szCs w:val="20"/>
                <w:lang w:val="en-GB"/>
              </w:rPr>
            </w:pPr>
            <w:r w:rsidRPr="00D37DA3">
              <w:rPr>
                <w:rFonts w:ascii="Arial" w:eastAsia="MS Mincho" w:hAnsi="Arial" w:cs="Arial"/>
                <w:sz w:val="20"/>
                <w:szCs w:val="20"/>
                <w:lang w:val="en-GB"/>
              </w:rPr>
              <w:t xml:space="preserve">Thank you for the reviewer’s comment. We have strengthened the Introduction by explaining the mechanisms linking technology adoption and </w:t>
            </w:r>
            <w:proofErr w:type="spellStart"/>
            <w:r w:rsidRPr="00D37DA3">
              <w:rPr>
                <w:rFonts w:ascii="Arial" w:eastAsia="MS Mincho" w:hAnsi="Arial" w:cs="Arial"/>
                <w:sz w:val="20"/>
                <w:szCs w:val="20"/>
                <w:lang w:val="en-GB"/>
              </w:rPr>
              <w:t>behavioral</w:t>
            </w:r>
            <w:proofErr w:type="spellEnd"/>
            <w:r w:rsidRPr="00D37DA3">
              <w:rPr>
                <w:rFonts w:ascii="Arial" w:eastAsia="MS Mincho" w:hAnsi="Arial" w:cs="Arial"/>
                <w:sz w:val="20"/>
                <w:szCs w:val="20"/>
                <w:lang w:val="en-GB"/>
              </w:rPr>
              <w:t xml:space="preserve"> change through the Technology Acceptance Model, Diffusion of Innovations, Digital Transformation, and Digital Inequality perspectives. We have also clarified that technology use does not automatically produce equally distributed social outcomes because the benefits are influenced by access, skills, education, income, and infrastructure quality. The research gap has been made more explicit by showing that previous studies have primarily focused on macroeconomic indicators and digital penetration, while user-level evidence concerning changes in communication, transactions, information access, public services, lifestyles, and social participation remains limited.</w:t>
            </w:r>
          </w:p>
          <w:p w14:paraId="1A5BA3AF" w14:textId="77777777" w:rsidR="0035179C" w:rsidRPr="00D37DA3" w:rsidRDefault="0035179C" w:rsidP="0035179C">
            <w:pPr>
              <w:rPr>
                <w:rFonts w:ascii="Arial" w:eastAsia="MS Mincho" w:hAnsi="Arial" w:cs="Arial"/>
                <w:sz w:val="20"/>
                <w:szCs w:val="20"/>
                <w:lang w:val="en-GB"/>
              </w:rPr>
            </w:pPr>
          </w:p>
          <w:p w14:paraId="3665AFFD" w14:textId="77777777" w:rsidR="0035179C" w:rsidRPr="00D37DA3" w:rsidRDefault="0035179C" w:rsidP="0035179C">
            <w:pPr>
              <w:rPr>
                <w:rFonts w:ascii="Arial" w:eastAsia="MS Mincho" w:hAnsi="Arial" w:cs="Arial"/>
                <w:bCs/>
                <w:sz w:val="20"/>
                <w:szCs w:val="20"/>
                <w:lang w:val="en-GB"/>
              </w:rPr>
            </w:pPr>
          </w:p>
          <w:p w14:paraId="459E428A" w14:textId="48A328EC" w:rsidR="0035179C" w:rsidRPr="00D37DA3" w:rsidRDefault="0035179C" w:rsidP="0035179C">
            <w:pPr>
              <w:rPr>
                <w:rFonts w:ascii="Arial" w:eastAsia="MS Mincho" w:hAnsi="Arial" w:cs="Arial"/>
                <w:sz w:val="20"/>
                <w:szCs w:val="20"/>
                <w:lang w:val="en-GB"/>
              </w:rPr>
            </w:pPr>
          </w:p>
        </w:tc>
      </w:tr>
      <w:tr w:rsidR="00CD1D57" w:rsidRPr="00D37DA3" w14:paraId="77B7DF56" w14:textId="77777777">
        <w:trPr>
          <w:trHeight w:val="20"/>
          <w:jc w:val="center"/>
        </w:trPr>
        <w:tc>
          <w:tcPr>
            <w:tcW w:w="1666" w:type="pct"/>
            <w:noWrap/>
            <w:hideMark/>
          </w:tcPr>
          <w:p w14:paraId="2FFB4CE5" w14:textId="77777777" w:rsidR="00CD1D57" w:rsidRPr="00D37DA3" w:rsidRDefault="00127B14">
            <w:pPr>
              <w:keepNext/>
              <w:outlineLvl w:val="1"/>
              <w:rPr>
                <w:rFonts w:ascii="Arial" w:eastAsia="MS Mincho" w:hAnsi="Arial" w:cs="Arial"/>
                <w:b/>
                <w:bCs/>
                <w:sz w:val="20"/>
                <w:szCs w:val="20"/>
                <w:lang w:val="en-GB" w:eastAsia="x-none"/>
              </w:rPr>
            </w:pPr>
            <w:r w:rsidRPr="00D37DA3">
              <w:rPr>
                <w:rFonts w:ascii="Arial" w:eastAsia="MS Mincho" w:hAnsi="Arial" w:cs="Arial"/>
                <w:b/>
                <w:bCs/>
                <w:sz w:val="20"/>
                <w:szCs w:val="20"/>
                <w:lang w:val="en-GB" w:eastAsia="x-none"/>
              </w:rPr>
              <w:t>5. Are the research objectives/hypotheses clearly stated?</w:t>
            </w:r>
          </w:p>
          <w:p w14:paraId="56C1C0F6" w14:textId="77777777" w:rsidR="00CD1D57" w:rsidRPr="00D37DA3" w:rsidRDefault="00127B14">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Rating Scale: </w:t>
            </w:r>
          </w:p>
          <w:p w14:paraId="62147A0D" w14:textId="77777777" w:rsidR="00CD1D57" w:rsidRPr="00D37DA3" w:rsidRDefault="00127B14">
            <w:pPr>
              <w:rPr>
                <w:rFonts w:ascii="Arial" w:hAnsi="Arial" w:cs="Arial"/>
                <w:sz w:val="20"/>
                <w:szCs w:val="20"/>
                <w:lang w:val="en-GB" w:eastAsia="x-none"/>
              </w:rPr>
            </w:pPr>
            <w:r w:rsidRPr="00D37D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3D6C40" w14:textId="77777777" w:rsidR="00CD1D57" w:rsidRPr="00D37DA3" w:rsidRDefault="000603B8" w:rsidP="0031726A">
            <w:pPr>
              <w:rPr>
                <w:rFonts w:ascii="Arial" w:hAnsi="Arial" w:cs="Arial"/>
                <w:sz w:val="20"/>
                <w:szCs w:val="20"/>
                <w:lang w:val="en-GB"/>
              </w:rPr>
            </w:pPr>
            <w:r w:rsidRPr="00D37DA3">
              <w:rPr>
                <w:rFonts w:ascii="Arial" w:hAnsi="Arial" w:cs="Arial"/>
                <w:sz w:val="20"/>
                <w:szCs w:val="20"/>
                <w:lang w:val="en-GB"/>
              </w:rPr>
              <w:t>3</w:t>
            </w:r>
          </w:p>
          <w:p w14:paraId="469B3903" w14:textId="4B4FBBE5" w:rsidR="000603B8" w:rsidRPr="00D37DA3" w:rsidRDefault="000603B8" w:rsidP="0031726A">
            <w:pPr>
              <w:rPr>
                <w:rFonts w:ascii="Arial" w:hAnsi="Arial" w:cs="Arial"/>
                <w:sz w:val="20"/>
                <w:szCs w:val="20"/>
                <w:lang w:val="en-GB"/>
              </w:rPr>
            </w:pPr>
            <w:r w:rsidRPr="00D37DA3">
              <w:rPr>
                <w:rFonts w:ascii="Arial" w:hAnsi="Arial" w:cs="Arial"/>
                <w:sz w:val="20"/>
                <w:szCs w:val="20"/>
                <w:lang w:val="en-GB"/>
              </w:rPr>
              <w:t xml:space="preserve">The main objective of the study is clearly stated in the abstract and at the end of the introduction section, which establishes the primary focus on </w:t>
            </w:r>
            <w:proofErr w:type="spellStart"/>
            <w:r w:rsidRPr="00D37DA3">
              <w:rPr>
                <w:rFonts w:ascii="Arial" w:hAnsi="Arial" w:cs="Arial"/>
                <w:sz w:val="20"/>
                <w:szCs w:val="20"/>
                <w:lang w:val="en-GB"/>
              </w:rPr>
              <w:t>analyzing</w:t>
            </w:r>
            <w:proofErr w:type="spellEnd"/>
            <w:r w:rsidRPr="00D37DA3">
              <w:rPr>
                <w:rFonts w:ascii="Arial" w:hAnsi="Arial" w:cs="Arial"/>
                <w:sz w:val="20"/>
                <w:szCs w:val="20"/>
                <w:lang w:val="en-GB"/>
              </w:rPr>
              <w:t xml:space="preserve"> the relationship between digital innovation and social change. However, the manuscript lacks a formal, explicit statement of the research hypothesis. In quantitative research using explanatory survey designs and linear regressions, formulating a clear null and alternative hypothesis is standard practice. The text implies a positive relationship but does not formally define it prior to the methodology section. The authors should add a distinct hypothesis statement at the end of the literature review section to guide the quantitative testing.</w:t>
            </w:r>
          </w:p>
        </w:tc>
        <w:tc>
          <w:tcPr>
            <w:tcW w:w="1667" w:type="pct"/>
          </w:tcPr>
          <w:p w14:paraId="4BE6FE55" w14:textId="1BF69CB6" w:rsidR="00CD1D57" w:rsidRPr="00D37DA3" w:rsidRDefault="0035179C" w:rsidP="0035179C">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t>Thank you for the reviewer’s suggestion. We have added formal null and alternative hypotheses at the end of the Literature Review. H0 states that there is no significant relationship between digital innovation and perceived social change among the surveyed digital service users. H1 states that there is a positive and significant relationship between the two variables.</w:t>
            </w:r>
          </w:p>
        </w:tc>
      </w:tr>
      <w:tr w:rsidR="00CD1D57" w:rsidRPr="00D37DA3" w14:paraId="662C32FD" w14:textId="77777777">
        <w:trPr>
          <w:trHeight w:val="20"/>
          <w:jc w:val="center"/>
        </w:trPr>
        <w:tc>
          <w:tcPr>
            <w:tcW w:w="1666" w:type="pct"/>
            <w:noWrap/>
            <w:hideMark/>
          </w:tcPr>
          <w:p w14:paraId="63FFEBFD" w14:textId="77777777" w:rsidR="00CD1D57" w:rsidRPr="00D37DA3" w:rsidRDefault="00127B14">
            <w:pPr>
              <w:keepNext/>
              <w:outlineLvl w:val="1"/>
              <w:rPr>
                <w:rFonts w:ascii="Arial" w:eastAsia="MS Mincho" w:hAnsi="Arial" w:cs="Arial"/>
                <w:b/>
                <w:bCs/>
                <w:sz w:val="20"/>
                <w:szCs w:val="20"/>
                <w:lang w:val="en-GB" w:eastAsia="x-none"/>
              </w:rPr>
            </w:pPr>
            <w:r w:rsidRPr="00D37DA3">
              <w:rPr>
                <w:rFonts w:ascii="Arial" w:eastAsia="MS Mincho" w:hAnsi="Arial" w:cs="Arial"/>
                <w:b/>
                <w:bCs/>
                <w:sz w:val="20"/>
                <w:szCs w:val="20"/>
                <w:lang w:val="en-GB" w:eastAsia="x-none"/>
              </w:rPr>
              <w:t>6. Is the literature review relevant and up to date?</w:t>
            </w:r>
          </w:p>
          <w:p w14:paraId="6C0D2B97" w14:textId="77777777" w:rsidR="00CD1D57" w:rsidRPr="00D37DA3" w:rsidRDefault="00127B14">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Rating Scale: </w:t>
            </w:r>
          </w:p>
          <w:p w14:paraId="504E2229" w14:textId="77777777" w:rsidR="00CD1D57" w:rsidRPr="00D37DA3" w:rsidRDefault="00127B14">
            <w:pPr>
              <w:rPr>
                <w:rFonts w:ascii="Arial" w:hAnsi="Arial" w:cs="Arial"/>
                <w:sz w:val="20"/>
                <w:szCs w:val="20"/>
                <w:lang w:val="en-GB" w:eastAsia="x-none"/>
              </w:rPr>
            </w:pPr>
            <w:r w:rsidRPr="00D37D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A0506A" w14:textId="77777777" w:rsidR="00CD1D57" w:rsidRPr="00D37DA3" w:rsidRDefault="000603B8" w:rsidP="0031726A">
            <w:pPr>
              <w:rPr>
                <w:rFonts w:ascii="Arial" w:hAnsi="Arial" w:cs="Arial"/>
                <w:sz w:val="20"/>
                <w:szCs w:val="20"/>
                <w:lang w:val="en-GB"/>
              </w:rPr>
            </w:pPr>
            <w:r w:rsidRPr="00D37DA3">
              <w:rPr>
                <w:rFonts w:ascii="Arial" w:hAnsi="Arial" w:cs="Arial"/>
                <w:sz w:val="20"/>
                <w:szCs w:val="20"/>
                <w:lang w:val="en-GB"/>
              </w:rPr>
              <w:t>2</w:t>
            </w:r>
          </w:p>
          <w:p w14:paraId="608164B8" w14:textId="246A5A68" w:rsidR="000603B8" w:rsidRPr="00D37DA3" w:rsidRDefault="000603B8" w:rsidP="0031726A">
            <w:pPr>
              <w:rPr>
                <w:rFonts w:ascii="Arial" w:hAnsi="Arial" w:cs="Arial"/>
                <w:sz w:val="20"/>
                <w:szCs w:val="20"/>
                <w:lang w:val="en-GB"/>
              </w:rPr>
            </w:pPr>
            <w:r w:rsidRPr="00D37DA3">
              <w:rPr>
                <w:rFonts w:ascii="Arial" w:hAnsi="Arial" w:cs="Arial"/>
                <w:sz w:val="20"/>
                <w:szCs w:val="20"/>
                <w:lang w:val="en-GB"/>
              </w:rPr>
              <w:t xml:space="preserve">The literature review includes highly relevant and recently updated sources from 2024 and 2025, which provides a fresh contextual background. However, the section functions more like a structural list of definitions and conceptual indicators rather than a critical synthesis of the existing academic literature. It lacks an explicit discussion on the underlying theoretical frameworks, such as sociological theories of social change or technological adoption models, that could explain how digital innovation leads to </w:t>
            </w:r>
            <w:proofErr w:type="spellStart"/>
            <w:r w:rsidRPr="00D37DA3">
              <w:rPr>
                <w:rFonts w:ascii="Arial" w:hAnsi="Arial" w:cs="Arial"/>
                <w:sz w:val="20"/>
                <w:szCs w:val="20"/>
                <w:lang w:val="en-GB"/>
              </w:rPr>
              <w:t>behavioral</w:t>
            </w:r>
            <w:proofErr w:type="spellEnd"/>
            <w:r w:rsidRPr="00D37DA3">
              <w:rPr>
                <w:rFonts w:ascii="Arial" w:hAnsi="Arial" w:cs="Arial"/>
                <w:sz w:val="20"/>
                <w:szCs w:val="20"/>
                <w:lang w:val="en-GB"/>
              </w:rPr>
              <w:t xml:space="preserve"> transformation. Additionally, the sub-section addressing the relationship between the two variables relies on a very limited number of empirical studies, failing to contrast differing academic perspectives on the digital divide or negative societal shifts. Please revise the literature review to synthesize the literature more critically, integrate a robust theoretical framework, and expand the discussion on conflicting empirical findings in the digital transformation domain.</w:t>
            </w:r>
          </w:p>
        </w:tc>
        <w:tc>
          <w:tcPr>
            <w:tcW w:w="1667" w:type="pct"/>
          </w:tcPr>
          <w:p w14:paraId="5F01E146" w14:textId="0C9CEAD1" w:rsidR="00CD1D57" w:rsidRPr="00D37DA3" w:rsidRDefault="0035179C" w:rsidP="0035179C">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t>Thank you for the reviewer’s evaluation. We have revised the Literature Review so that it does not merely present definitions but also explains the theoretical mechanisms linking the variables. The theoretical framework has been strengthened by incorporating the Technology Acceptance Model, Diffusion of Innovations, Digital Transformation, and Digital Inequality perspectives. We have also added a critical discussion of unequal digital outcomes, exclusion risks, skill disparities, and the possibility that increased technological access does not necessarily produce equally distributed social benefits.</w:t>
            </w:r>
          </w:p>
        </w:tc>
      </w:tr>
      <w:tr w:rsidR="00CD1D57" w:rsidRPr="00D37DA3" w14:paraId="19B0B22F" w14:textId="77777777">
        <w:trPr>
          <w:trHeight w:val="20"/>
          <w:jc w:val="center"/>
        </w:trPr>
        <w:tc>
          <w:tcPr>
            <w:tcW w:w="1666" w:type="pct"/>
            <w:noWrap/>
            <w:hideMark/>
          </w:tcPr>
          <w:p w14:paraId="48ACF7B7" w14:textId="77777777" w:rsidR="00CD1D57" w:rsidRPr="00D37DA3" w:rsidRDefault="00127B14">
            <w:pPr>
              <w:keepNext/>
              <w:outlineLvl w:val="1"/>
              <w:rPr>
                <w:rFonts w:ascii="Arial" w:eastAsia="MS Mincho" w:hAnsi="Arial" w:cs="Arial"/>
                <w:b/>
                <w:bCs/>
                <w:sz w:val="20"/>
                <w:szCs w:val="20"/>
                <w:lang w:val="en-GB" w:eastAsia="x-none"/>
              </w:rPr>
            </w:pPr>
            <w:r w:rsidRPr="00D37DA3">
              <w:rPr>
                <w:rFonts w:ascii="Arial" w:eastAsia="MS Mincho" w:hAnsi="Arial" w:cs="Arial"/>
                <w:b/>
                <w:bCs/>
                <w:sz w:val="20"/>
                <w:szCs w:val="20"/>
                <w:lang w:val="en-GB" w:eastAsia="x-none"/>
              </w:rPr>
              <w:t xml:space="preserve">7. Is the research methodology appropriate </w:t>
            </w:r>
            <w:r w:rsidRPr="00D37DA3">
              <w:rPr>
                <w:rFonts w:ascii="Arial" w:eastAsia="MS Mincho" w:hAnsi="Arial" w:cs="Arial"/>
                <w:b/>
                <w:bCs/>
                <w:sz w:val="20"/>
                <w:szCs w:val="20"/>
                <w:lang w:val="en-GB" w:eastAsia="x-none"/>
              </w:rPr>
              <w:lastRenderedPageBreak/>
              <w:t>for the study?</w:t>
            </w:r>
          </w:p>
          <w:p w14:paraId="2EA7FF39" w14:textId="77777777" w:rsidR="00CD1D57" w:rsidRPr="00D37DA3" w:rsidRDefault="00127B14">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Rating Scale: </w:t>
            </w:r>
          </w:p>
          <w:p w14:paraId="7DF6FC14" w14:textId="77777777" w:rsidR="00CD1D57" w:rsidRPr="00D37DA3" w:rsidRDefault="00127B14">
            <w:pPr>
              <w:rPr>
                <w:rFonts w:ascii="Arial" w:hAnsi="Arial" w:cs="Arial"/>
                <w:sz w:val="20"/>
                <w:szCs w:val="20"/>
                <w:lang w:val="en-GB"/>
              </w:rPr>
            </w:pPr>
            <w:r w:rsidRPr="00D37D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CE1ED9" w14:textId="77777777" w:rsidR="00CD1D57" w:rsidRPr="00D37DA3" w:rsidRDefault="000603B8" w:rsidP="0031726A">
            <w:pPr>
              <w:rPr>
                <w:rFonts w:ascii="Arial" w:hAnsi="Arial" w:cs="Arial"/>
                <w:sz w:val="20"/>
                <w:szCs w:val="20"/>
                <w:lang w:val="en-GB"/>
              </w:rPr>
            </w:pPr>
            <w:r w:rsidRPr="00D37DA3">
              <w:rPr>
                <w:rFonts w:ascii="Arial" w:hAnsi="Arial" w:cs="Arial"/>
                <w:sz w:val="20"/>
                <w:szCs w:val="20"/>
                <w:lang w:val="en-GB"/>
              </w:rPr>
              <w:lastRenderedPageBreak/>
              <w:t>2</w:t>
            </w:r>
          </w:p>
          <w:p w14:paraId="07318B52" w14:textId="6E3FCA1C" w:rsidR="000603B8" w:rsidRPr="00D37DA3" w:rsidRDefault="000603B8" w:rsidP="0031726A">
            <w:pPr>
              <w:rPr>
                <w:rFonts w:ascii="Arial" w:hAnsi="Arial" w:cs="Arial"/>
                <w:sz w:val="20"/>
                <w:szCs w:val="20"/>
                <w:lang w:val="en-GB"/>
              </w:rPr>
            </w:pPr>
            <w:r w:rsidRPr="00D37DA3">
              <w:rPr>
                <w:rFonts w:ascii="Arial" w:hAnsi="Arial" w:cs="Arial"/>
                <w:sz w:val="20"/>
                <w:szCs w:val="20"/>
                <w:lang w:val="en-GB"/>
              </w:rPr>
              <w:lastRenderedPageBreak/>
              <w:t xml:space="preserve">The explanatory survey design and quantitative approach are fundamentally appropriate for testing relationships between variables, but the execution of the methodology contains major gaps. First, using a purposive sampling method with a small sample of 220 respondents makes it inappropriate to generalize findings to a population as vast and diverse as Indonesia. Second, while the variables are broken down into indicators in Table 1, the manuscript does not explain the origin of the survey instrument scales or whether they were adapted from validated previous studies. Third, utilizing a simple linear regression model to examine a highly complex socio-economic phenomenon like social change is a severe oversimplification, especially since the model summary shows that more than half of the variance (53.2%) is left unexplained. Please justify the small sample size using statistical power analysis, clarify the source and validation process of your measurement scales, and replace or supplement the simple regression with a multi-variable model or Structural Equation </w:t>
            </w:r>
            <w:proofErr w:type="spellStart"/>
            <w:r w:rsidRPr="00D37DA3">
              <w:rPr>
                <w:rFonts w:ascii="Arial" w:hAnsi="Arial" w:cs="Arial"/>
                <w:sz w:val="20"/>
                <w:szCs w:val="20"/>
                <w:lang w:val="en-GB"/>
              </w:rPr>
              <w:t>Modeling</w:t>
            </w:r>
            <w:proofErr w:type="spellEnd"/>
            <w:r w:rsidRPr="00D37DA3">
              <w:rPr>
                <w:rFonts w:ascii="Arial" w:hAnsi="Arial" w:cs="Arial"/>
                <w:sz w:val="20"/>
                <w:szCs w:val="20"/>
                <w:lang w:val="en-GB"/>
              </w:rPr>
              <w:t xml:space="preserve"> (SEM) to capture the distinct dimensions of digital innovation.</w:t>
            </w:r>
          </w:p>
        </w:tc>
        <w:tc>
          <w:tcPr>
            <w:tcW w:w="1667" w:type="pct"/>
          </w:tcPr>
          <w:p w14:paraId="12BA8C9A" w14:textId="55ADD0A4" w:rsidR="00CD1D57" w:rsidRPr="00D37DA3" w:rsidRDefault="002C02BA" w:rsidP="002C02BA">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lastRenderedPageBreak/>
              <w:t xml:space="preserve">Thank you for the methodological comments. We </w:t>
            </w:r>
            <w:r w:rsidRPr="00D37DA3">
              <w:rPr>
                <w:rFonts w:ascii="Arial" w:eastAsia="MS Mincho" w:hAnsi="Arial" w:cs="Arial"/>
                <w:bCs/>
                <w:sz w:val="20"/>
                <w:szCs w:val="20"/>
                <w:lang w:val="en-GB"/>
              </w:rPr>
              <w:lastRenderedPageBreak/>
              <w:t>have clarified that the study employed non-probability purposive sampling and that the findings cannot be statistically generalized to the entire Indonesian population. We have also added a sensitivity power assessment indicating that 220 respondents provide adequate statistical power for detecting an association in a one-predictor regression model, although this does not resolve the representativeness limitations of the sample.</w:t>
            </w:r>
          </w:p>
        </w:tc>
      </w:tr>
      <w:tr w:rsidR="00CD1D57" w:rsidRPr="00D37DA3" w14:paraId="60EE9C38" w14:textId="77777777">
        <w:trPr>
          <w:trHeight w:val="20"/>
          <w:jc w:val="center"/>
        </w:trPr>
        <w:tc>
          <w:tcPr>
            <w:tcW w:w="1666" w:type="pct"/>
            <w:noWrap/>
            <w:hideMark/>
          </w:tcPr>
          <w:p w14:paraId="2AB07E6E" w14:textId="77777777" w:rsidR="00CD1D57" w:rsidRPr="00D37DA3" w:rsidRDefault="00127B14">
            <w:pPr>
              <w:keepNext/>
              <w:outlineLvl w:val="1"/>
              <w:rPr>
                <w:rFonts w:ascii="Arial" w:eastAsia="MS Mincho" w:hAnsi="Arial" w:cs="Arial"/>
                <w:b/>
                <w:bCs/>
                <w:sz w:val="20"/>
                <w:szCs w:val="20"/>
                <w:lang w:val="en-GB" w:eastAsia="x-none"/>
              </w:rPr>
            </w:pPr>
            <w:r w:rsidRPr="00D37DA3">
              <w:rPr>
                <w:rFonts w:ascii="Arial" w:eastAsia="MS Mincho" w:hAnsi="Arial" w:cs="Arial"/>
                <w:b/>
                <w:bCs/>
                <w:sz w:val="20"/>
                <w:szCs w:val="20"/>
                <w:lang w:val="en-GB" w:eastAsia="x-none"/>
              </w:rPr>
              <w:lastRenderedPageBreak/>
              <w:t>8. Were ethical issues properly addressed (if applicable)?</w:t>
            </w:r>
          </w:p>
          <w:p w14:paraId="4FEF1521" w14:textId="77777777" w:rsidR="00CD1D57" w:rsidRPr="00D37DA3" w:rsidRDefault="00127B14">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Rating Scale: </w:t>
            </w:r>
          </w:p>
          <w:p w14:paraId="220A84A8" w14:textId="77777777" w:rsidR="00CD1D57" w:rsidRPr="00D37DA3" w:rsidRDefault="00127B14">
            <w:pPr>
              <w:rPr>
                <w:rFonts w:ascii="Arial" w:hAnsi="Arial" w:cs="Arial"/>
                <w:sz w:val="20"/>
                <w:szCs w:val="20"/>
                <w:lang w:val="en-GB" w:eastAsia="x-none"/>
              </w:rPr>
            </w:pPr>
            <w:r w:rsidRPr="00D37D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314678" w14:textId="77777777" w:rsidR="00CD1D57" w:rsidRPr="00D37DA3" w:rsidRDefault="000603B8" w:rsidP="0031726A">
            <w:pPr>
              <w:rPr>
                <w:rFonts w:ascii="Arial" w:hAnsi="Arial" w:cs="Arial"/>
                <w:sz w:val="20"/>
                <w:szCs w:val="20"/>
                <w:lang w:val="en-GB"/>
              </w:rPr>
            </w:pPr>
            <w:r w:rsidRPr="00D37DA3">
              <w:rPr>
                <w:rFonts w:ascii="Arial" w:hAnsi="Arial" w:cs="Arial"/>
                <w:sz w:val="20"/>
                <w:szCs w:val="20"/>
                <w:lang w:val="en-GB"/>
              </w:rPr>
              <w:t>2</w:t>
            </w:r>
          </w:p>
          <w:p w14:paraId="088FE991" w14:textId="7D3A5D33" w:rsidR="000603B8" w:rsidRPr="00D37DA3" w:rsidRDefault="000603B8" w:rsidP="0031726A">
            <w:pPr>
              <w:rPr>
                <w:rFonts w:ascii="Arial" w:hAnsi="Arial" w:cs="Arial"/>
                <w:sz w:val="20"/>
                <w:szCs w:val="20"/>
                <w:lang w:val="en-GB"/>
              </w:rPr>
            </w:pPr>
            <w:r w:rsidRPr="00D37DA3">
              <w:rPr>
                <w:rFonts w:ascii="Arial" w:hAnsi="Arial" w:cs="Arial"/>
                <w:sz w:val="20"/>
                <w:szCs w:val="20"/>
                <w:lang w:val="en-GB"/>
              </w:rPr>
              <w:t>The manuscript mentions in the sampling criteria that participants were willing to complete the research questionnaire, which touches upon consent. However, since this study involves human participants providing self-reported data via an online platform, ethical considerations must be formally and explicitly addressed. The text does not state whether informed consent was obtained via an explicit screening page, how participant anonymity was preserved, or how data confidentiality and security were maintained. Furthermore, there is no mention of institutional review board approval or compliance with ethical declaration protocols. Please add a dedicated section or paragraph within the methodology detailing the exact measures taken to protect the privacy and rights of the respondents.</w:t>
            </w:r>
          </w:p>
        </w:tc>
        <w:tc>
          <w:tcPr>
            <w:tcW w:w="1667" w:type="pct"/>
          </w:tcPr>
          <w:p w14:paraId="14000C90" w14:textId="7651A88B" w:rsidR="00CD1D57" w:rsidRPr="00D37DA3" w:rsidRDefault="002C02BA" w:rsidP="002C02BA">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t xml:space="preserve">Thank you for the reviewer’s suggestion. We have added an Ethical Considerations subsection to the Methods section. It explains that participation was voluntary, prospective respondents received information regarding the study objectives and procedures before completing the questionnaire, and consent was provided electronically. The questionnaire did not collect direct personal identifiers such as names, identification numbers, or detailed addresses. The data were </w:t>
            </w:r>
            <w:proofErr w:type="spellStart"/>
            <w:r w:rsidRPr="00D37DA3">
              <w:rPr>
                <w:rFonts w:ascii="Arial" w:eastAsia="MS Mincho" w:hAnsi="Arial" w:cs="Arial"/>
                <w:bCs/>
                <w:sz w:val="20"/>
                <w:szCs w:val="20"/>
                <w:lang w:val="en-GB"/>
              </w:rPr>
              <w:t>analyzed</w:t>
            </w:r>
            <w:proofErr w:type="spellEnd"/>
            <w:r w:rsidRPr="00D37DA3">
              <w:rPr>
                <w:rFonts w:ascii="Arial" w:eastAsia="MS Mincho" w:hAnsi="Arial" w:cs="Arial"/>
                <w:bCs/>
                <w:sz w:val="20"/>
                <w:szCs w:val="20"/>
                <w:lang w:val="en-GB"/>
              </w:rPr>
              <w:t xml:space="preserve"> and reported in aggregate form, and access was restricted to the research team. Information concerning data storage, protection, retention, and the ethical approval or exemption status has been stated according to the applicable institutional procedures and documentation.</w:t>
            </w:r>
          </w:p>
        </w:tc>
      </w:tr>
      <w:tr w:rsidR="002C02BA" w:rsidRPr="00D37DA3" w14:paraId="08F75773" w14:textId="77777777">
        <w:trPr>
          <w:trHeight w:val="20"/>
          <w:jc w:val="center"/>
        </w:trPr>
        <w:tc>
          <w:tcPr>
            <w:tcW w:w="1666" w:type="pct"/>
            <w:noWrap/>
            <w:hideMark/>
          </w:tcPr>
          <w:p w14:paraId="3CEBFB1E" w14:textId="77777777" w:rsidR="002C02BA" w:rsidRPr="00D37DA3" w:rsidRDefault="002C02BA" w:rsidP="002C02BA">
            <w:pPr>
              <w:rPr>
                <w:rFonts w:ascii="Arial" w:hAnsi="Arial" w:cs="Arial"/>
                <w:b/>
                <w:sz w:val="20"/>
                <w:szCs w:val="20"/>
                <w:lang w:val="en-GB"/>
              </w:rPr>
            </w:pPr>
            <w:r w:rsidRPr="00D37DA3">
              <w:rPr>
                <w:rFonts w:ascii="Arial" w:hAnsi="Arial" w:cs="Arial"/>
                <w:b/>
                <w:sz w:val="20"/>
                <w:szCs w:val="20"/>
                <w:lang w:val="en-GB"/>
              </w:rPr>
              <w:t xml:space="preserve">9. Are the results presented clearly? </w:t>
            </w:r>
          </w:p>
          <w:p w14:paraId="440D8185" w14:textId="77777777" w:rsidR="002C02BA" w:rsidRPr="00D37DA3" w:rsidRDefault="002C02BA" w:rsidP="002C02BA">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Rating Scale: </w:t>
            </w:r>
          </w:p>
          <w:p w14:paraId="552E9A11" w14:textId="77777777" w:rsidR="002C02BA" w:rsidRPr="00D37DA3" w:rsidRDefault="002C02BA" w:rsidP="002C02BA">
            <w:pPr>
              <w:rPr>
                <w:rFonts w:ascii="Arial" w:hAnsi="Arial" w:cs="Arial"/>
                <w:bCs/>
                <w:sz w:val="20"/>
                <w:szCs w:val="20"/>
                <w:lang w:val="en-GB"/>
              </w:rPr>
            </w:pPr>
            <w:r w:rsidRPr="00D37D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D95457" w14:textId="4224675C" w:rsidR="002C02BA" w:rsidRPr="00D37DA3" w:rsidRDefault="002C02BA" w:rsidP="002C02BA">
            <w:pPr>
              <w:contextualSpacing/>
              <w:rPr>
                <w:rFonts w:ascii="Arial" w:hAnsi="Arial" w:cs="Arial"/>
                <w:sz w:val="20"/>
                <w:szCs w:val="20"/>
                <w:lang w:val="en-GB"/>
              </w:rPr>
            </w:pPr>
            <w:r w:rsidRPr="00D37DA3">
              <w:rPr>
                <w:rFonts w:ascii="Arial" w:hAnsi="Arial" w:cs="Arial"/>
                <w:sz w:val="20"/>
                <w:szCs w:val="20"/>
                <w:lang w:val="en-GB"/>
              </w:rPr>
              <w:t>4</w:t>
            </w:r>
          </w:p>
        </w:tc>
        <w:tc>
          <w:tcPr>
            <w:tcW w:w="1667" w:type="pct"/>
          </w:tcPr>
          <w:p w14:paraId="67858976" w14:textId="65962F94" w:rsidR="002C02BA" w:rsidRPr="00D37DA3" w:rsidRDefault="002C02BA" w:rsidP="002C02BA">
            <w:pPr>
              <w:keepNext/>
              <w:outlineLvl w:val="1"/>
              <w:rPr>
                <w:rFonts w:ascii="Arial" w:eastAsia="MS Mincho" w:hAnsi="Arial" w:cs="Arial"/>
                <w:bCs/>
                <w:sz w:val="20"/>
                <w:szCs w:val="20"/>
                <w:lang w:val="en-GB"/>
              </w:rPr>
            </w:pPr>
            <w:r w:rsidRPr="00D37DA3">
              <w:rPr>
                <w:rFonts w:ascii="Arial" w:hAnsi="Arial" w:cs="Arial"/>
                <w:sz w:val="20"/>
                <w:szCs w:val="20"/>
              </w:rPr>
              <w:t>Thank you for the reviewer’s assessment.</w:t>
            </w:r>
          </w:p>
        </w:tc>
      </w:tr>
      <w:tr w:rsidR="002C02BA" w:rsidRPr="00D37DA3" w14:paraId="19CB0BFE" w14:textId="77777777">
        <w:trPr>
          <w:trHeight w:val="20"/>
          <w:jc w:val="center"/>
        </w:trPr>
        <w:tc>
          <w:tcPr>
            <w:tcW w:w="1666" w:type="pct"/>
            <w:noWrap/>
            <w:hideMark/>
          </w:tcPr>
          <w:p w14:paraId="13E2999E" w14:textId="77777777" w:rsidR="002C02BA" w:rsidRPr="00D37DA3" w:rsidRDefault="002C02BA" w:rsidP="002C02BA">
            <w:pPr>
              <w:rPr>
                <w:rFonts w:ascii="Arial" w:hAnsi="Arial" w:cs="Arial"/>
                <w:b/>
                <w:sz w:val="20"/>
                <w:szCs w:val="20"/>
                <w:lang w:val="en-GB"/>
              </w:rPr>
            </w:pPr>
            <w:r w:rsidRPr="00D37DA3">
              <w:rPr>
                <w:rFonts w:ascii="Arial" w:hAnsi="Arial" w:cs="Arial"/>
                <w:b/>
                <w:sz w:val="20"/>
                <w:szCs w:val="20"/>
                <w:lang w:val="en-GB"/>
              </w:rPr>
              <w:t>10. Are tables and figures clear, relevant, and necessary?</w:t>
            </w:r>
          </w:p>
          <w:p w14:paraId="772BF6C5" w14:textId="77777777" w:rsidR="002C02BA" w:rsidRPr="00D37DA3" w:rsidRDefault="002C02BA" w:rsidP="002C02BA">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Rating Scale: </w:t>
            </w:r>
          </w:p>
          <w:p w14:paraId="6CA6E27E" w14:textId="77777777" w:rsidR="002C02BA" w:rsidRPr="00D37DA3" w:rsidRDefault="002C02BA" w:rsidP="002C02BA">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5 = Excellent 4 = Good 3 = Satisfactory 2 = Needs Improvement 1 = Poor N/A = Not Applicable</w:t>
            </w:r>
          </w:p>
          <w:p w14:paraId="594BF096" w14:textId="77777777" w:rsidR="002C02BA" w:rsidRPr="00D37DA3" w:rsidRDefault="002C02BA" w:rsidP="002C02BA">
            <w:pPr>
              <w:rPr>
                <w:rFonts w:ascii="Arial" w:hAnsi="Arial" w:cs="Arial"/>
                <w:color w:val="404040"/>
                <w:sz w:val="20"/>
                <w:szCs w:val="20"/>
                <w:shd w:val="clear" w:color="auto" w:fill="FFFFFF"/>
                <w:lang w:val="en-GB"/>
              </w:rPr>
            </w:pPr>
          </w:p>
          <w:p w14:paraId="51598B39" w14:textId="77777777" w:rsidR="002C02BA" w:rsidRPr="00D37DA3" w:rsidRDefault="002C02BA" w:rsidP="002C02BA">
            <w:pPr>
              <w:rPr>
                <w:rFonts w:ascii="Arial" w:hAnsi="Arial" w:cs="Arial"/>
                <w:sz w:val="20"/>
                <w:szCs w:val="20"/>
                <w:lang w:val="en-GB"/>
              </w:rPr>
            </w:pPr>
          </w:p>
        </w:tc>
        <w:tc>
          <w:tcPr>
            <w:tcW w:w="1667" w:type="pct"/>
          </w:tcPr>
          <w:p w14:paraId="733EF6A6" w14:textId="099E0C64" w:rsidR="002C02BA" w:rsidRPr="00D37DA3" w:rsidRDefault="002C02BA" w:rsidP="002C02BA">
            <w:pPr>
              <w:contextualSpacing/>
              <w:rPr>
                <w:rFonts w:ascii="Arial" w:hAnsi="Arial" w:cs="Arial"/>
                <w:sz w:val="20"/>
                <w:szCs w:val="20"/>
                <w:lang w:val="en-GB"/>
              </w:rPr>
            </w:pPr>
            <w:r w:rsidRPr="00D37DA3">
              <w:rPr>
                <w:rFonts w:ascii="Arial" w:hAnsi="Arial" w:cs="Arial"/>
                <w:sz w:val="20"/>
                <w:szCs w:val="20"/>
                <w:lang w:val="en-GB"/>
              </w:rPr>
              <w:t>4</w:t>
            </w:r>
          </w:p>
        </w:tc>
        <w:tc>
          <w:tcPr>
            <w:tcW w:w="1667" w:type="pct"/>
          </w:tcPr>
          <w:p w14:paraId="5189428D" w14:textId="4DAC386D" w:rsidR="002C02BA" w:rsidRPr="00D37DA3" w:rsidRDefault="002C02BA" w:rsidP="002C02BA">
            <w:pPr>
              <w:keepNext/>
              <w:outlineLvl w:val="1"/>
              <w:rPr>
                <w:rFonts w:ascii="Arial" w:eastAsia="MS Mincho" w:hAnsi="Arial" w:cs="Arial"/>
                <w:bCs/>
                <w:sz w:val="20"/>
                <w:szCs w:val="20"/>
                <w:lang w:val="en-GB"/>
              </w:rPr>
            </w:pPr>
            <w:r w:rsidRPr="00D37DA3">
              <w:rPr>
                <w:rFonts w:ascii="Arial" w:hAnsi="Arial" w:cs="Arial"/>
                <w:sz w:val="20"/>
                <w:szCs w:val="20"/>
              </w:rPr>
              <w:t>Thank you for the reviewer’s assessment.</w:t>
            </w:r>
          </w:p>
        </w:tc>
      </w:tr>
      <w:tr w:rsidR="00CD1D57" w:rsidRPr="00D37DA3" w14:paraId="47DFA612" w14:textId="77777777">
        <w:trPr>
          <w:trHeight w:val="20"/>
          <w:jc w:val="center"/>
        </w:trPr>
        <w:tc>
          <w:tcPr>
            <w:tcW w:w="1666" w:type="pct"/>
            <w:noWrap/>
            <w:hideMark/>
          </w:tcPr>
          <w:p w14:paraId="1D97D0EA" w14:textId="77777777" w:rsidR="00CD1D57" w:rsidRPr="00D37DA3" w:rsidRDefault="00127B14">
            <w:pPr>
              <w:rPr>
                <w:rFonts w:ascii="Arial" w:hAnsi="Arial" w:cs="Arial"/>
                <w:b/>
                <w:sz w:val="20"/>
                <w:szCs w:val="20"/>
                <w:lang w:val="en-GB"/>
              </w:rPr>
            </w:pPr>
            <w:r w:rsidRPr="00D37DA3">
              <w:rPr>
                <w:rFonts w:ascii="Arial" w:hAnsi="Arial" w:cs="Arial"/>
                <w:b/>
                <w:sz w:val="20"/>
                <w:szCs w:val="20"/>
                <w:lang w:val="en-GB"/>
              </w:rPr>
              <w:t>11. Does the discussion relate findings to existing literature?</w:t>
            </w:r>
          </w:p>
          <w:p w14:paraId="643658FA" w14:textId="77777777" w:rsidR="00CD1D57" w:rsidRPr="00D37DA3" w:rsidRDefault="00127B14">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Rating Scale: </w:t>
            </w:r>
          </w:p>
          <w:p w14:paraId="140062F6" w14:textId="77777777" w:rsidR="00CD1D57" w:rsidRPr="00D37DA3" w:rsidRDefault="00127B14">
            <w:pPr>
              <w:rPr>
                <w:rFonts w:ascii="Arial" w:hAnsi="Arial" w:cs="Arial"/>
                <w:sz w:val="20"/>
                <w:szCs w:val="20"/>
                <w:lang w:val="en-GB"/>
              </w:rPr>
            </w:pPr>
            <w:r w:rsidRPr="00D37D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D9EB17" w14:textId="181160A5" w:rsidR="00CD1D57" w:rsidRPr="00D37DA3" w:rsidRDefault="000603B8">
            <w:pPr>
              <w:contextualSpacing/>
              <w:rPr>
                <w:rFonts w:ascii="Arial" w:hAnsi="Arial" w:cs="Arial"/>
                <w:sz w:val="20"/>
                <w:szCs w:val="20"/>
                <w:lang w:val="en-GB"/>
              </w:rPr>
            </w:pPr>
            <w:r w:rsidRPr="00D37DA3">
              <w:rPr>
                <w:rFonts w:ascii="Arial" w:hAnsi="Arial" w:cs="Arial"/>
                <w:sz w:val="20"/>
                <w:szCs w:val="20"/>
                <w:lang w:val="en-GB"/>
              </w:rPr>
              <w:t xml:space="preserve"> 2</w:t>
            </w:r>
          </w:p>
          <w:p w14:paraId="6DE13FAC" w14:textId="03145E37" w:rsidR="000603B8" w:rsidRPr="00D37DA3" w:rsidRDefault="000603B8">
            <w:pPr>
              <w:contextualSpacing/>
              <w:rPr>
                <w:rFonts w:ascii="Arial" w:hAnsi="Arial" w:cs="Arial"/>
                <w:sz w:val="20"/>
                <w:szCs w:val="20"/>
                <w:lang w:val="en-GB"/>
              </w:rPr>
            </w:pPr>
            <w:r w:rsidRPr="00D37DA3">
              <w:rPr>
                <w:rFonts w:ascii="Arial" w:hAnsi="Arial" w:cs="Arial"/>
                <w:sz w:val="20"/>
                <w:szCs w:val="20"/>
                <w:lang w:val="en-GB"/>
              </w:rPr>
              <w:t>The discussion section mentions that the findings align with the general concepts of digital innovation and transformation proposed by prior researchers such as Hund et al. (2021) and Kraus et al. (2021). However, this relationship is kept at a very superficial level, merely stating that the results support or align with previous frameworks without examining the deeper social context. The text does not critically engage with the literature regarding the complexities, contradictions, or challenges of digital inclusion highlighted by organizations like the World Bank (2021). Additionally, the lower empirical score for digital public services is noted but not adequately integrated with previous e-government studies or specific regional constraints in Indonesia. Please expand the discussion section to critically compare your empirical outcomes with past research, highlighting any surprising deviations, and explaining how your findings fit into the broader academic debate regarding the digital divide and uneven social development.</w:t>
            </w:r>
          </w:p>
        </w:tc>
        <w:tc>
          <w:tcPr>
            <w:tcW w:w="1667" w:type="pct"/>
          </w:tcPr>
          <w:p w14:paraId="7211FC8B" w14:textId="77777777" w:rsidR="002C02BA" w:rsidRPr="00D37DA3" w:rsidRDefault="002C02BA" w:rsidP="002C02BA">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t>Thank you for the reviewer’s suggestion. We have expanded the Discussion by critically comparing the findings with the digital transformation, digital inequality, and digital public value literature. We explain that the observed positive relationship does not mean that all social groups obtain equal benefits. Differences in access, device quality, skills, education, income, location, and purposes of use may result in unequal digital outcomes.</w:t>
            </w:r>
          </w:p>
          <w:p w14:paraId="371259E1" w14:textId="77777777" w:rsidR="002C02BA" w:rsidRPr="00D37DA3" w:rsidRDefault="002C02BA" w:rsidP="002C02BA">
            <w:pPr>
              <w:keepNext/>
              <w:outlineLvl w:val="1"/>
              <w:rPr>
                <w:rFonts w:ascii="Arial" w:eastAsia="MS Mincho" w:hAnsi="Arial" w:cs="Arial"/>
                <w:bCs/>
                <w:sz w:val="20"/>
                <w:szCs w:val="20"/>
                <w:lang w:val="en-GB"/>
              </w:rPr>
            </w:pPr>
          </w:p>
          <w:p w14:paraId="75548E2F" w14:textId="560EF078" w:rsidR="00CD1D57" w:rsidRPr="00D37DA3" w:rsidRDefault="002C02BA" w:rsidP="002C02BA">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t>We have also provided a deeper interpretation of the relatively low score for digital public service access. This finding is discussed in relation to application quality, fragmented services, ease of use, interoperability, trust, data security, network quality, and uneven regional experiences. The relatively young and urban composition of the sample has also been discussed as a factor that may influence the findings.</w:t>
            </w:r>
          </w:p>
        </w:tc>
      </w:tr>
      <w:tr w:rsidR="00CD1D57" w:rsidRPr="00D37DA3" w14:paraId="4F2CC4F8" w14:textId="77777777">
        <w:trPr>
          <w:trHeight w:val="20"/>
          <w:jc w:val="center"/>
        </w:trPr>
        <w:tc>
          <w:tcPr>
            <w:tcW w:w="1666" w:type="pct"/>
            <w:noWrap/>
            <w:hideMark/>
          </w:tcPr>
          <w:p w14:paraId="69F2EA43" w14:textId="77777777" w:rsidR="00CD1D57" w:rsidRPr="00D37DA3" w:rsidRDefault="00127B14">
            <w:pPr>
              <w:rPr>
                <w:rFonts w:ascii="Arial" w:hAnsi="Arial" w:cs="Arial"/>
                <w:b/>
                <w:sz w:val="20"/>
                <w:szCs w:val="20"/>
                <w:lang w:val="en-GB"/>
              </w:rPr>
            </w:pPr>
            <w:r w:rsidRPr="00D37DA3">
              <w:rPr>
                <w:rFonts w:ascii="Arial" w:hAnsi="Arial" w:cs="Arial"/>
                <w:b/>
                <w:sz w:val="20"/>
                <w:szCs w:val="20"/>
                <w:lang w:val="en-GB"/>
              </w:rPr>
              <w:t>12. Are the conclusions supported by the data?</w:t>
            </w:r>
          </w:p>
          <w:p w14:paraId="2711F17F" w14:textId="77777777" w:rsidR="00CD1D57" w:rsidRPr="00D37DA3" w:rsidRDefault="00127B14">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Rating Scale: </w:t>
            </w:r>
          </w:p>
          <w:p w14:paraId="766A50DA" w14:textId="77777777" w:rsidR="00CD1D57" w:rsidRPr="00D37DA3" w:rsidRDefault="00127B14">
            <w:pPr>
              <w:rPr>
                <w:rFonts w:ascii="Arial" w:hAnsi="Arial" w:cs="Arial"/>
                <w:sz w:val="20"/>
                <w:szCs w:val="20"/>
                <w:lang w:val="en-GB"/>
              </w:rPr>
            </w:pPr>
            <w:r w:rsidRPr="00D37D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18333C" w14:textId="77777777" w:rsidR="00CD1D57" w:rsidRPr="00D37DA3" w:rsidRDefault="0031726A">
            <w:pPr>
              <w:contextualSpacing/>
              <w:rPr>
                <w:rFonts w:ascii="Arial" w:hAnsi="Arial" w:cs="Arial"/>
                <w:bCs/>
                <w:sz w:val="20"/>
                <w:szCs w:val="20"/>
                <w:lang w:val="en-GB"/>
              </w:rPr>
            </w:pPr>
            <w:r w:rsidRPr="00D37DA3">
              <w:rPr>
                <w:rFonts w:ascii="Arial" w:hAnsi="Arial" w:cs="Arial"/>
                <w:bCs/>
                <w:sz w:val="20"/>
                <w:szCs w:val="20"/>
                <w:lang w:val="en-GB"/>
              </w:rPr>
              <w:t>3</w:t>
            </w:r>
          </w:p>
          <w:p w14:paraId="67ACB27B" w14:textId="2E6C0256" w:rsidR="0031726A" w:rsidRPr="00D37DA3" w:rsidRDefault="0031726A">
            <w:pPr>
              <w:contextualSpacing/>
              <w:rPr>
                <w:rFonts w:ascii="Arial" w:hAnsi="Arial" w:cs="Arial"/>
                <w:bCs/>
                <w:sz w:val="20"/>
                <w:szCs w:val="20"/>
                <w:lang w:val="en-GB"/>
              </w:rPr>
            </w:pPr>
            <w:r w:rsidRPr="00D37DA3">
              <w:rPr>
                <w:rFonts w:ascii="Arial" w:hAnsi="Arial" w:cs="Arial"/>
                <w:bCs/>
                <w:sz w:val="20"/>
                <w:szCs w:val="20"/>
                <w:lang w:val="en-GB"/>
              </w:rPr>
              <w:t xml:space="preserve">The conclusions accurately reflect the statistical findings presented in the results section, confirming the positive relationship and the specific regression coefficients obtained from the 220 respondents. However, the scope of the conclusion is overly broad compared to what the data actually supports. Because the study relies on a relatively small sample collected via </w:t>
            </w:r>
            <w:r w:rsidRPr="00D37DA3">
              <w:rPr>
                <w:rFonts w:ascii="Arial" w:hAnsi="Arial" w:cs="Arial"/>
                <w:bCs/>
                <w:sz w:val="20"/>
                <w:szCs w:val="20"/>
                <w:lang w:val="en-GB"/>
              </w:rPr>
              <w:lastRenderedPageBreak/>
              <w:t>purposive sampling, the sweeping statements regarding Indonesian society as a whole are not fully justified. Additionally, since the research design is strictly cross-sectional, the conclusion should avoid using causal language and instead focus purely on the observed statistical associations. Please refine the conclusion section to match the actual limitations of your data and sampling scope</w:t>
            </w:r>
          </w:p>
        </w:tc>
        <w:tc>
          <w:tcPr>
            <w:tcW w:w="1667" w:type="pct"/>
          </w:tcPr>
          <w:p w14:paraId="6747F91D" w14:textId="54FE39B2" w:rsidR="00CD1D57" w:rsidRPr="00D37DA3" w:rsidRDefault="002C02BA" w:rsidP="002C02BA">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lastRenderedPageBreak/>
              <w:t xml:space="preserve">Thank you for the reviewer’s comment. We have narrowed the Conclusion by emphasizing that the findings apply to the 220 surveyed digital service users and should not be treated as an estimate representing the entire Indonesian population. Terms such as “influences” and “causes” have been replaced with “is related to,” “is associated with,” or “is linked to.” We have also clarified that the cross-sectional design cannot establish </w:t>
            </w:r>
            <w:r w:rsidRPr="00D37DA3">
              <w:rPr>
                <w:rFonts w:ascii="Arial" w:eastAsia="MS Mincho" w:hAnsi="Arial" w:cs="Arial"/>
                <w:bCs/>
                <w:sz w:val="20"/>
                <w:szCs w:val="20"/>
                <w:lang w:val="en-GB"/>
              </w:rPr>
              <w:lastRenderedPageBreak/>
              <w:t>temporal order or causality.</w:t>
            </w:r>
          </w:p>
        </w:tc>
      </w:tr>
      <w:tr w:rsidR="00CD1D57" w:rsidRPr="00D37DA3" w14:paraId="0D11DDA2" w14:textId="77777777">
        <w:trPr>
          <w:trHeight w:val="20"/>
          <w:jc w:val="center"/>
        </w:trPr>
        <w:tc>
          <w:tcPr>
            <w:tcW w:w="1666" w:type="pct"/>
            <w:noWrap/>
            <w:hideMark/>
          </w:tcPr>
          <w:p w14:paraId="038D4C78" w14:textId="77777777" w:rsidR="00CD1D57" w:rsidRPr="00D37DA3" w:rsidRDefault="00127B14">
            <w:pPr>
              <w:rPr>
                <w:rFonts w:ascii="Arial" w:hAnsi="Arial" w:cs="Arial"/>
                <w:b/>
                <w:sz w:val="20"/>
                <w:szCs w:val="20"/>
                <w:lang w:val="en-GB"/>
              </w:rPr>
            </w:pPr>
            <w:r w:rsidRPr="00D37DA3">
              <w:rPr>
                <w:rFonts w:ascii="Arial" w:hAnsi="Arial" w:cs="Arial"/>
                <w:b/>
                <w:sz w:val="20"/>
                <w:szCs w:val="20"/>
                <w:lang w:val="en-GB"/>
              </w:rPr>
              <w:lastRenderedPageBreak/>
              <w:t>13. Are the limitations of the study discussed?</w:t>
            </w:r>
          </w:p>
          <w:p w14:paraId="5EBB3A0F" w14:textId="77777777" w:rsidR="00CD1D57" w:rsidRPr="00D37DA3" w:rsidRDefault="00127B14">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Rating Scale: </w:t>
            </w:r>
          </w:p>
          <w:p w14:paraId="4FAF4091" w14:textId="77777777" w:rsidR="00CD1D57" w:rsidRPr="00D37DA3" w:rsidRDefault="00127B14">
            <w:pPr>
              <w:rPr>
                <w:rFonts w:ascii="Arial" w:hAnsi="Arial" w:cs="Arial"/>
                <w:sz w:val="20"/>
                <w:szCs w:val="20"/>
                <w:lang w:val="en-GB"/>
              </w:rPr>
            </w:pPr>
            <w:r w:rsidRPr="00D37D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CE2D4" w14:textId="3C8D346E" w:rsidR="00CD1D57" w:rsidRPr="00D37DA3" w:rsidRDefault="0031726A">
            <w:pPr>
              <w:contextualSpacing/>
              <w:rPr>
                <w:rFonts w:ascii="Arial" w:hAnsi="Arial" w:cs="Arial"/>
                <w:bCs/>
                <w:sz w:val="20"/>
                <w:szCs w:val="20"/>
                <w:lang w:val="en-GB"/>
              </w:rPr>
            </w:pPr>
            <w:r w:rsidRPr="00D37DA3">
              <w:rPr>
                <w:rFonts w:ascii="Arial" w:hAnsi="Arial" w:cs="Arial"/>
                <w:bCs/>
                <w:sz w:val="20"/>
                <w:szCs w:val="20"/>
                <w:lang w:val="en-GB"/>
              </w:rPr>
              <w:t>4</w:t>
            </w:r>
          </w:p>
        </w:tc>
        <w:tc>
          <w:tcPr>
            <w:tcW w:w="1667" w:type="pct"/>
          </w:tcPr>
          <w:p w14:paraId="4DA6A4EC" w14:textId="18C6E632" w:rsidR="00CD1D57" w:rsidRPr="00D37DA3" w:rsidRDefault="002C02BA">
            <w:pPr>
              <w:keepNext/>
              <w:outlineLvl w:val="1"/>
              <w:rPr>
                <w:rFonts w:ascii="Arial" w:eastAsia="MS Mincho" w:hAnsi="Arial" w:cs="Arial"/>
                <w:bCs/>
                <w:sz w:val="20"/>
                <w:szCs w:val="20"/>
                <w:lang w:val="en-GB"/>
              </w:rPr>
            </w:pPr>
            <w:r w:rsidRPr="00D37DA3">
              <w:rPr>
                <w:rFonts w:ascii="Arial" w:eastAsia="MS Mincho" w:hAnsi="Arial" w:cs="Arial"/>
                <w:bCs/>
                <w:sz w:val="20"/>
                <w:szCs w:val="20"/>
                <w:lang w:val="en-GB"/>
              </w:rPr>
              <w:t>Thank you for the reviewer’s assessment.</w:t>
            </w:r>
          </w:p>
        </w:tc>
      </w:tr>
      <w:tr w:rsidR="00CD1D57" w:rsidRPr="00D37DA3" w14:paraId="6115F6F4" w14:textId="77777777">
        <w:trPr>
          <w:trHeight w:val="20"/>
          <w:jc w:val="center"/>
        </w:trPr>
        <w:tc>
          <w:tcPr>
            <w:tcW w:w="1666" w:type="pct"/>
            <w:noWrap/>
            <w:hideMark/>
          </w:tcPr>
          <w:p w14:paraId="017058E9" w14:textId="77777777" w:rsidR="00CD1D57" w:rsidRPr="00D37DA3" w:rsidRDefault="00127B14">
            <w:pPr>
              <w:rPr>
                <w:rFonts w:ascii="Arial" w:hAnsi="Arial" w:cs="Arial"/>
                <w:b/>
                <w:sz w:val="20"/>
                <w:szCs w:val="20"/>
                <w:lang w:val="en-GB"/>
              </w:rPr>
            </w:pPr>
            <w:r w:rsidRPr="00D37DA3">
              <w:rPr>
                <w:rFonts w:ascii="Arial" w:hAnsi="Arial" w:cs="Arial"/>
                <w:b/>
                <w:sz w:val="20"/>
                <w:szCs w:val="20"/>
                <w:lang w:val="en-GB"/>
              </w:rPr>
              <w:t>14. Are the references relevant and sufficient (in number)?</w:t>
            </w:r>
          </w:p>
          <w:p w14:paraId="4E0F99F1" w14:textId="77777777" w:rsidR="00CD1D57" w:rsidRPr="00D37DA3" w:rsidRDefault="00127B14">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Rating Scale: </w:t>
            </w:r>
          </w:p>
          <w:p w14:paraId="47918E57" w14:textId="77777777" w:rsidR="00CD1D57" w:rsidRPr="00D37DA3" w:rsidRDefault="00127B14">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CD1D57" w:rsidRPr="00D37DA3" w:rsidRDefault="00127B14">
            <w:pPr>
              <w:rPr>
                <w:rFonts w:ascii="Arial" w:hAnsi="Arial" w:cs="Arial"/>
                <w:sz w:val="20"/>
                <w:szCs w:val="20"/>
                <w:lang w:val="en-GB"/>
              </w:rPr>
            </w:pPr>
            <w:r w:rsidRPr="00D37DA3">
              <w:rPr>
                <w:rFonts w:ascii="Arial" w:hAnsi="Arial" w:cs="Arial"/>
                <w:color w:val="404040"/>
                <w:sz w:val="20"/>
                <w:szCs w:val="20"/>
                <w:shd w:val="clear" w:color="auto" w:fill="FFFFFF"/>
                <w:lang w:val="en-GB"/>
              </w:rPr>
              <w:t>N/A = Not Applicable</w:t>
            </w:r>
          </w:p>
        </w:tc>
        <w:tc>
          <w:tcPr>
            <w:tcW w:w="1667" w:type="pct"/>
          </w:tcPr>
          <w:p w14:paraId="72C37687" w14:textId="77777777" w:rsidR="00CD1D57" w:rsidRPr="00D37DA3" w:rsidRDefault="0031726A">
            <w:pPr>
              <w:contextualSpacing/>
              <w:rPr>
                <w:rFonts w:ascii="Arial" w:hAnsi="Arial" w:cs="Arial"/>
                <w:bCs/>
                <w:sz w:val="20"/>
                <w:szCs w:val="20"/>
                <w:lang w:val="en-GB"/>
              </w:rPr>
            </w:pPr>
            <w:r w:rsidRPr="00D37DA3">
              <w:rPr>
                <w:rFonts w:ascii="Arial" w:hAnsi="Arial" w:cs="Arial"/>
                <w:bCs/>
                <w:sz w:val="20"/>
                <w:szCs w:val="20"/>
                <w:lang w:val="en-GB"/>
              </w:rPr>
              <w:t>2</w:t>
            </w:r>
          </w:p>
          <w:p w14:paraId="633C28C2" w14:textId="309E2E8C" w:rsidR="0031726A" w:rsidRPr="00D37DA3" w:rsidRDefault="0031726A">
            <w:pPr>
              <w:contextualSpacing/>
              <w:rPr>
                <w:rFonts w:ascii="Arial" w:hAnsi="Arial" w:cs="Arial"/>
                <w:bCs/>
                <w:sz w:val="20"/>
                <w:szCs w:val="20"/>
                <w:lang w:val="en-GB"/>
              </w:rPr>
            </w:pPr>
            <w:r w:rsidRPr="00D37DA3">
              <w:rPr>
                <w:rFonts w:ascii="Arial" w:hAnsi="Arial" w:cs="Arial"/>
                <w:bCs/>
                <w:sz w:val="20"/>
                <w:szCs w:val="20"/>
                <w:lang w:val="en-GB"/>
              </w:rPr>
              <w:t xml:space="preserve">The reference list contains highly relevant and very recent sources up to the year 2025, which helps anchor the study within current trends. However, the total number of references (18 in total) is insufficient for an empirical paper aiming for publication in a reputable international journal. Several key arguments and conceptual definitions within the manuscript lack robust academic citations, relying too heavily on a limited set of repetitive references like Hund et al. (2021) and Kraus et al. (2021). Furthermore, there is a clear imbalance, as the reference list includes a disproportionate number of institutional web reports and working papers (e.g., APJII, BPS, Bank Indonesia, </w:t>
            </w:r>
            <w:proofErr w:type="spellStart"/>
            <w:r w:rsidRPr="00D37DA3">
              <w:rPr>
                <w:rFonts w:ascii="Arial" w:hAnsi="Arial" w:cs="Arial"/>
                <w:bCs/>
                <w:sz w:val="20"/>
                <w:szCs w:val="20"/>
                <w:lang w:val="en-GB"/>
              </w:rPr>
              <w:t>Komdigi</w:t>
            </w:r>
            <w:proofErr w:type="spellEnd"/>
            <w:r w:rsidRPr="00D37DA3">
              <w:rPr>
                <w:rFonts w:ascii="Arial" w:hAnsi="Arial" w:cs="Arial"/>
                <w:bCs/>
                <w:sz w:val="20"/>
                <w:szCs w:val="20"/>
                <w:lang w:val="en-GB"/>
              </w:rPr>
              <w:t xml:space="preserve">, OECD, World Bank) compared to peer-reviewed theoretical and empirical journal articles. Please expand the bibliography to at least 30 to 35 references by integrating more peer-reviewed studies from established journals, specifically focusing on the sociology of social change, digital inclusion, and multi-indicator technological </w:t>
            </w:r>
            <w:proofErr w:type="spellStart"/>
            <w:r w:rsidRPr="00D37DA3">
              <w:rPr>
                <w:rFonts w:ascii="Arial" w:hAnsi="Arial" w:cs="Arial"/>
                <w:bCs/>
                <w:sz w:val="20"/>
                <w:szCs w:val="20"/>
                <w:lang w:val="en-GB"/>
              </w:rPr>
              <w:t>modeling</w:t>
            </w:r>
            <w:proofErr w:type="spellEnd"/>
            <w:r w:rsidRPr="00D37DA3">
              <w:rPr>
                <w:rFonts w:ascii="Arial" w:hAnsi="Arial" w:cs="Arial"/>
                <w:bCs/>
                <w:sz w:val="20"/>
                <w:szCs w:val="20"/>
                <w:lang w:val="en-GB"/>
              </w:rPr>
              <w:t>.</w:t>
            </w:r>
          </w:p>
        </w:tc>
        <w:tc>
          <w:tcPr>
            <w:tcW w:w="1667" w:type="pct"/>
          </w:tcPr>
          <w:p w14:paraId="15F48819" w14:textId="3850EB10" w:rsidR="00CD1D57" w:rsidRPr="00D37DA3" w:rsidRDefault="002C02BA" w:rsidP="002C02BA">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t xml:space="preserve">Thank you for the reviewer’s suggestion. We have expanded the reference list to approximately 34 sources by adding peer-reviewed journal articles and academic sources on digital innovation, the Technology Acceptance Model, Diffusion of Innovations, digital transformation, digital inequality, social exclusion, public value in e-government, and Internet-use outcomes. Institutional reports have been retained primarily to support Indonesian statistical information, while the definitions, theoretical mechanisms, and empirical discussion have been strengthened using academic </w:t>
            </w:r>
            <w:proofErr w:type="spellStart"/>
            <w:r w:rsidRPr="00D37DA3">
              <w:rPr>
                <w:rFonts w:ascii="Arial" w:eastAsia="MS Mincho" w:hAnsi="Arial" w:cs="Arial"/>
                <w:bCs/>
                <w:sz w:val="20"/>
                <w:szCs w:val="20"/>
                <w:lang w:val="en-GB"/>
              </w:rPr>
              <w:t>literatur</w:t>
            </w:r>
            <w:proofErr w:type="spellEnd"/>
          </w:p>
        </w:tc>
      </w:tr>
      <w:tr w:rsidR="00CD1D57" w:rsidRPr="00D37DA3" w14:paraId="5DE51DDD" w14:textId="77777777">
        <w:trPr>
          <w:trHeight w:val="20"/>
          <w:jc w:val="center"/>
        </w:trPr>
        <w:tc>
          <w:tcPr>
            <w:tcW w:w="1666" w:type="pct"/>
            <w:noWrap/>
            <w:hideMark/>
          </w:tcPr>
          <w:p w14:paraId="22AFE09C" w14:textId="77777777" w:rsidR="00CD1D57" w:rsidRPr="00D37DA3" w:rsidRDefault="00127B14">
            <w:pPr>
              <w:rPr>
                <w:rFonts w:ascii="Arial" w:hAnsi="Arial" w:cs="Arial"/>
                <w:b/>
                <w:sz w:val="20"/>
                <w:szCs w:val="20"/>
                <w:lang w:val="en-GB"/>
              </w:rPr>
            </w:pPr>
            <w:r w:rsidRPr="00D37DA3">
              <w:rPr>
                <w:rFonts w:ascii="Arial" w:hAnsi="Arial" w:cs="Arial"/>
                <w:b/>
                <w:sz w:val="20"/>
                <w:szCs w:val="20"/>
                <w:lang w:val="en-GB"/>
              </w:rPr>
              <w:t>15. Is the manuscript written in clear and understandable language?</w:t>
            </w:r>
          </w:p>
          <w:p w14:paraId="50487EB6" w14:textId="77777777" w:rsidR="00CD1D57" w:rsidRPr="00D37DA3" w:rsidRDefault="00127B14">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Rating Scale: </w:t>
            </w:r>
          </w:p>
          <w:p w14:paraId="0831F53F" w14:textId="77777777" w:rsidR="00CD1D57" w:rsidRPr="00D37DA3" w:rsidRDefault="00127B14">
            <w:pPr>
              <w:rPr>
                <w:rFonts w:ascii="Arial" w:hAnsi="Arial" w:cs="Arial"/>
                <w:color w:val="404040"/>
                <w:sz w:val="20"/>
                <w:szCs w:val="20"/>
                <w:shd w:val="clear" w:color="auto" w:fill="FFFFFF"/>
                <w:lang w:val="en-GB"/>
              </w:rPr>
            </w:pPr>
            <w:r w:rsidRPr="00D37DA3">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CD1D57" w:rsidRPr="00D37DA3" w:rsidRDefault="00127B14">
            <w:pPr>
              <w:rPr>
                <w:rFonts w:ascii="Arial" w:hAnsi="Arial" w:cs="Arial"/>
                <w:sz w:val="20"/>
                <w:szCs w:val="20"/>
                <w:lang w:val="en-GB"/>
              </w:rPr>
            </w:pPr>
            <w:r w:rsidRPr="00D37DA3">
              <w:rPr>
                <w:rFonts w:ascii="Arial" w:hAnsi="Arial" w:cs="Arial"/>
                <w:color w:val="404040"/>
                <w:sz w:val="20"/>
                <w:szCs w:val="20"/>
                <w:shd w:val="clear" w:color="auto" w:fill="FFFFFF"/>
                <w:lang w:val="en-GB"/>
              </w:rPr>
              <w:t>N/A = Not Applicable</w:t>
            </w:r>
          </w:p>
        </w:tc>
        <w:tc>
          <w:tcPr>
            <w:tcW w:w="1667" w:type="pct"/>
          </w:tcPr>
          <w:p w14:paraId="56AF5CEE" w14:textId="1DAD445C" w:rsidR="00CD1D57" w:rsidRPr="00D37DA3" w:rsidRDefault="0031726A">
            <w:pPr>
              <w:contextualSpacing/>
              <w:rPr>
                <w:rFonts w:ascii="Arial" w:hAnsi="Arial" w:cs="Arial"/>
                <w:bCs/>
                <w:sz w:val="20"/>
                <w:szCs w:val="20"/>
                <w:lang w:val="en-GB"/>
              </w:rPr>
            </w:pPr>
            <w:r w:rsidRPr="00D37DA3">
              <w:rPr>
                <w:rFonts w:ascii="Arial" w:hAnsi="Arial" w:cs="Arial"/>
                <w:bCs/>
                <w:sz w:val="20"/>
                <w:szCs w:val="20"/>
                <w:lang w:val="en-GB"/>
              </w:rPr>
              <w:t>4</w:t>
            </w:r>
          </w:p>
        </w:tc>
        <w:tc>
          <w:tcPr>
            <w:tcW w:w="1667" w:type="pct"/>
          </w:tcPr>
          <w:p w14:paraId="208D0AD4" w14:textId="1FB953F1" w:rsidR="00CD1D57" w:rsidRPr="00D37DA3" w:rsidRDefault="002C02BA">
            <w:pPr>
              <w:keepNext/>
              <w:outlineLvl w:val="1"/>
              <w:rPr>
                <w:rFonts w:ascii="Arial" w:eastAsia="MS Mincho" w:hAnsi="Arial" w:cs="Arial"/>
                <w:bCs/>
                <w:sz w:val="20"/>
                <w:szCs w:val="20"/>
                <w:lang w:val="en-GB"/>
              </w:rPr>
            </w:pPr>
            <w:r w:rsidRPr="00D37DA3">
              <w:rPr>
                <w:rFonts w:ascii="Arial" w:eastAsia="MS Mincho" w:hAnsi="Arial" w:cs="Arial"/>
                <w:bCs/>
                <w:sz w:val="20"/>
                <w:szCs w:val="20"/>
                <w:lang w:val="en-GB"/>
              </w:rPr>
              <w:t>Thank you for the reviewer’s assessment.</w:t>
            </w:r>
          </w:p>
        </w:tc>
      </w:tr>
    </w:tbl>
    <w:p w14:paraId="4FA7FCE2" w14:textId="77777777" w:rsidR="00CD1D57" w:rsidRPr="00D37DA3" w:rsidRDefault="00CD1D57">
      <w:pPr>
        <w:jc w:val="both"/>
        <w:rPr>
          <w:rFonts w:ascii="Arial" w:eastAsia="MS Mincho" w:hAnsi="Arial" w:cs="Arial"/>
          <w:b/>
          <w:bCs/>
          <w:sz w:val="20"/>
          <w:szCs w:val="20"/>
          <w:u w:val="single"/>
          <w:lang w:val="en-GB" w:eastAsia="x-none"/>
        </w:rPr>
      </w:pPr>
    </w:p>
    <w:p w14:paraId="7A9D492F" w14:textId="77777777" w:rsidR="00CD1D57" w:rsidRPr="00D37DA3" w:rsidRDefault="00127B14">
      <w:pPr>
        <w:keepNext/>
        <w:outlineLvl w:val="1"/>
        <w:rPr>
          <w:rFonts w:ascii="Arial" w:eastAsia="MS Mincho" w:hAnsi="Arial" w:cs="Arial"/>
          <w:b/>
          <w:bCs/>
          <w:sz w:val="20"/>
          <w:szCs w:val="20"/>
          <w:u w:val="single"/>
          <w:lang w:val="en-GB"/>
        </w:rPr>
      </w:pPr>
      <w:r w:rsidRPr="00D37DA3">
        <w:rPr>
          <w:rFonts w:ascii="Arial" w:eastAsia="MS Mincho" w:hAnsi="Arial" w:cs="Arial"/>
          <w:b/>
          <w:bCs/>
          <w:sz w:val="20"/>
          <w:szCs w:val="20"/>
          <w:highlight w:val="yellow"/>
          <w:u w:val="single"/>
          <w:lang w:val="en-GB"/>
        </w:rPr>
        <w:t>PART 2.2 (Subjective Evaluation)</w:t>
      </w:r>
    </w:p>
    <w:p w14:paraId="7F0D7D2B" w14:textId="77777777" w:rsidR="00CD1D57" w:rsidRPr="00D37DA3"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D37DA3" w14:paraId="0F383F2A" w14:textId="77777777">
        <w:trPr>
          <w:trHeight w:val="20"/>
          <w:jc w:val="center"/>
        </w:trPr>
        <w:tc>
          <w:tcPr>
            <w:tcW w:w="1666" w:type="pct"/>
            <w:noWrap/>
          </w:tcPr>
          <w:p w14:paraId="4387C671" w14:textId="77777777" w:rsidR="00CD1D57" w:rsidRPr="00D37DA3"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D37DA3" w:rsidRDefault="00127B14">
            <w:pPr>
              <w:keepNext/>
              <w:outlineLvl w:val="1"/>
              <w:rPr>
                <w:rFonts w:ascii="Arial" w:eastAsia="MS Mincho" w:hAnsi="Arial" w:cs="Arial"/>
                <w:b/>
                <w:bCs/>
                <w:sz w:val="20"/>
                <w:szCs w:val="20"/>
                <w:lang w:val="en-GB"/>
              </w:rPr>
            </w:pPr>
            <w:r w:rsidRPr="00D37DA3">
              <w:rPr>
                <w:rFonts w:ascii="Arial" w:eastAsia="MS Mincho" w:hAnsi="Arial" w:cs="Arial"/>
                <w:b/>
                <w:bCs/>
                <w:sz w:val="20"/>
                <w:szCs w:val="20"/>
                <w:lang w:val="en-GB"/>
              </w:rPr>
              <w:t>Reviewer’s comment</w:t>
            </w:r>
          </w:p>
          <w:p w14:paraId="5FAC8127" w14:textId="77777777" w:rsidR="00CD1D57" w:rsidRPr="00D37DA3" w:rsidRDefault="00CD1D57">
            <w:pPr>
              <w:rPr>
                <w:rFonts w:ascii="Arial" w:hAnsi="Arial" w:cs="Arial"/>
                <w:sz w:val="20"/>
                <w:szCs w:val="20"/>
                <w:lang w:val="en-GB"/>
              </w:rPr>
            </w:pPr>
          </w:p>
        </w:tc>
        <w:tc>
          <w:tcPr>
            <w:tcW w:w="1667" w:type="pct"/>
          </w:tcPr>
          <w:p w14:paraId="77E38C75" w14:textId="77777777" w:rsidR="00CD1D57" w:rsidRPr="00D37DA3" w:rsidRDefault="00127B14">
            <w:pPr>
              <w:spacing w:after="160" w:line="256" w:lineRule="auto"/>
              <w:rPr>
                <w:rFonts w:ascii="Arial" w:eastAsia="Calibri" w:hAnsi="Arial" w:cs="Arial"/>
                <w:kern w:val="2"/>
                <w:sz w:val="20"/>
                <w:szCs w:val="20"/>
                <w:lang w:val="en-IN"/>
              </w:rPr>
            </w:pPr>
            <w:r w:rsidRPr="00D37DA3">
              <w:rPr>
                <w:rFonts w:ascii="Arial" w:eastAsia="Calibri" w:hAnsi="Arial" w:cs="Arial"/>
                <w:b/>
                <w:kern w:val="2"/>
                <w:sz w:val="20"/>
                <w:szCs w:val="20"/>
                <w:lang w:val="en-IN"/>
              </w:rPr>
              <w:t>Author’s Feedback</w:t>
            </w:r>
            <w:r w:rsidRPr="00D37DA3">
              <w:rPr>
                <w:rFonts w:ascii="Arial" w:eastAsia="Calibri" w:hAnsi="Arial" w:cs="Arial"/>
                <w:kern w:val="2"/>
                <w:sz w:val="20"/>
                <w:szCs w:val="20"/>
                <w:lang w:val="en-IN"/>
              </w:rPr>
              <w:t xml:space="preserve"> (</w:t>
            </w:r>
            <w:r w:rsidRPr="00D37DA3">
              <w:rPr>
                <w:rFonts w:ascii="Arial" w:eastAsia="Calibri" w:hAnsi="Arial" w:cs="Arial"/>
                <w:kern w:val="2"/>
                <w:sz w:val="20"/>
                <w:szCs w:val="20"/>
                <w:highlight w:val="yellow"/>
                <w:lang w:val="en-IN"/>
              </w:rPr>
              <w:t>It is mandatory that authors should write his/her feedback here)</w:t>
            </w:r>
          </w:p>
          <w:p w14:paraId="6F9055CB" w14:textId="77777777" w:rsidR="00CD1D57" w:rsidRPr="00D37DA3" w:rsidRDefault="00CD1D57">
            <w:pPr>
              <w:keepNext/>
              <w:outlineLvl w:val="1"/>
              <w:rPr>
                <w:rFonts w:ascii="Arial" w:eastAsia="MS Mincho" w:hAnsi="Arial" w:cs="Arial"/>
                <w:bCs/>
                <w:sz w:val="20"/>
                <w:szCs w:val="20"/>
                <w:lang w:val="en-GB"/>
              </w:rPr>
            </w:pPr>
          </w:p>
        </w:tc>
      </w:tr>
      <w:tr w:rsidR="00CD1D57" w:rsidRPr="00D37DA3" w14:paraId="4F6C7329" w14:textId="77777777">
        <w:trPr>
          <w:trHeight w:val="20"/>
          <w:jc w:val="center"/>
        </w:trPr>
        <w:tc>
          <w:tcPr>
            <w:tcW w:w="1666" w:type="pct"/>
            <w:noWrap/>
          </w:tcPr>
          <w:p w14:paraId="7BDBEFD1" w14:textId="77777777" w:rsidR="00CD1D57" w:rsidRPr="00D37DA3" w:rsidRDefault="00127B14">
            <w:pPr>
              <w:rPr>
                <w:rFonts w:ascii="Arial" w:hAnsi="Arial" w:cs="Arial"/>
                <w:b/>
                <w:bCs/>
                <w:sz w:val="20"/>
                <w:szCs w:val="20"/>
                <w:lang w:val="en-GB"/>
              </w:rPr>
            </w:pPr>
            <w:r w:rsidRPr="00D37DA3">
              <w:rPr>
                <w:rFonts w:ascii="Arial" w:hAnsi="Arial" w:cs="Arial"/>
                <w:b/>
                <w:bCs/>
                <w:sz w:val="20"/>
                <w:szCs w:val="20"/>
                <w:lang w:val="en-GB"/>
              </w:rPr>
              <w:t>Is the title of the article suitable?</w:t>
            </w:r>
          </w:p>
          <w:p w14:paraId="3F8C22A8" w14:textId="77777777" w:rsidR="00CD1D57" w:rsidRPr="00D37DA3" w:rsidRDefault="00CD1D57">
            <w:pPr>
              <w:rPr>
                <w:rFonts w:ascii="Arial" w:hAnsi="Arial" w:cs="Arial"/>
                <w:bCs/>
                <w:sz w:val="20"/>
                <w:szCs w:val="20"/>
                <w:lang w:val="en-GB"/>
              </w:rPr>
            </w:pPr>
          </w:p>
          <w:p w14:paraId="7E1A5913" w14:textId="77777777" w:rsidR="00CD1D57" w:rsidRPr="00D37DA3" w:rsidRDefault="00127B14">
            <w:pPr>
              <w:rPr>
                <w:rFonts w:ascii="Arial" w:hAnsi="Arial" w:cs="Arial"/>
                <w:bCs/>
                <w:sz w:val="20"/>
                <w:szCs w:val="20"/>
                <w:lang w:val="en-GB"/>
              </w:rPr>
            </w:pPr>
            <w:r w:rsidRPr="00D37DA3">
              <w:rPr>
                <w:rFonts w:ascii="Arial" w:hAnsi="Arial" w:cs="Arial"/>
                <w:bCs/>
                <w:sz w:val="20"/>
                <w:szCs w:val="20"/>
                <w:lang w:val="en-GB"/>
              </w:rPr>
              <w:t>If your answer is NO, please provide a brief, clear suggestion for improvement.</w:t>
            </w:r>
          </w:p>
          <w:p w14:paraId="53D82A22" w14:textId="77777777" w:rsidR="00CD1D57" w:rsidRPr="00D37DA3" w:rsidRDefault="00CD1D57">
            <w:pPr>
              <w:rPr>
                <w:rFonts w:ascii="Arial" w:hAnsi="Arial" w:cs="Arial"/>
                <w:sz w:val="20"/>
                <w:szCs w:val="20"/>
                <w:u w:val="single"/>
                <w:lang w:val="en-GB"/>
              </w:rPr>
            </w:pPr>
          </w:p>
        </w:tc>
        <w:tc>
          <w:tcPr>
            <w:tcW w:w="1667" w:type="pct"/>
          </w:tcPr>
          <w:p w14:paraId="793FDAC6" w14:textId="77777777" w:rsidR="00CD1D57" w:rsidRPr="00D37DA3" w:rsidRDefault="00BF3F46" w:rsidP="00BF3F46">
            <w:pPr>
              <w:rPr>
                <w:rFonts w:ascii="Arial" w:hAnsi="Arial" w:cs="Arial"/>
                <w:sz w:val="20"/>
                <w:szCs w:val="20"/>
              </w:rPr>
            </w:pPr>
            <w:r w:rsidRPr="00D37DA3">
              <w:rPr>
                <w:rFonts w:ascii="Arial" w:hAnsi="Arial" w:cs="Arial"/>
                <w:sz w:val="20"/>
                <w:szCs w:val="20"/>
              </w:rPr>
              <w:t>Yes</w:t>
            </w:r>
          </w:p>
          <w:p w14:paraId="26D53A7D" w14:textId="2E241F0C" w:rsidR="00BF3F46" w:rsidRPr="00D37DA3" w:rsidRDefault="00BF3F46" w:rsidP="00BF3F46">
            <w:pPr>
              <w:rPr>
                <w:rFonts w:ascii="Arial" w:hAnsi="Arial" w:cs="Arial"/>
                <w:sz w:val="20"/>
                <w:szCs w:val="20"/>
              </w:rPr>
            </w:pPr>
            <w:r w:rsidRPr="00D37DA3">
              <w:rPr>
                <w:rFonts w:ascii="Arial" w:hAnsi="Arial" w:cs="Arial"/>
                <w:sz w:val="20"/>
                <w:szCs w:val="20"/>
              </w:rPr>
              <w:t>The title is clear, well-structured, and directly reflects the core variables examined in the manuscript. It appropriately signals the geographic and contextual scope to the reader from the outset. While the title is entirely suitable for publication, the authors might consider a minor technical refinement during the final revision to reflect the specific empirical scope more precisely, such as adding a subtitle or phrasing it as an exploratory study of digital service users, given the non-probabilistic nature of the sample. However, in its current form, it remains acceptable and appropriate.</w:t>
            </w:r>
          </w:p>
        </w:tc>
        <w:tc>
          <w:tcPr>
            <w:tcW w:w="1667" w:type="pct"/>
          </w:tcPr>
          <w:p w14:paraId="5D31829C" w14:textId="6C8B8B0A" w:rsidR="00CD1D57" w:rsidRPr="00D37DA3" w:rsidRDefault="002C02BA" w:rsidP="002C02BA">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t>Thank you for the reviewer’s assessment. We have retained the title because it reflects the relationship between the two variables and the research context. To avoid overly broad claims, we have clarified in the Abstract, Methods, Discussion, and Conclusion that the data were obtained from a purposively selected sample of digital service users.</w:t>
            </w:r>
          </w:p>
        </w:tc>
      </w:tr>
      <w:tr w:rsidR="00CD1D57" w:rsidRPr="00D37DA3" w14:paraId="51C8A0F1" w14:textId="77777777">
        <w:trPr>
          <w:trHeight w:val="20"/>
          <w:jc w:val="center"/>
        </w:trPr>
        <w:tc>
          <w:tcPr>
            <w:tcW w:w="1666" w:type="pct"/>
            <w:noWrap/>
          </w:tcPr>
          <w:p w14:paraId="0E8AD998" w14:textId="77777777" w:rsidR="00CD1D57" w:rsidRPr="00D37DA3" w:rsidRDefault="00127B14">
            <w:pPr>
              <w:keepNext/>
              <w:outlineLvl w:val="1"/>
              <w:rPr>
                <w:rFonts w:ascii="Arial" w:eastAsia="MS Mincho" w:hAnsi="Arial" w:cs="Arial"/>
                <w:b/>
                <w:bCs/>
                <w:sz w:val="20"/>
                <w:szCs w:val="20"/>
                <w:lang w:val="en-GB"/>
              </w:rPr>
            </w:pPr>
            <w:r w:rsidRPr="00D37DA3">
              <w:rPr>
                <w:rFonts w:ascii="Arial" w:eastAsia="MS Mincho" w:hAnsi="Arial" w:cs="Arial"/>
                <w:b/>
                <w:bCs/>
                <w:sz w:val="20"/>
                <w:szCs w:val="20"/>
                <w:lang w:val="en-GB"/>
              </w:rPr>
              <w:lastRenderedPageBreak/>
              <w:t xml:space="preserve">Is the abstract of the article comprehensive? </w:t>
            </w:r>
          </w:p>
          <w:p w14:paraId="7FCA4CB2" w14:textId="77777777" w:rsidR="00CD1D57" w:rsidRPr="00D37DA3" w:rsidRDefault="00127B14">
            <w:pPr>
              <w:rPr>
                <w:rFonts w:ascii="Arial" w:hAnsi="Arial" w:cs="Arial"/>
                <w:bCs/>
                <w:sz w:val="20"/>
                <w:szCs w:val="20"/>
                <w:lang w:val="en-GB"/>
              </w:rPr>
            </w:pPr>
            <w:r w:rsidRPr="00D37DA3">
              <w:rPr>
                <w:rFonts w:ascii="Arial" w:hAnsi="Arial" w:cs="Arial"/>
                <w:bCs/>
                <w:sz w:val="20"/>
                <w:szCs w:val="20"/>
                <w:lang w:val="en-GB"/>
              </w:rPr>
              <w:t>s</w:t>
            </w:r>
          </w:p>
          <w:p w14:paraId="0EED3683" w14:textId="77777777" w:rsidR="00CD1D57" w:rsidRPr="00D37DA3" w:rsidRDefault="00127B14">
            <w:pPr>
              <w:rPr>
                <w:rFonts w:ascii="Arial" w:hAnsi="Arial" w:cs="Arial"/>
                <w:bCs/>
                <w:sz w:val="20"/>
                <w:szCs w:val="20"/>
                <w:lang w:val="en-GB"/>
              </w:rPr>
            </w:pPr>
            <w:r w:rsidRPr="00D37DA3">
              <w:rPr>
                <w:rFonts w:ascii="Arial" w:hAnsi="Arial" w:cs="Arial"/>
                <w:bCs/>
                <w:sz w:val="20"/>
                <w:szCs w:val="20"/>
                <w:lang w:val="en-GB"/>
              </w:rPr>
              <w:t>If your answer is NO, please provide a brief, clear suggestion for improvement.</w:t>
            </w:r>
          </w:p>
          <w:p w14:paraId="3D50FE28" w14:textId="77777777" w:rsidR="00CD1D57" w:rsidRPr="00D37DA3" w:rsidRDefault="00CD1D57">
            <w:pPr>
              <w:rPr>
                <w:rFonts w:ascii="Arial" w:hAnsi="Arial" w:cs="Arial"/>
                <w:sz w:val="20"/>
                <w:szCs w:val="20"/>
                <w:lang w:val="en-GB"/>
              </w:rPr>
            </w:pPr>
          </w:p>
        </w:tc>
        <w:tc>
          <w:tcPr>
            <w:tcW w:w="1667" w:type="pct"/>
          </w:tcPr>
          <w:p w14:paraId="5CDD6646" w14:textId="46292DBA" w:rsidR="00BF3F46" w:rsidRPr="00D37DA3" w:rsidRDefault="00BF3F46" w:rsidP="00BF3F46">
            <w:pPr>
              <w:rPr>
                <w:rFonts w:ascii="Arial" w:hAnsi="Arial" w:cs="Arial"/>
                <w:sz w:val="20"/>
                <w:szCs w:val="20"/>
                <w:lang w:val="en-GB"/>
              </w:rPr>
            </w:pPr>
          </w:p>
          <w:p w14:paraId="10C975A3" w14:textId="77777777" w:rsidR="00F46525" w:rsidRPr="00D37DA3" w:rsidRDefault="00F46525" w:rsidP="00F46525">
            <w:pPr>
              <w:rPr>
                <w:rFonts w:ascii="Arial" w:hAnsi="Arial" w:cs="Arial"/>
                <w:sz w:val="20"/>
                <w:szCs w:val="20"/>
                <w:lang w:val="en-GB"/>
              </w:rPr>
            </w:pPr>
            <w:r w:rsidRPr="00D37DA3">
              <w:rPr>
                <w:rFonts w:ascii="Arial" w:hAnsi="Arial" w:cs="Arial"/>
                <w:sz w:val="20"/>
                <w:szCs w:val="20"/>
                <w:lang w:val="en-GB"/>
              </w:rPr>
              <w:t>The abstract introduces the study's objective and results clearly, but lacks critical structural elements required for a comprehensive paper. It omits the fundamental research problem, fails to state the specific sampling method (purposive sampling), and does not offer explicit policy recommendations derived from the empirical findings.  Suggestions for improvement:</w:t>
            </w:r>
          </w:p>
          <w:p w14:paraId="7693AF3C" w14:textId="77777777" w:rsidR="00F46525" w:rsidRPr="00D37DA3" w:rsidRDefault="00F46525" w:rsidP="00F46525">
            <w:pPr>
              <w:numPr>
                <w:ilvl w:val="0"/>
                <w:numId w:val="14"/>
              </w:numPr>
              <w:rPr>
                <w:rFonts w:ascii="Arial" w:hAnsi="Arial" w:cs="Arial"/>
                <w:sz w:val="20"/>
                <w:szCs w:val="20"/>
                <w:lang w:val="en-GB"/>
              </w:rPr>
            </w:pPr>
            <w:r w:rsidRPr="00D37DA3">
              <w:rPr>
                <w:rFonts w:ascii="Arial" w:hAnsi="Arial" w:cs="Arial"/>
                <w:sz w:val="20"/>
                <w:szCs w:val="20"/>
                <w:lang w:val="en-GB"/>
              </w:rPr>
              <w:t>Add one or two opening sentences defining the exact socio-economic problem or literature gap being addressed.</w:t>
            </w:r>
          </w:p>
          <w:p w14:paraId="690DBCEF" w14:textId="77777777" w:rsidR="00F46525" w:rsidRPr="00D37DA3" w:rsidRDefault="00F46525" w:rsidP="00F46525">
            <w:pPr>
              <w:numPr>
                <w:ilvl w:val="0"/>
                <w:numId w:val="14"/>
              </w:numPr>
              <w:rPr>
                <w:rFonts w:ascii="Arial" w:hAnsi="Arial" w:cs="Arial"/>
                <w:sz w:val="20"/>
                <w:szCs w:val="20"/>
                <w:lang w:val="en-GB"/>
              </w:rPr>
            </w:pPr>
            <w:r w:rsidRPr="00D37DA3">
              <w:rPr>
                <w:rFonts w:ascii="Arial" w:hAnsi="Arial" w:cs="Arial"/>
                <w:sz w:val="20"/>
                <w:szCs w:val="20"/>
                <w:lang w:val="en-GB"/>
              </w:rPr>
              <w:t xml:space="preserve">  Explicitly state the sampling approach by rewriting the sample description to specify the use of a non-probability purposive sampling technique.  </w:t>
            </w:r>
          </w:p>
          <w:p w14:paraId="673311B5" w14:textId="1AB6920D" w:rsidR="00CD1D57" w:rsidRPr="00D37DA3" w:rsidRDefault="00F46525" w:rsidP="00F46525">
            <w:pPr>
              <w:numPr>
                <w:ilvl w:val="0"/>
                <w:numId w:val="14"/>
              </w:numPr>
              <w:rPr>
                <w:rFonts w:ascii="Arial" w:hAnsi="Arial" w:cs="Arial"/>
                <w:sz w:val="20"/>
                <w:szCs w:val="20"/>
                <w:lang w:val="en-GB"/>
              </w:rPr>
            </w:pPr>
            <w:r w:rsidRPr="00D37DA3">
              <w:rPr>
                <w:rFonts w:ascii="Arial" w:hAnsi="Arial" w:cs="Arial"/>
                <w:sz w:val="20"/>
                <w:szCs w:val="20"/>
                <w:lang w:val="en-GB"/>
              </w:rPr>
              <w:t>Replace the generic final sentence with a concrete recommendation for policy or future research based on the R-squared and descriptive findings.</w:t>
            </w:r>
            <w:r w:rsidR="00BF3F46" w:rsidRPr="00D37DA3">
              <w:rPr>
                <w:rFonts w:ascii="Arial" w:hAnsi="Arial" w:cs="Arial"/>
                <w:sz w:val="20"/>
                <w:szCs w:val="20"/>
                <w:lang w:val="en-GB"/>
              </w:rPr>
              <w:t xml:space="preserve"> </w:t>
            </w:r>
          </w:p>
        </w:tc>
        <w:tc>
          <w:tcPr>
            <w:tcW w:w="1667" w:type="pct"/>
          </w:tcPr>
          <w:p w14:paraId="2D3B2A0B" w14:textId="083747CE" w:rsidR="00CD1D57" w:rsidRPr="00D37DA3" w:rsidRDefault="002C02BA" w:rsidP="002C02BA">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t>Thank you for the reviewer’s suggestion. The abstract has been revised to include the research problem, the non-probability purposive sampling technique, the number of respondents, the cross-sectional design, the limitation regarding causal inference, and practical recommendations concerning digital infrastructure, digital literacy, data protection, and digital public service quality.</w:t>
            </w:r>
          </w:p>
        </w:tc>
      </w:tr>
      <w:tr w:rsidR="00CD1D57" w:rsidRPr="00D37DA3" w14:paraId="5FCABC3B" w14:textId="77777777">
        <w:trPr>
          <w:trHeight w:val="20"/>
          <w:jc w:val="center"/>
        </w:trPr>
        <w:tc>
          <w:tcPr>
            <w:tcW w:w="1666" w:type="pct"/>
            <w:noWrap/>
            <w:hideMark/>
          </w:tcPr>
          <w:p w14:paraId="18D31931" w14:textId="77777777" w:rsidR="00CD1D57" w:rsidRPr="00D37DA3" w:rsidRDefault="00127B14">
            <w:pPr>
              <w:keepNext/>
              <w:outlineLvl w:val="1"/>
              <w:rPr>
                <w:rFonts w:ascii="Arial" w:eastAsia="MS Mincho" w:hAnsi="Arial" w:cs="Arial"/>
                <w:bCs/>
                <w:sz w:val="20"/>
                <w:szCs w:val="20"/>
                <w:lang w:val="en-GB"/>
              </w:rPr>
            </w:pPr>
            <w:r w:rsidRPr="00D37DA3">
              <w:rPr>
                <w:rFonts w:ascii="Arial" w:eastAsia="MS Mincho" w:hAnsi="Arial" w:cs="Arial"/>
                <w:b/>
                <w:bCs/>
                <w:sz w:val="20"/>
                <w:szCs w:val="20"/>
                <w:lang w:val="en-GB"/>
              </w:rPr>
              <w:t xml:space="preserve">Is the manuscript scientifically correct? </w:t>
            </w:r>
            <w:r w:rsidRPr="00D37DA3">
              <w:rPr>
                <w:rFonts w:ascii="Arial" w:eastAsia="MS Mincho" w:hAnsi="Arial" w:cs="Arial"/>
                <w:b/>
                <w:bCs/>
                <w:sz w:val="20"/>
                <w:szCs w:val="20"/>
                <w:lang w:val="en-GB"/>
              </w:rPr>
              <w:br/>
            </w:r>
          </w:p>
          <w:p w14:paraId="757A25E5" w14:textId="77777777" w:rsidR="00CD1D57" w:rsidRPr="00D37DA3" w:rsidRDefault="00127B14">
            <w:pPr>
              <w:rPr>
                <w:rFonts w:ascii="Arial" w:hAnsi="Arial" w:cs="Arial"/>
                <w:bCs/>
                <w:sz w:val="20"/>
                <w:szCs w:val="20"/>
                <w:lang w:val="en-GB"/>
              </w:rPr>
            </w:pPr>
            <w:r w:rsidRPr="00D37DA3">
              <w:rPr>
                <w:rFonts w:ascii="Arial" w:hAnsi="Arial" w:cs="Arial"/>
                <w:bCs/>
                <w:sz w:val="20"/>
                <w:szCs w:val="20"/>
                <w:lang w:val="en-GB"/>
              </w:rPr>
              <w:t>If your answer is NO, please provide a brief, clear suggestion for improvement</w:t>
            </w:r>
          </w:p>
          <w:p w14:paraId="6A0CABC3" w14:textId="77777777" w:rsidR="00CD1D57" w:rsidRPr="00D37DA3" w:rsidRDefault="00127B14">
            <w:pPr>
              <w:rPr>
                <w:rFonts w:ascii="Arial" w:hAnsi="Arial" w:cs="Arial"/>
                <w:b/>
                <w:sz w:val="20"/>
                <w:szCs w:val="20"/>
                <w:lang w:val="en-GB"/>
              </w:rPr>
            </w:pPr>
            <w:r w:rsidRPr="00D37DA3">
              <w:rPr>
                <w:rFonts w:ascii="Arial" w:hAnsi="Arial" w:cs="Arial"/>
                <w:bCs/>
                <w:sz w:val="20"/>
                <w:szCs w:val="20"/>
                <w:lang w:val="en-GB"/>
              </w:rPr>
              <w:t>.</w:t>
            </w:r>
          </w:p>
        </w:tc>
        <w:tc>
          <w:tcPr>
            <w:tcW w:w="1667" w:type="pct"/>
          </w:tcPr>
          <w:p w14:paraId="445B30A2" w14:textId="0792AC4D" w:rsidR="00F46525" w:rsidRPr="00D37DA3" w:rsidRDefault="00F46525" w:rsidP="00F46525">
            <w:pPr>
              <w:contextualSpacing/>
              <w:rPr>
                <w:rFonts w:ascii="Arial" w:hAnsi="Arial" w:cs="Arial"/>
                <w:bCs/>
                <w:sz w:val="20"/>
                <w:szCs w:val="20"/>
                <w:lang w:val="en-GB"/>
              </w:rPr>
            </w:pPr>
          </w:p>
          <w:p w14:paraId="03265580" w14:textId="7965A25F" w:rsidR="00CD1D57" w:rsidRPr="00D37DA3" w:rsidRDefault="00F46525" w:rsidP="00F46525">
            <w:pPr>
              <w:contextualSpacing/>
              <w:rPr>
                <w:rFonts w:ascii="Arial" w:hAnsi="Arial" w:cs="Arial"/>
                <w:bCs/>
                <w:sz w:val="20"/>
                <w:szCs w:val="20"/>
                <w:lang w:val="en-GB"/>
              </w:rPr>
            </w:pPr>
            <w:r w:rsidRPr="00D37DA3">
              <w:rPr>
                <w:rFonts w:ascii="Arial" w:hAnsi="Arial" w:cs="Arial"/>
                <w:bCs/>
                <w:sz w:val="20"/>
                <w:szCs w:val="20"/>
                <w:lang w:val="en-GB"/>
              </w:rPr>
              <w:t>The manuscript is clear in its execution, but it contains several methodological and analytical flaws that undermine its full scientific correctness. Relying on a simple linear regression model to examine a highly complex, multi-dimensional phenomenon like social change is a severe oversimplification, especially since the model leaves 53.2% of the variance unexplained. Furthermore, claiming generalizable conclusions about "Indonesian society" using a small, non-probability purposive sample of 220 respondents introduces significant sampling bias and is scientifically restricted. Finally, the study uses a cross-sectional design, which means it can only identify statistical associations, yet the text occasionally uses causal language to describe the relationship.</w:t>
            </w:r>
          </w:p>
        </w:tc>
        <w:tc>
          <w:tcPr>
            <w:tcW w:w="1667" w:type="pct"/>
          </w:tcPr>
          <w:p w14:paraId="37A0F6E6" w14:textId="77777777" w:rsidR="002C02BA" w:rsidRPr="00D37DA3" w:rsidRDefault="002C02BA" w:rsidP="002C02BA">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t>Thank you for the reviewer’s evaluation. We have addressed the concerns regarding scientific scope by limiting the claims to the surveyed digital service users and removing wording that implies causality. We retained simple linear regression because the study specifically aims to examine a bivariate relationship between two composite scores rather than construct a multidimensional structural model.</w:t>
            </w:r>
          </w:p>
          <w:p w14:paraId="352C97F1" w14:textId="77777777" w:rsidR="002C02BA" w:rsidRPr="00D37DA3" w:rsidRDefault="002C02BA" w:rsidP="002C02BA">
            <w:pPr>
              <w:keepNext/>
              <w:jc w:val="both"/>
              <w:outlineLvl w:val="1"/>
              <w:rPr>
                <w:rFonts w:ascii="Arial" w:eastAsia="MS Mincho" w:hAnsi="Arial" w:cs="Arial"/>
                <w:bCs/>
                <w:sz w:val="20"/>
                <w:szCs w:val="20"/>
                <w:lang w:val="en-GB"/>
              </w:rPr>
            </w:pPr>
          </w:p>
          <w:p w14:paraId="70AAB410" w14:textId="0ACDCFD9" w:rsidR="00CD1D57" w:rsidRPr="00D37DA3" w:rsidRDefault="002C02BA" w:rsidP="002C02BA">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t>We now clarify that the simple regression is an exploratory and parsimonious model that cannot explain the entire social change phenomenon. The unexplained variance is interpreted as evidence of other factors outside the model rather than as a basis for comprehensive claims. The limitations relating to the instrument, sampling, confounding variables, and cross-sectional design have been explicitly acknowledged. Therefore, SEM was not applied because it would substantially alter the original research objective and design.</w:t>
            </w:r>
          </w:p>
        </w:tc>
      </w:tr>
      <w:tr w:rsidR="00CD1D57" w:rsidRPr="00D37DA3" w14:paraId="7F726587" w14:textId="77777777">
        <w:trPr>
          <w:trHeight w:val="20"/>
          <w:jc w:val="center"/>
        </w:trPr>
        <w:tc>
          <w:tcPr>
            <w:tcW w:w="1666" w:type="pct"/>
            <w:noWrap/>
          </w:tcPr>
          <w:p w14:paraId="7FA3FBEC" w14:textId="77777777" w:rsidR="00CD1D57" w:rsidRPr="00D37DA3" w:rsidRDefault="00127B14">
            <w:pPr>
              <w:rPr>
                <w:rFonts w:ascii="Arial" w:hAnsi="Arial" w:cs="Arial"/>
                <w:b/>
                <w:bCs/>
                <w:sz w:val="20"/>
                <w:szCs w:val="20"/>
                <w:lang w:val="en-GB"/>
              </w:rPr>
            </w:pPr>
            <w:r w:rsidRPr="00D37DA3">
              <w:rPr>
                <w:rFonts w:ascii="Arial" w:hAnsi="Arial" w:cs="Arial"/>
                <w:b/>
                <w:bCs/>
                <w:sz w:val="20"/>
                <w:szCs w:val="20"/>
                <w:lang w:val="en-GB"/>
              </w:rPr>
              <w:t xml:space="preserve">Are the references sufficient and recent? </w:t>
            </w:r>
          </w:p>
          <w:p w14:paraId="51047A6E" w14:textId="77777777" w:rsidR="00CD1D57" w:rsidRPr="00D37DA3" w:rsidRDefault="00127B14">
            <w:pPr>
              <w:rPr>
                <w:rFonts w:ascii="Arial" w:hAnsi="Arial" w:cs="Arial"/>
                <w:bCs/>
                <w:sz w:val="20"/>
                <w:szCs w:val="20"/>
                <w:lang w:val="en-GB"/>
              </w:rPr>
            </w:pPr>
            <w:r w:rsidRPr="00D37DA3">
              <w:rPr>
                <w:rFonts w:ascii="Arial" w:hAnsi="Arial" w:cs="Arial"/>
                <w:bCs/>
                <w:sz w:val="20"/>
                <w:szCs w:val="20"/>
                <w:lang w:val="en-GB"/>
              </w:rPr>
              <w:t>(YES or NO)</w:t>
            </w:r>
          </w:p>
          <w:p w14:paraId="33D9A4CE" w14:textId="77777777" w:rsidR="00CD1D57" w:rsidRPr="00D37DA3" w:rsidRDefault="00CD1D57">
            <w:pPr>
              <w:rPr>
                <w:rFonts w:ascii="Arial" w:hAnsi="Arial" w:cs="Arial"/>
                <w:bCs/>
                <w:sz w:val="20"/>
                <w:szCs w:val="20"/>
                <w:lang w:val="en-GB"/>
              </w:rPr>
            </w:pPr>
          </w:p>
          <w:p w14:paraId="3F943A51" w14:textId="77777777" w:rsidR="00CD1D57" w:rsidRPr="00D37DA3" w:rsidRDefault="00127B14">
            <w:pPr>
              <w:rPr>
                <w:rFonts w:ascii="Arial" w:hAnsi="Arial" w:cs="Arial"/>
                <w:bCs/>
                <w:sz w:val="20"/>
                <w:szCs w:val="20"/>
                <w:lang w:val="en-GB"/>
              </w:rPr>
            </w:pPr>
            <w:r w:rsidRPr="00D37DA3">
              <w:rPr>
                <w:rFonts w:ascii="Arial" w:hAnsi="Arial" w:cs="Arial"/>
                <w:bCs/>
                <w:sz w:val="20"/>
                <w:szCs w:val="20"/>
                <w:lang w:val="en-GB"/>
              </w:rPr>
              <w:t>If your answer is NO, please provide clear suggestion for improvement.</w:t>
            </w:r>
          </w:p>
          <w:p w14:paraId="348E1A35" w14:textId="77777777" w:rsidR="00CD1D57" w:rsidRPr="00D37DA3" w:rsidRDefault="00CD1D57">
            <w:pPr>
              <w:rPr>
                <w:rFonts w:ascii="Arial" w:hAnsi="Arial" w:cs="Arial"/>
                <w:b/>
                <w:bCs/>
                <w:sz w:val="20"/>
                <w:szCs w:val="20"/>
                <w:lang w:val="en-GB"/>
              </w:rPr>
            </w:pPr>
          </w:p>
        </w:tc>
        <w:tc>
          <w:tcPr>
            <w:tcW w:w="1667" w:type="pct"/>
          </w:tcPr>
          <w:p w14:paraId="17538551" w14:textId="77777777" w:rsidR="00F46525" w:rsidRPr="00D37DA3" w:rsidRDefault="00F46525">
            <w:pPr>
              <w:contextualSpacing/>
              <w:rPr>
                <w:rFonts w:ascii="Arial" w:hAnsi="Arial" w:cs="Arial"/>
                <w:bCs/>
                <w:sz w:val="20"/>
                <w:szCs w:val="20"/>
                <w:lang w:val="en-GB"/>
              </w:rPr>
            </w:pPr>
            <w:r w:rsidRPr="00D37DA3">
              <w:rPr>
                <w:rFonts w:ascii="Arial" w:hAnsi="Arial" w:cs="Arial"/>
                <w:bCs/>
                <w:sz w:val="20"/>
                <w:szCs w:val="20"/>
                <w:lang w:val="en-GB"/>
              </w:rPr>
              <w:t>NO</w:t>
            </w:r>
          </w:p>
          <w:p w14:paraId="58EE4CE1" w14:textId="77777777" w:rsidR="00F46525" w:rsidRPr="00D37DA3" w:rsidRDefault="00F46525">
            <w:pPr>
              <w:contextualSpacing/>
              <w:rPr>
                <w:rFonts w:ascii="Arial" w:hAnsi="Arial" w:cs="Arial"/>
                <w:bCs/>
                <w:sz w:val="20"/>
                <w:szCs w:val="20"/>
                <w:lang w:val="en-GB"/>
              </w:rPr>
            </w:pPr>
            <w:r w:rsidRPr="00D37DA3">
              <w:rPr>
                <w:rFonts w:ascii="Arial" w:hAnsi="Arial" w:cs="Arial"/>
                <w:bCs/>
                <w:sz w:val="20"/>
                <w:szCs w:val="20"/>
                <w:lang w:val="en-GB"/>
              </w:rPr>
              <w:t xml:space="preserve">The references include highly updated sources from 2024 and 2025, which helps anchor the study within recent technological trends. However, the bibliography is not sufficient for a peer-reviewed publication in a high-impact international journal. With only 18 total sources, the manuscript over-relies on a few repetitive citations for its core definitions. Furthermore, there is a clear structural imbalance: the list is heavily weighted toward institutional web reports, statistics bureaus, and working papers (e.g., APJII, BPS, Bank Indonesia, </w:t>
            </w:r>
            <w:proofErr w:type="spellStart"/>
            <w:r w:rsidRPr="00D37DA3">
              <w:rPr>
                <w:rFonts w:ascii="Arial" w:hAnsi="Arial" w:cs="Arial"/>
                <w:bCs/>
                <w:sz w:val="20"/>
                <w:szCs w:val="20"/>
                <w:lang w:val="en-GB"/>
              </w:rPr>
              <w:t>Komdigi</w:t>
            </w:r>
            <w:proofErr w:type="spellEnd"/>
            <w:r w:rsidRPr="00D37DA3">
              <w:rPr>
                <w:rFonts w:ascii="Arial" w:hAnsi="Arial" w:cs="Arial"/>
                <w:bCs/>
                <w:sz w:val="20"/>
                <w:szCs w:val="20"/>
                <w:lang w:val="en-GB"/>
              </w:rPr>
              <w:t>, World Bank) rather than peer-reviewed theoretical and empirical journal articles.  Suggestions for improvement:</w:t>
            </w:r>
          </w:p>
          <w:p w14:paraId="428C0C36" w14:textId="77777777" w:rsidR="00F46525" w:rsidRPr="00D37DA3" w:rsidRDefault="00F46525" w:rsidP="00F46525">
            <w:pPr>
              <w:numPr>
                <w:ilvl w:val="0"/>
                <w:numId w:val="14"/>
              </w:numPr>
              <w:contextualSpacing/>
              <w:rPr>
                <w:rFonts w:ascii="Arial" w:hAnsi="Arial" w:cs="Arial"/>
                <w:bCs/>
                <w:sz w:val="20"/>
                <w:szCs w:val="20"/>
                <w:lang w:val="en-GB"/>
              </w:rPr>
            </w:pPr>
            <w:r w:rsidRPr="00D37DA3">
              <w:rPr>
                <w:rFonts w:ascii="Arial" w:hAnsi="Arial" w:cs="Arial"/>
                <w:bCs/>
                <w:sz w:val="20"/>
                <w:szCs w:val="20"/>
                <w:lang w:val="en-GB"/>
              </w:rPr>
              <w:t xml:space="preserve">Expand the reference list to at least 30 or 35 sources to ensure a more thorough academic grounding. </w:t>
            </w:r>
          </w:p>
          <w:p w14:paraId="6EE9506A" w14:textId="07BEECB8" w:rsidR="00F46525" w:rsidRPr="00D37DA3" w:rsidRDefault="00F46525" w:rsidP="00F46525">
            <w:pPr>
              <w:numPr>
                <w:ilvl w:val="0"/>
                <w:numId w:val="14"/>
              </w:numPr>
              <w:contextualSpacing/>
              <w:rPr>
                <w:rFonts w:ascii="Arial" w:hAnsi="Arial" w:cs="Arial"/>
                <w:bCs/>
                <w:sz w:val="20"/>
                <w:szCs w:val="20"/>
                <w:lang w:val="en-GB"/>
              </w:rPr>
            </w:pPr>
            <w:r w:rsidRPr="00D37DA3">
              <w:rPr>
                <w:rFonts w:ascii="Arial" w:hAnsi="Arial" w:cs="Arial"/>
                <w:bCs/>
                <w:sz w:val="20"/>
                <w:szCs w:val="20"/>
                <w:lang w:val="en-GB"/>
              </w:rPr>
              <w:t xml:space="preserve"> Replace several general institutional web links with peer-reviewed journal articles focusing on the sociology of social change, the digital divide, and technology adoption models.</w:t>
            </w:r>
          </w:p>
          <w:p w14:paraId="4A90227E" w14:textId="7DDBA8D8" w:rsidR="00CD1D57" w:rsidRPr="00D37DA3" w:rsidRDefault="00F46525" w:rsidP="00F46525">
            <w:pPr>
              <w:numPr>
                <w:ilvl w:val="0"/>
                <w:numId w:val="14"/>
              </w:numPr>
              <w:contextualSpacing/>
              <w:rPr>
                <w:rFonts w:ascii="Arial" w:hAnsi="Arial" w:cs="Arial"/>
                <w:bCs/>
                <w:sz w:val="20"/>
                <w:szCs w:val="20"/>
                <w:lang w:val="en-GB"/>
              </w:rPr>
            </w:pPr>
            <w:r w:rsidRPr="00D37DA3">
              <w:rPr>
                <w:rFonts w:ascii="Arial" w:hAnsi="Arial" w:cs="Arial"/>
                <w:bCs/>
                <w:sz w:val="20"/>
                <w:szCs w:val="20"/>
                <w:lang w:val="en-GB"/>
              </w:rPr>
              <w:t>Ensure that every major empirical claim and conceptual dimension introduced in the literature review is backed by established academic literature rather than broad organizational overviews.</w:t>
            </w:r>
          </w:p>
        </w:tc>
        <w:tc>
          <w:tcPr>
            <w:tcW w:w="1667" w:type="pct"/>
          </w:tcPr>
          <w:p w14:paraId="1688214E" w14:textId="7840365D" w:rsidR="00CD1D57" w:rsidRPr="00D37DA3" w:rsidRDefault="002C02BA" w:rsidP="002C02BA">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t>Thank you for the reviewer’s suggestion. We have expanded the bibliography to approximately 34 sources and increased the proportion of peer-reviewed journal articles. The additional references cover technology acceptance, innovation diffusion, digital innovation, digital transformation, digital inequality, social exclusion, and digital public services. Institutional reports are retained primarily to support national statistics and the Indonesian context.</w:t>
            </w:r>
          </w:p>
        </w:tc>
      </w:tr>
      <w:tr w:rsidR="00CD1D57" w:rsidRPr="00D37DA3" w14:paraId="68EA74A7" w14:textId="77777777">
        <w:trPr>
          <w:trHeight w:val="20"/>
          <w:jc w:val="center"/>
        </w:trPr>
        <w:tc>
          <w:tcPr>
            <w:tcW w:w="1666" w:type="pct"/>
            <w:noWrap/>
          </w:tcPr>
          <w:p w14:paraId="62ADF516" w14:textId="77777777" w:rsidR="00CD1D57" w:rsidRPr="00D37DA3" w:rsidRDefault="00127B14">
            <w:pPr>
              <w:rPr>
                <w:rFonts w:ascii="Arial" w:hAnsi="Arial" w:cs="Arial"/>
                <w:b/>
                <w:bCs/>
                <w:sz w:val="20"/>
                <w:szCs w:val="20"/>
                <w:lang w:val="en-GB"/>
              </w:rPr>
            </w:pPr>
            <w:r w:rsidRPr="00D37DA3">
              <w:rPr>
                <w:rFonts w:ascii="Arial" w:hAnsi="Arial" w:cs="Arial"/>
                <w:b/>
                <w:bCs/>
                <w:sz w:val="20"/>
                <w:szCs w:val="20"/>
                <w:lang w:val="en-GB"/>
              </w:rPr>
              <w:t>Are there ethical issues in this manuscript?</w:t>
            </w:r>
          </w:p>
          <w:p w14:paraId="46A02F5F" w14:textId="77777777" w:rsidR="00CD1D57" w:rsidRPr="00D37DA3" w:rsidRDefault="00127B14">
            <w:pPr>
              <w:rPr>
                <w:rFonts w:ascii="Arial" w:hAnsi="Arial" w:cs="Arial"/>
                <w:bCs/>
                <w:sz w:val="20"/>
                <w:szCs w:val="20"/>
                <w:lang w:val="en-GB"/>
              </w:rPr>
            </w:pPr>
            <w:r w:rsidRPr="00D37DA3">
              <w:rPr>
                <w:rFonts w:ascii="Arial" w:hAnsi="Arial" w:cs="Arial"/>
                <w:bCs/>
                <w:sz w:val="20"/>
                <w:szCs w:val="20"/>
                <w:lang w:val="en-GB"/>
              </w:rPr>
              <w:t>(YES or NO)</w:t>
            </w:r>
          </w:p>
          <w:p w14:paraId="0A463C50" w14:textId="77777777" w:rsidR="00CD1D57" w:rsidRPr="00D37DA3" w:rsidRDefault="00CD1D57">
            <w:pPr>
              <w:rPr>
                <w:rFonts w:ascii="Arial" w:hAnsi="Arial" w:cs="Arial"/>
                <w:bCs/>
                <w:sz w:val="20"/>
                <w:szCs w:val="20"/>
                <w:lang w:val="en-GB"/>
              </w:rPr>
            </w:pPr>
          </w:p>
          <w:p w14:paraId="438472A6" w14:textId="77777777" w:rsidR="00CD1D57" w:rsidRPr="00D37DA3" w:rsidRDefault="00127B14">
            <w:pPr>
              <w:rPr>
                <w:rFonts w:ascii="Arial" w:hAnsi="Arial" w:cs="Arial"/>
                <w:bCs/>
                <w:sz w:val="20"/>
                <w:szCs w:val="20"/>
                <w:lang w:val="en-GB"/>
              </w:rPr>
            </w:pPr>
            <w:r w:rsidRPr="00D37DA3">
              <w:rPr>
                <w:rFonts w:ascii="Arial" w:hAnsi="Arial" w:cs="Arial"/>
                <w:bCs/>
                <w:sz w:val="20"/>
                <w:szCs w:val="20"/>
                <w:lang w:val="en-GB"/>
              </w:rPr>
              <w:t>(If yes, kindly please write down the ethical issues here in details)</w:t>
            </w:r>
          </w:p>
          <w:p w14:paraId="4B2F1CE0" w14:textId="77777777" w:rsidR="00CD1D57" w:rsidRPr="00D37DA3" w:rsidRDefault="00CD1D57">
            <w:pPr>
              <w:rPr>
                <w:rFonts w:ascii="Arial" w:hAnsi="Arial" w:cs="Arial"/>
                <w:bCs/>
                <w:sz w:val="20"/>
                <w:szCs w:val="20"/>
              </w:rPr>
            </w:pPr>
          </w:p>
        </w:tc>
        <w:tc>
          <w:tcPr>
            <w:tcW w:w="1667" w:type="pct"/>
          </w:tcPr>
          <w:p w14:paraId="2513BD53" w14:textId="77777777" w:rsidR="00F46525" w:rsidRPr="00D37DA3" w:rsidRDefault="00F46525" w:rsidP="00F46525">
            <w:pPr>
              <w:contextualSpacing/>
              <w:rPr>
                <w:rFonts w:ascii="Arial" w:hAnsi="Arial" w:cs="Arial"/>
                <w:bCs/>
                <w:sz w:val="20"/>
                <w:szCs w:val="20"/>
              </w:rPr>
            </w:pPr>
            <w:r w:rsidRPr="00D37DA3">
              <w:rPr>
                <w:rFonts w:ascii="Arial" w:hAnsi="Arial" w:cs="Arial"/>
                <w:bCs/>
                <w:sz w:val="20"/>
                <w:szCs w:val="20"/>
              </w:rPr>
              <w:t>YES</w:t>
            </w:r>
          </w:p>
          <w:p w14:paraId="0152EC8D" w14:textId="77777777" w:rsidR="00F46525" w:rsidRPr="00D37DA3" w:rsidRDefault="00F46525" w:rsidP="00F46525">
            <w:pPr>
              <w:contextualSpacing/>
              <w:rPr>
                <w:rFonts w:ascii="Arial" w:hAnsi="Arial" w:cs="Arial"/>
                <w:bCs/>
                <w:sz w:val="20"/>
                <w:szCs w:val="20"/>
              </w:rPr>
            </w:pPr>
            <w:r w:rsidRPr="00D37DA3">
              <w:rPr>
                <w:rFonts w:ascii="Arial" w:hAnsi="Arial" w:cs="Arial"/>
                <w:bCs/>
                <w:sz w:val="20"/>
                <w:szCs w:val="20"/>
              </w:rPr>
              <w:t xml:space="preserve">The manuscript lacks formal ethical protocols, which is a major omission for research involving human participants. While the text notes that respondents were willing to participate, a dedicated ethical disclosure is completely missing. </w:t>
            </w:r>
          </w:p>
          <w:p w14:paraId="65499711" w14:textId="77777777" w:rsidR="00F46525" w:rsidRPr="00D37DA3" w:rsidRDefault="00F46525" w:rsidP="00F46525">
            <w:pPr>
              <w:contextualSpacing/>
              <w:rPr>
                <w:rFonts w:ascii="Arial" w:hAnsi="Arial" w:cs="Arial"/>
                <w:bCs/>
                <w:sz w:val="20"/>
                <w:szCs w:val="20"/>
              </w:rPr>
            </w:pPr>
            <w:r w:rsidRPr="00D37DA3">
              <w:rPr>
                <w:rFonts w:ascii="Arial" w:hAnsi="Arial" w:cs="Arial"/>
                <w:bCs/>
                <w:sz w:val="20"/>
                <w:szCs w:val="20"/>
              </w:rPr>
              <w:t>The specific ethical gaps are:</w:t>
            </w:r>
          </w:p>
          <w:p w14:paraId="6AAD4A8E" w14:textId="49228E5C" w:rsidR="00CD1D57" w:rsidRPr="00D37DA3" w:rsidRDefault="00F46525" w:rsidP="00F46525">
            <w:pPr>
              <w:numPr>
                <w:ilvl w:val="0"/>
                <w:numId w:val="14"/>
              </w:numPr>
              <w:contextualSpacing/>
              <w:rPr>
                <w:rFonts w:ascii="Arial" w:hAnsi="Arial" w:cs="Arial"/>
                <w:bCs/>
                <w:sz w:val="20"/>
                <w:szCs w:val="20"/>
              </w:rPr>
            </w:pPr>
            <w:r w:rsidRPr="00D37DA3">
              <w:rPr>
                <w:rFonts w:ascii="Arial" w:hAnsi="Arial" w:cs="Arial"/>
                <w:bCs/>
                <w:sz w:val="20"/>
                <w:szCs w:val="20"/>
              </w:rPr>
              <w:t xml:space="preserve"> No confirmation that participants received a formal consent statement before taking the survey.</w:t>
            </w:r>
          </w:p>
          <w:p w14:paraId="58EEBEA9" w14:textId="5CF0E670" w:rsidR="00F46525" w:rsidRPr="00D37DA3" w:rsidRDefault="00F46525" w:rsidP="00F46525">
            <w:pPr>
              <w:numPr>
                <w:ilvl w:val="0"/>
                <w:numId w:val="14"/>
              </w:numPr>
              <w:contextualSpacing/>
              <w:rPr>
                <w:rFonts w:ascii="Arial" w:hAnsi="Arial" w:cs="Arial"/>
                <w:bCs/>
                <w:sz w:val="20"/>
                <w:szCs w:val="20"/>
              </w:rPr>
            </w:pPr>
            <w:r w:rsidRPr="00D37DA3">
              <w:rPr>
                <w:rFonts w:ascii="Arial" w:hAnsi="Arial" w:cs="Arial"/>
                <w:bCs/>
                <w:sz w:val="20"/>
                <w:szCs w:val="20"/>
              </w:rPr>
              <w:t>No details on how participant identities and personal data were protected.</w:t>
            </w:r>
          </w:p>
          <w:p w14:paraId="64555AE1" w14:textId="4DBC3BBC" w:rsidR="00F46525" w:rsidRPr="00D37DA3" w:rsidRDefault="00F46525" w:rsidP="00F46525">
            <w:pPr>
              <w:numPr>
                <w:ilvl w:val="0"/>
                <w:numId w:val="14"/>
              </w:numPr>
              <w:contextualSpacing/>
              <w:rPr>
                <w:rFonts w:ascii="Arial" w:hAnsi="Arial" w:cs="Arial"/>
                <w:bCs/>
                <w:sz w:val="20"/>
                <w:szCs w:val="20"/>
              </w:rPr>
            </w:pPr>
            <w:r w:rsidRPr="00D37DA3">
              <w:rPr>
                <w:rFonts w:ascii="Arial" w:hAnsi="Arial" w:cs="Arial"/>
                <w:bCs/>
                <w:sz w:val="20"/>
                <w:szCs w:val="20"/>
              </w:rPr>
              <w:t>No explanation of how the online survey data is securely stored or managed.</w:t>
            </w:r>
          </w:p>
          <w:p w14:paraId="13B6ED15" w14:textId="494C6CBE" w:rsidR="00F46525" w:rsidRPr="00D37DA3" w:rsidRDefault="00F46525" w:rsidP="00F46525">
            <w:pPr>
              <w:numPr>
                <w:ilvl w:val="0"/>
                <w:numId w:val="14"/>
              </w:numPr>
              <w:contextualSpacing/>
              <w:rPr>
                <w:rFonts w:ascii="Arial" w:hAnsi="Arial" w:cs="Arial"/>
                <w:bCs/>
                <w:sz w:val="20"/>
                <w:szCs w:val="20"/>
              </w:rPr>
            </w:pPr>
            <w:r w:rsidRPr="00D37DA3">
              <w:rPr>
                <w:rFonts w:ascii="Arial" w:hAnsi="Arial" w:cs="Arial"/>
                <w:bCs/>
                <w:sz w:val="20"/>
                <w:szCs w:val="20"/>
              </w:rPr>
              <w:lastRenderedPageBreak/>
              <w:t>No mention of ethical clearance or review board approval.</w:t>
            </w:r>
          </w:p>
          <w:p w14:paraId="69739DA8" w14:textId="0A171264" w:rsidR="00F46525" w:rsidRPr="00D37DA3" w:rsidRDefault="00F46525" w:rsidP="00F46525">
            <w:pPr>
              <w:contextualSpacing/>
              <w:rPr>
                <w:rFonts w:ascii="Arial" w:hAnsi="Arial" w:cs="Arial"/>
                <w:bCs/>
                <w:sz w:val="20"/>
                <w:szCs w:val="20"/>
              </w:rPr>
            </w:pPr>
            <w:r w:rsidRPr="00D37DA3">
              <w:rPr>
                <w:rFonts w:ascii="Arial" w:hAnsi="Arial" w:cs="Arial"/>
                <w:bCs/>
                <w:sz w:val="20"/>
                <w:szCs w:val="20"/>
              </w:rPr>
              <w:t>The authors must add a dedicated "Ethical Considerations" subsection within the methodology to explicitly clarify these protocols.</w:t>
            </w:r>
          </w:p>
        </w:tc>
        <w:tc>
          <w:tcPr>
            <w:tcW w:w="1667" w:type="pct"/>
          </w:tcPr>
          <w:p w14:paraId="13741F89" w14:textId="512F00B9" w:rsidR="00CD1D57" w:rsidRPr="00D37DA3" w:rsidRDefault="002C02BA" w:rsidP="002C02BA">
            <w:pPr>
              <w:keepNext/>
              <w:jc w:val="both"/>
              <w:outlineLvl w:val="1"/>
              <w:rPr>
                <w:rFonts w:ascii="Arial" w:eastAsia="MS Mincho" w:hAnsi="Arial" w:cs="Arial"/>
                <w:bCs/>
                <w:sz w:val="20"/>
                <w:szCs w:val="20"/>
                <w:lang w:val="en-GB"/>
              </w:rPr>
            </w:pPr>
            <w:r w:rsidRPr="00D37DA3">
              <w:rPr>
                <w:rFonts w:ascii="Arial" w:eastAsia="MS Mincho" w:hAnsi="Arial" w:cs="Arial"/>
                <w:bCs/>
                <w:sz w:val="20"/>
                <w:szCs w:val="20"/>
                <w:lang w:val="en-GB"/>
              </w:rPr>
              <w:lastRenderedPageBreak/>
              <w:t>Thank you for the reviewer’s attention to research ethics. We have added an Ethical Considerations subsection explaining voluntary participation, electronic consent before questionnaire completion, the non-collection of direct personal identifiers, aggregate data reporting, restricted data access, and respondent confidentiality. Information concerning data storage, retention, and ethical approval or exemption has been stated according to the applicable institutional procedures and available documentation.</w:t>
            </w:r>
          </w:p>
        </w:tc>
      </w:tr>
    </w:tbl>
    <w:p w14:paraId="058A191E" w14:textId="77777777" w:rsidR="00CD1D57" w:rsidRPr="00D37DA3" w:rsidRDefault="00CD1D57">
      <w:pPr>
        <w:keepNext/>
        <w:outlineLvl w:val="1"/>
        <w:rPr>
          <w:rFonts w:ascii="Arial" w:eastAsia="MS Mincho" w:hAnsi="Arial" w:cs="Arial"/>
          <w:b/>
          <w:bCs/>
          <w:sz w:val="20"/>
          <w:szCs w:val="20"/>
          <w:highlight w:val="yellow"/>
          <w:lang w:val="en-GB"/>
        </w:rPr>
      </w:pPr>
    </w:p>
    <w:sectPr w:rsidR="00CD1D57" w:rsidRPr="00D37DA3">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CED47" w14:textId="77777777" w:rsidR="00932AEC" w:rsidRDefault="00932AEC">
      <w:r>
        <w:separator/>
      </w:r>
    </w:p>
  </w:endnote>
  <w:endnote w:type="continuationSeparator" w:id="0">
    <w:p w14:paraId="3C86B37E" w14:textId="77777777" w:rsidR="00932AEC" w:rsidRDefault="0093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127B1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7D41BA4" w14:textId="77777777" w:rsidR="00CD1D57" w:rsidRDefault="00127B14">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7E02E" w14:textId="77777777" w:rsidR="00932AEC" w:rsidRDefault="00932AEC">
      <w:r>
        <w:separator/>
      </w:r>
    </w:p>
  </w:footnote>
  <w:footnote w:type="continuationSeparator" w:id="0">
    <w:p w14:paraId="3ED563D1" w14:textId="77777777" w:rsidR="00932AEC" w:rsidRDefault="00932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127B1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5B6F3F"/>
    <w:multiLevelType w:val="hybridMultilevel"/>
    <w:tmpl w:val="6748AB00"/>
    <w:lvl w:ilvl="0" w:tplc="CE7ADC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D7C0284"/>
    <w:multiLevelType w:val="hybridMultilevel"/>
    <w:tmpl w:val="8C66BDAE"/>
    <w:lvl w:ilvl="0" w:tplc="DF38EF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7948402">
    <w:abstractNumId w:val="4"/>
  </w:num>
  <w:num w:numId="2" w16cid:durableId="2018344459">
    <w:abstractNumId w:val="8"/>
  </w:num>
  <w:num w:numId="3" w16cid:durableId="1249465015">
    <w:abstractNumId w:val="7"/>
  </w:num>
  <w:num w:numId="4" w16cid:durableId="1812667845">
    <w:abstractNumId w:val="9"/>
  </w:num>
  <w:num w:numId="5" w16cid:durableId="1560702686">
    <w:abstractNumId w:val="6"/>
  </w:num>
  <w:num w:numId="6" w16cid:durableId="1362050251">
    <w:abstractNumId w:val="0"/>
  </w:num>
  <w:num w:numId="7" w16cid:durableId="361825406">
    <w:abstractNumId w:val="3"/>
  </w:num>
  <w:num w:numId="8" w16cid:durableId="923222021">
    <w:abstractNumId w:val="12"/>
  </w:num>
  <w:num w:numId="9" w16cid:durableId="1973631690">
    <w:abstractNumId w:val="11"/>
  </w:num>
  <w:num w:numId="10" w16cid:durableId="999387883">
    <w:abstractNumId w:val="2"/>
  </w:num>
  <w:num w:numId="11" w16cid:durableId="1175343306">
    <w:abstractNumId w:val="1"/>
  </w:num>
  <w:num w:numId="12" w16cid:durableId="2110277107">
    <w:abstractNumId w:val="5"/>
  </w:num>
  <w:num w:numId="13" w16cid:durableId="1198355350">
    <w:abstractNumId w:val="13"/>
  </w:num>
  <w:num w:numId="14" w16cid:durableId="4276551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D57"/>
    <w:rsid w:val="000603B8"/>
    <w:rsid w:val="00076F76"/>
    <w:rsid w:val="00126BD8"/>
    <w:rsid w:val="00127B14"/>
    <w:rsid w:val="00160037"/>
    <w:rsid w:val="00182888"/>
    <w:rsid w:val="00185B47"/>
    <w:rsid w:val="001B397D"/>
    <w:rsid w:val="002114D4"/>
    <w:rsid w:val="00227E76"/>
    <w:rsid w:val="002A6A93"/>
    <w:rsid w:val="002C02BA"/>
    <w:rsid w:val="00305D03"/>
    <w:rsid w:val="0031726A"/>
    <w:rsid w:val="0035179C"/>
    <w:rsid w:val="003864B8"/>
    <w:rsid w:val="004C300D"/>
    <w:rsid w:val="00536429"/>
    <w:rsid w:val="006208B7"/>
    <w:rsid w:val="006509F0"/>
    <w:rsid w:val="007221B2"/>
    <w:rsid w:val="00774E33"/>
    <w:rsid w:val="00780F6B"/>
    <w:rsid w:val="00793A6A"/>
    <w:rsid w:val="008672F0"/>
    <w:rsid w:val="00932AEC"/>
    <w:rsid w:val="009436AD"/>
    <w:rsid w:val="00991F13"/>
    <w:rsid w:val="00AD5C60"/>
    <w:rsid w:val="00BF3F46"/>
    <w:rsid w:val="00C22600"/>
    <w:rsid w:val="00C348B1"/>
    <w:rsid w:val="00CD1D57"/>
    <w:rsid w:val="00CD4114"/>
    <w:rsid w:val="00D05A6B"/>
    <w:rsid w:val="00D34F44"/>
    <w:rsid w:val="00D37DA3"/>
    <w:rsid w:val="00D603A9"/>
    <w:rsid w:val="00D769E5"/>
    <w:rsid w:val="00F450DB"/>
    <w:rsid w:val="00F46525"/>
    <w:rsid w:val="00FE1805"/>
    <w:rsid w:val="00FF631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805"/>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FE1805"/>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efm/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FEF0E-831A-4C4D-858E-B6F553CD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Pages>
  <Words>3937</Words>
  <Characters>22446</Characters>
  <Application>Microsoft Office Word</Application>
  <DocSecurity>0</DocSecurity>
  <Lines>187</Lines>
  <Paragraphs>52</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26331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2026-03-24T06:15:00Z</dcterms:created>
  <dcterms:modified xsi:type="dcterms:W3CDTF">2026-07-17T07:56:00Z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