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25644" w14:paraId="3C927CFC" w14:textId="77777777">
        <w:trPr>
          <w:trHeight w:val="20"/>
          <w:jc w:val="center"/>
        </w:trPr>
        <w:tc>
          <w:tcPr>
            <w:tcW w:w="1186" w:type="pct"/>
          </w:tcPr>
          <w:p w14:paraId="4E2D6E3E" w14:textId="77777777" w:rsidR="00F25644" w:rsidRDefault="006F7291">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3FEB2FB8" w14:textId="77777777" w:rsidR="00F25644" w:rsidRDefault="001E6604">
            <w:pPr>
              <w:rPr>
                <w:b/>
                <w:bCs/>
                <w:color w:val="0000FF"/>
                <w:sz w:val="20"/>
                <w:szCs w:val="20"/>
                <w:lang w:val="en-GB"/>
              </w:rPr>
            </w:pPr>
            <w:hyperlink r:id="rId7" w:history="1">
              <w:r w:rsidR="00F25644">
                <w:rPr>
                  <w:rFonts w:ascii="Helvetica" w:hAnsi="Helvetica" w:cs="Helvetica"/>
                  <w:color w:val="0000FF"/>
                  <w:sz w:val="21"/>
                </w:rPr>
                <w:t>BIONATURE</w:t>
              </w:r>
            </w:hyperlink>
          </w:p>
        </w:tc>
      </w:tr>
      <w:tr w:rsidR="00F25644" w14:paraId="734C2AB7" w14:textId="77777777">
        <w:trPr>
          <w:trHeight w:val="20"/>
          <w:jc w:val="center"/>
        </w:trPr>
        <w:tc>
          <w:tcPr>
            <w:tcW w:w="1186" w:type="pct"/>
          </w:tcPr>
          <w:p w14:paraId="5AD1B2E7" w14:textId="77777777" w:rsidR="00F25644" w:rsidRDefault="006F7291">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39C91C37" w14:textId="6882BF8D" w:rsidR="00F25644" w:rsidRDefault="00E77239">
            <w:pPr>
              <w:pStyle w:val="NormalWeb"/>
              <w:spacing w:before="0" w:beforeAutospacing="0" w:after="0" w:afterAutospacing="0"/>
              <w:rPr>
                <w:rFonts w:ascii="Times New Roman" w:hAnsi="Times New Roman" w:cs="Times New Roman"/>
                <w:b/>
                <w:bCs/>
                <w:sz w:val="20"/>
                <w:szCs w:val="20"/>
                <w:lang w:val="en-GB"/>
              </w:rPr>
            </w:pPr>
            <w:r w:rsidRPr="00E77239">
              <w:rPr>
                <w:rFonts w:ascii="Times New Roman" w:hAnsi="Times New Roman" w:cs="Times New Roman"/>
                <w:b/>
                <w:bCs/>
                <w:sz w:val="20"/>
                <w:szCs w:val="20"/>
                <w:lang w:val="en-GB"/>
              </w:rPr>
              <w:t>Ms_BN_2654</w:t>
            </w:r>
          </w:p>
        </w:tc>
      </w:tr>
      <w:tr w:rsidR="00F25644" w14:paraId="18E28AA6" w14:textId="77777777">
        <w:trPr>
          <w:trHeight w:val="20"/>
          <w:jc w:val="center"/>
        </w:trPr>
        <w:tc>
          <w:tcPr>
            <w:tcW w:w="1186" w:type="pct"/>
          </w:tcPr>
          <w:p w14:paraId="4C0FAC49" w14:textId="77777777" w:rsidR="00F25644" w:rsidRDefault="006F7291">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10514576" w14:textId="20556842" w:rsidR="00F25644" w:rsidRDefault="00E77239">
            <w:pPr>
              <w:pStyle w:val="NormalWeb"/>
              <w:spacing w:before="0" w:beforeAutospacing="0" w:after="0" w:afterAutospacing="0"/>
              <w:rPr>
                <w:rFonts w:ascii="Times New Roman" w:hAnsi="Times New Roman" w:cs="Times New Roman"/>
                <w:b/>
                <w:sz w:val="20"/>
                <w:szCs w:val="20"/>
                <w:lang w:val="en-GB"/>
              </w:rPr>
            </w:pPr>
            <w:r w:rsidRPr="00E77239">
              <w:rPr>
                <w:rFonts w:ascii="Times New Roman" w:hAnsi="Times New Roman" w:cs="Times New Roman"/>
                <w:b/>
                <w:sz w:val="20"/>
                <w:szCs w:val="20"/>
                <w:lang w:val="en-GB"/>
              </w:rPr>
              <w:t>Transformation and Normalisation of Tropical Timber Diameter Distributions with Machine Learning and Python</w:t>
            </w:r>
          </w:p>
        </w:tc>
      </w:tr>
      <w:tr w:rsidR="00F25644" w14:paraId="7202854C" w14:textId="77777777" w:rsidTr="00FE37F9">
        <w:trPr>
          <w:trHeight w:val="204"/>
          <w:jc w:val="center"/>
        </w:trPr>
        <w:tc>
          <w:tcPr>
            <w:tcW w:w="1186" w:type="pct"/>
          </w:tcPr>
          <w:p w14:paraId="45EDC06C" w14:textId="77777777" w:rsidR="00F25644" w:rsidRDefault="006F7291">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4CFBB8F7" w14:textId="77777777" w:rsidR="00F25644" w:rsidRDefault="006F7291">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Research Article</w:t>
            </w:r>
          </w:p>
          <w:p w14:paraId="6FF3AB60" w14:textId="77777777" w:rsidR="00F25644" w:rsidRDefault="00F25644">
            <w:pPr>
              <w:pStyle w:val="NormalWeb"/>
              <w:spacing w:before="0" w:beforeAutospacing="0" w:after="0" w:afterAutospacing="0"/>
              <w:rPr>
                <w:rFonts w:ascii="Times New Roman" w:hAnsi="Times New Roman" w:cs="Times New Roman"/>
                <w:b/>
                <w:sz w:val="20"/>
                <w:szCs w:val="20"/>
                <w:lang w:val="en-GB"/>
              </w:rPr>
            </w:pPr>
          </w:p>
        </w:tc>
      </w:tr>
    </w:tbl>
    <w:p w14:paraId="170112D1" w14:textId="77777777" w:rsidR="00F25644" w:rsidRDefault="00F25644">
      <w:pPr>
        <w:jc w:val="both"/>
        <w:rPr>
          <w:rFonts w:eastAsia="MS Mincho"/>
          <w:sz w:val="20"/>
          <w:szCs w:val="20"/>
          <w:lang w:val="en-GB" w:eastAsia="x-none"/>
        </w:rPr>
      </w:pPr>
    </w:p>
    <w:p w14:paraId="1F3B8969" w14:textId="77777777" w:rsidR="00F25644" w:rsidRDefault="006F7291">
      <w:pPr>
        <w:jc w:val="both"/>
        <w:rPr>
          <w:rFonts w:eastAsia="MS Mincho"/>
          <w:b/>
          <w:sz w:val="20"/>
          <w:szCs w:val="20"/>
          <w:u w:val="single"/>
          <w:lang w:val="en-GB" w:eastAsia="x-none"/>
        </w:rPr>
      </w:pPr>
      <w:r>
        <w:rPr>
          <w:rFonts w:eastAsia="MS Mincho"/>
          <w:b/>
          <w:sz w:val="20"/>
          <w:szCs w:val="20"/>
          <w:highlight w:val="yellow"/>
          <w:u w:val="single"/>
          <w:lang w:val="en-GB" w:eastAsia="x-none"/>
        </w:rPr>
        <w:t>PART 1 (Importance of the manuscript)</w:t>
      </w:r>
      <w:r>
        <w:rPr>
          <w:rFonts w:eastAsia="MS Mincho"/>
          <w:b/>
          <w:sz w:val="20"/>
          <w:szCs w:val="20"/>
          <w:u w:val="single"/>
          <w:lang w:val="en-GB" w:eastAsia="x-none"/>
        </w:rPr>
        <w:t xml:space="preserve"> </w:t>
      </w:r>
    </w:p>
    <w:p w14:paraId="4A133E70" w14:textId="77777777" w:rsidR="00F25644" w:rsidRDefault="00F25644">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F25644" w14:paraId="3B318CD2" w14:textId="77777777">
        <w:trPr>
          <w:trHeight w:val="20"/>
          <w:jc w:val="center"/>
        </w:trPr>
        <w:tc>
          <w:tcPr>
            <w:tcW w:w="1666" w:type="pct"/>
            <w:noWrap/>
          </w:tcPr>
          <w:p w14:paraId="5F4F187E" w14:textId="77777777" w:rsidR="00F25644" w:rsidRDefault="00F25644">
            <w:pPr>
              <w:keepNext/>
              <w:outlineLvl w:val="1"/>
              <w:rPr>
                <w:rFonts w:eastAsia="MS Mincho"/>
                <w:b/>
                <w:bCs/>
                <w:sz w:val="20"/>
                <w:szCs w:val="20"/>
                <w:lang w:val="en-GB"/>
              </w:rPr>
            </w:pPr>
          </w:p>
        </w:tc>
        <w:tc>
          <w:tcPr>
            <w:tcW w:w="1667" w:type="pct"/>
            <w:hideMark/>
          </w:tcPr>
          <w:p w14:paraId="786B7063" w14:textId="77777777" w:rsidR="00F25644" w:rsidRDefault="006F7291">
            <w:pPr>
              <w:keepNext/>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4CC38544" w14:textId="77777777" w:rsidR="00F25644" w:rsidRDefault="006F7291">
            <w:pPr>
              <w:spacing w:after="160" w:line="256"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03DC72EC" w14:textId="77777777" w:rsidR="00F25644" w:rsidRDefault="00F25644">
            <w:pPr>
              <w:keepNext/>
              <w:outlineLvl w:val="1"/>
              <w:rPr>
                <w:rFonts w:eastAsia="MS Mincho"/>
                <w:bCs/>
                <w:sz w:val="20"/>
                <w:szCs w:val="20"/>
                <w:lang w:val="en-GB"/>
              </w:rPr>
            </w:pPr>
          </w:p>
        </w:tc>
      </w:tr>
      <w:tr w:rsidR="00F25644" w14:paraId="6B3A1902" w14:textId="77777777">
        <w:trPr>
          <w:trHeight w:val="20"/>
          <w:jc w:val="center"/>
        </w:trPr>
        <w:tc>
          <w:tcPr>
            <w:tcW w:w="1666" w:type="pct"/>
            <w:noWrap/>
            <w:hideMark/>
          </w:tcPr>
          <w:p w14:paraId="76F419E5" w14:textId="77777777" w:rsidR="00F25644" w:rsidRDefault="006F7291">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w:t>
            </w:r>
          </w:p>
          <w:p w14:paraId="0D925C95" w14:textId="77777777" w:rsidR="00F25644" w:rsidRDefault="006F7291">
            <w:pPr>
              <w:rPr>
                <w:rFonts w:eastAsia="MS Mincho"/>
                <w:bCs/>
                <w:sz w:val="20"/>
                <w:szCs w:val="20"/>
                <w:lang w:val="en-GB"/>
              </w:rPr>
            </w:pPr>
            <w:r>
              <w:rPr>
                <w:bCs/>
                <w:sz w:val="20"/>
                <w:szCs w:val="20"/>
                <w:lang w:val="en-GB"/>
              </w:rPr>
              <w:t>be required for this part.</w:t>
            </w:r>
          </w:p>
        </w:tc>
        <w:tc>
          <w:tcPr>
            <w:tcW w:w="1667" w:type="pct"/>
          </w:tcPr>
          <w:p w14:paraId="42F6734E" w14:textId="13875D7C" w:rsidR="00F25644" w:rsidRDefault="00D5332F">
            <w:pPr>
              <w:rPr>
                <w:b/>
                <w:bCs/>
                <w:sz w:val="20"/>
                <w:szCs w:val="20"/>
                <w:lang w:val="en-GB"/>
              </w:rPr>
            </w:pPr>
            <w:r w:rsidRPr="00D27755">
              <w:rPr>
                <w:bCs/>
                <w:sz w:val="20"/>
                <w:szCs w:val="20"/>
              </w:rPr>
              <w:t>This manuscript makes a valuable contribution by highlighting an important statistical challenge in tropical forestry that is often overlooked. The study combines traditional statistical approaches with modern machine learning techniques in a clear and reproducible framework, providing practical insights for researchers and forest managers. Its findings have relevance for sustainable forest management, biomass estimation, carbon accounting, and the broader application of data-driven methods in forestry research.</w:t>
            </w:r>
          </w:p>
        </w:tc>
        <w:tc>
          <w:tcPr>
            <w:tcW w:w="1667" w:type="pct"/>
          </w:tcPr>
          <w:p w14:paraId="03B25380" w14:textId="77777777" w:rsidR="00F25644" w:rsidRDefault="00F25644">
            <w:pPr>
              <w:keepNext/>
              <w:outlineLvl w:val="1"/>
              <w:rPr>
                <w:rFonts w:eastAsia="MS Mincho"/>
                <w:bCs/>
                <w:sz w:val="20"/>
                <w:szCs w:val="20"/>
                <w:lang w:val="en-GB"/>
              </w:rPr>
            </w:pPr>
          </w:p>
        </w:tc>
      </w:tr>
    </w:tbl>
    <w:p w14:paraId="2EDE54D1" w14:textId="77777777" w:rsidR="00F25644" w:rsidRDefault="00F25644">
      <w:pPr>
        <w:rPr>
          <w:sz w:val="20"/>
          <w:szCs w:val="20"/>
          <w:lang w:val="en-GB"/>
        </w:rPr>
      </w:pPr>
    </w:p>
    <w:p w14:paraId="2268AFC4" w14:textId="77777777" w:rsidR="00F25644" w:rsidRDefault="00F25644">
      <w:pPr>
        <w:rPr>
          <w:sz w:val="20"/>
          <w:szCs w:val="20"/>
          <w:lang w:val="en-GB"/>
        </w:rPr>
      </w:pPr>
    </w:p>
    <w:p w14:paraId="252BC3E0" w14:textId="77777777" w:rsidR="00F25644" w:rsidRDefault="006F7291">
      <w:pPr>
        <w:keepNext/>
        <w:outlineLvl w:val="1"/>
        <w:rPr>
          <w:rFonts w:eastAsia="MS Mincho"/>
          <w:b/>
          <w:bCs/>
          <w:sz w:val="20"/>
          <w:szCs w:val="20"/>
          <w:highlight w:val="yellow"/>
          <w:u w:val="single"/>
          <w:lang w:val="en-GB"/>
        </w:rPr>
      </w:pPr>
      <w:r>
        <w:rPr>
          <w:rFonts w:eastAsia="MS Mincho"/>
          <w:b/>
          <w:bCs/>
          <w:sz w:val="20"/>
          <w:szCs w:val="20"/>
          <w:highlight w:val="yellow"/>
          <w:u w:val="single"/>
          <w:lang w:val="en-GB"/>
        </w:rPr>
        <w:t>PART 2.1 (Objective Evaluation)</w:t>
      </w:r>
    </w:p>
    <w:p w14:paraId="1B0641C4" w14:textId="77777777" w:rsidR="00F25644" w:rsidRDefault="00F25644">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25644" w14:paraId="17AF7264" w14:textId="77777777">
        <w:trPr>
          <w:trHeight w:val="20"/>
          <w:jc w:val="center"/>
        </w:trPr>
        <w:tc>
          <w:tcPr>
            <w:tcW w:w="1666" w:type="pct"/>
            <w:noWrap/>
          </w:tcPr>
          <w:p w14:paraId="5A15CA6D" w14:textId="77777777" w:rsidR="00F25644" w:rsidRDefault="00F25644">
            <w:pPr>
              <w:keepNext/>
              <w:outlineLvl w:val="1"/>
              <w:rPr>
                <w:rFonts w:eastAsia="MS Mincho"/>
                <w:b/>
                <w:bCs/>
                <w:sz w:val="20"/>
                <w:szCs w:val="20"/>
                <w:lang w:val="en-GB"/>
              </w:rPr>
            </w:pPr>
          </w:p>
        </w:tc>
        <w:tc>
          <w:tcPr>
            <w:tcW w:w="1667" w:type="pct"/>
            <w:hideMark/>
          </w:tcPr>
          <w:p w14:paraId="1103A9B7" w14:textId="77777777" w:rsidR="00F25644" w:rsidRDefault="006F7291">
            <w:pPr>
              <w:keepNext/>
              <w:outlineLvl w:val="1"/>
              <w:rPr>
                <w:rFonts w:eastAsia="MS Mincho"/>
                <w:b/>
                <w:bCs/>
                <w:sz w:val="20"/>
                <w:szCs w:val="20"/>
                <w:lang w:val="en-GB"/>
              </w:rPr>
            </w:pPr>
            <w:r>
              <w:rPr>
                <w:rFonts w:eastAsia="MS Mincho"/>
                <w:b/>
                <w:bCs/>
                <w:sz w:val="20"/>
                <w:szCs w:val="20"/>
                <w:lang w:val="en-GB"/>
              </w:rPr>
              <w:t>Rating of the Reviewers</w:t>
            </w:r>
          </w:p>
        </w:tc>
        <w:tc>
          <w:tcPr>
            <w:tcW w:w="1667" w:type="pct"/>
            <w:hideMark/>
          </w:tcPr>
          <w:p w14:paraId="54929D75" w14:textId="26464143" w:rsidR="00F25644" w:rsidRDefault="006F7291">
            <w:pPr>
              <w:spacing w:after="160" w:line="256"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r w:rsidR="00350E1D">
              <w:rPr>
                <w:b/>
                <w:kern w:val="2"/>
                <w:sz w:val="20"/>
                <w:szCs w:val="20"/>
                <w:highlight w:val="yellow"/>
                <w:lang w:val="en-GB"/>
              </w:rPr>
              <w:t>(</w:t>
            </w:r>
            <w:r w:rsidR="00350E1D">
              <w:rPr>
                <w:bCs/>
                <w:kern w:val="2"/>
                <w:sz w:val="20"/>
                <w:szCs w:val="20"/>
                <w:highlight w:val="yellow"/>
                <w:lang w:val="en-GB"/>
              </w:rPr>
              <w:t>Revision of the Manuscript and Feedback of Authors are mandatory for Rating of 2 and 1)</w:t>
            </w:r>
          </w:p>
        </w:tc>
      </w:tr>
      <w:tr w:rsidR="00F25644" w14:paraId="1982925C" w14:textId="77777777">
        <w:trPr>
          <w:trHeight w:val="20"/>
          <w:jc w:val="center"/>
        </w:trPr>
        <w:tc>
          <w:tcPr>
            <w:tcW w:w="1666" w:type="pct"/>
            <w:noWrap/>
            <w:hideMark/>
          </w:tcPr>
          <w:p w14:paraId="40C4147C" w14:textId="77777777" w:rsidR="00F25644" w:rsidRDefault="006F7291">
            <w:pPr>
              <w:rPr>
                <w:b/>
                <w:bCs/>
                <w:sz w:val="20"/>
                <w:szCs w:val="20"/>
                <w:lang w:val="en-GB"/>
              </w:rPr>
            </w:pPr>
            <w:r>
              <w:rPr>
                <w:b/>
                <w:bCs/>
                <w:sz w:val="20"/>
                <w:szCs w:val="20"/>
                <w:lang w:val="en-GB"/>
              </w:rPr>
              <w:t xml:space="preserve">1. Is the title clear and appropriate for the study? </w:t>
            </w:r>
          </w:p>
          <w:p w14:paraId="3D52AEB1" w14:textId="64E011FB" w:rsidR="00F25644" w:rsidRDefault="006F7291">
            <w:pPr>
              <w:rPr>
                <w:color w:val="404040"/>
                <w:sz w:val="20"/>
                <w:szCs w:val="20"/>
                <w:shd w:val="clear" w:color="auto" w:fill="FFFFFF"/>
                <w:lang w:val="en-GB"/>
              </w:rPr>
            </w:pPr>
            <w:r>
              <w:rPr>
                <w:color w:val="404040"/>
                <w:sz w:val="20"/>
                <w:szCs w:val="20"/>
                <w:shd w:val="clear" w:color="auto" w:fill="FFFFFF"/>
                <w:lang w:val="en-GB"/>
              </w:rPr>
              <w:t xml:space="preserve">Rating Scale: </w:t>
            </w:r>
            <w:r w:rsidR="0029461B">
              <w:rPr>
                <w:color w:val="404040"/>
                <w:sz w:val="20"/>
                <w:szCs w:val="20"/>
                <w:shd w:val="clear" w:color="auto" w:fill="FFFFFF"/>
                <w:lang w:val="en-GB"/>
              </w:rPr>
              <w:t>3</w:t>
            </w:r>
          </w:p>
          <w:p w14:paraId="28048761" w14:textId="77777777" w:rsidR="00F25644" w:rsidRDefault="006F7291">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0CA6E3A" w14:textId="09646DBA" w:rsidR="00F25644" w:rsidRDefault="00D5332F" w:rsidP="00D5332F">
            <w:pPr>
              <w:rPr>
                <w:b/>
                <w:bCs/>
                <w:sz w:val="20"/>
                <w:szCs w:val="20"/>
                <w:lang w:val="en-GB"/>
              </w:rPr>
            </w:pPr>
            <w:r w:rsidRPr="00D27755">
              <w:rPr>
                <w:bCs/>
                <w:sz w:val="20"/>
                <w:szCs w:val="20"/>
              </w:rPr>
              <w:t>Yes, the title is generally clear and appropriate for the study. However, the title could be shortened slightly to improve readability and make it more concise without losing its meaning. Remove programing language name “Python”.</w:t>
            </w:r>
          </w:p>
        </w:tc>
        <w:tc>
          <w:tcPr>
            <w:tcW w:w="1667" w:type="pct"/>
          </w:tcPr>
          <w:p w14:paraId="00F386AF" w14:textId="77777777" w:rsidR="00F25644" w:rsidRDefault="00F25644">
            <w:pPr>
              <w:keepNext/>
              <w:outlineLvl w:val="1"/>
              <w:rPr>
                <w:rFonts w:eastAsia="MS Mincho"/>
                <w:bCs/>
                <w:sz w:val="20"/>
                <w:szCs w:val="20"/>
                <w:lang w:val="en-GB"/>
              </w:rPr>
            </w:pPr>
          </w:p>
        </w:tc>
      </w:tr>
      <w:tr w:rsidR="00F25644" w14:paraId="26FFF5D8" w14:textId="77777777">
        <w:trPr>
          <w:trHeight w:val="20"/>
          <w:jc w:val="center"/>
        </w:trPr>
        <w:tc>
          <w:tcPr>
            <w:tcW w:w="1666" w:type="pct"/>
            <w:noWrap/>
            <w:hideMark/>
          </w:tcPr>
          <w:p w14:paraId="4135A266" w14:textId="77777777" w:rsidR="00F25644" w:rsidRDefault="006F7291">
            <w:pPr>
              <w:keepNext/>
              <w:outlineLvl w:val="1"/>
              <w:rPr>
                <w:rFonts w:eastAsia="MS Mincho"/>
                <w:b/>
                <w:bCs/>
                <w:sz w:val="20"/>
                <w:szCs w:val="20"/>
                <w:lang w:val="en-GB"/>
              </w:rPr>
            </w:pPr>
            <w:r>
              <w:rPr>
                <w:rFonts w:eastAsia="MS Mincho"/>
                <w:b/>
                <w:bCs/>
                <w:sz w:val="20"/>
                <w:szCs w:val="20"/>
                <w:lang w:val="en-GB"/>
              </w:rPr>
              <w:lastRenderedPageBreak/>
              <w:t xml:space="preserve">2. Is the abstract of the article comprehensive? </w:t>
            </w:r>
          </w:p>
          <w:p w14:paraId="41A3F344" w14:textId="22849C1B" w:rsidR="00F25644" w:rsidRDefault="006F7291">
            <w:pPr>
              <w:rPr>
                <w:color w:val="404040"/>
                <w:sz w:val="20"/>
                <w:szCs w:val="20"/>
                <w:shd w:val="clear" w:color="auto" w:fill="FFFFFF"/>
                <w:lang w:val="en-GB"/>
              </w:rPr>
            </w:pPr>
            <w:r>
              <w:rPr>
                <w:color w:val="404040"/>
                <w:sz w:val="20"/>
                <w:szCs w:val="20"/>
                <w:shd w:val="clear" w:color="auto" w:fill="FFFFFF"/>
                <w:lang w:val="en-GB"/>
              </w:rPr>
              <w:t xml:space="preserve">Rating Scale: </w:t>
            </w:r>
            <w:r w:rsidR="0029461B">
              <w:rPr>
                <w:color w:val="404040"/>
                <w:sz w:val="20"/>
                <w:szCs w:val="20"/>
                <w:shd w:val="clear" w:color="auto" w:fill="FFFFFF"/>
                <w:lang w:val="en-GB"/>
              </w:rPr>
              <w:t>3</w:t>
            </w:r>
          </w:p>
          <w:p w14:paraId="49B84F85" w14:textId="77777777" w:rsidR="00F25644" w:rsidRDefault="006F729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3ECF76A9" w14:textId="475FD81E" w:rsidR="00F25644" w:rsidRPr="00D27755" w:rsidRDefault="0029461B" w:rsidP="00D27755">
            <w:pPr>
              <w:contextualSpacing/>
              <w:rPr>
                <w:bCs/>
                <w:sz w:val="20"/>
                <w:szCs w:val="20"/>
              </w:rPr>
            </w:pPr>
            <w:r w:rsidRPr="00D27755">
              <w:rPr>
                <w:bCs/>
                <w:sz w:val="20"/>
                <w:szCs w:val="20"/>
              </w:rPr>
              <w:t>Yes, the abstract is comprehensive and provides a clear overview of the study's objectives, methodology, key findings, and conclusions. It effectively summarizes the statistical analyses performed and highlights the main outcome that the timber diameter data do not follow a normal distribution despite various transformation and normalization approaches. However, the abstract could be slightly shortened by reducing some methodological details and placing greater emphasis on the practical implications of the findings for forest management and future forestry research.</w:t>
            </w:r>
          </w:p>
        </w:tc>
        <w:tc>
          <w:tcPr>
            <w:tcW w:w="1667" w:type="pct"/>
          </w:tcPr>
          <w:p w14:paraId="380806F7" w14:textId="77777777" w:rsidR="00F25644" w:rsidRDefault="00F25644">
            <w:pPr>
              <w:keepNext/>
              <w:outlineLvl w:val="1"/>
              <w:rPr>
                <w:rFonts w:eastAsia="MS Mincho"/>
                <w:bCs/>
                <w:sz w:val="20"/>
                <w:szCs w:val="20"/>
                <w:lang w:val="en-GB"/>
              </w:rPr>
            </w:pPr>
          </w:p>
        </w:tc>
      </w:tr>
      <w:tr w:rsidR="00F25644" w14:paraId="71931CB5" w14:textId="77777777">
        <w:trPr>
          <w:trHeight w:val="20"/>
          <w:jc w:val="center"/>
        </w:trPr>
        <w:tc>
          <w:tcPr>
            <w:tcW w:w="1666" w:type="pct"/>
            <w:noWrap/>
            <w:hideMark/>
          </w:tcPr>
          <w:p w14:paraId="44871737" w14:textId="77777777" w:rsidR="00F25644" w:rsidRDefault="006F7291">
            <w:pPr>
              <w:keepNext/>
              <w:outlineLvl w:val="1"/>
              <w:rPr>
                <w:rFonts w:eastAsia="MS Mincho"/>
                <w:b/>
                <w:bCs/>
                <w:sz w:val="20"/>
                <w:szCs w:val="20"/>
                <w:lang w:val="en-GB" w:eastAsia="x-none"/>
              </w:rPr>
            </w:pPr>
            <w:r>
              <w:rPr>
                <w:rFonts w:eastAsia="MS Mincho"/>
                <w:b/>
                <w:bCs/>
                <w:sz w:val="20"/>
                <w:szCs w:val="20"/>
                <w:lang w:val="en-GB" w:eastAsia="x-none"/>
              </w:rPr>
              <w:t>3. Are the keywords appropriate and useful?</w:t>
            </w:r>
          </w:p>
          <w:p w14:paraId="0D927838" w14:textId="2D101BA0" w:rsidR="00F25644" w:rsidRDefault="006F7291">
            <w:pPr>
              <w:rPr>
                <w:color w:val="404040"/>
                <w:sz w:val="20"/>
                <w:szCs w:val="20"/>
                <w:shd w:val="clear" w:color="auto" w:fill="FFFFFF"/>
                <w:lang w:val="en-GB"/>
              </w:rPr>
            </w:pPr>
            <w:r>
              <w:rPr>
                <w:color w:val="404040"/>
                <w:sz w:val="20"/>
                <w:szCs w:val="20"/>
                <w:shd w:val="clear" w:color="auto" w:fill="FFFFFF"/>
                <w:lang w:val="en-GB"/>
              </w:rPr>
              <w:t xml:space="preserve">Rating Scale: </w:t>
            </w:r>
            <w:r w:rsidR="0029461B">
              <w:rPr>
                <w:color w:val="404040"/>
                <w:sz w:val="20"/>
                <w:szCs w:val="20"/>
                <w:shd w:val="clear" w:color="auto" w:fill="FFFFFF"/>
                <w:lang w:val="en-GB"/>
              </w:rPr>
              <w:t>4</w:t>
            </w:r>
          </w:p>
          <w:p w14:paraId="471AAAA6" w14:textId="77777777" w:rsidR="00F25644" w:rsidRDefault="006F729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651185E2" w14:textId="4430B3F5" w:rsidR="00F25644" w:rsidRPr="00D27755" w:rsidRDefault="0029461B" w:rsidP="00D27755">
            <w:pPr>
              <w:contextualSpacing/>
              <w:rPr>
                <w:bCs/>
                <w:sz w:val="20"/>
                <w:szCs w:val="20"/>
              </w:rPr>
            </w:pPr>
            <w:r w:rsidRPr="00D27755">
              <w:rPr>
                <w:bCs/>
                <w:sz w:val="20"/>
                <w:szCs w:val="20"/>
              </w:rPr>
              <w:t>Yes, the keywords are generally appropriate and reflect the main themes of the manuscript.</w:t>
            </w:r>
          </w:p>
        </w:tc>
        <w:tc>
          <w:tcPr>
            <w:tcW w:w="1667" w:type="pct"/>
          </w:tcPr>
          <w:p w14:paraId="6C4A184C" w14:textId="77777777" w:rsidR="00F25644" w:rsidRDefault="00F25644">
            <w:pPr>
              <w:keepNext/>
              <w:outlineLvl w:val="1"/>
              <w:rPr>
                <w:rFonts w:eastAsia="MS Mincho"/>
                <w:bCs/>
                <w:sz w:val="20"/>
                <w:szCs w:val="20"/>
                <w:lang w:val="en-GB"/>
              </w:rPr>
            </w:pPr>
          </w:p>
        </w:tc>
      </w:tr>
      <w:tr w:rsidR="00F25644" w14:paraId="10D9DBB1" w14:textId="77777777">
        <w:trPr>
          <w:trHeight w:val="20"/>
          <w:jc w:val="center"/>
        </w:trPr>
        <w:tc>
          <w:tcPr>
            <w:tcW w:w="1666" w:type="pct"/>
            <w:noWrap/>
            <w:hideMark/>
          </w:tcPr>
          <w:p w14:paraId="33C14AC2" w14:textId="77777777" w:rsidR="00F25644" w:rsidRDefault="006F7291">
            <w:pPr>
              <w:keepNext/>
              <w:outlineLvl w:val="1"/>
              <w:rPr>
                <w:rFonts w:eastAsia="MS Mincho"/>
                <w:b/>
                <w:bCs/>
                <w:sz w:val="20"/>
                <w:szCs w:val="20"/>
                <w:lang w:val="en-GB" w:eastAsia="x-none"/>
              </w:rPr>
            </w:pPr>
            <w:r>
              <w:rPr>
                <w:rFonts w:eastAsia="MS Mincho"/>
                <w:b/>
                <w:bCs/>
                <w:sz w:val="20"/>
                <w:szCs w:val="20"/>
                <w:lang w:val="en-GB" w:eastAsia="x-none"/>
              </w:rPr>
              <w:t>4. Is the background information of the paper sufficient and well organized?</w:t>
            </w:r>
          </w:p>
          <w:p w14:paraId="195DC9D3" w14:textId="7F0A60E7" w:rsidR="00F25644" w:rsidRDefault="006F7291">
            <w:pPr>
              <w:rPr>
                <w:color w:val="404040"/>
                <w:sz w:val="20"/>
                <w:szCs w:val="20"/>
                <w:shd w:val="clear" w:color="auto" w:fill="FFFFFF"/>
                <w:lang w:val="en-GB"/>
              </w:rPr>
            </w:pPr>
            <w:r>
              <w:rPr>
                <w:color w:val="404040"/>
                <w:sz w:val="20"/>
                <w:szCs w:val="20"/>
                <w:shd w:val="clear" w:color="auto" w:fill="FFFFFF"/>
                <w:lang w:val="en-GB"/>
              </w:rPr>
              <w:t xml:space="preserve">Rating Scale: </w:t>
            </w:r>
            <w:r w:rsidR="007F16A5">
              <w:rPr>
                <w:color w:val="404040"/>
                <w:sz w:val="20"/>
                <w:szCs w:val="20"/>
                <w:shd w:val="clear" w:color="auto" w:fill="FFFFFF"/>
                <w:lang w:val="en-GB"/>
              </w:rPr>
              <w:t>3</w:t>
            </w:r>
          </w:p>
          <w:p w14:paraId="3E1452DC" w14:textId="77777777" w:rsidR="00F25644" w:rsidRDefault="006F729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2CBB8608" w14:textId="748BC1DE" w:rsidR="00F25644" w:rsidRPr="00D27755" w:rsidRDefault="007F16A5" w:rsidP="00D27755">
            <w:pPr>
              <w:contextualSpacing/>
              <w:rPr>
                <w:bCs/>
                <w:sz w:val="20"/>
                <w:szCs w:val="20"/>
              </w:rPr>
            </w:pPr>
            <w:r w:rsidRPr="00D27755">
              <w:rPr>
                <w:bCs/>
                <w:sz w:val="20"/>
                <w:szCs w:val="20"/>
              </w:rPr>
              <w:t>Yes, the background information is sufficient and well organized, providing readers with a strong foundation for understanding the study. The authors effectively explain the importance of diameter at breast height (DBH) in forest inventory, biomass estimation, carbon accounting, and regulatory compliance, and they clearly discuss the statistical challenges associated with multi-species tropical timber datasets. The manuscript also provides a useful overview of key concepts such as data transformation, normalization, normality testing, and machine learning methods, while linking them to forestry applications. However, the background section is quite extensive and could be condensed in some areas, particularly the detailed explanations of statistical techniques, to improve readability and maintain greater focus on the study's specific research objectives.</w:t>
            </w:r>
          </w:p>
        </w:tc>
        <w:tc>
          <w:tcPr>
            <w:tcW w:w="1667" w:type="pct"/>
          </w:tcPr>
          <w:p w14:paraId="3111BF04" w14:textId="77777777" w:rsidR="00F25644" w:rsidRDefault="00F25644">
            <w:pPr>
              <w:keepNext/>
              <w:outlineLvl w:val="1"/>
              <w:rPr>
                <w:rFonts w:eastAsia="MS Mincho"/>
                <w:bCs/>
                <w:sz w:val="20"/>
                <w:szCs w:val="20"/>
                <w:lang w:val="en-GB"/>
              </w:rPr>
            </w:pPr>
          </w:p>
        </w:tc>
      </w:tr>
      <w:tr w:rsidR="00F25644" w14:paraId="0605D091" w14:textId="77777777">
        <w:trPr>
          <w:trHeight w:val="20"/>
          <w:jc w:val="center"/>
        </w:trPr>
        <w:tc>
          <w:tcPr>
            <w:tcW w:w="1666" w:type="pct"/>
            <w:noWrap/>
            <w:hideMark/>
          </w:tcPr>
          <w:p w14:paraId="10CDC39C" w14:textId="77777777" w:rsidR="00F25644" w:rsidRDefault="006F7291">
            <w:pPr>
              <w:keepNext/>
              <w:outlineLvl w:val="1"/>
              <w:rPr>
                <w:rFonts w:eastAsia="MS Mincho"/>
                <w:b/>
                <w:bCs/>
                <w:sz w:val="20"/>
                <w:szCs w:val="20"/>
                <w:lang w:val="en-GB" w:eastAsia="x-none"/>
              </w:rPr>
            </w:pPr>
            <w:r>
              <w:rPr>
                <w:rFonts w:eastAsia="MS Mincho"/>
                <w:b/>
                <w:bCs/>
                <w:sz w:val="20"/>
                <w:szCs w:val="20"/>
                <w:lang w:val="en-GB" w:eastAsia="x-none"/>
              </w:rPr>
              <w:t>5. Are the research objectives/hypotheses clearly stated?</w:t>
            </w:r>
          </w:p>
          <w:p w14:paraId="40D5F4E3" w14:textId="27955C92" w:rsidR="00F25644" w:rsidRDefault="006F7291">
            <w:pPr>
              <w:rPr>
                <w:color w:val="404040"/>
                <w:sz w:val="20"/>
                <w:szCs w:val="20"/>
                <w:shd w:val="clear" w:color="auto" w:fill="FFFFFF"/>
                <w:lang w:val="en-GB"/>
              </w:rPr>
            </w:pPr>
            <w:r>
              <w:rPr>
                <w:color w:val="404040"/>
                <w:sz w:val="20"/>
                <w:szCs w:val="20"/>
                <w:shd w:val="clear" w:color="auto" w:fill="FFFFFF"/>
                <w:lang w:val="en-GB"/>
              </w:rPr>
              <w:t xml:space="preserve">Rating Scale: </w:t>
            </w:r>
            <w:r w:rsidR="003416B3">
              <w:rPr>
                <w:color w:val="404040"/>
                <w:sz w:val="20"/>
                <w:szCs w:val="20"/>
                <w:shd w:val="clear" w:color="auto" w:fill="FFFFFF"/>
                <w:lang w:val="en-GB"/>
              </w:rPr>
              <w:t>4</w:t>
            </w:r>
          </w:p>
          <w:p w14:paraId="6B2091A9" w14:textId="77777777" w:rsidR="00F25644" w:rsidRDefault="006F729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5B81017F" w14:textId="39D8A42C" w:rsidR="00F25644" w:rsidRPr="00D27755" w:rsidRDefault="003416B3" w:rsidP="00D27755">
            <w:pPr>
              <w:contextualSpacing/>
              <w:rPr>
                <w:bCs/>
                <w:sz w:val="20"/>
                <w:szCs w:val="20"/>
              </w:rPr>
            </w:pPr>
            <w:r w:rsidRPr="00D27755">
              <w:rPr>
                <w:bCs/>
                <w:sz w:val="20"/>
                <w:szCs w:val="20"/>
              </w:rPr>
              <w:t>The manuscript explicitly outlines five research objectives, including assessing the normality of harvested timber diameter distributions, evaluating transformation and normalization techniques, applying machine learning methods, and demonstrating a reproducible Python-based analytical workflow. In addition, each objective is supported by corresponding null and alternative hypotheses, making the study design transparent and easy to follow.</w:t>
            </w:r>
          </w:p>
        </w:tc>
        <w:tc>
          <w:tcPr>
            <w:tcW w:w="1667" w:type="pct"/>
          </w:tcPr>
          <w:p w14:paraId="7F233DC6" w14:textId="77777777" w:rsidR="00F25644" w:rsidRDefault="00F25644">
            <w:pPr>
              <w:keepNext/>
              <w:outlineLvl w:val="1"/>
              <w:rPr>
                <w:rFonts w:eastAsia="MS Mincho"/>
                <w:bCs/>
                <w:sz w:val="20"/>
                <w:szCs w:val="20"/>
                <w:lang w:val="en-GB"/>
              </w:rPr>
            </w:pPr>
          </w:p>
        </w:tc>
      </w:tr>
      <w:tr w:rsidR="00F25644" w14:paraId="0F1534F6" w14:textId="77777777">
        <w:trPr>
          <w:trHeight w:val="20"/>
          <w:jc w:val="center"/>
        </w:trPr>
        <w:tc>
          <w:tcPr>
            <w:tcW w:w="1666" w:type="pct"/>
            <w:noWrap/>
            <w:hideMark/>
          </w:tcPr>
          <w:p w14:paraId="281EF310" w14:textId="77777777" w:rsidR="00F25644" w:rsidRDefault="006F7291">
            <w:pPr>
              <w:keepNext/>
              <w:outlineLvl w:val="1"/>
              <w:rPr>
                <w:rFonts w:eastAsia="MS Mincho"/>
                <w:b/>
                <w:bCs/>
                <w:sz w:val="20"/>
                <w:szCs w:val="20"/>
                <w:lang w:val="en-GB" w:eastAsia="x-none"/>
              </w:rPr>
            </w:pPr>
            <w:r>
              <w:rPr>
                <w:rFonts w:eastAsia="MS Mincho"/>
                <w:b/>
                <w:bCs/>
                <w:sz w:val="20"/>
                <w:szCs w:val="20"/>
                <w:lang w:val="en-GB" w:eastAsia="x-none"/>
              </w:rPr>
              <w:t>6. Is the literature review relevant and up to date?</w:t>
            </w:r>
          </w:p>
          <w:p w14:paraId="465F82FB" w14:textId="189F0527" w:rsidR="00F25644" w:rsidRDefault="006F7291">
            <w:pPr>
              <w:rPr>
                <w:color w:val="404040"/>
                <w:sz w:val="20"/>
                <w:szCs w:val="20"/>
                <w:shd w:val="clear" w:color="auto" w:fill="FFFFFF"/>
                <w:lang w:val="en-GB"/>
              </w:rPr>
            </w:pPr>
            <w:r>
              <w:rPr>
                <w:color w:val="404040"/>
                <w:sz w:val="20"/>
                <w:szCs w:val="20"/>
                <w:shd w:val="clear" w:color="auto" w:fill="FFFFFF"/>
                <w:lang w:val="en-GB"/>
              </w:rPr>
              <w:t xml:space="preserve">Rating Scale: </w:t>
            </w:r>
            <w:r w:rsidR="003416B3">
              <w:rPr>
                <w:color w:val="404040"/>
                <w:sz w:val="20"/>
                <w:szCs w:val="20"/>
                <w:shd w:val="clear" w:color="auto" w:fill="FFFFFF"/>
                <w:lang w:val="en-GB"/>
              </w:rPr>
              <w:t>3</w:t>
            </w:r>
          </w:p>
          <w:p w14:paraId="5930ACAD" w14:textId="77777777" w:rsidR="00F25644" w:rsidRDefault="006F729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3B5D4C5A" w14:textId="5F674A6C" w:rsidR="00F25644" w:rsidRPr="00D27755" w:rsidRDefault="003416B3" w:rsidP="00D27755">
            <w:pPr>
              <w:contextualSpacing/>
              <w:rPr>
                <w:bCs/>
                <w:sz w:val="20"/>
                <w:szCs w:val="20"/>
              </w:rPr>
            </w:pPr>
            <w:r w:rsidRPr="00D27755">
              <w:rPr>
                <w:bCs/>
                <w:sz w:val="20"/>
                <w:szCs w:val="20"/>
              </w:rPr>
              <w:t>Yes, the literature review is relevant, comprehensive, and generally up to date. The authors draw on a wide range of sources covering tropical forestry, forest management, statistical analysis, machine learning, and reproducible scientific computing, which helps establish a strong theoretical foundation for the study. The review includes both seminal references, such as Box and Cox (1964), Shapiro and Wilk (1965), and MacQueen (1967), as well as recent publications from 2025 related to forest carbon estimation, anomaly detection, reproducible research, and tropical forest management. However, the literature review is quite extensive and could be streamlined in some sections.</w:t>
            </w:r>
          </w:p>
        </w:tc>
        <w:tc>
          <w:tcPr>
            <w:tcW w:w="1667" w:type="pct"/>
          </w:tcPr>
          <w:p w14:paraId="0546FAEE" w14:textId="77777777" w:rsidR="00F25644" w:rsidRDefault="00F25644">
            <w:pPr>
              <w:keepNext/>
              <w:outlineLvl w:val="1"/>
              <w:rPr>
                <w:rFonts w:eastAsia="MS Mincho"/>
                <w:bCs/>
                <w:sz w:val="20"/>
                <w:szCs w:val="20"/>
                <w:lang w:val="en-GB"/>
              </w:rPr>
            </w:pPr>
          </w:p>
        </w:tc>
      </w:tr>
      <w:tr w:rsidR="00F25644" w14:paraId="39F60108" w14:textId="77777777">
        <w:trPr>
          <w:trHeight w:val="20"/>
          <w:jc w:val="center"/>
        </w:trPr>
        <w:tc>
          <w:tcPr>
            <w:tcW w:w="1666" w:type="pct"/>
            <w:noWrap/>
            <w:hideMark/>
          </w:tcPr>
          <w:p w14:paraId="3B9D7332" w14:textId="77777777" w:rsidR="00F25644" w:rsidRDefault="006F7291">
            <w:pPr>
              <w:keepNext/>
              <w:outlineLvl w:val="1"/>
              <w:rPr>
                <w:rFonts w:eastAsia="MS Mincho"/>
                <w:b/>
                <w:bCs/>
                <w:sz w:val="20"/>
                <w:szCs w:val="20"/>
                <w:lang w:val="en-GB" w:eastAsia="x-none"/>
              </w:rPr>
            </w:pPr>
            <w:r>
              <w:rPr>
                <w:rFonts w:eastAsia="MS Mincho"/>
                <w:b/>
                <w:bCs/>
                <w:sz w:val="20"/>
                <w:szCs w:val="20"/>
                <w:lang w:val="en-GB" w:eastAsia="x-none"/>
              </w:rPr>
              <w:t>7. Is the research methodology appropriate for the study?</w:t>
            </w:r>
          </w:p>
          <w:p w14:paraId="225916FD" w14:textId="0AF477E9" w:rsidR="00F25644" w:rsidRDefault="006F7291">
            <w:pPr>
              <w:rPr>
                <w:color w:val="404040"/>
                <w:sz w:val="20"/>
                <w:szCs w:val="20"/>
                <w:shd w:val="clear" w:color="auto" w:fill="FFFFFF"/>
                <w:lang w:val="en-GB"/>
              </w:rPr>
            </w:pPr>
            <w:r>
              <w:rPr>
                <w:color w:val="404040"/>
                <w:sz w:val="20"/>
                <w:szCs w:val="20"/>
                <w:shd w:val="clear" w:color="auto" w:fill="FFFFFF"/>
                <w:lang w:val="en-GB"/>
              </w:rPr>
              <w:t xml:space="preserve">Rating Scale: </w:t>
            </w:r>
            <w:r w:rsidR="006D25C9">
              <w:rPr>
                <w:color w:val="404040"/>
                <w:sz w:val="20"/>
                <w:szCs w:val="20"/>
                <w:shd w:val="clear" w:color="auto" w:fill="FFFFFF"/>
                <w:lang w:val="en-GB"/>
              </w:rPr>
              <w:t>4</w:t>
            </w:r>
          </w:p>
          <w:p w14:paraId="4ED3A8DF" w14:textId="77777777" w:rsidR="00F25644" w:rsidRDefault="006F729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29025F5C" w14:textId="52B9F3D9" w:rsidR="00F25644" w:rsidRPr="00D27755" w:rsidRDefault="006D25C9" w:rsidP="00D27755">
            <w:pPr>
              <w:contextualSpacing/>
              <w:rPr>
                <w:bCs/>
                <w:sz w:val="20"/>
                <w:szCs w:val="20"/>
              </w:rPr>
            </w:pPr>
            <w:r w:rsidRPr="00D27755">
              <w:rPr>
                <w:bCs/>
                <w:sz w:val="20"/>
                <w:szCs w:val="20"/>
              </w:rPr>
              <w:t>Yes, the research methodology is appropriate for the study. The combination of statistical tests, data transformation techniques, normalization methods, and machine learning algorithms provides a robust framework for analyzing timber diameter distributions. The methodology is well aligned with the study objectives and supports the conclusions drawn by the authors.</w:t>
            </w:r>
          </w:p>
        </w:tc>
        <w:tc>
          <w:tcPr>
            <w:tcW w:w="1667" w:type="pct"/>
          </w:tcPr>
          <w:p w14:paraId="5B1118EC" w14:textId="77777777" w:rsidR="00F25644" w:rsidRDefault="00F25644">
            <w:pPr>
              <w:keepNext/>
              <w:outlineLvl w:val="1"/>
              <w:rPr>
                <w:rFonts w:eastAsia="MS Mincho"/>
                <w:bCs/>
                <w:sz w:val="20"/>
                <w:szCs w:val="20"/>
                <w:lang w:val="en-GB"/>
              </w:rPr>
            </w:pPr>
          </w:p>
        </w:tc>
      </w:tr>
      <w:tr w:rsidR="00F25644" w14:paraId="48C0C1AA" w14:textId="77777777">
        <w:trPr>
          <w:trHeight w:val="20"/>
          <w:jc w:val="center"/>
        </w:trPr>
        <w:tc>
          <w:tcPr>
            <w:tcW w:w="1666" w:type="pct"/>
            <w:noWrap/>
            <w:hideMark/>
          </w:tcPr>
          <w:p w14:paraId="2D926DF1" w14:textId="77777777" w:rsidR="00F25644" w:rsidRDefault="006F7291">
            <w:pPr>
              <w:keepNext/>
              <w:outlineLvl w:val="1"/>
              <w:rPr>
                <w:rFonts w:eastAsia="MS Mincho"/>
                <w:b/>
                <w:bCs/>
                <w:sz w:val="20"/>
                <w:szCs w:val="20"/>
                <w:lang w:val="en-GB" w:eastAsia="x-none"/>
              </w:rPr>
            </w:pPr>
            <w:r>
              <w:rPr>
                <w:rFonts w:eastAsia="MS Mincho"/>
                <w:b/>
                <w:bCs/>
                <w:sz w:val="20"/>
                <w:szCs w:val="20"/>
                <w:lang w:val="en-GB" w:eastAsia="x-none"/>
              </w:rPr>
              <w:t>8. Were ethical issues properly addressed (if applicable)?</w:t>
            </w:r>
          </w:p>
          <w:p w14:paraId="65908ED0" w14:textId="1C017D39" w:rsidR="00F25644" w:rsidRDefault="006F7291">
            <w:pPr>
              <w:rPr>
                <w:color w:val="404040"/>
                <w:sz w:val="20"/>
                <w:szCs w:val="20"/>
                <w:shd w:val="clear" w:color="auto" w:fill="FFFFFF"/>
                <w:lang w:val="en-GB"/>
              </w:rPr>
            </w:pPr>
            <w:r>
              <w:rPr>
                <w:color w:val="404040"/>
                <w:sz w:val="20"/>
                <w:szCs w:val="20"/>
                <w:shd w:val="clear" w:color="auto" w:fill="FFFFFF"/>
                <w:lang w:val="en-GB"/>
              </w:rPr>
              <w:t xml:space="preserve">Rating Scale: </w:t>
            </w:r>
            <w:r w:rsidR="00D27755">
              <w:rPr>
                <w:color w:val="404040"/>
                <w:sz w:val="20"/>
                <w:szCs w:val="20"/>
                <w:shd w:val="clear" w:color="auto" w:fill="FFFFFF"/>
                <w:lang w:val="en-GB"/>
              </w:rPr>
              <w:t>4</w:t>
            </w:r>
          </w:p>
          <w:p w14:paraId="75C3C0B6" w14:textId="77777777" w:rsidR="00F25644" w:rsidRDefault="006F729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71C50FAF" w14:textId="77F563C5" w:rsidR="00F25644" w:rsidRPr="00D27755" w:rsidRDefault="00D27755" w:rsidP="00D27755">
            <w:pPr>
              <w:contextualSpacing/>
              <w:rPr>
                <w:bCs/>
                <w:sz w:val="20"/>
                <w:szCs w:val="20"/>
              </w:rPr>
            </w:pPr>
            <w:r w:rsidRPr="00D27755">
              <w:rPr>
                <w:bCs/>
                <w:sz w:val="20"/>
                <w:szCs w:val="20"/>
              </w:rPr>
              <w:t>Yes</w:t>
            </w:r>
          </w:p>
        </w:tc>
        <w:tc>
          <w:tcPr>
            <w:tcW w:w="1667" w:type="pct"/>
          </w:tcPr>
          <w:p w14:paraId="2FF7994C" w14:textId="77777777" w:rsidR="00F25644" w:rsidRDefault="00F25644">
            <w:pPr>
              <w:keepNext/>
              <w:outlineLvl w:val="1"/>
              <w:rPr>
                <w:rFonts w:eastAsia="MS Mincho"/>
                <w:bCs/>
                <w:sz w:val="20"/>
                <w:szCs w:val="20"/>
                <w:lang w:val="en-GB"/>
              </w:rPr>
            </w:pPr>
          </w:p>
        </w:tc>
      </w:tr>
      <w:tr w:rsidR="00F25644" w14:paraId="393BE2E1" w14:textId="77777777">
        <w:trPr>
          <w:trHeight w:val="20"/>
          <w:jc w:val="center"/>
        </w:trPr>
        <w:tc>
          <w:tcPr>
            <w:tcW w:w="1666" w:type="pct"/>
            <w:noWrap/>
            <w:hideMark/>
          </w:tcPr>
          <w:p w14:paraId="25D2746C" w14:textId="77777777" w:rsidR="00F25644" w:rsidRDefault="006F7291">
            <w:pPr>
              <w:rPr>
                <w:b/>
                <w:sz w:val="20"/>
                <w:szCs w:val="20"/>
                <w:lang w:val="en-GB"/>
              </w:rPr>
            </w:pPr>
            <w:r>
              <w:rPr>
                <w:b/>
                <w:sz w:val="20"/>
                <w:szCs w:val="20"/>
                <w:lang w:val="en-GB"/>
              </w:rPr>
              <w:t xml:space="preserve">9. Are the results presented clearly? </w:t>
            </w:r>
          </w:p>
          <w:p w14:paraId="15C908A9" w14:textId="3ECEFAA3" w:rsidR="00F25644" w:rsidRDefault="006F7291">
            <w:pPr>
              <w:rPr>
                <w:color w:val="404040"/>
                <w:sz w:val="20"/>
                <w:szCs w:val="20"/>
                <w:shd w:val="clear" w:color="auto" w:fill="FFFFFF"/>
                <w:lang w:val="en-GB"/>
              </w:rPr>
            </w:pPr>
            <w:r>
              <w:rPr>
                <w:color w:val="404040"/>
                <w:sz w:val="20"/>
                <w:szCs w:val="20"/>
                <w:shd w:val="clear" w:color="auto" w:fill="FFFFFF"/>
                <w:lang w:val="en-GB"/>
              </w:rPr>
              <w:t xml:space="preserve">Rating Scale: </w:t>
            </w:r>
            <w:r w:rsidR="00D27755">
              <w:rPr>
                <w:color w:val="404040"/>
                <w:sz w:val="20"/>
                <w:szCs w:val="20"/>
                <w:shd w:val="clear" w:color="auto" w:fill="FFFFFF"/>
                <w:lang w:val="en-GB"/>
              </w:rPr>
              <w:t>4</w:t>
            </w:r>
          </w:p>
          <w:p w14:paraId="5C5E026D" w14:textId="77777777" w:rsidR="00F25644" w:rsidRDefault="006F7291">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1D8FF0EF" w14:textId="66DD5BC3" w:rsidR="00F25644" w:rsidRDefault="00D27755">
            <w:pPr>
              <w:contextualSpacing/>
              <w:rPr>
                <w:bCs/>
                <w:sz w:val="20"/>
                <w:szCs w:val="20"/>
                <w:lang w:val="en-GB"/>
              </w:rPr>
            </w:pPr>
            <w:r w:rsidRPr="00D27755">
              <w:rPr>
                <w:bCs/>
                <w:sz w:val="20"/>
                <w:szCs w:val="20"/>
              </w:rPr>
              <w:t>Yes, the results are presented clearly and in a logical sequence. The use of tables, figures, statistical summaries, and visualizations such as histograms, Q-Q plots, PCA plots, and clustering results helps readers understand the findings. However, some result descriptions are quite detailed and could be condensed to improve readability and avoid repetition.</w:t>
            </w:r>
          </w:p>
        </w:tc>
        <w:tc>
          <w:tcPr>
            <w:tcW w:w="1667" w:type="pct"/>
          </w:tcPr>
          <w:p w14:paraId="361AB26D" w14:textId="77777777" w:rsidR="00F25644" w:rsidRDefault="00F25644">
            <w:pPr>
              <w:keepNext/>
              <w:outlineLvl w:val="1"/>
              <w:rPr>
                <w:rFonts w:eastAsia="MS Mincho"/>
                <w:bCs/>
                <w:sz w:val="20"/>
                <w:szCs w:val="20"/>
                <w:lang w:val="en-GB"/>
              </w:rPr>
            </w:pPr>
          </w:p>
        </w:tc>
      </w:tr>
      <w:tr w:rsidR="00F25644" w14:paraId="11CE1E64" w14:textId="77777777">
        <w:trPr>
          <w:trHeight w:val="20"/>
          <w:jc w:val="center"/>
        </w:trPr>
        <w:tc>
          <w:tcPr>
            <w:tcW w:w="1666" w:type="pct"/>
            <w:noWrap/>
            <w:hideMark/>
          </w:tcPr>
          <w:p w14:paraId="497B9F10" w14:textId="77777777" w:rsidR="00F25644" w:rsidRDefault="006F7291">
            <w:pPr>
              <w:rPr>
                <w:b/>
                <w:sz w:val="20"/>
                <w:szCs w:val="20"/>
                <w:lang w:val="en-GB"/>
              </w:rPr>
            </w:pPr>
            <w:r>
              <w:rPr>
                <w:b/>
                <w:sz w:val="20"/>
                <w:szCs w:val="20"/>
                <w:lang w:val="en-GB"/>
              </w:rPr>
              <w:t>10. Are tables and figures clear, relevant, and necessary?</w:t>
            </w:r>
          </w:p>
          <w:p w14:paraId="26921409" w14:textId="77777777" w:rsidR="00F25644" w:rsidRDefault="006F7291">
            <w:pPr>
              <w:rPr>
                <w:color w:val="404040"/>
                <w:sz w:val="20"/>
                <w:szCs w:val="20"/>
                <w:shd w:val="clear" w:color="auto" w:fill="FFFFFF"/>
                <w:lang w:val="en-GB"/>
              </w:rPr>
            </w:pPr>
            <w:r>
              <w:rPr>
                <w:color w:val="404040"/>
                <w:sz w:val="20"/>
                <w:szCs w:val="20"/>
                <w:shd w:val="clear" w:color="auto" w:fill="FFFFFF"/>
                <w:lang w:val="en-GB"/>
              </w:rPr>
              <w:t xml:space="preserve">Rating Scale: </w:t>
            </w:r>
          </w:p>
          <w:p w14:paraId="4D177456" w14:textId="77777777" w:rsidR="00F25644" w:rsidRDefault="006F7291">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14:paraId="17D6E3A2" w14:textId="77777777" w:rsidR="00F25644" w:rsidRDefault="00F25644">
            <w:pPr>
              <w:rPr>
                <w:color w:val="404040"/>
                <w:sz w:val="20"/>
                <w:szCs w:val="20"/>
                <w:shd w:val="clear" w:color="auto" w:fill="FFFFFF"/>
                <w:lang w:val="en-GB"/>
              </w:rPr>
            </w:pPr>
          </w:p>
          <w:p w14:paraId="29E76FE8" w14:textId="77777777" w:rsidR="00F25644" w:rsidRDefault="00F25644">
            <w:pPr>
              <w:rPr>
                <w:sz w:val="20"/>
                <w:szCs w:val="20"/>
                <w:lang w:val="en-GB"/>
              </w:rPr>
            </w:pPr>
          </w:p>
        </w:tc>
        <w:tc>
          <w:tcPr>
            <w:tcW w:w="1667" w:type="pct"/>
          </w:tcPr>
          <w:p w14:paraId="2EBCD7A5" w14:textId="6F158726" w:rsidR="00F25644" w:rsidRDefault="00D27755">
            <w:pPr>
              <w:contextualSpacing/>
              <w:rPr>
                <w:bCs/>
                <w:sz w:val="20"/>
                <w:szCs w:val="20"/>
                <w:lang w:val="en-GB"/>
              </w:rPr>
            </w:pPr>
            <w:r w:rsidRPr="00D27755">
              <w:rPr>
                <w:bCs/>
                <w:sz w:val="20"/>
                <w:szCs w:val="20"/>
              </w:rPr>
              <w:t>Yes, the tables and figures are generally clear, relevant, and necessary for supporting the study's findings. They effectively illustrate the distribution of timber diameters, the results of normality tests, transformation effects, clustering outcomes, and anomaly detection analyses.</w:t>
            </w:r>
          </w:p>
        </w:tc>
        <w:tc>
          <w:tcPr>
            <w:tcW w:w="1667" w:type="pct"/>
          </w:tcPr>
          <w:p w14:paraId="1DA9AFE8" w14:textId="77777777" w:rsidR="00F25644" w:rsidRDefault="00F25644">
            <w:pPr>
              <w:keepNext/>
              <w:outlineLvl w:val="1"/>
              <w:rPr>
                <w:rFonts w:eastAsia="MS Mincho"/>
                <w:bCs/>
                <w:sz w:val="20"/>
                <w:szCs w:val="20"/>
                <w:lang w:val="en-GB"/>
              </w:rPr>
            </w:pPr>
          </w:p>
        </w:tc>
      </w:tr>
      <w:tr w:rsidR="00F25644" w14:paraId="77B93D87" w14:textId="77777777">
        <w:trPr>
          <w:trHeight w:val="20"/>
          <w:jc w:val="center"/>
        </w:trPr>
        <w:tc>
          <w:tcPr>
            <w:tcW w:w="1666" w:type="pct"/>
            <w:noWrap/>
            <w:hideMark/>
          </w:tcPr>
          <w:p w14:paraId="2B70A444" w14:textId="77777777" w:rsidR="00F25644" w:rsidRDefault="006F7291">
            <w:pPr>
              <w:rPr>
                <w:b/>
                <w:sz w:val="20"/>
                <w:szCs w:val="20"/>
                <w:lang w:val="en-GB"/>
              </w:rPr>
            </w:pPr>
            <w:r>
              <w:rPr>
                <w:b/>
                <w:sz w:val="20"/>
                <w:szCs w:val="20"/>
                <w:lang w:val="en-GB"/>
              </w:rPr>
              <w:t>11. Does the discussion relate findings to existing literature?</w:t>
            </w:r>
          </w:p>
          <w:p w14:paraId="1B5A988D" w14:textId="251AE9F5" w:rsidR="00F25644" w:rsidRDefault="006F7291">
            <w:pPr>
              <w:rPr>
                <w:color w:val="404040"/>
                <w:sz w:val="20"/>
                <w:szCs w:val="20"/>
                <w:shd w:val="clear" w:color="auto" w:fill="FFFFFF"/>
                <w:lang w:val="en-GB"/>
              </w:rPr>
            </w:pPr>
            <w:r>
              <w:rPr>
                <w:color w:val="404040"/>
                <w:sz w:val="20"/>
                <w:szCs w:val="20"/>
                <w:shd w:val="clear" w:color="auto" w:fill="FFFFFF"/>
                <w:lang w:val="en-GB"/>
              </w:rPr>
              <w:t xml:space="preserve">Rating Scale: </w:t>
            </w:r>
            <w:r w:rsidR="00D27755">
              <w:rPr>
                <w:color w:val="404040"/>
                <w:sz w:val="20"/>
                <w:szCs w:val="20"/>
                <w:shd w:val="clear" w:color="auto" w:fill="FFFFFF"/>
                <w:lang w:val="en-GB"/>
              </w:rPr>
              <w:t>4</w:t>
            </w:r>
          </w:p>
          <w:p w14:paraId="7D9B1683" w14:textId="77777777" w:rsidR="00F25644" w:rsidRDefault="006F729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41BB8FC2" w14:textId="1217748C" w:rsidR="00F25644" w:rsidRDefault="00D27755">
            <w:pPr>
              <w:contextualSpacing/>
              <w:rPr>
                <w:bCs/>
                <w:sz w:val="20"/>
                <w:szCs w:val="20"/>
                <w:lang w:val="en-GB"/>
              </w:rPr>
            </w:pPr>
            <w:r w:rsidRPr="00D27755">
              <w:rPr>
                <w:bCs/>
                <w:sz w:val="20"/>
                <w:szCs w:val="20"/>
              </w:rPr>
              <w:t>Yes, the discussion effectively relates the findings to existing literature.</w:t>
            </w:r>
          </w:p>
        </w:tc>
        <w:tc>
          <w:tcPr>
            <w:tcW w:w="1667" w:type="pct"/>
          </w:tcPr>
          <w:p w14:paraId="5386DC2B" w14:textId="77777777" w:rsidR="00F25644" w:rsidRDefault="00F25644">
            <w:pPr>
              <w:keepNext/>
              <w:outlineLvl w:val="1"/>
              <w:rPr>
                <w:rFonts w:eastAsia="MS Mincho"/>
                <w:bCs/>
                <w:sz w:val="20"/>
                <w:szCs w:val="20"/>
                <w:lang w:val="en-GB"/>
              </w:rPr>
            </w:pPr>
          </w:p>
        </w:tc>
      </w:tr>
      <w:tr w:rsidR="00F25644" w14:paraId="2A78F6A7" w14:textId="77777777">
        <w:trPr>
          <w:trHeight w:val="20"/>
          <w:jc w:val="center"/>
        </w:trPr>
        <w:tc>
          <w:tcPr>
            <w:tcW w:w="1666" w:type="pct"/>
            <w:noWrap/>
            <w:hideMark/>
          </w:tcPr>
          <w:p w14:paraId="187A5111" w14:textId="77777777" w:rsidR="00F25644" w:rsidRDefault="006F7291">
            <w:pPr>
              <w:rPr>
                <w:b/>
                <w:sz w:val="20"/>
                <w:szCs w:val="20"/>
                <w:lang w:val="en-GB"/>
              </w:rPr>
            </w:pPr>
            <w:r>
              <w:rPr>
                <w:b/>
                <w:sz w:val="20"/>
                <w:szCs w:val="20"/>
                <w:lang w:val="en-GB"/>
              </w:rPr>
              <w:lastRenderedPageBreak/>
              <w:t>12. Are the conclusions supported by the data?</w:t>
            </w:r>
          </w:p>
          <w:p w14:paraId="2784B7BE" w14:textId="2C69EAF0" w:rsidR="00F25644" w:rsidRDefault="006F7291">
            <w:pPr>
              <w:rPr>
                <w:color w:val="404040"/>
                <w:sz w:val="20"/>
                <w:szCs w:val="20"/>
                <w:shd w:val="clear" w:color="auto" w:fill="FFFFFF"/>
                <w:lang w:val="en-GB"/>
              </w:rPr>
            </w:pPr>
            <w:r>
              <w:rPr>
                <w:color w:val="404040"/>
                <w:sz w:val="20"/>
                <w:szCs w:val="20"/>
                <w:shd w:val="clear" w:color="auto" w:fill="FFFFFF"/>
                <w:lang w:val="en-GB"/>
              </w:rPr>
              <w:t xml:space="preserve">Rating Scale: </w:t>
            </w:r>
            <w:r w:rsidR="00D27755">
              <w:rPr>
                <w:color w:val="404040"/>
                <w:sz w:val="20"/>
                <w:szCs w:val="20"/>
                <w:shd w:val="clear" w:color="auto" w:fill="FFFFFF"/>
                <w:lang w:val="en-GB"/>
              </w:rPr>
              <w:t>4</w:t>
            </w:r>
          </w:p>
          <w:p w14:paraId="2989C134" w14:textId="77777777" w:rsidR="00F25644" w:rsidRDefault="006F729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24C59ED1" w14:textId="4AB3884F" w:rsidR="00F25644" w:rsidRDefault="00D27755">
            <w:pPr>
              <w:contextualSpacing/>
              <w:rPr>
                <w:bCs/>
                <w:sz w:val="20"/>
                <w:szCs w:val="20"/>
                <w:lang w:val="en-GB"/>
              </w:rPr>
            </w:pPr>
            <w:r w:rsidRPr="00D27755">
              <w:rPr>
                <w:bCs/>
                <w:sz w:val="20"/>
                <w:szCs w:val="20"/>
              </w:rPr>
              <w:t>Yes, the conclusions are well supported by the data presented in the study. The results consistently demonstrate that the timber diameter data are non-normal and bimodal, and the statistical analyses clearly show that the applied transformation and normalization methods do not fully resolve these distributional characteristics. The conclusions regarding the need for distribution-aware analytical approaches and the usefulness of machine learning techniques are therefore justified by the findings.</w:t>
            </w:r>
          </w:p>
        </w:tc>
        <w:tc>
          <w:tcPr>
            <w:tcW w:w="1667" w:type="pct"/>
          </w:tcPr>
          <w:p w14:paraId="4C6A70DF" w14:textId="77777777" w:rsidR="00F25644" w:rsidRDefault="00F25644">
            <w:pPr>
              <w:keepNext/>
              <w:outlineLvl w:val="1"/>
              <w:rPr>
                <w:rFonts w:eastAsia="MS Mincho"/>
                <w:bCs/>
                <w:sz w:val="20"/>
                <w:szCs w:val="20"/>
                <w:lang w:val="en-GB"/>
              </w:rPr>
            </w:pPr>
          </w:p>
        </w:tc>
      </w:tr>
      <w:tr w:rsidR="00F25644" w14:paraId="131470F3" w14:textId="77777777">
        <w:trPr>
          <w:trHeight w:val="20"/>
          <w:jc w:val="center"/>
        </w:trPr>
        <w:tc>
          <w:tcPr>
            <w:tcW w:w="1666" w:type="pct"/>
            <w:noWrap/>
            <w:hideMark/>
          </w:tcPr>
          <w:p w14:paraId="7D9B1DC3" w14:textId="77777777" w:rsidR="00F25644" w:rsidRDefault="006F7291">
            <w:pPr>
              <w:rPr>
                <w:b/>
                <w:sz w:val="20"/>
                <w:szCs w:val="20"/>
                <w:lang w:val="en-GB"/>
              </w:rPr>
            </w:pPr>
            <w:r>
              <w:rPr>
                <w:b/>
                <w:sz w:val="20"/>
                <w:szCs w:val="20"/>
                <w:lang w:val="en-GB"/>
              </w:rPr>
              <w:t>13. Are the limitations of the study discussed?</w:t>
            </w:r>
          </w:p>
          <w:p w14:paraId="42D1AB6A" w14:textId="19B729AF" w:rsidR="00F25644" w:rsidRDefault="006F7291">
            <w:pPr>
              <w:rPr>
                <w:color w:val="404040"/>
                <w:sz w:val="20"/>
                <w:szCs w:val="20"/>
                <w:shd w:val="clear" w:color="auto" w:fill="FFFFFF"/>
                <w:lang w:val="en-GB"/>
              </w:rPr>
            </w:pPr>
            <w:r>
              <w:rPr>
                <w:color w:val="404040"/>
                <w:sz w:val="20"/>
                <w:szCs w:val="20"/>
                <w:shd w:val="clear" w:color="auto" w:fill="FFFFFF"/>
                <w:lang w:val="en-GB"/>
              </w:rPr>
              <w:t xml:space="preserve">Rating Scale: </w:t>
            </w:r>
            <w:r w:rsidR="00D27755">
              <w:rPr>
                <w:color w:val="404040"/>
                <w:sz w:val="20"/>
                <w:szCs w:val="20"/>
                <w:shd w:val="clear" w:color="auto" w:fill="FFFFFF"/>
                <w:lang w:val="en-GB"/>
              </w:rPr>
              <w:t>4</w:t>
            </w:r>
          </w:p>
          <w:p w14:paraId="00A9D8CE" w14:textId="77777777" w:rsidR="00F25644" w:rsidRDefault="006F729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0EEEFB67" w14:textId="732FA967" w:rsidR="00F25644" w:rsidRDefault="00D27755">
            <w:pPr>
              <w:contextualSpacing/>
              <w:rPr>
                <w:bCs/>
                <w:sz w:val="20"/>
                <w:szCs w:val="20"/>
                <w:lang w:val="en-GB"/>
              </w:rPr>
            </w:pPr>
            <w:r w:rsidRPr="00D27755">
              <w:rPr>
                <w:bCs/>
                <w:sz w:val="20"/>
                <w:szCs w:val="20"/>
              </w:rPr>
              <w:t>Yes, the limitations of the study are clearly discussed. The authors acknowledge that the dataset is limited to 373 harvested trees from a specific region of Cameroon and represents a single cross-sectional harvest period. They also note the absence of variables such as spatial coordinates, tree height, wood density, and temporal measurements, which may limit the broader generalizability and ecological interpretation of the findings.</w:t>
            </w:r>
          </w:p>
        </w:tc>
        <w:tc>
          <w:tcPr>
            <w:tcW w:w="1667" w:type="pct"/>
          </w:tcPr>
          <w:p w14:paraId="012F6A7A" w14:textId="77777777" w:rsidR="00F25644" w:rsidRDefault="00F25644">
            <w:pPr>
              <w:keepNext/>
              <w:outlineLvl w:val="1"/>
              <w:rPr>
                <w:rFonts w:eastAsia="MS Mincho"/>
                <w:bCs/>
                <w:sz w:val="20"/>
                <w:szCs w:val="20"/>
                <w:lang w:val="en-GB"/>
              </w:rPr>
            </w:pPr>
          </w:p>
        </w:tc>
      </w:tr>
      <w:tr w:rsidR="00F25644" w14:paraId="3333B144" w14:textId="77777777">
        <w:trPr>
          <w:trHeight w:val="20"/>
          <w:jc w:val="center"/>
        </w:trPr>
        <w:tc>
          <w:tcPr>
            <w:tcW w:w="1666" w:type="pct"/>
            <w:noWrap/>
            <w:hideMark/>
          </w:tcPr>
          <w:p w14:paraId="123DD2F7" w14:textId="77777777" w:rsidR="00F25644" w:rsidRDefault="006F7291">
            <w:pPr>
              <w:rPr>
                <w:b/>
                <w:sz w:val="20"/>
                <w:szCs w:val="20"/>
                <w:lang w:val="en-GB"/>
              </w:rPr>
            </w:pPr>
            <w:r>
              <w:rPr>
                <w:b/>
                <w:sz w:val="20"/>
                <w:szCs w:val="20"/>
                <w:lang w:val="en-GB"/>
              </w:rPr>
              <w:t>14. Are the references relevant and sufficient (in number)?</w:t>
            </w:r>
          </w:p>
          <w:p w14:paraId="68D3094C" w14:textId="110D5950" w:rsidR="00F25644" w:rsidRDefault="006F7291">
            <w:pPr>
              <w:rPr>
                <w:color w:val="404040"/>
                <w:sz w:val="20"/>
                <w:szCs w:val="20"/>
                <w:shd w:val="clear" w:color="auto" w:fill="FFFFFF"/>
                <w:lang w:val="en-GB"/>
              </w:rPr>
            </w:pPr>
            <w:r>
              <w:rPr>
                <w:color w:val="404040"/>
                <w:sz w:val="20"/>
                <w:szCs w:val="20"/>
                <w:shd w:val="clear" w:color="auto" w:fill="FFFFFF"/>
                <w:lang w:val="en-GB"/>
              </w:rPr>
              <w:t xml:space="preserve">Rating Scale: </w:t>
            </w:r>
            <w:r w:rsidR="00D27755">
              <w:rPr>
                <w:color w:val="404040"/>
                <w:sz w:val="20"/>
                <w:szCs w:val="20"/>
                <w:shd w:val="clear" w:color="auto" w:fill="FFFFFF"/>
                <w:lang w:val="en-GB"/>
              </w:rPr>
              <w:t>4</w:t>
            </w:r>
          </w:p>
          <w:p w14:paraId="031891F6" w14:textId="77777777" w:rsidR="00F25644" w:rsidRDefault="006F7291">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0A44CAD" w14:textId="77777777" w:rsidR="00F25644" w:rsidRDefault="006F7291">
            <w:pPr>
              <w:rPr>
                <w:sz w:val="20"/>
                <w:szCs w:val="20"/>
                <w:lang w:val="en-GB"/>
              </w:rPr>
            </w:pPr>
            <w:r>
              <w:rPr>
                <w:color w:val="404040"/>
                <w:sz w:val="20"/>
                <w:szCs w:val="20"/>
                <w:shd w:val="clear" w:color="auto" w:fill="FFFFFF"/>
                <w:lang w:val="en-GB"/>
              </w:rPr>
              <w:t>N/A = Not Applicable</w:t>
            </w:r>
          </w:p>
        </w:tc>
        <w:tc>
          <w:tcPr>
            <w:tcW w:w="1667" w:type="pct"/>
          </w:tcPr>
          <w:p w14:paraId="1A1E7F8A" w14:textId="01ED5689" w:rsidR="00F25644" w:rsidRDefault="00D27755">
            <w:pPr>
              <w:contextualSpacing/>
              <w:rPr>
                <w:bCs/>
                <w:sz w:val="20"/>
                <w:szCs w:val="20"/>
                <w:lang w:val="en-GB"/>
              </w:rPr>
            </w:pPr>
            <w:r>
              <w:rPr>
                <w:bCs/>
                <w:sz w:val="20"/>
                <w:szCs w:val="20"/>
              </w:rPr>
              <w:t>T</w:t>
            </w:r>
            <w:r w:rsidRPr="00D27755">
              <w:rPr>
                <w:bCs/>
                <w:sz w:val="20"/>
                <w:szCs w:val="20"/>
              </w:rPr>
              <w:t>he references are relevant and sufficient in number for the scope of the study.</w:t>
            </w:r>
            <w:r w:rsidRPr="00D27755">
              <w:t xml:space="preserve"> </w:t>
            </w:r>
            <w:r w:rsidRPr="00D27755">
              <w:rPr>
                <w:bCs/>
                <w:sz w:val="20"/>
                <w:szCs w:val="20"/>
              </w:rPr>
              <w:t>The inclusion of both classic methodological references and recent publications from 2024–2025 provides a strong scientific foundation and adequately supports the study's objectives</w:t>
            </w:r>
            <w:r>
              <w:rPr>
                <w:bCs/>
                <w:sz w:val="20"/>
                <w:szCs w:val="20"/>
              </w:rPr>
              <w:t>.</w:t>
            </w:r>
          </w:p>
        </w:tc>
        <w:tc>
          <w:tcPr>
            <w:tcW w:w="1667" w:type="pct"/>
          </w:tcPr>
          <w:p w14:paraId="1F0F90D3" w14:textId="77777777" w:rsidR="00F25644" w:rsidRDefault="00F25644">
            <w:pPr>
              <w:keepNext/>
              <w:outlineLvl w:val="1"/>
              <w:rPr>
                <w:rFonts w:eastAsia="MS Mincho"/>
                <w:bCs/>
                <w:sz w:val="20"/>
                <w:szCs w:val="20"/>
                <w:lang w:val="en-GB"/>
              </w:rPr>
            </w:pPr>
          </w:p>
        </w:tc>
      </w:tr>
      <w:tr w:rsidR="00F25644" w14:paraId="7E598578" w14:textId="77777777">
        <w:trPr>
          <w:trHeight w:val="20"/>
          <w:jc w:val="center"/>
        </w:trPr>
        <w:tc>
          <w:tcPr>
            <w:tcW w:w="1666" w:type="pct"/>
            <w:noWrap/>
            <w:hideMark/>
          </w:tcPr>
          <w:p w14:paraId="61244389" w14:textId="77777777" w:rsidR="00F25644" w:rsidRDefault="006F7291">
            <w:pPr>
              <w:rPr>
                <w:b/>
                <w:sz w:val="20"/>
                <w:szCs w:val="20"/>
                <w:lang w:val="en-GB"/>
              </w:rPr>
            </w:pPr>
            <w:r>
              <w:rPr>
                <w:b/>
                <w:sz w:val="20"/>
                <w:szCs w:val="20"/>
                <w:lang w:val="en-GB"/>
              </w:rPr>
              <w:t>15. Is the manuscript written in clear and understandable language?</w:t>
            </w:r>
          </w:p>
          <w:p w14:paraId="473FC3B3" w14:textId="091D7FFE" w:rsidR="00F25644" w:rsidRDefault="006F7291">
            <w:pPr>
              <w:rPr>
                <w:color w:val="404040"/>
                <w:sz w:val="20"/>
                <w:szCs w:val="20"/>
                <w:shd w:val="clear" w:color="auto" w:fill="FFFFFF"/>
                <w:lang w:val="en-GB"/>
              </w:rPr>
            </w:pPr>
            <w:r>
              <w:rPr>
                <w:color w:val="404040"/>
                <w:sz w:val="20"/>
                <w:szCs w:val="20"/>
                <w:shd w:val="clear" w:color="auto" w:fill="FFFFFF"/>
                <w:lang w:val="en-GB"/>
              </w:rPr>
              <w:t xml:space="preserve">Rating Scale: </w:t>
            </w:r>
            <w:r w:rsidR="00D27755">
              <w:rPr>
                <w:color w:val="404040"/>
                <w:sz w:val="20"/>
                <w:szCs w:val="20"/>
                <w:shd w:val="clear" w:color="auto" w:fill="FFFFFF"/>
                <w:lang w:val="en-GB"/>
              </w:rPr>
              <w:t>4</w:t>
            </w:r>
          </w:p>
          <w:p w14:paraId="74437733" w14:textId="77777777" w:rsidR="00F25644" w:rsidRDefault="006F7291">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B40E32D" w14:textId="77777777" w:rsidR="00F25644" w:rsidRDefault="006F7291">
            <w:pPr>
              <w:rPr>
                <w:sz w:val="20"/>
                <w:szCs w:val="20"/>
                <w:lang w:val="en-GB"/>
              </w:rPr>
            </w:pPr>
            <w:r>
              <w:rPr>
                <w:color w:val="404040"/>
                <w:sz w:val="20"/>
                <w:szCs w:val="20"/>
                <w:shd w:val="clear" w:color="auto" w:fill="FFFFFF"/>
                <w:lang w:val="en-GB"/>
              </w:rPr>
              <w:t>N/A = Not Applicable</w:t>
            </w:r>
          </w:p>
        </w:tc>
        <w:tc>
          <w:tcPr>
            <w:tcW w:w="1667" w:type="pct"/>
          </w:tcPr>
          <w:p w14:paraId="635814BB" w14:textId="4563117F" w:rsidR="00F25644" w:rsidRDefault="00D27755">
            <w:pPr>
              <w:contextualSpacing/>
              <w:rPr>
                <w:bCs/>
                <w:sz w:val="20"/>
                <w:szCs w:val="20"/>
                <w:lang w:val="en-GB"/>
              </w:rPr>
            </w:pPr>
            <w:r>
              <w:rPr>
                <w:bCs/>
                <w:sz w:val="20"/>
                <w:szCs w:val="20"/>
                <w:lang w:val="en-GB"/>
              </w:rPr>
              <w:t>Yes</w:t>
            </w:r>
          </w:p>
        </w:tc>
        <w:tc>
          <w:tcPr>
            <w:tcW w:w="1667" w:type="pct"/>
          </w:tcPr>
          <w:p w14:paraId="45202C8A" w14:textId="77777777" w:rsidR="00F25644" w:rsidRDefault="00F25644">
            <w:pPr>
              <w:keepNext/>
              <w:outlineLvl w:val="1"/>
              <w:rPr>
                <w:rFonts w:eastAsia="MS Mincho"/>
                <w:bCs/>
                <w:sz w:val="20"/>
                <w:szCs w:val="20"/>
                <w:lang w:val="en-GB"/>
              </w:rPr>
            </w:pPr>
          </w:p>
        </w:tc>
      </w:tr>
    </w:tbl>
    <w:p w14:paraId="4B62368B" w14:textId="77777777" w:rsidR="00F25644" w:rsidRDefault="00F25644">
      <w:pPr>
        <w:jc w:val="both"/>
        <w:rPr>
          <w:rFonts w:eastAsia="MS Mincho"/>
          <w:b/>
          <w:bCs/>
          <w:sz w:val="20"/>
          <w:szCs w:val="20"/>
          <w:u w:val="single"/>
          <w:lang w:val="en-GB" w:eastAsia="x-none"/>
        </w:rPr>
      </w:pPr>
    </w:p>
    <w:p w14:paraId="11D34658" w14:textId="77777777" w:rsidR="00F25644" w:rsidRDefault="00F25644">
      <w:pPr>
        <w:jc w:val="both"/>
        <w:rPr>
          <w:rFonts w:eastAsia="MS Mincho"/>
          <w:b/>
          <w:bCs/>
          <w:sz w:val="20"/>
          <w:szCs w:val="20"/>
          <w:u w:val="single"/>
          <w:lang w:val="en-GB" w:eastAsia="x-none"/>
        </w:rPr>
      </w:pPr>
    </w:p>
    <w:p w14:paraId="713E5B42" w14:textId="77777777" w:rsidR="00F25644" w:rsidRDefault="006F7291">
      <w:pPr>
        <w:keepNext/>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003FE326" w14:textId="77777777" w:rsidR="00F25644" w:rsidRDefault="00F25644">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25644" w14:paraId="04D6F087" w14:textId="77777777">
        <w:trPr>
          <w:trHeight w:val="20"/>
          <w:jc w:val="center"/>
        </w:trPr>
        <w:tc>
          <w:tcPr>
            <w:tcW w:w="1666" w:type="pct"/>
            <w:noWrap/>
          </w:tcPr>
          <w:p w14:paraId="2DF9D923" w14:textId="77777777" w:rsidR="00F25644" w:rsidRDefault="00F25644">
            <w:pPr>
              <w:keepNext/>
              <w:outlineLvl w:val="1"/>
              <w:rPr>
                <w:rFonts w:eastAsia="MS Mincho"/>
                <w:b/>
                <w:bCs/>
                <w:sz w:val="20"/>
                <w:szCs w:val="20"/>
                <w:lang w:val="en-GB"/>
              </w:rPr>
            </w:pPr>
          </w:p>
        </w:tc>
        <w:tc>
          <w:tcPr>
            <w:tcW w:w="1667" w:type="pct"/>
          </w:tcPr>
          <w:p w14:paraId="650BCD42" w14:textId="77777777" w:rsidR="00F25644" w:rsidRDefault="006F7291">
            <w:pPr>
              <w:keepNext/>
              <w:outlineLvl w:val="1"/>
              <w:rPr>
                <w:rFonts w:eastAsia="MS Mincho"/>
                <w:b/>
                <w:bCs/>
                <w:sz w:val="20"/>
                <w:szCs w:val="20"/>
                <w:lang w:val="en-GB"/>
              </w:rPr>
            </w:pPr>
            <w:r>
              <w:rPr>
                <w:rFonts w:eastAsia="MS Mincho"/>
                <w:b/>
                <w:bCs/>
                <w:sz w:val="20"/>
                <w:szCs w:val="20"/>
                <w:lang w:val="en-GB"/>
              </w:rPr>
              <w:t>Reviewer’s comment</w:t>
            </w:r>
          </w:p>
          <w:p w14:paraId="10CE5863" w14:textId="77777777" w:rsidR="00F25644" w:rsidRDefault="00F25644">
            <w:pPr>
              <w:rPr>
                <w:sz w:val="20"/>
                <w:szCs w:val="20"/>
                <w:lang w:val="en-GB"/>
              </w:rPr>
            </w:pPr>
          </w:p>
        </w:tc>
        <w:tc>
          <w:tcPr>
            <w:tcW w:w="1667" w:type="pct"/>
          </w:tcPr>
          <w:p w14:paraId="572187A9" w14:textId="77777777" w:rsidR="00F25644" w:rsidRDefault="006F7291">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w:t>
            </w:r>
            <w:r w:rsidRPr="00350E1D">
              <w:rPr>
                <w:rFonts w:eastAsia="Calibri"/>
                <w:kern w:val="2"/>
                <w:sz w:val="20"/>
                <w:szCs w:val="20"/>
                <w:highlight w:val="yellow"/>
                <w:lang w:val="en-IN"/>
              </w:rPr>
              <w:t>(It is mandatory that authors should write his/her feedback here)</w:t>
            </w:r>
          </w:p>
          <w:p w14:paraId="3C5E32FD" w14:textId="77777777" w:rsidR="00F25644" w:rsidRDefault="00F25644">
            <w:pPr>
              <w:keepNext/>
              <w:outlineLvl w:val="1"/>
              <w:rPr>
                <w:rFonts w:eastAsia="MS Mincho"/>
                <w:bCs/>
                <w:sz w:val="20"/>
                <w:szCs w:val="20"/>
                <w:lang w:val="en-GB"/>
              </w:rPr>
            </w:pPr>
          </w:p>
        </w:tc>
      </w:tr>
      <w:tr w:rsidR="00F25644" w14:paraId="0C33EC77" w14:textId="77777777">
        <w:trPr>
          <w:trHeight w:val="20"/>
          <w:jc w:val="center"/>
        </w:trPr>
        <w:tc>
          <w:tcPr>
            <w:tcW w:w="1666" w:type="pct"/>
            <w:noWrap/>
          </w:tcPr>
          <w:p w14:paraId="44D60BA3" w14:textId="77777777" w:rsidR="00F25644" w:rsidRDefault="006F7291">
            <w:pPr>
              <w:rPr>
                <w:b/>
                <w:bCs/>
                <w:sz w:val="20"/>
                <w:szCs w:val="20"/>
                <w:lang w:val="en-GB"/>
              </w:rPr>
            </w:pPr>
            <w:r>
              <w:rPr>
                <w:b/>
                <w:bCs/>
                <w:sz w:val="20"/>
                <w:szCs w:val="20"/>
                <w:lang w:val="en-GB"/>
              </w:rPr>
              <w:t>Is the title of the article suitable?</w:t>
            </w:r>
          </w:p>
          <w:p w14:paraId="62894694" w14:textId="77777777" w:rsidR="00F25644" w:rsidRDefault="00F25644">
            <w:pPr>
              <w:rPr>
                <w:bCs/>
                <w:sz w:val="20"/>
                <w:szCs w:val="20"/>
                <w:lang w:val="en-GB"/>
              </w:rPr>
            </w:pPr>
          </w:p>
          <w:p w14:paraId="476577DA" w14:textId="77777777" w:rsidR="00F25644" w:rsidRDefault="006F7291">
            <w:pPr>
              <w:rPr>
                <w:bCs/>
                <w:sz w:val="20"/>
                <w:szCs w:val="20"/>
                <w:lang w:val="en-GB"/>
              </w:rPr>
            </w:pPr>
            <w:r>
              <w:rPr>
                <w:bCs/>
                <w:sz w:val="20"/>
                <w:szCs w:val="20"/>
                <w:lang w:val="en-GB"/>
              </w:rPr>
              <w:t>If your answer is NO, please provide a brief, clear suggestion for improvement.</w:t>
            </w:r>
          </w:p>
          <w:p w14:paraId="1AB3C91A" w14:textId="77777777" w:rsidR="00F25644" w:rsidRDefault="00F25644">
            <w:pPr>
              <w:rPr>
                <w:sz w:val="20"/>
                <w:szCs w:val="20"/>
                <w:u w:val="single"/>
                <w:lang w:val="en-GB"/>
              </w:rPr>
            </w:pPr>
          </w:p>
        </w:tc>
        <w:tc>
          <w:tcPr>
            <w:tcW w:w="1667" w:type="pct"/>
          </w:tcPr>
          <w:p w14:paraId="7E36BB4A" w14:textId="318C631B" w:rsidR="00F25644" w:rsidRDefault="00D27755">
            <w:pPr>
              <w:ind w:left="360"/>
              <w:rPr>
                <w:b/>
                <w:bCs/>
                <w:sz w:val="20"/>
                <w:szCs w:val="20"/>
                <w:lang w:val="en-GB"/>
              </w:rPr>
            </w:pPr>
            <w:r>
              <w:rPr>
                <w:bCs/>
                <w:sz w:val="20"/>
                <w:szCs w:val="20"/>
              </w:rPr>
              <w:t>T</w:t>
            </w:r>
            <w:r w:rsidRPr="00D27755">
              <w:rPr>
                <w:bCs/>
                <w:sz w:val="20"/>
                <w:szCs w:val="20"/>
              </w:rPr>
              <w:t>he title could be shortened slightly to improve readability and make it more concise without losing its meaning. Remove programing language name “Python”.</w:t>
            </w:r>
          </w:p>
        </w:tc>
        <w:tc>
          <w:tcPr>
            <w:tcW w:w="1667" w:type="pct"/>
          </w:tcPr>
          <w:p w14:paraId="14BC05B7" w14:textId="77777777" w:rsidR="00F25644" w:rsidRDefault="00F25644">
            <w:pPr>
              <w:keepNext/>
              <w:outlineLvl w:val="1"/>
              <w:rPr>
                <w:rFonts w:eastAsia="MS Mincho"/>
                <w:bCs/>
                <w:sz w:val="20"/>
                <w:szCs w:val="20"/>
                <w:lang w:val="en-GB"/>
              </w:rPr>
            </w:pPr>
          </w:p>
        </w:tc>
      </w:tr>
      <w:tr w:rsidR="00F25644" w14:paraId="6FA87D64" w14:textId="77777777">
        <w:trPr>
          <w:trHeight w:val="20"/>
          <w:jc w:val="center"/>
        </w:trPr>
        <w:tc>
          <w:tcPr>
            <w:tcW w:w="1666" w:type="pct"/>
            <w:noWrap/>
          </w:tcPr>
          <w:p w14:paraId="3F034070" w14:textId="77777777" w:rsidR="00F25644" w:rsidRDefault="006F7291">
            <w:pPr>
              <w:keepNext/>
              <w:outlineLvl w:val="1"/>
              <w:rPr>
                <w:rFonts w:eastAsia="MS Mincho"/>
                <w:b/>
                <w:bCs/>
                <w:sz w:val="20"/>
                <w:szCs w:val="20"/>
                <w:lang w:val="en-GB"/>
              </w:rPr>
            </w:pPr>
            <w:r>
              <w:rPr>
                <w:rFonts w:eastAsia="MS Mincho"/>
                <w:b/>
                <w:bCs/>
                <w:sz w:val="20"/>
                <w:szCs w:val="20"/>
                <w:lang w:val="en-GB"/>
              </w:rPr>
              <w:t xml:space="preserve">Is the abstract of the article comprehensive? </w:t>
            </w:r>
          </w:p>
          <w:p w14:paraId="7ACBCCCB" w14:textId="77777777" w:rsidR="00F25644" w:rsidRDefault="006F7291">
            <w:pPr>
              <w:rPr>
                <w:bCs/>
                <w:sz w:val="20"/>
                <w:szCs w:val="20"/>
                <w:lang w:val="en-GB"/>
              </w:rPr>
            </w:pPr>
            <w:r>
              <w:rPr>
                <w:bCs/>
                <w:sz w:val="20"/>
                <w:szCs w:val="20"/>
                <w:lang w:val="en-GB"/>
              </w:rPr>
              <w:t>s</w:t>
            </w:r>
          </w:p>
          <w:p w14:paraId="777C8C37" w14:textId="77777777" w:rsidR="00F25644" w:rsidRDefault="006F7291">
            <w:pPr>
              <w:rPr>
                <w:bCs/>
                <w:sz w:val="20"/>
                <w:szCs w:val="20"/>
                <w:lang w:val="en-GB"/>
              </w:rPr>
            </w:pPr>
            <w:r>
              <w:rPr>
                <w:bCs/>
                <w:sz w:val="20"/>
                <w:szCs w:val="20"/>
                <w:lang w:val="en-GB"/>
              </w:rPr>
              <w:t>If your answer is NO, please provide a brief, clear suggestion for improvement.</w:t>
            </w:r>
          </w:p>
          <w:p w14:paraId="001C1F95" w14:textId="77777777" w:rsidR="00F25644" w:rsidRDefault="00F25644">
            <w:pPr>
              <w:rPr>
                <w:sz w:val="20"/>
                <w:szCs w:val="20"/>
                <w:lang w:val="en-GB"/>
              </w:rPr>
            </w:pPr>
          </w:p>
        </w:tc>
        <w:tc>
          <w:tcPr>
            <w:tcW w:w="1667" w:type="pct"/>
          </w:tcPr>
          <w:p w14:paraId="51F44582" w14:textId="27384573" w:rsidR="00F25644" w:rsidRDefault="00927E55">
            <w:pPr>
              <w:ind w:left="360"/>
              <w:rPr>
                <w:b/>
                <w:bCs/>
                <w:sz w:val="20"/>
                <w:szCs w:val="20"/>
                <w:lang w:val="en-GB"/>
              </w:rPr>
            </w:pPr>
            <w:r>
              <w:rPr>
                <w:bCs/>
                <w:sz w:val="20"/>
                <w:szCs w:val="20"/>
              </w:rPr>
              <w:t>T</w:t>
            </w:r>
            <w:r w:rsidRPr="00D27755">
              <w:rPr>
                <w:bCs/>
                <w:sz w:val="20"/>
                <w:szCs w:val="20"/>
              </w:rPr>
              <w:t>he abstract could be slightly shortened by reducing some methodological details and placing greater emphasis on the practical implications of the findings for forest management and future forestry research.</w:t>
            </w:r>
          </w:p>
        </w:tc>
        <w:tc>
          <w:tcPr>
            <w:tcW w:w="1667" w:type="pct"/>
          </w:tcPr>
          <w:p w14:paraId="231B76C7" w14:textId="77777777" w:rsidR="00F25644" w:rsidRDefault="00F25644">
            <w:pPr>
              <w:keepNext/>
              <w:outlineLvl w:val="1"/>
              <w:rPr>
                <w:rFonts w:eastAsia="MS Mincho"/>
                <w:bCs/>
                <w:sz w:val="20"/>
                <w:szCs w:val="20"/>
                <w:lang w:val="en-GB"/>
              </w:rPr>
            </w:pPr>
          </w:p>
        </w:tc>
      </w:tr>
      <w:tr w:rsidR="00F25644" w14:paraId="7FF63EF5" w14:textId="77777777">
        <w:trPr>
          <w:trHeight w:val="20"/>
          <w:jc w:val="center"/>
        </w:trPr>
        <w:tc>
          <w:tcPr>
            <w:tcW w:w="1666" w:type="pct"/>
            <w:noWrap/>
            <w:hideMark/>
          </w:tcPr>
          <w:p w14:paraId="2DDF6203" w14:textId="77777777" w:rsidR="00F25644" w:rsidRDefault="006F7291">
            <w:pPr>
              <w:keepNext/>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14:paraId="6DBFCA27" w14:textId="77777777" w:rsidR="00F25644" w:rsidRDefault="006F7291">
            <w:pPr>
              <w:rPr>
                <w:bCs/>
                <w:sz w:val="20"/>
                <w:szCs w:val="20"/>
                <w:lang w:val="en-GB"/>
              </w:rPr>
            </w:pPr>
            <w:r>
              <w:rPr>
                <w:bCs/>
                <w:sz w:val="20"/>
                <w:szCs w:val="20"/>
                <w:lang w:val="en-GB"/>
              </w:rPr>
              <w:t>If your answer is NO, please provide a brief, clear suggestion for improvement</w:t>
            </w:r>
          </w:p>
          <w:p w14:paraId="71BB3BCB" w14:textId="77777777" w:rsidR="00F25644" w:rsidRDefault="006F7291">
            <w:pPr>
              <w:rPr>
                <w:b/>
                <w:sz w:val="20"/>
                <w:szCs w:val="20"/>
                <w:lang w:val="en-GB"/>
              </w:rPr>
            </w:pPr>
            <w:r>
              <w:rPr>
                <w:bCs/>
                <w:sz w:val="20"/>
                <w:szCs w:val="20"/>
                <w:lang w:val="en-GB"/>
              </w:rPr>
              <w:t>.</w:t>
            </w:r>
          </w:p>
        </w:tc>
        <w:tc>
          <w:tcPr>
            <w:tcW w:w="1667" w:type="pct"/>
          </w:tcPr>
          <w:p w14:paraId="36F1BDE1" w14:textId="5276F6B0" w:rsidR="00F25644" w:rsidRDefault="00927E55">
            <w:pPr>
              <w:contextualSpacing/>
              <w:rPr>
                <w:bCs/>
                <w:sz w:val="20"/>
                <w:szCs w:val="20"/>
                <w:lang w:val="en-GB"/>
              </w:rPr>
            </w:pPr>
            <w:r>
              <w:rPr>
                <w:bCs/>
                <w:sz w:val="20"/>
                <w:szCs w:val="20"/>
              </w:rPr>
              <w:t>T</w:t>
            </w:r>
            <w:r w:rsidRPr="00D27755">
              <w:rPr>
                <w:bCs/>
                <w:sz w:val="20"/>
                <w:szCs w:val="20"/>
              </w:rPr>
              <w:t>he background section is quite extensive and could be condensed in some areas, particularly the detailed explanations of statistical techniques, to improve readability and maintain greater focus on the study's specific research objectives.</w:t>
            </w:r>
          </w:p>
        </w:tc>
        <w:tc>
          <w:tcPr>
            <w:tcW w:w="1667" w:type="pct"/>
          </w:tcPr>
          <w:p w14:paraId="730E2033" w14:textId="77777777" w:rsidR="00F25644" w:rsidRDefault="00F25644">
            <w:pPr>
              <w:keepNext/>
              <w:outlineLvl w:val="1"/>
              <w:rPr>
                <w:rFonts w:eastAsia="MS Mincho"/>
                <w:bCs/>
                <w:sz w:val="20"/>
                <w:szCs w:val="20"/>
                <w:lang w:val="en-GB"/>
              </w:rPr>
            </w:pPr>
          </w:p>
        </w:tc>
      </w:tr>
      <w:tr w:rsidR="00F25644" w14:paraId="792FC198" w14:textId="77777777">
        <w:trPr>
          <w:trHeight w:val="20"/>
          <w:jc w:val="center"/>
        </w:trPr>
        <w:tc>
          <w:tcPr>
            <w:tcW w:w="1666" w:type="pct"/>
            <w:noWrap/>
          </w:tcPr>
          <w:p w14:paraId="24DA35B7" w14:textId="77777777" w:rsidR="00F25644" w:rsidRDefault="006F7291">
            <w:pPr>
              <w:rPr>
                <w:b/>
                <w:bCs/>
                <w:sz w:val="20"/>
                <w:szCs w:val="20"/>
                <w:lang w:val="en-GB"/>
              </w:rPr>
            </w:pPr>
            <w:r>
              <w:rPr>
                <w:b/>
                <w:bCs/>
                <w:sz w:val="20"/>
                <w:szCs w:val="20"/>
                <w:lang w:val="en-GB"/>
              </w:rPr>
              <w:t xml:space="preserve">Are the references sufficient and recent? </w:t>
            </w:r>
          </w:p>
          <w:p w14:paraId="624B78EE" w14:textId="77777777" w:rsidR="00F25644" w:rsidRDefault="006F7291">
            <w:pPr>
              <w:rPr>
                <w:bCs/>
                <w:sz w:val="20"/>
                <w:szCs w:val="20"/>
                <w:lang w:val="en-GB"/>
              </w:rPr>
            </w:pPr>
            <w:r>
              <w:rPr>
                <w:bCs/>
                <w:sz w:val="20"/>
                <w:szCs w:val="20"/>
                <w:lang w:val="en-GB"/>
              </w:rPr>
              <w:t>(YES or NO)</w:t>
            </w:r>
          </w:p>
          <w:p w14:paraId="046B3F4C" w14:textId="77777777" w:rsidR="00F25644" w:rsidRDefault="00F25644">
            <w:pPr>
              <w:rPr>
                <w:bCs/>
                <w:sz w:val="20"/>
                <w:szCs w:val="20"/>
                <w:lang w:val="en-GB"/>
              </w:rPr>
            </w:pPr>
          </w:p>
          <w:p w14:paraId="2167EB40" w14:textId="77777777" w:rsidR="00F25644" w:rsidRDefault="006F7291">
            <w:pPr>
              <w:rPr>
                <w:bCs/>
                <w:sz w:val="20"/>
                <w:szCs w:val="20"/>
                <w:lang w:val="en-GB"/>
              </w:rPr>
            </w:pPr>
            <w:r>
              <w:rPr>
                <w:bCs/>
                <w:sz w:val="20"/>
                <w:szCs w:val="20"/>
                <w:lang w:val="en-GB"/>
              </w:rPr>
              <w:t>If your answer is NO, please provide clear suggestion for improvement.</w:t>
            </w:r>
          </w:p>
          <w:p w14:paraId="2AB8C946" w14:textId="77777777" w:rsidR="00F25644" w:rsidRDefault="00F25644">
            <w:pPr>
              <w:rPr>
                <w:b/>
                <w:bCs/>
                <w:sz w:val="20"/>
                <w:szCs w:val="20"/>
                <w:lang w:val="en-GB"/>
              </w:rPr>
            </w:pPr>
          </w:p>
        </w:tc>
        <w:tc>
          <w:tcPr>
            <w:tcW w:w="1667" w:type="pct"/>
          </w:tcPr>
          <w:p w14:paraId="0E0E3FCD" w14:textId="5410B4DC" w:rsidR="00F25644" w:rsidRDefault="00927E55">
            <w:pPr>
              <w:contextualSpacing/>
              <w:rPr>
                <w:bCs/>
                <w:sz w:val="20"/>
                <w:szCs w:val="20"/>
                <w:lang w:val="en-GB"/>
              </w:rPr>
            </w:pPr>
            <w:r>
              <w:rPr>
                <w:bCs/>
                <w:sz w:val="20"/>
                <w:szCs w:val="20"/>
                <w:lang w:val="en-GB"/>
              </w:rPr>
              <w:t>Yes</w:t>
            </w:r>
          </w:p>
        </w:tc>
        <w:tc>
          <w:tcPr>
            <w:tcW w:w="1667" w:type="pct"/>
          </w:tcPr>
          <w:p w14:paraId="53B245E2" w14:textId="77777777" w:rsidR="00F25644" w:rsidRDefault="00F25644">
            <w:pPr>
              <w:keepNext/>
              <w:outlineLvl w:val="1"/>
              <w:rPr>
                <w:rFonts w:eastAsia="MS Mincho"/>
                <w:bCs/>
                <w:sz w:val="20"/>
                <w:szCs w:val="20"/>
                <w:lang w:val="en-GB"/>
              </w:rPr>
            </w:pPr>
          </w:p>
        </w:tc>
      </w:tr>
      <w:tr w:rsidR="00F25644" w14:paraId="2DDC83CE" w14:textId="77777777">
        <w:trPr>
          <w:trHeight w:val="20"/>
          <w:jc w:val="center"/>
        </w:trPr>
        <w:tc>
          <w:tcPr>
            <w:tcW w:w="1666" w:type="pct"/>
            <w:noWrap/>
          </w:tcPr>
          <w:p w14:paraId="3822E3E6" w14:textId="77777777" w:rsidR="00F25644" w:rsidRDefault="006F7291">
            <w:pPr>
              <w:rPr>
                <w:b/>
                <w:bCs/>
                <w:sz w:val="20"/>
                <w:szCs w:val="20"/>
                <w:lang w:val="en-GB"/>
              </w:rPr>
            </w:pPr>
            <w:r>
              <w:rPr>
                <w:b/>
                <w:bCs/>
                <w:sz w:val="20"/>
                <w:szCs w:val="20"/>
                <w:lang w:val="en-GB"/>
              </w:rPr>
              <w:t>Are there ethical issues in this manuscript?</w:t>
            </w:r>
          </w:p>
          <w:p w14:paraId="2D8DB5D0" w14:textId="77777777" w:rsidR="00F25644" w:rsidRDefault="006F7291">
            <w:pPr>
              <w:rPr>
                <w:bCs/>
                <w:sz w:val="20"/>
                <w:szCs w:val="20"/>
                <w:lang w:val="en-GB"/>
              </w:rPr>
            </w:pPr>
            <w:r>
              <w:rPr>
                <w:bCs/>
                <w:sz w:val="20"/>
                <w:szCs w:val="20"/>
                <w:lang w:val="en-GB"/>
              </w:rPr>
              <w:t>(YES or NO)</w:t>
            </w:r>
          </w:p>
          <w:p w14:paraId="3084BC70" w14:textId="77777777" w:rsidR="00F25644" w:rsidRDefault="00F25644">
            <w:pPr>
              <w:rPr>
                <w:bCs/>
                <w:sz w:val="20"/>
                <w:szCs w:val="20"/>
                <w:lang w:val="en-GB"/>
              </w:rPr>
            </w:pPr>
          </w:p>
          <w:p w14:paraId="6F3DE04A" w14:textId="77777777" w:rsidR="00F25644" w:rsidRDefault="006F7291">
            <w:pPr>
              <w:rPr>
                <w:bCs/>
                <w:sz w:val="20"/>
                <w:szCs w:val="20"/>
                <w:lang w:val="en-GB"/>
              </w:rPr>
            </w:pPr>
            <w:r>
              <w:rPr>
                <w:bCs/>
                <w:sz w:val="20"/>
                <w:szCs w:val="20"/>
                <w:lang w:val="en-GB"/>
              </w:rPr>
              <w:t>(If yes, kindly please write down the ethical issues here in details)</w:t>
            </w:r>
          </w:p>
          <w:p w14:paraId="33D25B4A" w14:textId="77777777" w:rsidR="00F25644" w:rsidRDefault="00F25644">
            <w:pPr>
              <w:rPr>
                <w:bCs/>
                <w:sz w:val="20"/>
                <w:szCs w:val="20"/>
                <w:lang w:val="en-GB"/>
              </w:rPr>
            </w:pPr>
          </w:p>
        </w:tc>
        <w:tc>
          <w:tcPr>
            <w:tcW w:w="1667" w:type="pct"/>
          </w:tcPr>
          <w:p w14:paraId="2804E8A5" w14:textId="10427B24" w:rsidR="00F25644" w:rsidRDefault="00927E55">
            <w:pPr>
              <w:contextualSpacing/>
              <w:rPr>
                <w:bCs/>
                <w:sz w:val="20"/>
                <w:szCs w:val="20"/>
                <w:lang w:val="en-GB"/>
              </w:rPr>
            </w:pPr>
            <w:r>
              <w:rPr>
                <w:bCs/>
                <w:sz w:val="20"/>
                <w:szCs w:val="20"/>
                <w:lang w:val="en-GB"/>
              </w:rPr>
              <w:t>Yes</w:t>
            </w:r>
          </w:p>
        </w:tc>
        <w:tc>
          <w:tcPr>
            <w:tcW w:w="1667" w:type="pct"/>
          </w:tcPr>
          <w:p w14:paraId="5F5DD5B6" w14:textId="77777777" w:rsidR="00F25644" w:rsidRDefault="00F25644">
            <w:pPr>
              <w:keepNext/>
              <w:outlineLvl w:val="1"/>
              <w:rPr>
                <w:rFonts w:eastAsia="MS Mincho"/>
                <w:bCs/>
                <w:sz w:val="20"/>
                <w:szCs w:val="20"/>
                <w:lang w:val="en-GB"/>
              </w:rPr>
            </w:pPr>
          </w:p>
        </w:tc>
      </w:tr>
    </w:tbl>
    <w:p w14:paraId="7FB943C2" w14:textId="05DF6558" w:rsidR="00F25644" w:rsidRDefault="00F25644">
      <w:pPr>
        <w:keepNext/>
        <w:outlineLvl w:val="1"/>
        <w:rPr>
          <w:rFonts w:eastAsia="MS Mincho"/>
          <w:b/>
          <w:bCs/>
          <w:sz w:val="20"/>
          <w:szCs w:val="20"/>
          <w:highlight w:val="yellow"/>
          <w:lang w:val="en-GB"/>
        </w:rPr>
      </w:pPr>
    </w:p>
    <w:p w14:paraId="663F939E" w14:textId="0DF99AD4" w:rsidR="000D3041" w:rsidRPr="000D3041" w:rsidRDefault="000D3041">
      <w:pPr>
        <w:keepNext/>
        <w:outlineLvl w:val="1"/>
        <w:rPr>
          <w:rFonts w:ascii="Arial" w:hAnsi="Arial" w:cs="Arial"/>
          <w:b/>
          <w:sz w:val="20"/>
          <w:szCs w:val="20"/>
          <w:u w:val="single"/>
        </w:rPr>
      </w:pPr>
      <w:bookmarkStart w:id="0" w:name="_GoBack"/>
      <w:r w:rsidRPr="000D3041">
        <w:rPr>
          <w:rFonts w:ascii="Arial" w:hAnsi="Arial" w:cs="Arial"/>
          <w:b/>
          <w:sz w:val="20"/>
          <w:szCs w:val="20"/>
          <w:u w:val="single"/>
        </w:rPr>
        <w:t>Reviewer details:</w:t>
      </w:r>
    </w:p>
    <w:p w14:paraId="3BB55E47" w14:textId="37EEAA87" w:rsidR="000D3041" w:rsidRPr="000D3041" w:rsidRDefault="000D3041">
      <w:pPr>
        <w:keepNext/>
        <w:outlineLvl w:val="1"/>
        <w:rPr>
          <w:rFonts w:eastAsia="MS Mincho"/>
          <w:b/>
          <w:bCs/>
          <w:sz w:val="20"/>
          <w:szCs w:val="20"/>
          <w:highlight w:val="yellow"/>
          <w:lang w:val="en-GB"/>
        </w:rPr>
      </w:pPr>
    </w:p>
    <w:p w14:paraId="5A10C3A0" w14:textId="37E4F2B5" w:rsidR="000D3041" w:rsidRPr="000D3041" w:rsidRDefault="000D3041">
      <w:pPr>
        <w:keepNext/>
        <w:outlineLvl w:val="1"/>
        <w:rPr>
          <w:rFonts w:eastAsia="MS Mincho"/>
          <w:b/>
          <w:bCs/>
          <w:sz w:val="20"/>
          <w:szCs w:val="20"/>
          <w:highlight w:val="yellow"/>
          <w:lang w:val="en-GB"/>
        </w:rPr>
      </w:pPr>
      <w:proofErr w:type="spellStart"/>
      <w:r w:rsidRPr="000D3041">
        <w:rPr>
          <w:rFonts w:ascii="Arial" w:hAnsi="Arial" w:cs="Arial"/>
          <w:sz w:val="20"/>
          <w:szCs w:val="20"/>
        </w:rPr>
        <w:t>Provakar</w:t>
      </w:r>
      <w:proofErr w:type="spellEnd"/>
      <w:r w:rsidRPr="000D3041">
        <w:rPr>
          <w:rFonts w:ascii="Arial" w:hAnsi="Arial" w:cs="Arial"/>
          <w:sz w:val="20"/>
          <w:szCs w:val="20"/>
        </w:rPr>
        <w:t xml:space="preserve"> Ghose, University of New Haven, United States of America</w:t>
      </w:r>
      <w:bookmarkEnd w:id="0"/>
    </w:p>
    <w:sectPr w:rsidR="000D3041" w:rsidRPr="000D304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1F392" w14:textId="77777777" w:rsidR="001E6604" w:rsidRDefault="001E6604">
      <w:r>
        <w:separator/>
      </w:r>
    </w:p>
  </w:endnote>
  <w:endnote w:type="continuationSeparator" w:id="0">
    <w:p w14:paraId="61CFB7AE" w14:textId="77777777" w:rsidR="001E6604" w:rsidRDefault="001E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43D9" w14:textId="77777777" w:rsidR="00F25644" w:rsidRDefault="00F25644">
    <w:pPr>
      <w:pStyle w:val="Footer"/>
      <w:jc w:val="right"/>
    </w:pPr>
  </w:p>
  <w:p w14:paraId="7873E2C6" w14:textId="77777777" w:rsidR="00F25644" w:rsidRDefault="006F729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0CFCB61" w14:textId="77777777" w:rsidR="00F25644" w:rsidRDefault="006F7291">
    <w:pPr>
      <w:pStyle w:val="Footer"/>
      <w:jc w:val="right"/>
      <w:rPr>
        <w:b/>
        <w:sz w:val="20"/>
      </w:rPr>
    </w:pPr>
    <w:r>
      <w:rPr>
        <w:b/>
        <w:sz w:val="20"/>
      </w:rPr>
      <w:t>V240326</w:t>
    </w:r>
  </w:p>
  <w:p w14:paraId="0EBA0F0D" w14:textId="77777777" w:rsidR="00F25644" w:rsidRDefault="00F25644">
    <w:pPr>
      <w:pStyle w:val="Footer"/>
      <w:jc w:val="right"/>
    </w:pPr>
  </w:p>
  <w:p w14:paraId="12E00BCA" w14:textId="77777777" w:rsidR="00F25644" w:rsidRDefault="00F256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0D89A" w14:textId="77777777" w:rsidR="001E6604" w:rsidRDefault="001E6604">
      <w:r>
        <w:separator/>
      </w:r>
    </w:p>
  </w:footnote>
  <w:footnote w:type="continuationSeparator" w:id="0">
    <w:p w14:paraId="7B12BFC0" w14:textId="77777777" w:rsidR="001E6604" w:rsidRDefault="001E6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0A9CD" w14:textId="77777777" w:rsidR="00F25644" w:rsidRDefault="00F25644">
    <w:pPr>
      <w:spacing w:before="100" w:beforeAutospacing="1" w:after="100" w:afterAutospacing="1"/>
      <w:jc w:val="center"/>
      <w:rPr>
        <w:b/>
        <w:bCs/>
        <w:color w:val="003399"/>
        <w:szCs w:val="20"/>
        <w:u w:val="single"/>
        <w:lang w:val="en-GB"/>
      </w:rPr>
    </w:pPr>
  </w:p>
  <w:p w14:paraId="018ECAA9" w14:textId="77777777" w:rsidR="00F25644" w:rsidRDefault="006F729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5644"/>
    <w:rsid w:val="000D3041"/>
    <w:rsid w:val="001E0982"/>
    <w:rsid w:val="001E6604"/>
    <w:rsid w:val="00232861"/>
    <w:rsid w:val="0029461B"/>
    <w:rsid w:val="002E693A"/>
    <w:rsid w:val="00330DA8"/>
    <w:rsid w:val="003416B3"/>
    <w:rsid w:val="00350E1D"/>
    <w:rsid w:val="00366D23"/>
    <w:rsid w:val="004746B7"/>
    <w:rsid w:val="006A5AE9"/>
    <w:rsid w:val="006D25C9"/>
    <w:rsid w:val="006F7291"/>
    <w:rsid w:val="007F16A5"/>
    <w:rsid w:val="00802974"/>
    <w:rsid w:val="00927E55"/>
    <w:rsid w:val="00AF20B3"/>
    <w:rsid w:val="00D27755"/>
    <w:rsid w:val="00D53244"/>
    <w:rsid w:val="00D5332F"/>
    <w:rsid w:val="00DC6172"/>
    <w:rsid w:val="00E77239"/>
    <w:rsid w:val="00E96445"/>
    <w:rsid w:val="00F25644"/>
    <w:rsid w:val="00FE37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5CF4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bn/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Pages>
  <Words>1550</Words>
  <Characters>8837</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10367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SDI-35</cp:lastModifiedBy>
  <cp:revision>39</cp:revision>
  <dcterms:created xsi:type="dcterms:W3CDTF">2026-03-24T06:15:00Z</dcterms:created>
  <dcterms:modified xsi:type="dcterms:W3CDTF">2026-06-23T06:11:00Z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