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77E27" w14:paraId="7FFF6401" w14:textId="77777777">
        <w:trPr>
          <w:trHeight w:val="20"/>
          <w:jc w:val="center"/>
        </w:trPr>
        <w:tc>
          <w:tcPr>
            <w:tcW w:w="1186" w:type="pct"/>
          </w:tcPr>
          <w:p w14:paraId="245B617C" w14:textId="77777777" w:rsidR="00D77E27" w:rsidRDefault="00032B08">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60B7A344" w14:textId="77777777" w:rsidR="00D77E27" w:rsidRDefault="003870A7">
            <w:pPr>
              <w:rPr>
                <w:b/>
                <w:bCs/>
                <w:color w:val="0000FF"/>
                <w:sz w:val="20"/>
                <w:szCs w:val="20"/>
                <w:lang w:val="en-GB"/>
              </w:rPr>
            </w:pPr>
            <w:hyperlink r:id="rId7" w:history="1">
              <w:r w:rsidR="00D77E27">
                <w:rPr>
                  <w:rFonts w:ascii="Arial" w:hAnsi="Arial" w:cs="Arial"/>
                  <w:bCs/>
                  <w:color w:val="0000FF"/>
                  <w:sz w:val="20"/>
                  <w:szCs w:val="20"/>
                  <w:u w:val="single"/>
                </w:rPr>
                <w:t>Asian Research Journal of Current Science</w:t>
              </w:r>
            </w:hyperlink>
          </w:p>
        </w:tc>
      </w:tr>
      <w:tr w:rsidR="00D77E27" w14:paraId="3814F854" w14:textId="77777777">
        <w:trPr>
          <w:trHeight w:val="20"/>
          <w:jc w:val="center"/>
        </w:trPr>
        <w:tc>
          <w:tcPr>
            <w:tcW w:w="1186" w:type="pct"/>
          </w:tcPr>
          <w:p w14:paraId="03AC87AF" w14:textId="77777777" w:rsidR="00D77E27" w:rsidRDefault="00032B08">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0CDDE7DE" w14:textId="179BD355" w:rsidR="00D77E27" w:rsidRDefault="00DE4F26">
            <w:pPr>
              <w:pStyle w:val="NormalWeb"/>
              <w:spacing w:before="0" w:beforeAutospacing="0" w:after="0" w:afterAutospacing="0"/>
              <w:rPr>
                <w:rFonts w:ascii="Times New Roman" w:hAnsi="Times New Roman" w:cs="Times New Roman"/>
                <w:b/>
                <w:bCs/>
                <w:sz w:val="20"/>
                <w:szCs w:val="20"/>
                <w:lang w:val="en-GB"/>
              </w:rPr>
            </w:pPr>
            <w:r w:rsidRPr="00DE4F26">
              <w:rPr>
                <w:rFonts w:ascii="Times New Roman" w:hAnsi="Times New Roman" w:cs="Times New Roman"/>
                <w:b/>
                <w:bCs/>
                <w:sz w:val="20"/>
                <w:szCs w:val="20"/>
                <w:lang w:val="en-GB"/>
              </w:rPr>
              <w:t>Ms_ARJOCS_2660</w:t>
            </w:r>
          </w:p>
        </w:tc>
      </w:tr>
      <w:tr w:rsidR="00D77E27" w14:paraId="18C3549C" w14:textId="77777777">
        <w:trPr>
          <w:trHeight w:val="20"/>
          <w:jc w:val="center"/>
        </w:trPr>
        <w:tc>
          <w:tcPr>
            <w:tcW w:w="1186" w:type="pct"/>
          </w:tcPr>
          <w:p w14:paraId="17878FB3" w14:textId="77777777" w:rsidR="00D77E27" w:rsidRDefault="00032B08">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46A0900E" w14:textId="3520D51D" w:rsidR="00D77E27" w:rsidRDefault="00DE4F26">
            <w:pPr>
              <w:pStyle w:val="NormalWeb"/>
              <w:spacing w:before="0" w:beforeAutospacing="0" w:after="0" w:afterAutospacing="0"/>
              <w:rPr>
                <w:rFonts w:ascii="Times New Roman" w:hAnsi="Times New Roman" w:cs="Times New Roman"/>
                <w:b/>
                <w:sz w:val="20"/>
                <w:szCs w:val="20"/>
                <w:lang w:val="en-GB"/>
              </w:rPr>
            </w:pPr>
            <w:r w:rsidRPr="00DE4F26">
              <w:rPr>
                <w:rFonts w:ascii="Times New Roman" w:hAnsi="Times New Roman" w:cs="Times New Roman"/>
                <w:b/>
                <w:sz w:val="20"/>
                <w:szCs w:val="20"/>
                <w:lang w:val="en-GB"/>
              </w:rPr>
              <w:t>RELATIONSHIP BETWEEN INTERNAL CONTROL SYSTEMS ON FINANCIAL PERFORMANCE OF NON-GOVERNMENTAL ORGANISATIONS IN KENYA, NAIROBI</w:t>
            </w:r>
          </w:p>
        </w:tc>
      </w:tr>
      <w:tr w:rsidR="00D77E27" w14:paraId="1011D846" w14:textId="77777777">
        <w:trPr>
          <w:trHeight w:val="20"/>
          <w:jc w:val="center"/>
        </w:trPr>
        <w:tc>
          <w:tcPr>
            <w:tcW w:w="1186" w:type="pct"/>
          </w:tcPr>
          <w:p w14:paraId="1891B140" w14:textId="77777777" w:rsidR="00D77E27" w:rsidRDefault="00032B08">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2849B027" w14:textId="77777777" w:rsidR="00D77E27" w:rsidRDefault="00032B0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2DF7A215" w14:textId="77777777" w:rsidR="00D77E27" w:rsidRDefault="00D77E27">
            <w:pPr>
              <w:pStyle w:val="NormalWeb"/>
              <w:spacing w:before="0" w:beforeAutospacing="0" w:after="0" w:afterAutospacing="0"/>
              <w:rPr>
                <w:rFonts w:ascii="Times New Roman" w:hAnsi="Times New Roman" w:cs="Times New Roman"/>
                <w:b/>
                <w:sz w:val="20"/>
                <w:szCs w:val="20"/>
                <w:lang w:val="en-GB"/>
              </w:rPr>
            </w:pPr>
          </w:p>
        </w:tc>
      </w:tr>
    </w:tbl>
    <w:p w14:paraId="41B33D40" w14:textId="77777777" w:rsidR="00D77E27" w:rsidRDefault="00D77E27">
      <w:pPr>
        <w:jc w:val="both"/>
        <w:rPr>
          <w:rFonts w:eastAsia="MS Mincho"/>
          <w:sz w:val="20"/>
          <w:szCs w:val="20"/>
          <w:lang w:val="en-GB" w:eastAsia="x-none"/>
        </w:rPr>
      </w:pPr>
    </w:p>
    <w:p w14:paraId="14418CC1" w14:textId="77777777" w:rsidR="00D77E27" w:rsidRDefault="00D77E27">
      <w:pPr>
        <w:jc w:val="both"/>
        <w:rPr>
          <w:rFonts w:eastAsia="MS Mincho"/>
          <w:sz w:val="20"/>
          <w:szCs w:val="20"/>
          <w:lang w:val="en-GB" w:eastAsia="x-none"/>
        </w:rPr>
      </w:pPr>
    </w:p>
    <w:p w14:paraId="31C18D0C" w14:textId="77777777" w:rsidR="00D77E27" w:rsidRDefault="00D77E27">
      <w:pPr>
        <w:jc w:val="both"/>
        <w:rPr>
          <w:rFonts w:eastAsia="MS Mincho"/>
          <w:sz w:val="20"/>
          <w:szCs w:val="20"/>
          <w:lang w:val="en-GB" w:eastAsia="x-none"/>
        </w:rPr>
      </w:pPr>
    </w:p>
    <w:p w14:paraId="694CE364" w14:textId="77777777" w:rsidR="00D77E27" w:rsidRDefault="00032B08">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45BC71F5" w14:textId="77777777" w:rsidR="00D77E27" w:rsidRDefault="00D77E27">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77E27" w14:paraId="6FB74CDF" w14:textId="77777777">
        <w:trPr>
          <w:trHeight w:val="20"/>
          <w:jc w:val="center"/>
        </w:trPr>
        <w:tc>
          <w:tcPr>
            <w:tcW w:w="1666" w:type="pct"/>
            <w:noWrap/>
          </w:tcPr>
          <w:p w14:paraId="696C9CCB" w14:textId="77777777" w:rsidR="00D77E27" w:rsidRDefault="00D77E27">
            <w:pPr>
              <w:keepNext/>
              <w:outlineLvl w:val="1"/>
              <w:rPr>
                <w:rFonts w:eastAsia="MS Mincho"/>
                <w:b/>
                <w:bCs/>
                <w:sz w:val="20"/>
                <w:szCs w:val="20"/>
                <w:lang w:val="en-GB"/>
              </w:rPr>
            </w:pPr>
          </w:p>
        </w:tc>
        <w:tc>
          <w:tcPr>
            <w:tcW w:w="1667" w:type="pct"/>
            <w:hideMark/>
          </w:tcPr>
          <w:p w14:paraId="06C7FAF4" w14:textId="77777777" w:rsidR="00D77E27" w:rsidRDefault="00032B08">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40F32900" w14:textId="77777777" w:rsidR="00D77E27" w:rsidRDefault="00032B08">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B78ADFB" w14:textId="77777777" w:rsidR="00D77E27" w:rsidRDefault="00D77E27">
            <w:pPr>
              <w:keepNext/>
              <w:outlineLvl w:val="1"/>
              <w:rPr>
                <w:rFonts w:eastAsia="MS Mincho"/>
                <w:bCs/>
                <w:sz w:val="20"/>
                <w:szCs w:val="20"/>
                <w:lang w:val="en-GB"/>
              </w:rPr>
            </w:pPr>
          </w:p>
        </w:tc>
      </w:tr>
      <w:tr w:rsidR="00D77E27" w14:paraId="72227890" w14:textId="77777777">
        <w:trPr>
          <w:trHeight w:val="20"/>
          <w:jc w:val="center"/>
        </w:trPr>
        <w:tc>
          <w:tcPr>
            <w:tcW w:w="1666" w:type="pct"/>
            <w:noWrap/>
            <w:hideMark/>
          </w:tcPr>
          <w:p w14:paraId="660D0D48" w14:textId="77777777" w:rsidR="00D77E27" w:rsidRDefault="00032B08">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1DC3702E" w14:textId="77777777" w:rsidR="00D77E27" w:rsidRDefault="00032B08">
            <w:pPr>
              <w:rPr>
                <w:rFonts w:eastAsia="MS Mincho"/>
                <w:bCs/>
                <w:sz w:val="20"/>
                <w:szCs w:val="20"/>
                <w:lang w:val="en-GB"/>
              </w:rPr>
            </w:pPr>
            <w:r>
              <w:rPr>
                <w:bCs/>
                <w:sz w:val="20"/>
                <w:szCs w:val="20"/>
                <w:lang w:val="en-GB"/>
              </w:rPr>
              <w:t>be required for this part.</w:t>
            </w:r>
          </w:p>
        </w:tc>
        <w:tc>
          <w:tcPr>
            <w:tcW w:w="1667" w:type="pct"/>
          </w:tcPr>
          <w:p w14:paraId="6DB35333" w14:textId="758645CE" w:rsidR="00D77E27" w:rsidRPr="00AB667E" w:rsidRDefault="005A3DA0" w:rsidP="00AB667E">
            <w:pPr>
              <w:contextualSpacing/>
              <w:jc w:val="both"/>
              <w:rPr>
                <w:sz w:val="20"/>
                <w:szCs w:val="20"/>
                <w:lang w:val="en-GB"/>
              </w:rPr>
            </w:pPr>
            <w:r w:rsidRPr="00AB667E">
              <w:rPr>
                <w:sz w:val="20"/>
                <w:szCs w:val="20"/>
                <w:lang w:val="en-GB"/>
              </w:rPr>
              <w:t xml:space="preserve">The study points out a significant area of research in organizational governance by studying the associations between internal control systems and financial performance among the non-governmental organizations in </w:t>
            </w:r>
            <w:r w:rsidR="00AB667E" w:rsidRPr="00AB667E">
              <w:rPr>
                <w:sz w:val="20"/>
                <w:szCs w:val="20"/>
                <w:lang w:val="en-GB"/>
              </w:rPr>
              <w:t>Nairobi County</w:t>
            </w:r>
            <w:r w:rsidRPr="00AB667E">
              <w:rPr>
                <w:sz w:val="20"/>
                <w:szCs w:val="20"/>
                <w:lang w:val="en-GB"/>
              </w:rPr>
              <w:t xml:space="preserve">, Kenya. </w:t>
            </w:r>
            <w:r w:rsidR="00AB667E" w:rsidRPr="00AB667E">
              <w:rPr>
                <w:sz w:val="20"/>
                <w:szCs w:val="20"/>
                <w:lang w:val="en-GB"/>
              </w:rPr>
              <w:t>In this study four dimensions of internal control system was taken. The results showed that the markable influence of internal control dimensions on financial performance. And the also gave the practical implications to NGO’s, policy makers, development partners to strengthen and develop financial management sector.</w:t>
            </w:r>
          </w:p>
        </w:tc>
        <w:tc>
          <w:tcPr>
            <w:tcW w:w="1667" w:type="pct"/>
          </w:tcPr>
          <w:p w14:paraId="138BB81A" w14:textId="77777777" w:rsidR="00D77E27" w:rsidRDefault="00D77E27">
            <w:pPr>
              <w:keepNext/>
              <w:outlineLvl w:val="1"/>
              <w:rPr>
                <w:rFonts w:eastAsia="MS Mincho"/>
                <w:bCs/>
                <w:sz w:val="20"/>
                <w:szCs w:val="20"/>
                <w:lang w:val="en-GB"/>
              </w:rPr>
            </w:pPr>
          </w:p>
        </w:tc>
      </w:tr>
    </w:tbl>
    <w:p w14:paraId="2F781237" w14:textId="77777777" w:rsidR="00D77E27" w:rsidRDefault="00D77E27">
      <w:pPr>
        <w:rPr>
          <w:sz w:val="20"/>
          <w:szCs w:val="20"/>
          <w:lang w:val="en-GB"/>
        </w:rPr>
      </w:pPr>
    </w:p>
    <w:p w14:paraId="2C5FA305" w14:textId="77777777" w:rsidR="00D77E27" w:rsidRDefault="00D77E27">
      <w:pPr>
        <w:rPr>
          <w:sz w:val="20"/>
          <w:szCs w:val="20"/>
          <w:lang w:val="en-GB"/>
        </w:rPr>
      </w:pPr>
    </w:p>
    <w:p w14:paraId="6BFDC4E4" w14:textId="77777777" w:rsidR="00D77E27" w:rsidRDefault="00032B08">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01774303" w14:textId="77777777" w:rsidR="00D77E27" w:rsidRDefault="00D77E2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77E27" w14:paraId="550E94A4" w14:textId="77777777">
        <w:trPr>
          <w:trHeight w:val="20"/>
          <w:jc w:val="center"/>
        </w:trPr>
        <w:tc>
          <w:tcPr>
            <w:tcW w:w="1666" w:type="pct"/>
            <w:noWrap/>
          </w:tcPr>
          <w:p w14:paraId="57527805" w14:textId="77777777" w:rsidR="00D77E27" w:rsidRDefault="00D77E27">
            <w:pPr>
              <w:keepNext/>
              <w:outlineLvl w:val="1"/>
              <w:rPr>
                <w:rFonts w:eastAsia="MS Mincho"/>
                <w:b/>
                <w:bCs/>
                <w:sz w:val="20"/>
                <w:szCs w:val="20"/>
                <w:lang w:val="en-GB"/>
              </w:rPr>
            </w:pPr>
          </w:p>
        </w:tc>
        <w:tc>
          <w:tcPr>
            <w:tcW w:w="1667" w:type="pct"/>
            <w:hideMark/>
          </w:tcPr>
          <w:p w14:paraId="11D33EEC" w14:textId="77777777" w:rsidR="00D77E27" w:rsidRDefault="00032B08">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7021A046" w14:textId="7B8517F3" w:rsidR="00D77E27" w:rsidRDefault="00032B08">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r w:rsidR="002431D0">
              <w:rPr>
                <w:b/>
                <w:kern w:val="2"/>
                <w:sz w:val="20"/>
                <w:szCs w:val="20"/>
                <w:highlight w:val="yellow"/>
                <w:lang w:val="en-GB"/>
              </w:rPr>
              <w:t>(</w:t>
            </w:r>
            <w:r w:rsidR="002431D0">
              <w:rPr>
                <w:bCs/>
                <w:kern w:val="2"/>
                <w:sz w:val="20"/>
                <w:szCs w:val="20"/>
                <w:highlight w:val="yellow"/>
                <w:lang w:val="en-GB"/>
              </w:rPr>
              <w:t>Revision of the Manuscript and Feedback of Authors are mandatory for Rating of 2 and 1)</w:t>
            </w:r>
          </w:p>
        </w:tc>
      </w:tr>
      <w:tr w:rsidR="00D77E27" w14:paraId="5C70A754" w14:textId="77777777">
        <w:trPr>
          <w:trHeight w:val="20"/>
          <w:jc w:val="center"/>
        </w:trPr>
        <w:tc>
          <w:tcPr>
            <w:tcW w:w="1666" w:type="pct"/>
            <w:noWrap/>
            <w:hideMark/>
          </w:tcPr>
          <w:p w14:paraId="2B69311E" w14:textId="77777777" w:rsidR="00D77E27" w:rsidRDefault="00032B08">
            <w:pPr>
              <w:rPr>
                <w:b/>
                <w:bCs/>
                <w:sz w:val="20"/>
                <w:szCs w:val="20"/>
                <w:lang w:val="en-GB"/>
              </w:rPr>
            </w:pPr>
            <w:r>
              <w:rPr>
                <w:b/>
                <w:bCs/>
                <w:sz w:val="20"/>
                <w:szCs w:val="20"/>
                <w:lang w:val="en-GB"/>
              </w:rPr>
              <w:t xml:space="preserve">1. Is the title clear and appropriate for the study? </w:t>
            </w:r>
          </w:p>
          <w:p w14:paraId="7D8E280F"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51A3B152" w14:textId="77777777" w:rsidR="00D77E27" w:rsidRDefault="00032B0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FD689F5" w14:textId="3B30E09B" w:rsidR="00D77E27" w:rsidRDefault="00AB667E">
            <w:pPr>
              <w:ind w:left="360"/>
              <w:rPr>
                <w:b/>
                <w:bCs/>
                <w:sz w:val="20"/>
                <w:szCs w:val="20"/>
                <w:lang w:val="en-GB"/>
              </w:rPr>
            </w:pPr>
            <w:r>
              <w:rPr>
                <w:b/>
                <w:bCs/>
                <w:sz w:val="20"/>
                <w:szCs w:val="20"/>
                <w:lang w:val="en-GB"/>
              </w:rPr>
              <w:t>5</w:t>
            </w:r>
          </w:p>
        </w:tc>
        <w:tc>
          <w:tcPr>
            <w:tcW w:w="1667" w:type="pct"/>
          </w:tcPr>
          <w:p w14:paraId="34773673" w14:textId="77777777" w:rsidR="00D77E27" w:rsidRDefault="00D77E27">
            <w:pPr>
              <w:keepNext/>
              <w:outlineLvl w:val="1"/>
              <w:rPr>
                <w:rFonts w:eastAsia="MS Mincho"/>
                <w:bCs/>
                <w:sz w:val="20"/>
                <w:szCs w:val="20"/>
                <w:lang w:val="en-GB"/>
              </w:rPr>
            </w:pPr>
          </w:p>
        </w:tc>
      </w:tr>
      <w:tr w:rsidR="00D77E27" w14:paraId="248FD959" w14:textId="77777777">
        <w:trPr>
          <w:trHeight w:val="20"/>
          <w:jc w:val="center"/>
        </w:trPr>
        <w:tc>
          <w:tcPr>
            <w:tcW w:w="1666" w:type="pct"/>
            <w:noWrap/>
            <w:hideMark/>
          </w:tcPr>
          <w:p w14:paraId="68D01B47" w14:textId="77777777" w:rsidR="00D77E27" w:rsidRDefault="00032B08">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12B363DD"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070ACC70" w14:textId="77777777" w:rsidR="00D77E27" w:rsidRDefault="00032B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4518C2D" w14:textId="5D255C05" w:rsidR="00D77E27" w:rsidRDefault="00AB667E">
            <w:pPr>
              <w:ind w:left="360"/>
              <w:rPr>
                <w:b/>
                <w:bCs/>
                <w:sz w:val="20"/>
                <w:szCs w:val="20"/>
                <w:lang w:val="en-GB"/>
              </w:rPr>
            </w:pPr>
            <w:r>
              <w:rPr>
                <w:b/>
                <w:bCs/>
                <w:sz w:val="20"/>
                <w:szCs w:val="20"/>
                <w:lang w:val="en-GB"/>
              </w:rPr>
              <w:t>4</w:t>
            </w:r>
          </w:p>
        </w:tc>
        <w:tc>
          <w:tcPr>
            <w:tcW w:w="1667" w:type="pct"/>
          </w:tcPr>
          <w:p w14:paraId="077B69A0" w14:textId="77777777" w:rsidR="00D77E27" w:rsidRDefault="00D77E27">
            <w:pPr>
              <w:keepNext/>
              <w:outlineLvl w:val="1"/>
              <w:rPr>
                <w:rFonts w:eastAsia="MS Mincho"/>
                <w:bCs/>
                <w:sz w:val="20"/>
                <w:szCs w:val="20"/>
                <w:lang w:val="en-GB"/>
              </w:rPr>
            </w:pPr>
          </w:p>
        </w:tc>
      </w:tr>
      <w:tr w:rsidR="00D77E27" w14:paraId="00494731" w14:textId="77777777">
        <w:trPr>
          <w:trHeight w:val="20"/>
          <w:jc w:val="center"/>
        </w:trPr>
        <w:tc>
          <w:tcPr>
            <w:tcW w:w="1666" w:type="pct"/>
            <w:noWrap/>
            <w:hideMark/>
          </w:tcPr>
          <w:p w14:paraId="3D91E3FA" w14:textId="77777777" w:rsidR="00D77E27" w:rsidRDefault="00032B08">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20E3D3F3"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5F46DADB" w14:textId="77777777" w:rsidR="00D77E27" w:rsidRDefault="00032B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C46EBA2" w14:textId="7D48111E" w:rsidR="00D77E27" w:rsidRDefault="00AB667E">
            <w:pPr>
              <w:ind w:left="360"/>
              <w:rPr>
                <w:b/>
                <w:bCs/>
                <w:sz w:val="20"/>
                <w:szCs w:val="20"/>
                <w:lang w:val="en-GB"/>
              </w:rPr>
            </w:pPr>
            <w:r>
              <w:rPr>
                <w:b/>
                <w:bCs/>
                <w:sz w:val="20"/>
                <w:szCs w:val="20"/>
                <w:lang w:val="en-GB"/>
              </w:rPr>
              <w:t>4</w:t>
            </w:r>
          </w:p>
        </w:tc>
        <w:tc>
          <w:tcPr>
            <w:tcW w:w="1667" w:type="pct"/>
          </w:tcPr>
          <w:p w14:paraId="07CA8B29" w14:textId="77777777" w:rsidR="00D77E27" w:rsidRDefault="00D77E27">
            <w:pPr>
              <w:keepNext/>
              <w:outlineLvl w:val="1"/>
              <w:rPr>
                <w:rFonts w:eastAsia="MS Mincho"/>
                <w:bCs/>
                <w:sz w:val="20"/>
                <w:szCs w:val="20"/>
                <w:lang w:val="en-GB"/>
              </w:rPr>
            </w:pPr>
          </w:p>
        </w:tc>
      </w:tr>
      <w:tr w:rsidR="00D77E27" w14:paraId="7CCD4C83" w14:textId="77777777">
        <w:trPr>
          <w:trHeight w:val="20"/>
          <w:jc w:val="center"/>
        </w:trPr>
        <w:tc>
          <w:tcPr>
            <w:tcW w:w="1666" w:type="pct"/>
            <w:noWrap/>
            <w:hideMark/>
          </w:tcPr>
          <w:p w14:paraId="163CC51F" w14:textId="77777777" w:rsidR="00D77E27" w:rsidRDefault="00032B08">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3462F115"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52C78B06" w14:textId="77777777" w:rsidR="00D77E27" w:rsidRDefault="00032B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C2D53C6" w14:textId="50C59BEA" w:rsidR="00D77E27" w:rsidRDefault="00AB667E">
            <w:pPr>
              <w:ind w:left="360"/>
              <w:rPr>
                <w:b/>
                <w:bCs/>
                <w:sz w:val="20"/>
                <w:szCs w:val="20"/>
                <w:lang w:val="en-GB"/>
              </w:rPr>
            </w:pPr>
            <w:r>
              <w:rPr>
                <w:b/>
                <w:bCs/>
                <w:sz w:val="20"/>
                <w:szCs w:val="20"/>
                <w:lang w:val="en-GB"/>
              </w:rPr>
              <w:t>4</w:t>
            </w:r>
          </w:p>
        </w:tc>
        <w:tc>
          <w:tcPr>
            <w:tcW w:w="1667" w:type="pct"/>
          </w:tcPr>
          <w:p w14:paraId="01F3B0AB" w14:textId="77777777" w:rsidR="00D77E27" w:rsidRDefault="00D77E27">
            <w:pPr>
              <w:keepNext/>
              <w:outlineLvl w:val="1"/>
              <w:rPr>
                <w:rFonts w:eastAsia="MS Mincho"/>
                <w:bCs/>
                <w:sz w:val="20"/>
                <w:szCs w:val="20"/>
                <w:lang w:val="en-GB"/>
              </w:rPr>
            </w:pPr>
          </w:p>
        </w:tc>
      </w:tr>
      <w:tr w:rsidR="00D77E27" w14:paraId="5A1BDB0D" w14:textId="77777777">
        <w:trPr>
          <w:trHeight w:val="20"/>
          <w:jc w:val="center"/>
        </w:trPr>
        <w:tc>
          <w:tcPr>
            <w:tcW w:w="1666" w:type="pct"/>
            <w:noWrap/>
            <w:hideMark/>
          </w:tcPr>
          <w:p w14:paraId="6AFD26DD" w14:textId="77777777" w:rsidR="00D77E27" w:rsidRDefault="00032B08">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0CC8E500"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1205D618" w14:textId="77777777" w:rsidR="00D77E27" w:rsidRDefault="00032B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04F306D4" w14:textId="47FB4F20" w:rsidR="00D77E27" w:rsidRDefault="00AB667E">
            <w:pPr>
              <w:ind w:left="360"/>
              <w:rPr>
                <w:b/>
                <w:bCs/>
                <w:sz w:val="20"/>
                <w:szCs w:val="20"/>
                <w:lang w:val="en-GB"/>
              </w:rPr>
            </w:pPr>
            <w:r>
              <w:rPr>
                <w:b/>
                <w:bCs/>
                <w:sz w:val="20"/>
                <w:szCs w:val="20"/>
                <w:lang w:val="en-GB"/>
              </w:rPr>
              <w:t>5</w:t>
            </w:r>
          </w:p>
        </w:tc>
        <w:tc>
          <w:tcPr>
            <w:tcW w:w="1667" w:type="pct"/>
          </w:tcPr>
          <w:p w14:paraId="7A5997A7" w14:textId="77777777" w:rsidR="00D77E27" w:rsidRDefault="00D77E27">
            <w:pPr>
              <w:keepNext/>
              <w:outlineLvl w:val="1"/>
              <w:rPr>
                <w:rFonts w:eastAsia="MS Mincho"/>
                <w:bCs/>
                <w:sz w:val="20"/>
                <w:szCs w:val="20"/>
                <w:lang w:val="en-GB"/>
              </w:rPr>
            </w:pPr>
          </w:p>
        </w:tc>
      </w:tr>
      <w:tr w:rsidR="00D77E27" w14:paraId="7324995F" w14:textId="77777777">
        <w:trPr>
          <w:trHeight w:val="20"/>
          <w:jc w:val="center"/>
        </w:trPr>
        <w:tc>
          <w:tcPr>
            <w:tcW w:w="1666" w:type="pct"/>
            <w:noWrap/>
            <w:hideMark/>
          </w:tcPr>
          <w:p w14:paraId="79AF6573" w14:textId="77777777" w:rsidR="00D77E27" w:rsidRDefault="00032B08">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58D3E3EA"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53DB5AA7" w14:textId="77777777" w:rsidR="00D77E27" w:rsidRDefault="00032B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1319FEC" w14:textId="0F1766C7" w:rsidR="00D77E27" w:rsidRDefault="00AB667E">
            <w:pPr>
              <w:ind w:left="360"/>
              <w:rPr>
                <w:b/>
                <w:bCs/>
                <w:sz w:val="20"/>
                <w:szCs w:val="20"/>
                <w:lang w:val="en-GB"/>
              </w:rPr>
            </w:pPr>
            <w:r>
              <w:rPr>
                <w:b/>
                <w:bCs/>
                <w:sz w:val="20"/>
                <w:szCs w:val="20"/>
                <w:lang w:val="en-GB"/>
              </w:rPr>
              <w:t>4</w:t>
            </w:r>
          </w:p>
        </w:tc>
        <w:tc>
          <w:tcPr>
            <w:tcW w:w="1667" w:type="pct"/>
          </w:tcPr>
          <w:p w14:paraId="07D0DFC1" w14:textId="77777777" w:rsidR="00D77E27" w:rsidRDefault="00D77E27">
            <w:pPr>
              <w:keepNext/>
              <w:outlineLvl w:val="1"/>
              <w:rPr>
                <w:rFonts w:eastAsia="MS Mincho"/>
                <w:bCs/>
                <w:sz w:val="20"/>
                <w:szCs w:val="20"/>
                <w:lang w:val="en-GB"/>
              </w:rPr>
            </w:pPr>
          </w:p>
        </w:tc>
      </w:tr>
      <w:tr w:rsidR="00D77E27" w14:paraId="5E9D1D5C" w14:textId="77777777">
        <w:trPr>
          <w:trHeight w:val="20"/>
          <w:jc w:val="center"/>
        </w:trPr>
        <w:tc>
          <w:tcPr>
            <w:tcW w:w="1666" w:type="pct"/>
            <w:noWrap/>
            <w:hideMark/>
          </w:tcPr>
          <w:p w14:paraId="5E1CBC6F" w14:textId="77777777" w:rsidR="00D77E27" w:rsidRDefault="00032B08">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0F75CFF6"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5B7B77B" w14:textId="77777777" w:rsidR="00D77E27" w:rsidRDefault="00032B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406BC7A" w14:textId="0FCEA634" w:rsidR="00D77E27" w:rsidRDefault="00AB667E">
            <w:pPr>
              <w:ind w:left="360"/>
              <w:rPr>
                <w:b/>
                <w:bCs/>
                <w:sz w:val="20"/>
                <w:szCs w:val="20"/>
                <w:lang w:val="en-GB"/>
              </w:rPr>
            </w:pPr>
            <w:r>
              <w:rPr>
                <w:b/>
                <w:bCs/>
                <w:sz w:val="20"/>
                <w:szCs w:val="20"/>
                <w:lang w:val="en-GB"/>
              </w:rPr>
              <w:t>4</w:t>
            </w:r>
          </w:p>
        </w:tc>
        <w:tc>
          <w:tcPr>
            <w:tcW w:w="1667" w:type="pct"/>
          </w:tcPr>
          <w:p w14:paraId="71798981" w14:textId="77777777" w:rsidR="00D77E27" w:rsidRDefault="00D77E27">
            <w:pPr>
              <w:keepNext/>
              <w:outlineLvl w:val="1"/>
              <w:rPr>
                <w:rFonts w:eastAsia="MS Mincho"/>
                <w:bCs/>
                <w:sz w:val="20"/>
                <w:szCs w:val="20"/>
                <w:lang w:val="en-GB"/>
              </w:rPr>
            </w:pPr>
          </w:p>
        </w:tc>
      </w:tr>
      <w:tr w:rsidR="00D77E27" w14:paraId="1524AD9C" w14:textId="77777777">
        <w:trPr>
          <w:trHeight w:val="20"/>
          <w:jc w:val="center"/>
        </w:trPr>
        <w:tc>
          <w:tcPr>
            <w:tcW w:w="1666" w:type="pct"/>
            <w:noWrap/>
            <w:hideMark/>
          </w:tcPr>
          <w:p w14:paraId="4C7C4A3B" w14:textId="77777777" w:rsidR="00D77E27" w:rsidRDefault="00032B08">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5738A448"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30338BF" w14:textId="77777777" w:rsidR="00D77E27" w:rsidRDefault="00032B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1DA4C205" w14:textId="05CADE6E" w:rsidR="00D77E27" w:rsidRDefault="00AB667E">
            <w:pPr>
              <w:ind w:left="360"/>
              <w:rPr>
                <w:b/>
                <w:bCs/>
                <w:sz w:val="20"/>
                <w:szCs w:val="20"/>
                <w:lang w:val="en-GB"/>
              </w:rPr>
            </w:pPr>
            <w:r>
              <w:rPr>
                <w:b/>
                <w:bCs/>
                <w:sz w:val="20"/>
                <w:szCs w:val="20"/>
                <w:lang w:val="en-GB"/>
              </w:rPr>
              <w:t>5</w:t>
            </w:r>
          </w:p>
        </w:tc>
        <w:tc>
          <w:tcPr>
            <w:tcW w:w="1667" w:type="pct"/>
          </w:tcPr>
          <w:p w14:paraId="54B3E9FF" w14:textId="77777777" w:rsidR="00D77E27" w:rsidRDefault="00D77E27">
            <w:pPr>
              <w:keepNext/>
              <w:outlineLvl w:val="1"/>
              <w:rPr>
                <w:rFonts w:eastAsia="MS Mincho"/>
                <w:bCs/>
                <w:sz w:val="20"/>
                <w:szCs w:val="20"/>
                <w:lang w:val="en-GB"/>
              </w:rPr>
            </w:pPr>
          </w:p>
        </w:tc>
      </w:tr>
      <w:tr w:rsidR="00D77E27" w14:paraId="14BB10F2" w14:textId="77777777">
        <w:trPr>
          <w:trHeight w:val="20"/>
          <w:jc w:val="center"/>
        </w:trPr>
        <w:tc>
          <w:tcPr>
            <w:tcW w:w="1666" w:type="pct"/>
            <w:noWrap/>
            <w:hideMark/>
          </w:tcPr>
          <w:p w14:paraId="3B250892" w14:textId="77777777" w:rsidR="00D77E27" w:rsidRDefault="00032B08">
            <w:pPr>
              <w:rPr>
                <w:b/>
                <w:sz w:val="20"/>
                <w:szCs w:val="20"/>
                <w:lang w:val="en-GB"/>
              </w:rPr>
            </w:pPr>
            <w:r>
              <w:rPr>
                <w:b/>
                <w:sz w:val="20"/>
                <w:szCs w:val="20"/>
                <w:lang w:val="en-GB"/>
              </w:rPr>
              <w:t xml:space="preserve">9. Are the results presented clearly? </w:t>
            </w:r>
          </w:p>
          <w:p w14:paraId="16C6AD25"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5EED31B1" w14:textId="77777777" w:rsidR="00D77E27" w:rsidRDefault="00032B08">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C98378E" w14:textId="52C3C4A7" w:rsidR="00D77E27" w:rsidRDefault="00AB667E">
            <w:pPr>
              <w:contextualSpacing/>
              <w:rPr>
                <w:bCs/>
                <w:sz w:val="20"/>
                <w:szCs w:val="20"/>
                <w:lang w:val="en-GB"/>
              </w:rPr>
            </w:pPr>
            <w:r>
              <w:rPr>
                <w:bCs/>
                <w:sz w:val="20"/>
                <w:szCs w:val="20"/>
                <w:lang w:val="en-GB"/>
              </w:rPr>
              <w:t>5</w:t>
            </w:r>
          </w:p>
        </w:tc>
        <w:tc>
          <w:tcPr>
            <w:tcW w:w="1667" w:type="pct"/>
          </w:tcPr>
          <w:p w14:paraId="06981DC7" w14:textId="77777777" w:rsidR="00D77E27" w:rsidRDefault="00D77E27">
            <w:pPr>
              <w:keepNext/>
              <w:outlineLvl w:val="1"/>
              <w:rPr>
                <w:rFonts w:eastAsia="MS Mincho"/>
                <w:bCs/>
                <w:sz w:val="20"/>
                <w:szCs w:val="20"/>
                <w:lang w:val="en-GB"/>
              </w:rPr>
            </w:pPr>
          </w:p>
        </w:tc>
      </w:tr>
      <w:tr w:rsidR="00D77E27" w14:paraId="0C284E76" w14:textId="77777777">
        <w:trPr>
          <w:trHeight w:val="20"/>
          <w:jc w:val="center"/>
        </w:trPr>
        <w:tc>
          <w:tcPr>
            <w:tcW w:w="1666" w:type="pct"/>
            <w:noWrap/>
            <w:hideMark/>
          </w:tcPr>
          <w:p w14:paraId="6785C97C" w14:textId="77777777" w:rsidR="00D77E27" w:rsidRDefault="00032B08">
            <w:pPr>
              <w:rPr>
                <w:b/>
                <w:sz w:val="20"/>
                <w:szCs w:val="20"/>
                <w:lang w:val="en-GB"/>
              </w:rPr>
            </w:pPr>
            <w:r>
              <w:rPr>
                <w:b/>
                <w:sz w:val="20"/>
                <w:szCs w:val="20"/>
                <w:lang w:val="en-GB"/>
              </w:rPr>
              <w:t>10. Are tables and figures clear, relevant, and necessary?</w:t>
            </w:r>
          </w:p>
          <w:p w14:paraId="128F9562"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29628354"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355063B" w14:textId="77777777" w:rsidR="00D77E27" w:rsidRDefault="00D77E27">
            <w:pPr>
              <w:rPr>
                <w:color w:val="404040"/>
                <w:sz w:val="20"/>
                <w:szCs w:val="20"/>
                <w:shd w:val="clear" w:color="auto" w:fill="FFFFFF"/>
                <w:lang w:val="en-GB"/>
              </w:rPr>
            </w:pPr>
          </w:p>
          <w:p w14:paraId="2FDCE1AC" w14:textId="77777777" w:rsidR="00D77E27" w:rsidRDefault="00D77E27">
            <w:pPr>
              <w:rPr>
                <w:sz w:val="20"/>
                <w:szCs w:val="20"/>
                <w:lang w:val="en-GB"/>
              </w:rPr>
            </w:pPr>
          </w:p>
        </w:tc>
        <w:tc>
          <w:tcPr>
            <w:tcW w:w="1667" w:type="pct"/>
          </w:tcPr>
          <w:p w14:paraId="47CA4DF7" w14:textId="3B5C1854" w:rsidR="00D77E27" w:rsidRDefault="00AB667E">
            <w:pPr>
              <w:contextualSpacing/>
              <w:rPr>
                <w:bCs/>
                <w:sz w:val="20"/>
                <w:szCs w:val="20"/>
                <w:lang w:val="en-GB"/>
              </w:rPr>
            </w:pPr>
            <w:r>
              <w:rPr>
                <w:bCs/>
                <w:sz w:val="20"/>
                <w:szCs w:val="20"/>
                <w:lang w:val="en-GB"/>
              </w:rPr>
              <w:t>5</w:t>
            </w:r>
          </w:p>
        </w:tc>
        <w:tc>
          <w:tcPr>
            <w:tcW w:w="1667" w:type="pct"/>
          </w:tcPr>
          <w:p w14:paraId="371DC556" w14:textId="77777777" w:rsidR="00D77E27" w:rsidRDefault="00D77E27">
            <w:pPr>
              <w:keepNext/>
              <w:outlineLvl w:val="1"/>
              <w:rPr>
                <w:rFonts w:eastAsia="MS Mincho"/>
                <w:bCs/>
                <w:sz w:val="20"/>
                <w:szCs w:val="20"/>
                <w:lang w:val="en-GB"/>
              </w:rPr>
            </w:pPr>
          </w:p>
        </w:tc>
      </w:tr>
      <w:tr w:rsidR="00D77E27" w14:paraId="142975FF" w14:textId="77777777">
        <w:trPr>
          <w:trHeight w:val="20"/>
          <w:jc w:val="center"/>
        </w:trPr>
        <w:tc>
          <w:tcPr>
            <w:tcW w:w="1666" w:type="pct"/>
            <w:noWrap/>
            <w:hideMark/>
          </w:tcPr>
          <w:p w14:paraId="0156ACA9" w14:textId="77777777" w:rsidR="00D77E27" w:rsidRDefault="00032B08">
            <w:pPr>
              <w:rPr>
                <w:b/>
                <w:sz w:val="20"/>
                <w:szCs w:val="20"/>
                <w:lang w:val="en-GB"/>
              </w:rPr>
            </w:pPr>
            <w:r>
              <w:rPr>
                <w:b/>
                <w:sz w:val="20"/>
                <w:szCs w:val="20"/>
                <w:lang w:val="en-GB"/>
              </w:rPr>
              <w:t>11. Does the discussion relate findings to existing literature?</w:t>
            </w:r>
          </w:p>
          <w:p w14:paraId="752A6DD0"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77C3BB06" w14:textId="77777777" w:rsidR="00D77E27" w:rsidRDefault="00032B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AEAC14E" w14:textId="571E2A4D" w:rsidR="00D77E27" w:rsidRDefault="00AB667E">
            <w:pPr>
              <w:contextualSpacing/>
              <w:rPr>
                <w:bCs/>
                <w:sz w:val="20"/>
                <w:szCs w:val="20"/>
                <w:lang w:val="en-GB"/>
              </w:rPr>
            </w:pPr>
            <w:r>
              <w:rPr>
                <w:bCs/>
                <w:sz w:val="20"/>
                <w:szCs w:val="20"/>
                <w:lang w:val="en-GB"/>
              </w:rPr>
              <w:t>4</w:t>
            </w:r>
          </w:p>
        </w:tc>
        <w:tc>
          <w:tcPr>
            <w:tcW w:w="1667" w:type="pct"/>
          </w:tcPr>
          <w:p w14:paraId="0B068503" w14:textId="77777777" w:rsidR="00D77E27" w:rsidRDefault="00D77E27">
            <w:pPr>
              <w:keepNext/>
              <w:outlineLvl w:val="1"/>
              <w:rPr>
                <w:rFonts w:eastAsia="MS Mincho"/>
                <w:bCs/>
                <w:sz w:val="20"/>
                <w:szCs w:val="20"/>
                <w:lang w:val="en-GB"/>
              </w:rPr>
            </w:pPr>
          </w:p>
        </w:tc>
      </w:tr>
      <w:tr w:rsidR="00D77E27" w14:paraId="66A6C229" w14:textId="77777777">
        <w:trPr>
          <w:trHeight w:val="20"/>
          <w:jc w:val="center"/>
        </w:trPr>
        <w:tc>
          <w:tcPr>
            <w:tcW w:w="1666" w:type="pct"/>
            <w:noWrap/>
            <w:hideMark/>
          </w:tcPr>
          <w:p w14:paraId="15A06A11" w14:textId="77777777" w:rsidR="00D77E27" w:rsidRDefault="00032B08">
            <w:pPr>
              <w:rPr>
                <w:b/>
                <w:sz w:val="20"/>
                <w:szCs w:val="20"/>
                <w:lang w:val="en-GB"/>
              </w:rPr>
            </w:pPr>
            <w:r>
              <w:rPr>
                <w:b/>
                <w:sz w:val="20"/>
                <w:szCs w:val="20"/>
                <w:lang w:val="en-GB"/>
              </w:rPr>
              <w:t>12. Are the conclusions supported by the data?</w:t>
            </w:r>
          </w:p>
          <w:p w14:paraId="4611CB04"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3A6452D" w14:textId="77777777" w:rsidR="00D77E27" w:rsidRDefault="00032B08">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667" w:type="pct"/>
          </w:tcPr>
          <w:p w14:paraId="0CB89855" w14:textId="3B49B95E" w:rsidR="00D77E27" w:rsidRDefault="00AB667E">
            <w:pPr>
              <w:contextualSpacing/>
              <w:rPr>
                <w:bCs/>
                <w:sz w:val="20"/>
                <w:szCs w:val="20"/>
                <w:lang w:val="en-GB"/>
              </w:rPr>
            </w:pPr>
            <w:r>
              <w:rPr>
                <w:bCs/>
                <w:sz w:val="20"/>
                <w:szCs w:val="20"/>
                <w:lang w:val="en-GB"/>
              </w:rPr>
              <w:lastRenderedPageBreak/>
              <w:t>4</w:t>
            </w:r>
          </w:p>
        </w:tc>
        <w:tc>
          <w:tcPr>
            <w:tcW w:w="1667" w:type="pct"/>
          </w:tcPr>
          <w:p w14:paraId="20B8A536" w14:textId="77777777" w:rsidR="00D77E27" w:rsidRDefault="00D77E27">
            <w:pPr>
              <w:keepNext/>
              <w:outlineLvl w:val="1"/>
              <w:rPr>
                <w:rFonts w:eastAsia="MS Mincho"/>
                <w:bCs/>
                <w:sz w:val="20"/>
                <w:szCs w:val="20"/>
                <w:lang w:val="en-GB"/>
              </w:rPr>
            </w:pPr>
          </w:p>
        </w:tc>
      </w:tr>
      <w:tr w:rsidR="00D77E27" w14:paraId="74F7B32C" w14:textId="77777777">
        <w:trPr>
          <w:trHeight w:val="20"/>
          <w:jc w:val="center"/>
        </w:trPr>
        <w:tc>
          <w:tcPr>
            <w:tcW w:w="1666" w:type="pct"/>
            <w:noWrap/>
            <w:hideMark/>
          </w:tcPr>
          <w:p w14:paraId="26738BEB" w14:textId="77777777" w:rsidR="00D77E27" w:rsidRDefault="00032B08">
            <w:pPr>
              <w:rPr>
                <w:b/>
                <w:sz w:val="20"/>
                <w:szCs w:val="20"/>
                <w:lang w:val="en-GB"/>
              </w:rPr>
            </w:pPr>
            <w:r>
              <w:rPr>
                <w:b/>
                <w:sz w:val="20"/>
                <w:szCs w:val="20"/>
                <w:lang w:val="en-GB"/>
              </w:rPr>
              <w:t>13. Are the limitations of the study discussed?</w:t>
            </w:r>
          </w:p>
          <w:p w14:paraId="39CB74DD"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4D4F087E" w14:textId="77777777" w:rsidR="00D77E27" w:rsidRDefault="00032B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C05AB2E" w14:textId="760C42A5" w:rsidR="00D77E27" w:rsidRDefault="00AB667E">
            <w:pPr>
              <w:contextualSpacing/>
              <w:rPr>
                <w:bCs/>
                <w:sz w:val="20"/>
                <w:szCs w:val="20"/>
                <w:lang w:val="en-GB"/>
              </w:rPr>
            </w:pPr>
            <w:r>
              <w:rPr>
                <w:bCs/>
                <w:sz w:val="20"/>
                <w:szCs w:val="20"/>
                <w:lang w:val="en-GB"/>
              </w:rPr>
              <w:t>4</w:t>
            </w:r>
          </w:p>
        </w:tc>
        <w:tc>
          <w:tcPr>
            <w:tcW w:w="1667" w:type="pct"/>
          </w:tcPr>
          <w:p w14:paraId="3084E2A5" w14:textId="77777777" w:rsidR="00D77E27" w:rsidRDefault="00D77E27">
            <w:pPr>
              <w:keepNext/>
              <w:outlineLvl w:val="1"/>
              <w:rPr>
                <w:rFonts w:eastAsia="MS Mincho"/>
                <w:bCs/>
                <w:sz w:val="20"/>
                <w:szCs w:val="20"/>
                <w:lang w:val="en-GB"/>
              </w:rPr>
            </w:pPr>
          </w:p>
        </w:tc>
      </w:tr>
      <w:tr w:rsidR="00D77E27" w14:paraId="7A174F16" w14:textId="77777777">
        <w:trPr>
          <w:trHeight w:val="20"/>
          <w:jc w:val="center"/>
        </w:trPr>
        <w:tc>
          <w:tcPr>
            <w:tcW w:w="1666" w:type="pct"/>
            <w:noWrap/>
            <w:hideMark/>
          </w:tcPr>
          <w:p w14:paraId="5DA19A04" w14:textId="77777777" w:rsidR="00D77E27" w:rsidRDefault="00032B08">
            <w:pPr>
              <w:rPr>
                <w:b/>
                <w:sz w:val="20"/>
                <w:szCs w:val="20"/>
                <w:lang w:val="en-GB"/>
              </w:rPr>
            </w:pPr>
            <w:r>
              <w:rPr>
                <w:b/>
                <w:sz w:val="20"/>
                <w:szCs w:val="20"/>
                <w:lang w:val="en-GB"/>
              </w:rPr>
              <w:t>14. Are the references relevant and sufficient (in number)?</w:t>
            </w:r>
          </w:p>
          <w:p w14:paraId="1B9E6F2F"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281C2ED9"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C3E0D54" w14:textId="77777777" w:rsidR="00D77E27" w:rsidRDefault="00032B08">
            <w:pPr>
              <w:rPr>
                <w:sz w:val="20"/>
                <w:szCs w:val="20"/>
                <w:lang w:val="en-GB"/>
              </w:rPr>
            </w:pPr>
            <w:r>
              <w:rPr>
                <w:color w:val="404040"/>
                <w:sz w:val="20"/>
                <w:szCs w:val="20"/>
                <w:shd w:val="clear" w:color="auto" w:fill="FFFFFF"/>
                <w:lang w:val="en-GB"/>
              </w:rPr>
              <w:t>N/A = Not Applicable</w:t>
            </w:r>
          </w:p>
        </w:tc>
        <w:tc>
          <w:tcPr>
            <w:tcW w:w="1667" w:type="pct"/>
          </w:tcPr>
          <w:p w14:paraId="539228D4" w14:textId="16592C7C" w:rsidR="00D77E27" w:rsidRDefault="00AB667E">
            <w:pPr>
              <w:contextualSpacing/>
              <w:rPr>
                <w:bCs/>
                <w:sz w:val="20"/>
                <w:szCs w:val="20"/>
                <w:lang w:val="en-GB"/>
              </w:rPr>
            </w:pPr>
            <w:r>
              <w:rPr>
                <w:bCs/>
                <w:sz w:val="20"/>
                <w:szCs w:val="20"/>
                <w:lang w:val="en-GB"/>
              </w:rPr>
              <w:t>4</w:t>
            </w:r>
          </w:p>
        </w:tc>
        <w:tc>
          <w:tcPr>
            <w:tcW w:w="1667" w:type="pct"/>
          </w:tcPr>
          <w:p w14:paraId="29353AA3" w14:textId="77777777" w:rsidR="00D77E27" w:rsidRDefault="00D77E27">
            <w:pPr>
              <w:keepNext/>
              <w:outlineLvl w:val="1"/>
              <w:rPr>
                <w:rFonts w:eastAsia="MS Mincho"/>
                <w:bCs/>
                <w:sz w:val="20"/>
                <w:szCs w:val="20"/>
                <w:lang w:val="en-GB"/>
              </w:rPr>
            </w:pPr>
          </w:p>
        </w:tc>
      </w:tr>
      <w:tr w:rsidR="00D77E27" w14:paraId="27381135" w14:textId="77777777">
        <w:trPr>
          <w:trHeight w:val="20"/>
          <w:jc w:val="center"/>
        </w:trPr>
        <w:tc>
          <w:tcPr>
            <w:tcW w:w="1666" w:type="pct"/>
            <w:noWrap/>
            <w:hideMark/>
          </w:tcPr>
          <w:p w14:paraId="6B41F0F5" w14:textId="77777777" w:rsidR="00D77E27" w:rsidRDefault="00032B08">
            <w:pPr>
              <w:rPr>
                <w:b/>
                <w:sz w:val="20"/>
                <w:szCs w:val="20"/>
                <w:lang w:val="en-GB"/>
              </w:rPr>
            </w:pPr>
            <w:r>
              <w:rPr>
                <w:b/>
                <w:sz w:val="20"/>
                <w:szCs w:val="20"/>
                <w:lang w:val="en-GB"/>
              </w:rPr>
              <w:t>15. Is the manuscript written in clear and understandable language?</w:t>
            </w:r>
          </w:p>
          <w:p w14:paraId="5BC5CB7B"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Rating Scale: </w:t>
            </w:r>
          </w:p>
          <w:p w14:paraId="4E1C1DDA" w14:textId="77777777" w:rsidR="00D77E27" w:rsidRDefault="00032B0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7B20AD0" w14:textId="77777777" w:rsidR="00D77E27" w:rsidRDefault="00032B08">
            <w:pPr>
              <w:rPr>
                <w:sz w:val="20"/>
                <w:szCs w:val="20"/>
                <w:lang w:val="en-GB"/>
              </w:rPr>
            </w:pPr>
            <w:r>
              <w:rPr>
                <w:color w:val="404040"/>
                <w:sz w:val="20"/>
                <w:szCs w:val="20"/>
                <w:shd w:val="clear" w:color="auto" w:fill="FFFFFF"/>
                <w:lang w:val="en-GB"/>
              </w:rPr>
              <w:t>N/A = Not Applicable</w:t>
            </w:r>
          </w:p>
        </w:tc>
        <w:tc>
          <w:tcPr>
            <w:tcW w:w="1667" w:type="pct"/>
          </w:tcPr>
          <w:p w14:paraId="7455A680" w14:textId="4F65BD96" w:rsidR="00D77E27" w:rsidRDefault="00AB667E">
            <w:pPr>
              <w:contextualSpacing/>
              <w:rPr>
                <w:bCs/>
                <w:sz w:val="20"/>
                <w:szCs w:val="20"/>
                <w:lang w:val="en-GB"/>
              </w:rPr>
            </w:pPr>
            <w:r>
              <w:rPr>
                <w:bCs/>
                <w:sz w:val="20"/>
                <w:szCs w:val="20"/>
                <w:lang w:val="en-GB"/>
              </w:rPr>
              <w:t>3</w:t>
            </w:r>
          </w:p>
        </w:tc>
        <w:tc>
          <w:tcPr>
            <w:tcW w:w="1667" w:type="pct"/>
          </w:tcPr>
          <w:p w14:paraId="14E16DA5" w14:textId="77777777" w:rsidR="00D77E27" w:rsidRDefault="00D77E27">
            <w:pPr>
              <w:keepNext/>
              <w:outlineLvl w:val="1"/>
              <w:rPr>
                <w:rFonts w:eastAsia="MS Mincho"/>
                <w:bCs/>
                <w:sz w:val="20"/>
                <w:szCs w:val="20"/>
                <w:lang w:val="en-GB"/>
              </w:rPr>
            </w:pPr>
          </w:p>
        </w:tc>
      </w:tr>
    </w:tbl>
    <w:p w14:paraId="2CF8F5EC" w14:textId="77777777" w:rsidR="00D77E27" w:rsidRDefault="00D77E27">
      <w:pPr>
        <w:jc w:val="both"/>
        <w:rPr>
          <w:rFonts w:eastAsia="MS Mincho"/>
          <w:b/>
          <w:bCs/>
          <w:sz w:val="20"/>
          <w:szCs w:val="20"/>
          <w:u w:val="single"/>
          <w:lang w:val="en-GB" w:eastAsia="x-none"/>
        </w:rPr>
      </w:pPr>
    </w:p>
    <w:p w14:paraId="65FF2624" w14:textId="77777777" w:rsidR="00D77E27" w:rsidRDefault="00D77E27">
      <w:pPr>
        <w:jc w:val="both"/>
        <w:rPr>
          <w:rFonts w:eastAsia="MS Mincho"/>
          <w:b/>
          <w:bCs/>
          <w:sz w:val="20"/>
          <w:szCs w:val="20"/>
          <w:u w:val="single"/>
          <w:lang w:val="en-GB" w:eastAsia="x-none"/>
        </w:rPr>
      </w:pPr>
    </w:p>
    <w:p w14:paraId="086710E4" w14:textId="77777777" w:rsidR="00D77E27" w:rsidRDefault="00032B08">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74FFBE30" w14:textId="77777777" w:rsidR="00D77E27" w:rsidRDefault="00D77E2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77E27" w14:paraId="07641D38" w14:textId="77777777">
        <w:trPr>
          <w:trHeight w:val="20"/>
          <w:jc w:val="center"/>
        </w:trPr>
        <w:tc>
          <w:tcPr>
            <w:tcW w:w="1666" w:type="pct"/>
            <w:noWrap/>
          </w:tcPr>
          <w:p w14:paraId="12301C98" w14:textId="77777777" w:rsidR="00D77E27" w:rsidRDefault="00D77E27">
            <w:pPr>
              <w:keepNext/>
              <w:outlineLvl w:val="1"/>
              <w:rPr>
                <w:rFonts w:eastAsia="MS Mincho"/>
                <w:b/>
                <w:bCs/>
                <w:sz w:val="20"/>
                <w:szCs w:val="20"/>
                <w:lang w:val="en-GB"/>
              </w:rPr>
            </w:pPr>
          </w:p>
        </w:tc>
        <w:tc>
          <w:tcPr>
            <w:tcW w:w="1667" w:type="pct"/>
          </w:tcPr>
          <w:p w14:paraId="5AC5AF16" w14:textId="77777777" w:rsidR="00D77E27" w:rsidRDefault="00032B08">
            <w:pPr>
              <w:keepNext/>
              <w:outlineLvl w:val="1"/>
              <w:rPr>
                <w:rFonts w:eastAsia="MS Mincho"/>
                <w:b/>
                <w:bCs/>
                <w:sz w:val="20"/>
                <w:szCs w:val="20"/>
                <w:lang w:val="en-GB"/>
              </w:rPr>
            </w:pPr>
            <w:r>
              <w:rPr>
                <w:rFonts w:eastAsia="MS Mincho"/>
                <w:b/>
                <w:bCs/>
                <w:sz w:val="20"/>
                <w:szCs w:val="20"/>
                <w:lang w:val="en-GB"/>
              </w:rPr>
              <w:t>Reviewer’s comment</w:t>
            </w:r>
          </w:p>
          <w:p w14:paraId="6CDABDD9" w14:textId="77777777" w:rsidR="00D77E27" w:rsidRDefault="00D77E27">
            <w:pPr>
              <w:rPr>
                <w:sz w:val="20"/>
                <w:szCs w:val="20"/>
                <w:lang w:val="en-GB"/>
              </w:rPr>
            </w:pPr>
          </w:p>
        </w:tc>
        <w:tc>
          <w:tcPr>
            <w:tcW w:w="1667" w:type="pct"/>
          </w:tcPr>
          <w:p w14:paraId="1EB22C63" w14:textId="77777777" w:rsidR="00D77E27" w:rsidRDefault="00032B08">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w:t>
            </w:r>
            <w:r w:rsidRPr="002431D0">
              <w:rPr>
                <w:rFonts w:eastAsia="Calibri"/>
                <w:kern w:val="2"/>
                <w:sz w:val="20"/>
                <w:szCs w:val="20"/>
                <w:highlight w:val="yellow"/>
                <w:lang w:val="en-IN"/>
              </w:rPr>
              <w:t>(It is mandatory that authors should write his/her feedback here)</w:t>
            </w:r>
          </w:p>
          <w:p w14:paraId="345DA3DD" w14:textId="77777777" w:rsidR="00D77E27" w:rsidRDefault="00D77E27">
            <w:pPr>
              <w:keepNext/>
              <w:outlineLvl w:val="1"/>
              <w:rPr>
                <w:rFonts w:eastAsia="MS Mincho"/>
                <w:bCs/>
                <w:sz w:val="20"/>
                <w:szCs w:val="20"/>
                <w:lang w:val="en-GB"/>
              </w:rPr>
            </w:pPr>
          </w:p>
        </w:tc>
      </w:tr>
      <w:tr w:rsidR="00D77E27" w14:paraId="02CF42EA" w14:textId="77777777">
        <w:trPr>
          <w:trHeight w:val="20"/>
          <w:jc w:val="center"/>
        </w:trPr>
        <w:tc>
          <w:tcPr>
            <w:tcW w:w="1666" w:type="pct"/>
            <w:noWrap/>
          </w:tcPr>
          <w:p w14:paraId="26C1AF35" w14:textId="77777777" w:rsidR="00D77E27" w:rsidRDefault="00032B08">
            <w:pPr>
              <w:rPr>
                <w:b/>
                <w:bCs/>
                <w:sz w:val="20"/>
                <w:szCs w:val="20"/>
                <w:lang w:val="en-GB"/>
              </w:rPr>
            </w:pPr>
            <w:r>
              <w:rPr>
                <w:b/>
                <w:bCs/>
                <w:sz w:val="20"/>
                <w:szCs w:val="20"/>
                <w:lang w:val="en-GB"/>
              </w:rPr>
              <w:t>Is the title of the article suitable?</w:t>
            </w:r>
          </w:p>
          <w:p w14:paraId="6F6B5121" w14:textId="77777777" w:rsidR="00D77E27" w:rsidRDefault="00D77E27">
            <w:pPr>
              <w:rPr>
                <w:bCs/>
                <w:sz w:val="20"/>
                <w:szCs w:val="20"/>
                <w:lang w:val="en-GB"/>
              </w:rPr>
            </w:pPr>
          </w:p>
          <w:p w14:paraId="031446C5" w14:textId="77777777" w:rsidR="00D77E27" w:rsidRDefault="00032B08">
            <w:pPr>
              <w:rPr>
                <w:bCs/>
                <w:sz w:val="20"/>
                <w:szCs w:val="20"/>
                <w:lang w:val="en-GB"/>
              </w:rPr>
            </w:pPr>
            <w:r>
              <w:rPr>
                <w:bCs/>
                <w:sz w:val="20"/>
                <w:szCs w:val="20"/>
                <w:lang w:val="en-GB"/>
              </w:rPr>
              <w:t>If your answer is NO, please provide a brief, clear suggestion for improvement.</w:t>
            </w:r>
          </w:p>
          <w:p w14:paraId="3BEB96B5" w14:textId="77777777" w:rsidR="00D77E27" w:rsidRDefault="00D77E27">
            <w:pPr>
              <w:rPr>
                <w:sz w:val="20"/>
                <w:szCs w:val="20"/>
                <w:u w:val="single"/>
                <w:lang w:val="en-GB"/>
              </w:rPr>
            </w:pPr>
          </w:p>
        </w:tc>
        <w:tc>
          <w:tcPr>
            <w:tcW w:w="1667" w:type="pct"/>
          </w:tcPr>
          <w:p w14:paraId="58017EDD" w14:textId="1C3B8BC4" w:rsidR="00D77E27" w:rsidRDefault="00AB667E">
            <w:pPr>
              <w:ind w:left="360"/>
              <w:rPr>
                <w:b/>
                <w:bCs/>
                <w:sz w:val="20"/>
                <w:szCs w:val="20"/>
                <w:lang w:val="en-GB"/>
              </w:rPr>
            </w:pPr>
            <w:r>
              <w:rPr>
                <w:b/>
                <w:bCs/>
                <w:sz w:val="20"/>
                <w:szCs w:val="20"/>
                <w:lang w:val="en-GB"/>
              </w:rPr>
              <w:t>Yes</w:t>
            </w:r>
          </w:p>
        </w:tc>
        <w:tc>
          <w:tcPr>
            <w:tcW w:w="1667" w:type="pct"/>
          </w:tcPr>
          <w:p w14:paraId="4C6CBE59" w14:textId="77777777" w:rsidR="00D77E27" w:rsidRDefault="00D77E27">
            <w:pPr>
              <w:keepNext/>
              <w:outlineLvl w:val="1"/>
              <w:rPr>
                <w:rFonts w:eastAsia="MS Mincho"/>
                <w:bCs/>
                <w:sz w:val="20"/>
                <w:szCs w:val="20"/>
                <w:lang w:val="en-GB"/>
              </w:rPr>
            </w:pPr>
          </w:p>
        </w:tc>
      </w:tr>
      <w:tr w:rsidR="00D77E27" w14:paraId="73F24E5F" w14:textId="77777777">
        <w:trPr>
          <w:trHeight w:val="20"/>
          <w:jc w:val="center"/>
        </w:trPr>
        <w:tc>
          <w:tcPr>
            <w:tcW w:w="1666" w:type="pct"/>
            <w:noWrap/>
          </w:tcPr>
          <w:p w14:paraId="6446B1AB" w14:textId="77777777" w:rsidR="00D77E27" w:rsidRDefault="00032B08">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071AE2D7" w14:textId="77777777" w:rsidR="00D77E27" w:rsidRDefault="00032B08">
            <w:pPr>
              <w:rPr>
                <w:bCs/>
                <w:sz w:val="20"/>
                <w:szCs w:val="20"/>
                <w:lang w:val="en-GB"/>
              </w:rPr>
            </w:pPr>
            <w:r>
              <w:rPr>
                <w:bCs/>
                <w:sz w:val="20"/>
                <w:szCs w:val="20"/>
                <w:lang w:val="en-GB"/>
              </w:rPr>
              <w:t>s</w:t>
            </w:r>
          </w:p>
          <w:p w14:paraId="2D7D03EF" w14:textId="77777777" w:rsidR="00D77E27" w:rsidRDefault="00032B08">
            <w:pPr>
              <w:rPr>
                <w:bCs/>
                <w:sz w:val="20"/>
                <w:szCs w:val="20"/>
                <w:lang w:val="en-GB"/>
              </w:rPr>
            </w:pPr>
            <w:r>
              <w:rPr>
                <w:bCs/>
                <w:sz w:val="20"/>
                <w:szCs w:val="20"/>
                <w:lang w:val="en-GB"/>
              </w:rPr>
              <w:t>If your answer is NO, please provide a brief, clear suggestion for improvement.</w:t>
            </w:r>
          </w:p>
          <w:p w14:paraId="300CB9A6" w14:textId="77777777" w:rsidR="00D77E27" w:rsidRDefault="00D77E27">
            <w:pPr>
              <w:rPr>
                <w:sz w:val="20"/>
                <w:szCs w:val="20"/>
                <w:lang w:val="en-GB"/>
              </w:rPr>
            </w:pPr>
          </w:p>
        </w:tc>
        <w:tc>
          <w:tcPr>
            <w:tcW w:w="1667" w:type="pct"/>
          </w:tcPr>
          <w:p w14:paraId="733AD644" w14:textId="567396BE" w:rsidR="00D77E27" w:rsidRDefault="00AB667E">
            <w:pPr>
              <w:ind w:left="360"/>
              <w:rPr>
                <w:b/>
                <w:bCs/>
                <w:sz w:val="20"/>
                <w:szCs w:val="20"/>
                <w:lang w:val="en-GB"/>
              </w:rPr>
            </w:pPr>
            <w:r>
              <w:rPr>
                <w:b/>
                <w:bCs/>
                <w:sz w:val="20"/>
                <w:szCs w:val="20"/>
                <w:lang w:val="en-GB"/>
              </w:rPr>
              <w:t>The abstract is well comprehensive with all objectives, methodology, findings, and implications. It would add value to the article if research gap also discussed in the abstract</w:t>
            </w:r>
          </w:p>
        </w:tc>
        <w:tc>
          <w:tcPr>
            <w:tcW w:w="1667" w:type="pct"/>
          </w:tcPr>
          <w:p w14:paraId="333ADB0D" w14:textId="77777777" w:rsidR="00D77E27" w:rsidRDefault="00D77E27">
            <w:pPr>
              <w:keepNext/>
              <w:outlineLvl w:val="1"/>
              <w:rPr>
                <w:rFonts w:eastAsia="MS Mincho"/>
                <w:bCs/>
                <w:sz w:val="20"/>
                <w:szCs w:val="20"/>
                <w:lang w:val="en-GB"/>
              </w:rPr>
            </w:pPr>
          </w:p>
        </w:tc>
      </w:tr>
      <w:tr w:rsidR="00D77E27" w14:paraId="29B08CDD" w14:textId="77777777">
        <w:trPr>
          <w:trHeight w:val="20"/>
          <w:jc w:val="center"/>
        </w:trPr>
        <w:tc>
          <w:tcPr>
            <w:tcW w:w="1666" w:type="pct"/>
            <w:noWrap/>
            <w:hideMark/>
          </w:tcPr>
          <w:p w14:paraId="31B58BBF" w14:textId="77777777" w:rsidR="00D77E27" w:rsidRDefault="00032B08">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1CBEF455" w14:textId="77777777" w:rsidR="00D77E27" w:rsidRDefault="00032B08">
            <w:pPr>
              <w:rPr>
                <w:bCs/>
                <w:sz w:val="20"/>
                <w:szCs w:val="20"/>
                <w:lang w:val="en-GB"/>
              </w:rPr>
            </w:pPr>
            <w:r>
              <w:rPr>
                <w:bCs/>
                <w:sz w:val="20"/>
                <w:szCs w:val="20"/>
                <w:lang w:val="en-GB"/>
              </w:rPr>
              <w:t>If your answer is NO, please provide a brief, clear suggestion for improvement</w:t>
            </w:r>
          </w:p>
          <w:p w14:paraId="64B02177" w14:textId="77777777" w:rsidR="00D77E27" w:rsidRDefault="00032B08">
            <w:pPr>
              <w:rPr>
                <w:b/>
                <w:sz w:val="20"/>
                <w:szCs w:val="20"/>
                <w:lang w:val="en-GB"/>
              </w:rPr>
            </w:pPr>
            <w:r>
              <w:rPr>
                <w:bCs/>
                <w:sz w:val="20"/>
                <w:szCs w:val="20"/>
                <w:lang w:val="en-GB"/>
              </w:rPr>
              <w:t>.</w:t>
            </w:r>
          </w:p>
        </w:tc>
        <w:tc>
          <w:tcPr>
            <w:tcW w:w="1667" w:type="pct"/>
          </w:tcPr>
          <w:p w14:paraId="5400C219" w14:textId="63E6A66F" w:rsidR="00D77E27" w:rsidRDefault="00AB667E">
            <w:pPr>
              <w:contextualSpacing/>
              <w:rPr>
                <w:bCs/>
                <w:sz w:val="20"/>
                <w:szCs w:val="20"/>
                <w:lang w:val="en-GB"/>
              </w:rPr>
            </w:pPr>
            <w:r>
              <w:rPr>
                <w:bCs/>
                <w:sz w:val="20"/>
                <w:szCs w:val="20"/>
                <w:lang w:val="en-GB"/>
              </w:rPr>
              <w:t>Yes</w:t>
            </w:r>
          </w:p>
        </w:tc>
        <w:tc>
          <w:tcPr>
            <w:tcW w:w="1667" w:type="pct"/>
          </w:tcPr>
          <w:p w14:paraId="3C231A31" w14:textId="77777777" w:rsidR="00D77E27" w:rsidRDefault="00D77E27">
            <w:pPr>
              <w:keepNext/>
              <w:outlineLvl w:val="1"/>
              <w:rPr>
                <w:rFonts w:eastAsia="MS Mincho"/>
                <w:bCs/>
                <w:sz w:val="20"/>
                <w:szCs w:val="20"/>
                <w:lang w:val="en-GB"/>
              </w:rPr>
            </w:pPr>
          </w:p>
        </w:tc>
      </w:tr>
      <w:tr w:rsidR="00D77E27" w14:paraId="4DBFB09B" w14:textId="77777777">
        <w:trPr>
          <w:trHeight w:val="20"/>
          <w:jc w:val="center"/>
        </w:trPr>
        <w:tc>
          <w:tcPr>
            <w:tcW w:w="1666" w:type="pct"/>
            <w:noWrap/>
          </w:tcPr>
          <w:p w14:paraId="7518C390" w14:textId="77777777" w:rsidR="00D77E27" w:rsidRDefault="00032B08">
            <w:pPr>
              <w:rPr>
                <w:b/>
                <w:bCs/>
                <w:sz w:val="20"/>
                <w:szCs w:val="20"/>
                <w:lang w:val="en-GB"/>
              </w:rPr>
            </w:pPr>
            <w:r>
              <w:rPr>
                <w:b/>
                <w:bCs/>
                <w:sz w:val="20"/>
                <w:szCs w:val="20"/>
                <w:lang w:val="en-GB"/>
              </w:rPr>
              <w:t xml:space="preserve">Are the references sufficient and recent? </w:t>
            </w:r>
          </w:p>
          <w:p w14:paraId="52135DE1" w14:textId="77777777" w:rsidR="00D77E27" w:rsidRDefault="00032B08">
            <w:pPr>
              <w:rPr>
                <w:bCs/>
                <w:sz w:val="20"/>
                <w:szCs w:val="20"/>
                <w:lang w:val="en-GB"/>
              </w:rPr>
            </w:pPr>
            <w:r>
              <w:rPr>
                <w:bCs/>
                <w:sz w:val="20"/>
                <w:szCs w:val="20"/>
                <w:lang w:val="en-GB"/>
              </w:rPr>
              <w:t>(YES or NO)</w:t>
            </w:r>
          </w:p>
          <w:p w14:paraId="4C05503D" w14:textId="77777777" w:rsidR="00D77E27" w:rsidRDefault="00D77E27">
            <w:pPr>
              <w:rPr>
                <w:bCs/>
                <w:sz w:val="20"/>
                <w:szCs w:val="20"/>
                <w:lang w:val="en-GB"/>
              </w:rPr>
            </w:pPr>
          </w:p>
          <w:p w14:paraId="02E4034A" w14:textId="77777777" w:rsidR="00D77E27" w:rsidRDefault="00032B08">
            <w:pPr>
              <w:rPr>
                <w:bCs/>
                <w:sz w:val="20"/>
                <w:szCs w:val="20"/>
                <w:lang w:val="en-GB"/>
              </w:rPr>
            </w:pPr>
            <w:r>
              <w:rPr>
                <w:bCs/>
                <w:sz w:val="20"/>
                <w:szCs w:val="20"/>
                <w:lang w:val="en-GB"/>
              </w:rPr>
              <w:t>If your answer is NO, please provide clear suggestion for improvement.</w:t>
            </w:r>
          </w:p>
          <w:p w14:paraId="005EDA2B" w14:textId="77777777" w:rsidR="00D77E27" w:rsidRDefault="00D77E27">
            <w:pPr>
              <w:rPr>
                <w:b/>
                <w:bCs/>
                <w:sz w:val="20"/>
                <w:szCs w:val="20"/>
                <w:lang w:val="en-GB"/>
              </w:rPr>
            </w:pPr>
          </w:p>
        </w:tc>
        <w:tc>
          <w:tcPr>
            <w:tcW w:w="1667" w:type="pct"/>
          </w:tcPr>
          <w:p w14:paraId="51E46483" w14:textId="4AC89537" w:rsidR="00D77E27" w:rsidRDefault="00AB667E">
            <w:pPr>
              <w:contextualSpacing/>
              <w:rPr>
                <w:bCs/>
                <w:sz w:val="20"/>
                <w:szCs w:val="20"/>
                <w:lang w:val="en-GB"/>
              </w:rPr>
            </w:pPr>
            <w:r>
              <w:rPr>
                <w:bCs/>
                <w:sz w:val="20"/>
                <w:szCs w:val="20"/>
                <w:lang w:val="en-GB"/>
              </w:rPr>
              <w:t>Yes, it would better to incorporate more recent literature</w:t>
            </w:r>
          </w:p>
        </w:tc>
        <w:tc>
          <w:tcPr>
            <w:tcW w:w="1667" w:type="pct"/>
          </w:tcPr>
          <w:p w14:paraId="41F0CB9A" w14:textId="77777777" w:rsidR="00D77E27" w:rsidRDefault="00D77E27">
            <w:pPr>
              <w:keepNext/>
              <w:outlineLvl w:val="1"/>
              <w:rPr>
                <w:rFonts w:eastAsia="MS Mincho"/>
                <w:bCs/>
                <w:sz w:val="20"/>
                <w:szCs w:val="20"/>
                <w:lang w:val="en-GB"/>
              </w:rPr>
            </w:pPr>
          </w:p>
        </w:tc>
      </w:tr>
      <w:tr w:rsidR="00D77E27" w14:paraId="50C2DA23" w14:textId="77777777">
        <w:trPr>
          <w:trHeight w:val="20"/>
          <w:jc w:val="center"/>
        </w:trPr>
        <w:tc>
          <w:tcPr>
            <w:tcW w:w="1666" w:type="pct"/>
            <w:noWrap/>
          </w:tcPr>
          <w:p w14:paraId="4DE70618" w14:textId="77777777" w:rsidR="00D77E27" w:rsidRDefault="00032B08">
            <w:pPr>
              <w:rPr>
                <w:b/>
                <w:bCs/>
                <w:sz w:val="20"/>
                <w:szCs w:val="20"/>
                <w:lang w:val="en-GB"/>
              </w:rPr>
            </w:pPr>
            <w:r>
              <w:rPr>
                <w:b/>
                <w:bCs/>
                <w:sz w:val="20"/>
                <w:szCs w:val="20"/>
                <w:lang w:val="en-GB"/>
              </w:rPr>
              <w:t>Are there ethical issues in this manuscript?</w:t>
            </w:r>
          </w:p>
          <w:p w14:paraId="32E1B41D" w14:textId="77777777" w:rsidR="00D77E27" w:rsidRDefault="00032B08">
            <w:pPr>
              <w:rPr>
                <w:bCs/>
                <w:sz w:val="20"/>
                <w:szCs w:val="20"/>
                <w:lang w:val="en-GB"/>
              </w:rPr>
            </w:pPr>
            <w:r>
              <w:rPr>
                <w:bCs/>
                <w:sz w:val="20"/>
                <w:szCs w:val="20"/>
                <w:lang w:val="en-GB"/>
              </w:rPr>
              <w:t>(YES or NO)</w:t>
            </w:r>
          </w:p>
          <w:p w14:paraId="17C79DDF" w14:textId="77777777" w:rsidR="00D77E27" w:rsidRDefault="00D77E27">
            <w:pPr>
              <w:rPr>
                <w:bCs/>
                <w:sz w:val="20"/>
                <w:szCs w:val="20"/>
                <w:lang w:val="en-GB"/>
              </w:rPr>
            </w:pPr>
          </w:p>
          <w:p w14:paraId="6000259D" w14:textId="77777777" w:rsidR="00D77E27" w:rsidRDefault="00032B08">
            <w:pPr>
              <w:rPr>
                <w:bCs/>
                <w:sz w:val="20"/>
                <w:szCs w:val="20"/>
                <w:lang w:val="en-GB"/>
              </w:rPr>
            </w:pPr>
            <w:r>
              <w:rPr>
                <w:bCs/>
                <w:sz w:val="20"/>
                <w:szCs w:val="20"/>
                <w:lang w:val="en-GB"/>
              </w:rPr>
              <w:t>(If yes, kindly please write down the ethical issues here in details)</w:t>
            </w:r>
          </w:p>
          <w:p w14:paraId="00AFDB52" w14:textId="77777777" w:rsidR="00D77E27" w:rsidRDefault="00D77E27">
            <w:pPr>
              <w:rPr>
                <w:bCs/>
                <w:sz w:val="20"/>
                <w:szCs w:val="20"/>
                <w:lang w:val="en-GB"/>
              </w:rPr>
            </w:pPr>
          </w:p>
        </w:tc>
        <w:tc>
          <w:tcPr>
            <w:tcW w:w="1667" w:type="pct"/>
          </w:tcPr>
          <w:p w14:paraId="757D7FC0" w14:textId="0A9B4F07" w:rsidR="00D77E27" w:rsidRDefault="00AB667E">
            <w:pPr>
              <w:contextualSpacing/>
              <w:rPr>
                <w:bCs/>
                <w:sz w:val="20"/>
                <w:szCs w:val="20"/>
                <w:lang w:val="en-GB"/>
              </w:rPr>
            </w:pPr>
            <w:r>
              <w:rPr>
                <w:bCs/>
                <w:sz w:val="20"/>
                <w:szCs w:val="20"/>
                <w:lang w:val="en-GB"/>
              </w:rPr>
              <w:t>No</w:t>
            </w:r>
          </w:p>
        </w:tc>
        <w:tc>
          <w:tcPr>
            <w:tcW w:w="1667" w:type="pct"/>
          </w:tcPr>
          <w:p w14:paraId="6A9AD3F9" w14:textId="77777777" w:rsidR="00D77E27" w:rsidRDefault="00D77E27">
            <w:pPr>
              <w:keepNext/>
              <w:outlineLvl w:val="1"/>
              <w:rPr>
                <w:rFonts w:eastAsia="MS Mincho"/>
                <w:bCs/>
                <w:sz w:val="20"/>
                <w:szCs w:val="20"/>
                <w:lang w:val="en-GB"/>
              </w:rPr>
            </w:pPr>
          </w:p>
        </w:tc>
      </w:tr>
    </w:tbl>
    <w:p w14:paraId="5E375305" w14:textId="77777777" w:rsidR="00D77E27" w:rsidRDefault="00D77E27">
      <w:pPr>
        <w:keepNext/>
        <w:outlineLvl w:val="1"/>
        <w:rPr>
          <w:rFonts w:eastAsia="MS Mincho"/>
          <w:b/>
          <w:bCs/>
          <w:sz w:val="20"/>
          <w:szCs w:val="20"/>
          <w:highlight w:val="yellow"/>
          <w:lang w:val="en-GB"/>
        </w:rPr>
      </w:pPr>
    </w:p>
    <w:p w14:paraId="1238CF6C" w14:textId="77777777" w:rsidR="001118CC" w:rsidRDefault="001118CC" w:rsidP="001118CC">
      <w:pPr>
        <w:pStyle w:val="NoSpacing"/>
        <w:rPr>
          <w:rFonts w:ascii="Arial" w:hAnsi="Arial" w:cs="Arial"/>
        </w:rPr>
      </w:pPr>
    </w:p>
    <w:p w14:paraId="1AAD01AA" w14:textId="7E403B27" w:rsidR="001118CC" w:rsidRPr="008A470C" w:rsidRDefault="008A470C" w:rsidP="001118CC">
      <w:pPr>
        <w:pStyle w:val="NoSpacing"/>
        <w:rPr>
          <w:rFonts w:ascii="Arial" w:hAnsi="Arial" w:cs="Arial"/>
          <w:b/>
          <w:sz w:val="20"/>
          <w:szCs w:val="20"/>
          <w:u w:val="single"/>
        </w:rPr>
      </w:pPr>
      <w:bookmarkStart w:id="0" w:name="_GoBack"/>
      <w:r w:rsidRPr="008A470C">
        <w:rPr>
          <w:rFonts w:ascii="Arial" w:hAnsi="Arial" w:cs="Arial"/>
          <w:b/>
          <w:sz w:val="20"/>
          <w:szCs w:val="20"/>
          <w:u w:val="single"/>
        </w:rPr>
        <w:t>Reviewer details:</w:t>
      </w:r>
    </w:p>
    <w:p w14:paraId="012A4248" w14:textId="4D3D620D" w:rsidR="008A470C" w:rsidRPr="008A470C" w:rsidRDefault="008A470C" w:rsidP="001118CC">
      <w:pPr>
        <w:pStyle w:val="NoSpacing"/>
        <w:rPr>
          <w:rFonts w:ascii="Arial" w:hAnsi="Arial" w:cs="Arial"/>
          <w:sz w:val="20"/>
          <w:szCs w:val="20"/>
        </w:rPr>
      </w:pPr>
    </w:p>
    <w:p w14:paraId="46E778C5" w14:textId="3ADFC2E8" w:rsidR="008A470C" w:rsidRPr="008A470C" w:rsidRDefault="008A470C" w:rsidP="001118CC">
      <w:pPr>
        <w:pStyle w:val="NoSpacing"/>
        <w:rPr>
          <w:rFonts w:ascii="Arial" w:hAnsi="Arial" w:cs="Arial"/>
          <w:sz w:val="20"/>
          <w:szCs w:val="20"/>
        </w:rPr>
      </w:pPr>
      <w:proofErr w:type="spellStart"/>
      <w:r w:rsidRPr="008A470C">
        <w:rPr>
          <w:rFonts w:ascii="Arial" w:hAnsi="Arial" w:cs="Arial"/>
          <w:sz w:val="20"/>
          <w:szCs w:val="20"/>
        </w:rPr>
        <w:t>Bommisetti</w:t>
      </w:r>
      <w:proofErr w:type="spellEnd"/>
      <w:r w:rsidRPr="008A470C">
        <w:rPr>
          <w:rFonts w:ascii="Arial" w:hAnsi="Arial" w:cs="Arial"/>
          <w:sz w:val="20"/>
          <w:szCs w:val="20"/>
        </w:rPr>
        <w:t>. Jhansi. K. S. Nandini, Technology and Research, India</w:t>
      </w:r>
      <w:bookmarkEnd w:id="0"/>
    </w:p>
    <w:sectPr w:rsidR="008A470C" w:rsidRPr="008A47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E36EA" w14:textId="77777777" w:rsidR="003870A7" w:rsidRDefault="003870A7">
      <w:r>
        <w:separator/>
      </w:r>
    </w:p>
  </w:endnote>
  <w:endnote w:type="continuationSeparator" w:id="0">
    <w:p w14:paraId="68E08379" w14:textId="77777777" w:rsidR="003870A7" w:rsidRDefault="0038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70DA" w14:textId="77777777" w:rsidR="00D77E27" w:rsidRDefault="00D77E27">
    <w:pPr>
      <w:pStyle w:val="Footer"/>
      <w:jc w:val="right"/>
    </w:pPr>
  </w:p>
  <w:p w14:paraId="41CA43B8" w14:textId="77777777" w:rsidR="00D77E27" w:rsidRDefault="00032B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794D299" w14:textId="77777777" w:rsidR="00D77E27" w:rsidRDefault="00032B08">
    <w:pPr>
      <w:pStyle w:val="Footer"/>
      <w:jc w:val="right"/>
      <w:rPr>
        <w:b/>
        <w:sz w:val="20"/>
      </w:rPr>
    </w:pPr>
    <w:r>
      <w:rPr>
        <w:b/>
        <w:sz w:val="20"/>
      </w:rPr>
      <w:t>V240326</w:t>
    </w:r>
  </w:p>
  <w:p w14:paraId="735FE882" w14:textId="77777777" w:rsidR="00D77E27" w:rsidRDefault="00D77E27">
    <w:pPr>
      <w:pStyle w:val="Footer"/>
      <w:jc w:val="right"/>
    </w:pPr>
  </w:p>
  <w:p w14:paraId="4167B485" w14:textId="77777777" w:rsidR="00D77E27" w:rsidRDefault="00D77E2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4620" w14:textId="77777777" w:rsidR="003870A7" w:rsidRDefault="003870A7">
      <w:r>
        <w:separator/>
      </w:r>
    </w:p>
  </w:footnote>
  <w:footnote w:type="continuationSeparator" w:id="0">
    <w:p w14:paraId="7799C9E8" w14:textId="77777777" w:rsidR="003870A7" w:rsidRDefault="00387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F7D9" w14:textId="77777777" w:rsidR="00D77E27" w:rsidRDefault="00D77E27">
    <w:pPr>
      <w:spacing w:before="100" w:beforeAutospacing="1" w:after="100" w:afterAutospacing="1"/>
      <w:jc w:val="center"/>
      <w:rPr>
        <w:b/>
        <w:bCs/>
        <w:color w:val="003399"/>
        <w:szCs w:val="20"/>
        <w:u w:val="single"/>
        <w:lang w:val="en-GB"/>
      </w:rPr>
    </w:pPr>
  </w:p>
  <w:p w14:paraId="1D902E47" w14:textId="77777777" w:rsidR="00D77E27" w:rsidRDefault="00032B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E27"/>
    <w:rsid w:val="00005259"/>
    <w:rsid w:val="00032B08"/>
    <w:rsid w:val="001118CC"/>
    <w:rsid w:val="00237A16"/>
    <w:rsid w:val="002431D0"/>
    <w:rsid w:val="003769FD"/>
    <w:rsid w:val="003870A7"/>
    <w:rsid w:val="005A3DA0"/>
    <w:rsid w:val="006B1ED2"/>
    <w:rsid w:val="006D5321"/>
    <w:rsid w:val="007A7479"/>
    <w:rsid w:val="008A470C"/>
    <w:rsid w:val="00A31B48"/>
    <w:rsid w:val="00AB667E"/>
    <w:rsid w:val="00B8128C"/>
    <w:rsid w:val="00BA1AA9"/>
    <w:rsid w:val="00D77E27"/>
    <w:rsid w:val="00DE4F26"/>
    <w:rsid w:val="00E127AD"/>
    <w:rsid w:val="00F24D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4B31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8C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111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SDI-35</cp:lastModifiedBy>
  <cp:revision>39</cp:revision>
  <dcterms:created xsi:type="dcterms:W3CDTF">2026-03-24T06:15:00Z</dcterms:created>
  <dcterms:modified xsi:type="dcterms:W3CDTF">2026-06-23T06:08:00Z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