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65EBE" w:rsidRPr="004B3F0C" w14:paraId="596824DA" w14:textId="77777777">
        <w:trPr>
          <w:trHeight w:val="20"/>
          <w:jc w:val="center"/>
        </w:trPr>
        <w:tc>
          <w:tcPr>
            <w:tcW w:w="1186" w:type="pct"/>
          </w:tcPr>
          <w:p w14:paraId="33CE7148" w14:textId="77777777" w:rsidR="00565EBE" w:rsidRPr="004B3F0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DCA9BB" w14:textId="77777777" w:rsidR="00565EBE" w:rsidRPr="004B3F0C" w:rsidRDefault="00565E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B3F0C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>Asian Research Journal of Current Science</w:t>
              </w:r>
            </w:hyperlink>
          </w:p>
        </w:tc>
      </w:tr>
      <w:tr w:rsidR="00565EBE" w:rsidRPr="004B3F0C" w14:paraId="0525CD18" w14:textId="77777777">
        <w:trPr>
          <w:trHeight w:val="20"/>
          <w:jc w:val="center"/>
        </w:trPr>
        <w:tc>
          <w:tcPr>
            <w:tcW w:w="1186" w:type="pct"/>
          </w:tcPr>
          <w:p w14:paraId="0B5AA8B3" w14:textId="77777777" w:rsidR="00565EBE" w:rsidRPr="004B3F0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0684EA" w14:textId="62DA12EB" w:rsidR="00565EBE" w:rsidRPr="004B3F0C" w:rsidRDefault="00E630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Ms_ARJOCS_2573</w:t>
            </w:r>
          </w:p>
        </w:tc>
      </w:tr>
      <w:tr w:rsidR="00565EBE" w:rsidRPr="004B3F0C" w14:paraId="5138DDC8" w14:textId="77777777">
        <w:trPr>
          <w:trHeight w:val="20"/>
          <w:jc w:val="center"/>
        </w:trPr>
        <w:tc>
          <w:tcPr>
            <w:tcW w:w="1186" w:type="pct"/>
          </w:tcPr>
          <w:p w14:paraId="1639BB28" w14:textId="77777777" w:rsidR="00565EBE" w:rsidRPr="004B3F0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CDB22A" w14:textId="2A35818B" w:rsidR="00565EBE" w:rsidRPr="004B3F0C" w:rsidRDefault="009F3D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Cluster-Aware Deep Sentiment Mining Framework for Real-Time Public Opinion Monitoring</w:t>
            </w:r>
          </w:p>
        </w:tc>
      </w:tr>
      <w:tr w:rsidR="00565EBE" w:rsidRPr="004B3F0C" w14:paraId="25CD556F" w14:textId="77777777">
        <w:trPr>
          <w:trHeight w:val="20"/>
          <w:jc w:val="center"/>
        </w:trPr>
        <w:tc>
          <w:tcPr>
            <w:tcW w:w="1186" w:type="pct"/>
          </w:tcPr>
          <w:p w14:paraId="0DA12A69" w14:textId="77777777" w:rsidR="00565EBE" w:rsidRPr="004B3F0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E4AF12" w14:textId="77777777" w:rsidR="00565EBE" w:rsidRPr="004B3F0C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1D36D5" w14:textId="77777777" w:rsidR="00565EBE" w:rsidRPr="004B3F0C" w:rsidRDefault="00565E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E949A8" w14:textId="77777777" w:rsidR="00565EBE" w:rsidRPr="004B3F0C" w:rsidRDefault="00565EB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7BB71DF" w14:textId="77777777" w:rsidR="00565EBE" w:rsidRPr="004B3F0C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B3F0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B3F0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D0C488E" w14:textId="77777777" w:rsidR="00565EBE" w:rsidRPr="004B3F0C" w:rsidRDefault="00565EB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565EBE" w:rsidRPr="004B3F0C" w14:paraId="1F1C0B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879E7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7978C0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D1A0B74" w14:textId="77777777" w:rsidR="00565EBE" w:rsidRPr="004B3F0C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3F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F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3659B3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4AB494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01A212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3B33765" w14:textId="77777777" w:rsidR="00565EBE" w:rsidRPr="004B3F0C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6724373" w14:textId="002C774C" w:rsidR="00565EBE" w:rsidRPr="004B3F0C" w:rsidRDefault="00B43467">
            <w:pPr>
              <w:contextualSpacing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B3F0C">
              <w:rPr>
                <w:rFonts w:ascii="Arial" w:hAnsi="Arial" w:cs="Arial"/>
                <w:sz w:val="20"/>
                <w:szCs w:val="20"/>
              </w:rPr>
              <w:t>By looking at the research article, t</w:t>
            </w:r>
            <w:r w:rsidR="00755C02" w:rsidRPr="004B3F0C">
              <w:rPr>
                <w:rFonts w:ascii="Arial" w:hAnsi="Arial" w:cs="Arial"/>
                <w:sz w:val="20"/>
                <w:szCs w:val="20"/>
              </w:rPr>
              <w:t xml:space="preserve">he submission </w:t>
            </w:r>
            <w:r w:rsidRPr="004B3F0C">
              <w:rPr>
                <w:rFonts w:ascii="Arial" w:hAnsi="Arial" w:cs="Arial"/>
                <w:sz w:val="20"/>
                <w:szCs w:val="20"/>
              </w:rPr>
              <w:t>seems to</w:t>
            </w:r>
            <w:r w:rsidR="00755C02" w:rsidRPr="004B3F0C">
              <w:rPr>
                <w:rFonts w:ascii="Arial" w:hAnsi="Arial" w:cs="Arial"/>
                <w:sz w:val="20"/>
                <w:szCs w:val="20"/>
              </w:rPr>
              <w:t xml:space="preserve"> have the technical depth expected by a journal article.</w:t>
            </w:r>
            <w:r w:rsidR="00044E1F" w:rsidRPr="004B3F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E1F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The methodology </w:t>
            </w: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>appears to be</w:t>
            </w:r>
            <w:r w:rsidR="00044E1F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well stated and related to the objective of the work. This article </w:t>
            </w: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>seems to add</w:t>
            </w:r>
            <w:r w:rsidR="00044E1F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sufficient contribution </w:t>
            </w:r>
            <w:r w:rsidR="00F76A71" w:rsidRPr="004B3F0C">
              <w:rPr>
                <w:rFonts w:ascii="Arial" w:hAnsi="Arial" w:cs="Arial"/>
                <w:color w:val="222222"/>
                <w:sz w:val="20"/>
                <w:szCs w:val="20"/>
              </w:rPr>
              <w:t>to the</w:t>
            </w:r>
            <w:r w:rsidR="00044E1F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scientific community.</w:t>
            </w:r>
            <w:r w:rsidR="003D6906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The figures and tables are appropriate.</w:t>
            </w:r>
          </w:p>
          <w:p w14:paraId="1682C25F" w14:textId="5869119F" w:rsidR="00EC6555" w:rsidRPr="004B3F0C" w:rsidRDefault="003D690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The conclusion is accurate and supported by the content. </w:t>
            </w:r>
            <w:r w:rsidR="009F6D7B" w:rsidRPr="004B3F0C">
              <w:rPr>
                <w:rFonts w:ascii="Arial" w:hAnsi="Arial" w:cs="Arial"/>
                <w:color w:val="222222"/>
                <w:sz w:val="20"/>
                <w:szCs w:val="20"/>
              </w:rPr>
              <w:t>Limitation section is missing.</w:t>
            </w:r>
          </w:p>
          <w:p w14:paraId="10168F25" w14:textId="2501E85F" w:rsidR="00353C03" w:rsidRPr="004B3F0C" w:rsidRDefault="00EC6555" w:rsidP="00353C03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4B3F0C">
              <w:rPr>
                <w:rFonts w:ascii="Arial" w:hAnsi="Arial" w:cs="Arial"/>
                <w:sz w:val="20"/>
                <w:szCs w:val="20"/>
              </w:rPr>
              <w:t xml:space="preserve">Comparative Analysis of </w:t>
            </w:r>
            <w:r w:rsidR="00A020ED" w:rsidRPr="004B3F0C">
              <w:rPr>
                <w:rFonts w:ascii="Arial" w:hAnsi="Arial" w:cs="Arial"/>
                <w:sz w:val="20"/>
                <w:szCs w:val="20"/>
              </w:rPr>
              <w:t>e</w:t>
            </w:r>
            <w:r w:rsidRPr="004B3F0C">
              <w:rPr>
                <w:rFonts w:ascii="Arial" w:hAnsi="Arial" w:cs="Arial"/>
                <w:sz w:val="20"/>
                <w:szCs w:val="20"/>
              </w:rPr>
              <w:t>xisting Sentiment Analysis Approaches lacks a strong literature survey.</w:t>
            </w:r>
            <w:r w:rsidR="00081B65" w:rsidRPr="004B3F0C">
              <w:rPr>
                <w:rFonts w:ascii="Arial" w:hAnsi="Arial" w:cs="Arial"/>
                <w:sz w:val="20"/>
                <w:szCs w:val="20"/>
              </w:rPr>
              <w:t xml:space="preserve"> It requires to add significant number of approaches in </w:t>
            </w:r>
            <w:r w:rsidR="006D76D9" w:rsidRPr="004B3F0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50C3E" w:rsidRPr="004B3F0C">
              <w:rPr>
                <w:rFonts w:ascii="Arial" w:hAnsi="Arial" w:cs="Arial"/>
                <w:sz w:val="20"/>
                <w:szCs w:val="20"/>
              </w:rPr>
              <w:t xml:space="preserve">comparative </w:t>
            </w:r>
            <w:r w:rsidR="00081B65" w:rsidRPr="004B3F0C">
              <w:rPr>
                <w:rFonts w:ascii="Arial" w:hAnsi="Arial" w:cs="Arial"/>
                <w:sz w:val="20"/>
                <w:szCs w:val="20"/>
              </w:rPr>
              <w:t>analysis</w:t>
            </w:r>
            <w:r w:rsidR="00150C3E" w:rsidRPr="004B3F0C">
              <w:rPr>
                <w:rFonts w:ascii="Arial" w:hAnsi="Arial" w:cs="Arial"/>
                <w:sz w:val="20"/>
                <w:szCs w:val="20"/>
              </w:rPr>
              <w:t xml:space="preserve"> table</w:t>
            </w:r>
            <w:r w:rsidR="00081B65" w:rsidRPr="004B3F0C">
              <w:rPr>
                <w:rFonts w:ascii="Arial" w:hAnsi="Arial" w:cs="Arial"/>
                <w:sz w:val="20"/>
                <w:szCs w:val="20"/>
              </w:rPr>
              <w:t>.</w:t>
            </w:r>
            <w:r w:rsidR="00353C03" w:rsidRPr="004B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6119FF" w14:textId="553C4673" w:rsidR="00A020ED" w:rsidRPr="004B3F0C" w:rsidRDefault="00A020ED" w:rsidP="00D25F65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2F3297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A5EE40" w14:textId="77777777" w:rsidR="00565EBE" w:rsidRPr="004B3F0C" w:rsidRDefault="00565EBE">
      <w:pPr>
        <w:rPr>
          <w:rFonts w:ascii="Arial" w:hAnsi="Arial" w:cs="Arial"/>
          <w:sz w:val="20"/>
          <w:szCs w:val="20"/>
          <w:lang w:val="en-GB"/>
        </w:rPr>
      </w:pPr>
    </w:p>
    <w:p w14:paraId="3AB1D748" w14:textId="77777777" w:rsidR="00565EBE" w:rsidRPr="004B3F0C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B3F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39CAA50" w14:textId="77777777" w:rsidR="00565EBE" w:rsidRPr="004B3F0C" w:rsidRDefault="00565E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65EBE" w:rsidRPr="004B3F0C" w14:paraId="161CA4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3EB201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C3F9C44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F5AB69E" w14:textId="77777777" w:rsidR="00565EBE" w:rsidRPr="004B3F0C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3F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65EBE" w:rsidRPr="004B3F0C" w14:paraId="5E4898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CDE8E6" w14:textId="77777777" w:rsidR="00565EBE" w:rsidRPr="004B3F0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6CB484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61A8B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454A98" w14:textId="333045A0" w:rsidR="00565EBE" w:rsidRPr="004B3F0C" w:rsidRDefault="008247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4B8C0D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546C9D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132988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42D1B39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A4B39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A4AAAA" w14:textId="1E55BD6E" w:rsidR="00565EBE" w:rsidRPr="004B3F0C" w:rsidRDefault="006B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34173E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24B906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DF9098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CBB140D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D01BA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380F97" w14:textId="581AC4AF" w:rsidR="00565EBE" w:rsidRPr="004B3F0C" w:rsidRDefault="008247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BAF796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24B4C4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323132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5964AD8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207BA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AF3A71" w14:textId="6B157DF9" w:rsidR="00565EBE" w:rsidRPr="004B3F0C" w:rsidRDefault="006B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1F305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6B4FBF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F3CE8E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547ED3C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4F3DC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EC0953" w14:textId="15F863E4" w:rsidR="00565EBE" w:rsidRPr="004B3F0C" w:rsidRDefault="008247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2E9D27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1802F3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7285A3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D7DAD08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3FE9F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2BF71F" w14:textId="3553B8C8" w:rsidR="00565EBE" w:rsidRPr="004B3F0C" w:rsidRDefault="008C26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DB4468A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3AD118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4A0723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700AFC4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63DB2E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DC398C" w14:textId="033EE50C" w:rsidR="00565EBE" w:rsidRPr="004B3F0C" w:rsidRDefault="006B61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986E6C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0998D2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B04138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EC2BA4A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18486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F5D8C7" w14:textId="047AAB69" w:rsidR="00565EBE" w:rsidRPr="004B3F0C" w:rsidRDefault="00C729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28A2ACE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6CB04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D0D5D7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A8794E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27894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18BE67" w14:textId="7C4FBA39" w:rsidR="00565EBE" w:rsidRPr="004B3F0C" w:rsidRDefault="00F23FD1" w:rsidP="00F23FD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4D39D4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5E0B36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9F34F7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BFBDF8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7D5EC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070677E9" w14:textId="77777777" w:rsidR="00565EBE" w:rsidRPr="004B3F0C" w:rsidRDefault="00565E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E32C976" w14:textId="77777777" w:rsidR="00565EBE" w:rsidRPr="004B3F0C" w:rsidRDefault="00565E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6786F7" w14:textId="493E0F18" w:rsidR="00565EBE" w:rsidRPr="004B3F0C" w:rsidRDefault="00F23FD1" w:rsidP="00F23FD1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27B17611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6F06CD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335E2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771B43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5D8C10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D340E4" w14:textId="1C13FC49" w:rsidR="00565EBE" w:rsidRPr="004B3F0C" w:rsidRDefault="00F23FD1" w:rsidP="00F23FD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A6D529B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08EE1F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0FA5CC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A5870BB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985E1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C201AC" w14:textId="12481B8E" w:rsidR="00565EBE" w:rsidRPr="004B3F0C" w:rsidRDefault="00F23FD1" w:rsidP="00F23FD1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7C703EA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375303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39206C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9D9810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F8CEF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2E6E9C" w14:textId="7355D6A6" w:rsidR="00565EBE" w:rsidRPr="004B3F0C" w:rsidRDefault="00F23FD1" w:rsidP="00F23FD1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B5642F1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5BFDA1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B81BD6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10980A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A5936B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155D45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CA7DB0A" w14:textId="32B87DE2" w:rsidR="00565EBE" w:rsidRPr="004B3F0C" w:rsidRDefault="00F23FD1" w:rsidP="00F23FD1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E8AC03C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5D619B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949AB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2BF0F2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C76D38" w14:textId="77777777" w:rsidR="00565EBE" w:rsidRPr="004B3F0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B60079" w14:textId="77777777" w:rsidR="00565EBE" w:rsidRPr="004B3F0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F3CD0A3" w14:textId="7951F7B5" w:rsidR="00565EBE" w:rsidRPr="004B3F0C" w:rsidRDefault="00F23FD1" w:rsidP="00F23FD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1CDD46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48511CC" w14:textId="77777777" w:rsidR="00565EBE" w:rsidRPr="004B3F0C" w:rsidRDefault="00565EB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0085FB5" w14:textId="77777777" w:rsidR="00565EBE" w:rsidRPr="004B3F0C" w:rsidRDefault="00565EB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4C56C1" w14:textId="77777777" w:rsidR="00565EBE" w:rsidRPr="004B3F0C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B3F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7A90633" w14:textId="77777777" w:rsidR="00565EBE" w:rsidRPr="004B3F0C" w:rsidRDefault="00565E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65EBE" w:rsidRPr="004B3F0C" w14:paraId="1EB26F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5FC312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B5CC9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B35D4B" w14:textId="77777777" w:rsidR="00565EBE" w:rsidRPr="004B3F0C" w:rsidRDefault="00565E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0ECAA8" w14:textId="77777777" w:rsidR="00565EBE" w:rsidRPr="004B3F0C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3F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3F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8162A7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20581F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69320A" w14:textId="77777777" w:rsidR="00565EBE" w:rsidRPr="004B3F0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4B17F20" w14:textId="77777777" w:rsidR="00565EBE" w:rsidRPr="004B3F0C" w:rsidRDefault="00565E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66D222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981E38" w14:textId="77777777" w:rsidR="00565EBE" w:rsidRPr="004B3F0C" w:rsidRDefault="00565E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5CC2934" w14:textId="56230C13" w:rsidR="00565EBE" w:rsidRPr="004B3F0C" w:rsidRDefault="00DE5903" w:rsidP="00DE59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>The title is appropriate  and it meets the global objective of the work.</w:t>
            </w:r>
          </w:p>
        </w:tc>
        <w:tc>
          <w:tcPr>
            <w:tcW w:w="1667" w:type="pct"/>
          </w:tcPr>
          <w:p w14:paraId="4455883B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105A0A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B179E2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69DC033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CE329FC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CE90FF" w14:textId="77777777" w:rsidR="00565EBE" w:rsidRPr="004B3F0C" w:rsidRDefault="00565E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9D6891" w14:textId="55C1B386" w:rsidR="00565EBE" w:rsidRPr="004B3F0C" w:rsidRDefault="0073279D" w:rsidP="0073279D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>The abstract clearly captures: the problem statement, method</w:t>
            </w:r>
            <w:r w:rsidR="00E46086" w:rsidRPr="004B3F0C">
              <w:rPr>
                <w:rFonts w:ascii="Arial" w:hAnsi="Arial" w:cs="Arial"/>
                <w:color w:val="222222"/>
                <w:sz w:val="20"/>
                <w:szCs w:val="20"/>
              </w:rPr>
              <w:t>ology</w:t>
            </w: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adopted to address the problem and the analysis of the result, however,  </w:t>
            </w:r>
            <w:r w:rsidR="00A26BEE" w:rsidRPr="004B3F0C">
              <w:rPr>
                <w:rFonts w:ascii="Arial" w:hAnsi="Arial" w:cs="Arial"/>
                <w:color w:val="222222"/>
                <w:sz w:val="20"/>
                <w:szCs w:val="20"/>
              </w:rPr>
              <w:t>ROC analysis</w:t>
            </w:r>
            <w:r w:rsidR="00EA2F4C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should be expanded </w:t>
            </w:r>
            <w:r w:rsidR="008D59BE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as </w:t>
            </w: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>Receiver Operating Characteristic (ROC) analysis.</w:t>
            </w:r>
            <w:r w:rsidR="00755C02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Few more keywords can be introduced</w:t>
            </w:r>
            <w:r w:rsidR="00E46086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in the keyword section</w:t>
            </w:r>
            <w:r w:rsidR="00755C02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. </w:t>
            </w:r>
          </w:p>
        </w:tc>
        <w:tc>
          <w:tcPr>
            <w:tcW w:w="1667" w:type="pct"/>
          </w:tcPr>
          <w:p w14:paraId="4DC16C06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7E0933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5F43E1" w14:textId="77777777" w:rsidR="00565EBE" w:rsidRPr="004B3F0C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B3F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6BC0428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5F817D8" w14:textId="77777777" w:rsidR="00565EBE" w:rsidRPr="004B3F0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9B7A4D7" w14:textId="6189FB5F" w:rsidR="00565EBE" w:rsidRPr="004B3F0C" w:rsidRDefault="00C729A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Yes. </w:t>
            </w:r>
            <w:r w:rsidR="00687A83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46086" w:rsidRPr="004B3F0C">
              <w:rPr>
                <w:rFonts w:ascii="Arial" w:hAnsi="Arial" w:cs="Arial"/>
                <w:color w:val="222222"/>
                <w:sz w:val="20"/>
                <w:szCs w:val="20"/>
              </w:rPr>
              <w:t>H</w:t>
            </w:r>
            <w:r w:rsidR="00687A83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owever, </w:t>
            </w:r>
            <w:r w:rsidR="00FF26AB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data </w:t>
            </w:r>
            <w:r w:rsidR="00687A83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streams should be </w:t>
            </w:r>
            <w:r w:rsidR="00755C02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clearly </w:t>
            </w:r>
            <w:r w:rsidR="00687A83" w:rsidRPr="004B3F0C">
              <w:rPr>
                <w:rFonts w:ascii="Arial" w:hAnsi="Arial" w:cs="Arial"/>
                <w:color w:val="222222"/>
                <w:sz w:val="20"/>
                <w:szCs w:val="20"/>
              </w:rPr>
              <w:t>elaborated</w:t>
            </w:r>
            <w:r w:rsidR="00E46086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and supported by </w:t>
            </w:r>
            <w:r w:rsidR="00FF26AB" w:rsidRPr="004B3F0C">
              <w:rPr>
                <w:rFonts w:ascii="Arial" w:hAnsi="Arial" w:cs="Arial"/>
                <w:color w:val="222222"/>
                <w:sz w:val="20"/>
                <w:szCs w:val="20"/>
              </w:rPr>
              <w:t>textual data set</w:t>
            </w:r>
            <w:r w:rsidR="00687A83" w:rsidRPr="004B3F0C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="00FF26AB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The dataset source</w:t>
            </w:r>
            <w:r w:rsidR="00C96466" w:rsidRPr="004B3F0C">
              <w:rPr>
                <w:rFonts w:ascii="Arial" w:hAnsi="Arial" w:cs="Arial"/>
                <w:color w:val="222222"/>
                <w:sz w:val="20"/>
                <w:szCs w:val="20"/>
              </w:rPr>
              <w:t>/origin</w:t>
            </w:r>
            <w:r w:rsidR="00FF26AB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should also be specified.</w:t>
            </w:r>
          </w:p>
        </w:tc>
        <w:tc>
          <w:tcPr>
            <w:tcW w:w="1667" w:type="pct"/>
          </w:tcPr>
          <w:p w14:paraId="253BB130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3D8D7B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FD8D7B" w14:textId="77777777" w:rsidR="00565EBE" w:rsidRPr="004B3F0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2987D1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4C387D" w14:textId="77777777" w:rsidR="00565EBE" w:rsidRPr="004B3F0C" w:rsidRDefault="00565E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1FEBE7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5A9C43F" w14:textId="77777777" w:rsidR="00565EBE" w:rsidRPr="004B3F0C" w:rsidRDefault="00565E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DAA218" w14:textId="1EB8DF9A" w:rsidR="00565EBE" w:rsidRPr="004B3F0C" w:rsidRDefault="00A26BE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The references seem to be satisfactory, however, few more references 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of the year 2026, 2022, 2021, 2020 should be included to show the </w:t>
            </w:r>
            <w:r w:rsidR="006B616B" w:rsidRPr="004B3F0C">
              <w:rPr>
                <w:rFonts w:ascii="Arial" w:hAnsi="Arial" w:cs="Arial"/>
                <w:color w:val="222222"/>
                <w:sz w:val="20"/>
                <w:szCs w:val="20"/>
              </w:rPr>
              <w:t>evolution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of </w:t>
            </w:r>
            <w:r w:rsidR="00755C02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the 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research in the respective domain. </w:t>
            </w:r>
            <w:r w:rsidR="006B616B" w:rsidRPr="004B3F0C">
              <w:rPr>
                <w:rFonts w:ascii="Arial" w:hAnsi="Arial" w:cs="Arial"/>
                <w:color w:val="222222"/>
                <w:sz w:val="20"/>
                <w:szCs w:val="20"/>
              </w:rPr>
              <w:t>In addition to this,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the reference</w:t>
            </w:r>
            <w:r w:rsidR="006B616B" w:rsidRPr="004B3F0C">
              <w:rPr>
                <w:rFonts w:ascii="Arial" w:hAnsi="Arial" w:cs="Arial"/>
                <w:color w:val="222222"/>
                <w:sz w:val="20"/>
                <w:szCs w:val="20"/>
              </w:rPr>
              <w:t>s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6B616B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for 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various </w:t>
            </w:r>
            <w:r w:rsidR="00B72A87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statistical methods 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analysis </w:t>
            </w:r>
            <w:r w:rsidR="00AA6C11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viz. </w:t>
            </w:r>
            <w:r w:rsidR="00BA6188" w:rsidRPr="004B3F0C">
              <w:rPr>
                <w:rFonts w:ascii="Arial" w:hAnsi="Arial" w:cs="Arial"/>
                <w:color w:val="222222"/>
                <w:sz w:val="20"/>
                <w:szCs w:val="20"/>
              </w:rPr>
              <w:t>ROC analysis</w:t>
            </w:r>
            <w:r w:rsidR="00B72A87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should be included and cited.</w:t>
            </w:r>
            <w:r w:rsidR="006B616B" w:rsidRPr="004B3F0C">
              <w:rPr>
                <w:rFonts w:ascii="Arial" w:hAnsi="Arial" w:cs="Arial"/>
                <w:color w:val="222222"/>
                <w:sz w:val="20"/>
                <w:szCs w:val="20"/>
              </w:rPr>
              <w:t xml:space="preserve"> Regarding the background information of the paper, ROC analysis, latency etc. should be briefly introduced before its use.</w:t>
            </w:r>
          </w:p>
        </w:tc>
        <w:tc>
          <w:tcPr>
            <w:tcW w:w="1667" w:type="pct"/>
          </w:tcPr>
          <w:p w14:paraId="3A893A47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5EBE" w:rsidRPr="004B3F0C" w14:paraId="2783BA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BB4ED4" w14:textId="77777777" w:rsidR="00565EBE" w:rsidRPr="004B3F0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CC00EA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4C1269" w14:textId="77777777" w:rsidR="00565EBE" w:rsidRPr="004B3F0C" w:rsidRDefault="00565E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6B1438" w14:textId="77777777" w:rsidR="00565EBE" w:rsidRPr="004B3F0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3F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F38C86" w14:textId="77777777" w:rsidR="00565EBE" w:rsidRPr="004B3F0C" w:rsidRDefault="00565E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62C4E7" w14:textId="1A32AC1F" w:rsidR="00F64FD6" w:rsidRPr="004B3F0C" w:rsidRDefault="00F64FD6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D288BB0" w14:textId="77777777" w:rsidR="00565EBE" w:rsidRPr="004B3F0C" w:rsidRDefault="00565E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607111" w14:textId="77777777" w:rsidR="004B3F0C" w:rsidRPr="004B3F0C" w:rsidRDefault="004B3F0C" w:rsidP="004B3F0C">
      <w:pPr>
        <w:rPr>
          <w:rFonts w:ascii="Arial" w:hAnsi="Arial" w:cs="Arial"/>
          <w:b/>
          <w:sz w:val="20"/>
          <w:szCs w:val="20"/>
          <w:u w:val="single"/>
        </w:rPr>
      </w:pPr>
      <w:r w:rsidRPr="004B3F0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0DE80CE" w14:textId="77777777" w:rsidR="004B3F0C" w:rsidRPr="004B3F0C" w:rsidRDefault="004B3F0C" w:rsidP="004B3F0C">
      <w:pPr>
        <w:rPr>
          <w:rFonts w:ascii="Arial" w:hAnsi="Arial" w:cs="Arial"/>
          <w:sz w:val="20"/>
          <w:szCs w:val="20"/>
        </w:rPr>
      </w:pPr>
    </w:p>
    <w:p w14:paraId="43001A54" w14:textId="77777777" w:rsidR="004B3F0C" w:rsidRPr="004B3F0C" w:rsidRDefault="004B3F0C" w:rsidP="004B3F0C">
      <w:pPr>
        <w:rPr>
          <w:rFonts w:ascii="Arial" w:hAnsi="Arial" w:cs="Arial"/>
          <w:sz w:val="20"/>
          <w:szCs w:val="20"/>
        </w:rPr>
      </w:pPr>
      <w:r w:rsidRPr="004B3F0C">
        <w:rPr>
          <w:rFonts w:ascii="Arial" w:hAnsi="Arial" w:cs="Arial"/>
          <w:color w:val="000000"/>
          <w:sz w:val="20"/>
          <w:szCs w:val="20"/>
        </w:rPr>
        <w:t>Anuja Soni, University of Delhi, India</w:t>
      </w:r>
      <w:r w:rsidRPr="004B3F0C">
        <w:rPr>
          <w:rFonts w:ascii="Arial" w:hAnsi="Arial" w:cs="Arial"/>
          <w:color w:val="000000"/>
          <w:sz w:val="20"/>
          <w:szCs w:val="20"/>
        </w:rPr>
        <w:br/>
      </w:r>
    </w:p>
    <w:p w14:paraId="33329815" w14:textId="77777777" w:rsidR="00343C8D" w:rsidRPr="004B3F0C" w:rsidRDefault="00343C8D" w:rsidP="00343C8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sectPr w:rsidR="00343C8D" w:rsidRPr="004B3F0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6BA4" w14:textId="77777777" w:rsidR="000D5B59" w:rsidRDefault="000D5B59">
      <w:r>
        <w:separator/>
      </w:r>
    </w:p>
  </w:endnote>
  <w:endnote w:type="continuationSeparator" w:id="0">
    <w:p w14:paraId="3DF5534F" w14:textId="77777777" w:rsidR="000D5B59" w:rsidRDefault="000D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94EA" w14:textId="77777777" w:rsidR="00565EBE" w:rsidRDefault="00565EBE">
    <w:pPr>
      <w:pStyle w:val="Footer"/>
      <w:jc w:val="right"/>
    </w:pPr>
  </w:p>
  <w:p w14:paraId="600BBDD5" w14:textId="77777777" w:rsidR="00565EBE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D7E72A4" w14:textId="77777777" w:rsidR="00565EBE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00C463" w14:textId="77777777" w:rsidR="00565EBE" w:rsidRDefault="00565EBE">
    <w:pPr>
      <w:pStyle w:val="Footer"/>
      <w:jc w:val="right"/>
    </w:pPr>
  </w:p>
  <w:p w14:paraId="337AD665" w14:textId="77777777" w:rsidR="00565EBE" w:rsidRDefault="00565EB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276E" w14:textId="77777777" w:rsidR="000D5B59" w:rsidRDefault="000D5B59">
      <w:r>
        <w:separator/>
      </w:r>
    </w:p>
  </w:footnote>
  <w:footnote w:type="continuationSeparator" w:id="0">
    <w:p w14:paraId="62C771C6" w14:textId="77777777" w:rsidR="000D5B59" w:rsidRDefault="000D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9C34" w14:textId="77777777" w:rsidR="00565EBE" w:rsidRDefault="00565EB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8A02FB1" w14:textId="77777777" w:rsidR="00565EBE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8777401">
    <w:abstractNumId w:val="4"/>
  </w:num>
  <w:num w:numId="2" w16cid:durableId="2115132998">
    <w:abstractNumId w:val="8"/>
  </w:num>
  <w:num w:numId="3" w16cid:durableId="1808161108">
    <w:abstractNumId w:val="7"/>
  </w:num>
  <w:num w:numId="4" w16cid:durableId="766313270">
    <w:abstractNumId w:val="9"/>
  </w:num>
  <w:num w:numId="5" w16cid:durableId="1137798392">
    <w:abstractNumId w:val="6"/>
  </w:num>
  <w:num w:numId="6" w16cid:durableId="1752507273">
    <w:abstractNumId w:val="0"/>
  </w:num>
  <w:num w:numId="7" w16cid:durableId="51855394">
    <w:abstractNumId w:val="3"/>
  </w:num>
  <w:num w:numId="8" w16cid:durableId="2112388018">
    <w:abstractNumId w:val="11"/>
  </w:num>
  <w:num w:numId="9" w16cid:durableId="2122724133">
    <w:abstractNumId w:val="10"/>
  </w:num>
  <w:num w:numId="10" w16cid:durableId="1721829614">
    <w:abstractNumId w:val="2"/>
  </w:num>
  <w:num w:numId="11" w16cid:durableId="1892113651">
    <w:abstractNumId w:val="1"/>
  </w:num>
  <w:num w:numId="12" w16cid:durableId="1084567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BE"/>
    <w:rsid w:val="00007D97"/>
    <w:rsid w:val="00044E1F"/>
    <w:rsid w:val="00081B65"/>
    <w:rsid w:val="000D4768"/>
    <w:rsid w:val="000D5B59"/>
    <w:rsid w:val="000E15DF"/>
    <w:rsid w:val="001000F4"/>
    <w:rsid w:val="00150C3E"/>
    <w:rsid w:val="001E586C"/>
    <w:rsid w:val="00343C8D"/>
    <w:rsid w:val="00353C03"/>
    <w:rsid w:val="0036501D"/>
    <w:rsid w:val="003D6906"/>
    <w:rsid w:val="00493BA8"/>
    <w:rsid w:val="004B3F0C"/>
    <w:rsid w:val="0051508D"/>
    <w:rsid w:val="00565EBE"/>
    <w:rsid w:val="00574EE7"/>
    <w:rsid w:val="0062745F"/>
    <w:rsid w:val="00645329"/>
    <w:rsid w:val="0067708B"/>
    <w:rsid w:val="00687A83"/>
    <w:rsid w:val="00692B9C"/>
    <w:rsid w:val="006B616B"/>
    <w:rsid w:val="006B742B"/>
    <w:rsid w:val="006C3295"/>
    <w:rsid w:val="006D76D9"/>
    <w:rsid w:val="0073279D"/>
    <w:rsid w:val="00755C02"/>
    <w:rsid w:val="007D5E5E"/>
    <w:rsid w:val="0082476A"/>
    <w:rsid w:val="00887A1F"/>
    <w:rsid w:val="008A05B0"/>
    <w:rsid w:val="008C266C"/>
    <w:rsid w:val="008D59BE"/>
    <w:rsid w:val="008E6F1A"/>
    <w:rsid w:val="008E791B"/>
    <w:rsid w:val="009C177A"/>
    <w:rsid w:val="009E143A"/>
    <w:rsid w:val="009F3D28"/>
    <w:rsid w:val="009F6D7B"/>
    <w:rsid w:val="00A020ED"/>
    <w:rsid w:val="00A26BEE"/>
    <w:rsid w:val="00AA6C11"/>
    <w:rsid w:val="00B43467"/>
    <w:rsid w:val="00B72A87"/>
    <w:rsid w:val="00B734B9"/>
    <w:rsid w:val="00BA6188"/>
    <w:rsid w:val="00BC55D8"/>
    <w:rsid w:val="00C0659D"/>
    <w:rsid w:val="00C729A3"/>
    <w:rsid w:val="00C96466"/>
    <w:rsid w:val="00D25F65"/>
    <w:rsid w:val="00D872DE"/>
    <w:rsid w:val="00DE5903"/>
    <w:rsid w:val="00E46086"/>
    <w:rsid w:val="00E63048"/>
    <w:rsid w:val="00E66BC4"/>
    <w:rsid w:val="00EA2F4C"/>
    <w:rsid w:val="00EC6555"/>
    <w:rsid w:val="00ED1E0C"/>
    <w:rsid w:val="00F23FD1"/>
    <w:rsid w:val="00F64FD6"/>
    <w:rsid w:val="00F76A71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994D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2026-05-26T17:23:00Z</dcterms:created>
  <dcterms:modified xsi:type="dcterms:W3CDTF">2026-06-11T12:12:00Z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