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B796C" w:rsidRPr="00DF52C4" w14:paraId="045A2315" w14:textId="77777777">
        <w:trPr>
          <w:trHeight w:val="20"/>
          <w:jc w:val="center"/>
        </w:trPr>
        <w:tc>
          <w:tcPr>
            <w:tcW w:w="1186" w:type="pct"/>
          </w:tcPr>
          <w:p w14:paraId="59C67127" w14:textId="77777777" w:rsidR="003B796C" w:rsidRPr="00DF52C4" w:rsidRDefault="00A12D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EFBE09" w14:textId="77777777" w:rsidR="003B796C" w:rsidRPr="00DF52C4" w:rsidRDefault="00A12D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F52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3B796C" w:rsidRPr="00DF52C4" w14:paraId="00FE1D8A" w14:textId="77777777">
        <w:trPr>
          <w:trHeight w:val="20"/>
          <w:jc w:val="center"/>
        </w:trPr>
        <w:tc>
          <w:tcPr>
            <w:tcW w:w="1186" w:type="pct"/>
          </w:tcPr>
          <w:p w14:paraId="11009EDE" w14:textId="77777777" w:rsidR="003B796C" w:rsidRPr="00DF52C4" w:rsidRDefault="00A12D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DB7400" w14:textId="77777777" w:rsidR="003B796C" w:rsidRPr="00DF52C4" w:rsidRDefault="009E5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Ms_AJEFM_2596</w:t>
            </w:r>
          </w:p>
        </w:tc>
      </w:tr>
      <w:tr w:rsidR="003B796C" w:rsidRPr="00DF52C4" w14:paraId="08C0BA13" w14:textId="77777777">
        <w:trPr>
          <w:trHeight w:val="20"/>
          <w:jc w:val="center"/>
        </w:trPr>
        <w:tc>
          <w:tcPr>
            <w:tcW w:w="1186" w:type="pct"/>
          </w:tcPr>
          <w:p w14:paraId="2FBFDC13" w14:textId="77777777" w:rsidR="003B796C" w:rsidRPr="00DF52C4" w:rsidRDefault="00A12D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6A8D6E" w14:textId="77777777" w:rsidR="003B796C" w:rsidRPr="00DF52C4" w:rsidRDefault="009E54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TRAINING INVESTMENT ON FIRM VALUE OF LISTED OIL AND GAS FIRMS IN NIGERIA: THE MODERATING ROLE OF BOARD INDEPENDENCE</w:t>
            </w:r>
          </w:p>
        </w:tc>
      </w:tr>
      <w:tr w:rsidR="003B796C" w:rsidRPr="00DF52C4" w14:paraId="6FE5AEF5" w14:textId="77777777">
        <w:trPr>
          <w:trHeight w:val="20"/>
          <w:jc w:val="center"/>
        </w:trPr>
        <w:tc>
          <w:tcPr>
            <w:tcW w:w="1186" w:type="pct"/>
          </w:tcPr>
          <w:p w14:paraId="64AF2592" w14:textId="77777777" w:rsidR="003B796C" w:rsidRPr="00DF52C4" w:rsidRDefault="00A12D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E41347F" w14:textId="77777777" w:rsidR="003B796C" w:rsidRPr="00DF52C4" w:rsidRDefault="00A12D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87B98A" w14:textId="77777777" w:rsidR="003B796C" w:rsidRPr="00DF52C4" w:rsidRDefault="003B79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203A3E" w14:textId="77777777" w:rsidR="003B796C" w:rsidRPr="00DF52C4" w:rsidRDefault="003B796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86728DF" w14:textId="77777777" w:rsidR="003B796C" w:rsidRPr="00DF52C4" w:rsidRDefault="003B796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897F6BD" w14:textId="77777777" w:rsidR="003B796C" w:rsidRPr="00DF52C4" w:rsidRDefault="00A12D5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F52C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F52C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8E170B9" w14:textId="77777777" w:rsidR="003B796C" w:rsidRPr="00DF52C4" w:rsidRDefault="003B796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3B796C" w:rsidRPr="00DF52C4" w14:paraId="717545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AE4EA9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0C80FC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FBD2A59" w14:textId="77777777" w:rsidR="003B796C" w:rsidRPr="00DF52C4" w:rsidRDefault="00A12D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52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52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0E7A44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09E94F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FF599D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11DAC6E" w14:textId="77777777" w:rsidR="003B796C" w:rsidRPr="00DF52C4" w:rsidRDefault="00A12D5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A6CF458" w14:textId="07F92895" w:rsidR="003B796C" w:rsidRPr="00DF52C4" w:rsidRDefault="00271E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as it informs both corporate governance and the need to invest in training </w:t>
            </w:r>
            <w:r w:rsidR="00695BE9"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firms and their boards</w:t>
            </w:r>
          </w:p>
        </w:tc>
        <w:tc>
          <w:tcPr>
            <w:tcW w:w="1667" w:type="pct"/>
          </w:tcPr>
          <w:p w14:paraId="60E69B86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98EA14" w14:textId="77777777" w:rsidR="003B796C" w:rsidRPr="00DF52C4" w:rsidRDefault="003B796C">
      <w:pPr>
        <w:rPr>
          <w:rFonts w:ascii="Arial" w:hAnsi="Arial" w:cs="Arial"/>
          <w:sz w:val="20"/>
          <w:szCs w:val="20"/>
          <w:lang w:val="en-GB"/>
        </w:rPr>
      </w:pPr>
    </w:p>
    <w:p w14:paraId="4358E72B" w14:textId="77777777" w:rsidR="003B796C" w:rsidRPr="00DF52C4" w:rsidRDefault="003B796C">
      <w:pPr>
        <w:rPr>
          <w:rFonts w:ascii="Arial" w:hAnsi="Arial" w:cs="Arial"/>
          <w:sz w:val="20"/>
          <w:szCs w:val="20"/>
          <w:lang w:val="en-GB"/>
        </w:rPr>
      </w:pPr>
    </w:p>
    <w:p w14:paraId="44A937A9" w14:textId="77777777" w:rsidR="003B796C" w:rsidRPr="00DF52C4" w:rsidRDefault="00A12D5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F52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AC91C79" w14:textId="77777777" w:rsidR="003B796C" w:rsidRPr="00DF52C4" w:rsidRDefault="003B79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B796C" w:rsidRPr="00DF52C4" w14:paraId="329A45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560BC7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00E7F27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730B4F0" w14:textId="77777777" w:rsidR="003B796C" w:rsidRPr="00DF52C4" w:rsidRDefault="00A12D5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52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796C" w:rsidRPr="00DF52C4" w14:paraId="77829F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AA9F3" w14:textId="77777777" w:rsidR="003B796C" w:rsidRPr="00DF52C4" w:rsidRDefault="00A12D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836BA80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D9791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CC720F" w14:textId="652E855D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40A83B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2D307A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93012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F61029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6C4C4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47852C" w14:textId="31962BEA" w:rsidR="003B796C" w:rsidRPr="00DF52C4" w:rsidRDefault="00695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3CCA707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16A3AB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D0D61B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1B2A67E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A2411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36500F" w14:textId="436B1D39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5AA058B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5D1DBE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ED4C35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D914932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1E8FD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442C6B" w14:textId="7F4CFF27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8DE1D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7ACCF4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2E78A5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6D74388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6A054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A57842" w14:textId="77777777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F81B440" w14:textId="47E56724" w:rsidR="00695BE9" w:rsidRPr="00DF52C4" w:rsidRDefault="00695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ECA6EE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7857E5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D40A70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8A11FF7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3FFD3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8A2B3A" w14:textId="46B2A02D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A9275C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53CE44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146988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D216E55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28A3E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CE64C8" w14:textId="4DB7BEDB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FD3B06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14579E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24BF94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BD65567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71295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B0A084" w14:textId="17C13696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0ABF40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4AB462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7483FC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F8012D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1D409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4018D6" w14:textId="6A57DDB9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05B317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129ACE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275CFA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268343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69422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7ED9A52" w14:textId="77777777" w:rsidR="003B796C" w:rsidRPr="00DF52C4" w:rsidRDefault="003B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145F795" w14:textId="77777777" w:rsidR="003B796C" w:rsidRPr="00DF52C4" w:rsidRDefault="003B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37E705" w14:textId="47E1FC1D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FA68720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7E8E31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EE632C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5F6992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1F708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4EC472" w14:textId="4391D2AE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7D341BF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049906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13917C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9C11657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2EEB4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0C6D32" w14:textId="4C4C3780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C5F01B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645026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9E8CF8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92F630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B5F17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7BAC0D" w14:textId="22F9FE9F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F845F7E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271E94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DE687A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5B0475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6EB53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3E9B81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8E0813A" w14:textId="6BA9DA6C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CA4DFB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75751F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2309A5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A35E4FE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9ECD40" w14:textId="77777777" w:rsidR="003B796C" w:rsidRPr="00DF52C4" w:rsidRDefault="00A12D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34D615" w14:textId="77777777" w:rsidR="003B796C" w:rsidRPr="00DF52C4" w:rsidRDefault="00A12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05C88F" w14:textId="6E2D5811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EBE31F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560D08" w14:textId="77777777" w:rsidR="003B796C" w:rsidRPr="00DF52C4" w:rsidRDefault="003B796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53EA839" w14:textId="77777777" w:rsidR="003B796C" w:rsidRPr="00DF52C4" w:rsidRDefault="003B796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FC87504" w14:textId="77777777" w:rsidR="003B796C" w:rsidRPr="00DF52C4" w:rsidRDefault="00A12D5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F52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3DD9EB" w14:textId="77777777" w:rsidR="003B796C" w:rsidRPr="00DF52C4" w:rsidRDefault="003B79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B796C" w:rsidRPr="00DF52C4" w14:paraId="72CB9D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DDE071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8213F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B2051B1" w14:textId="77777777" w:rsidR="003B796C" w:rsidRPr="00DF52C4" w:rsidRDefault="003B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EACB0C" w14:textId="77777777" w:rsidR="003B796C" w:rsidRPr="00DF52C4" w:rsidRDefault="00A12D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52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52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7C335E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4CD7CE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5A97B4" w14:textId="77777777" w:rsidR="003B796C" w:rsidRPr="00DF52C4" w:rsidRDefault="00A12D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7A96B4" w14:textId="77777777" w:rsidR="003B796C" w:rsidRPr="00DF52C4" w:rsidRDefault="003B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F447B6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700687" w14:textId="77777777" w:rsidR="003B796C" w:rsidRPr="00DF52C4" w:rsidRDefault="003B796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1B75B28" w14:textId="24A30F6C" w:rsidR="003B796C" w:rsidRPr="00DF52C4" w:rsidRDefault="00271E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230FFF3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252189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26E57A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53E24DC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C18AD7E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C47CA3" w14:textId="77777777" w:rsidR="003B796C" w:rsidRPr="00DF52C4" w:rsidRDefault="003B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EE4618" w14:textId="6107ABAA" w:rsidR="003B796C" w:rsidRPr="00DF52C4" w:rsidRDefault="00695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03C821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645DEF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AF97CC" w14:textId="77777777" w:rsidR="003B796C" w:rsidRPr="00DF52C4" w:rsidRDefault="00A12D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F52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5F344A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065EA26" w14:textId="77777777" w:rsidR="003B796C" w:rsidRPr="00DF52C4" w:rsidRDefault="00A12D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EA262C3" w14:textId="74F45750" w:rsidR="003B796C" w:rsidRPr="00DF52C4" w:rsidRDefault="00271E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F17502"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16B1521" w14:textId="77777777" w:rsidR="00695BE9" w:rsidRPr="00DF52C4" w:rsidRDefault="00695B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D4A9F8" w14:textId="16D2796C" w:rsidR="00695BE9" w:rsidRPr="00DF52C4" w:rsidRDefault="00F1750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a</w:t>
            </w:r>
            <w:r w:rsidR="00695BE9"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uthor to include the tested hypotheses as well as the specific objectives </w:t>
            </w:r>
          </w:p>
        </w:tc>
        <w:tc>
          <w:tcPr>
            <w:tcW w:w="1667" w:type="pct"/>
          </w:tcPr>
          <w:p w14:paraId="398953BB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1B632D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AA5479" w14:textId="77777777" w:rsidR="003B796C" w:rsidRPr="00DF52C4" w:rsidRDefault="00A12D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7756E2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4D0D66" w14:textId="77777777" w:rsidR="003B796C" w:rsidRPr="00DF52C4" w:rsidRDefault="003B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07BEC0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B2D842B" w14:textId="77777777" w:rsidR="003B796C" w:rsidRPr="00DF52C4" w:rsidRDefault="003B7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345D35" w14:textId="1730F121" w:rsidR="003B796C" w:rsidRPr="00DF52C4" w:rsidRDefault="00F162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7FE8A732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96C" w:rsidRPr="00DF52C4" w14:paraId="38D182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D7C5A7" w14:textId="77777777" w:rsidR="003B796C" w:rsidRPr="00DF52C4" w:rsidRDefault="00A12D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C6776D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E06FAE" w14:textId="77777777" w:rsidR="003B796C" w:rsidRPr="00DF52C4" w:rsidRDefault="003B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295350" w14:textId="77777777" w:rsidR="003B796C" w:rsidRPr="00DF52C4" w:rsidRDefault="00A12D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6DC328" w14:textId="77777777" w:rsidR="003B796C" w:rsidRPr="00DF52C4" w:rsidRDefault="003B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E4BDFD" w14:textId="53F21FB4" w:rsidR="003B796C" w:rsidRPr="00DF52C4" w:rsidRDefault="00F162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6593EF8" w14:textId="77777777" w:rsidR="003B796C" w:rsidRPr="00DF52C4" w:rsidRDefault="003B79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A6E864" w14:textId="77777777" w:rsidR="003B796C" w:rsidRPr="00DF52C4" w:rsidRDefault="003B796C" w:rsidP="00DB39D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D8C257" w14:textId="77777777" w:rsidR="00DF52C4" w:rsidRPr="00DF52C4" w:rsidRDefault="00DF52C4" w:rsidP="00DF52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52C4">
        <w:rPr>
          <w:rFonts w:ascii="Arial" w:hAnsi="Arial" w:cs="Arial"/>
          <w:b/>
          <w:u w:val="single"/>
        </w:rPr>
        <w:t>Reviewer details:</w:t>
      </w:r>
    </w:p>
    <w:p w14:paraId="66B441AB" w14:textId="77777777" w:rsidR="00DF52C4" w:rsidRPr="00DF52C4" w:rsidRDefault="00DF52C4" w:rsidP="00DB39D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EC48BE1" w14:textId="21B4CF3F" w:rsidR="00DF52C4" w:rsidRPr="00DF52C4" w:rsidRDefault="00DF52C4" w:rsidP="00DF52C4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DF52C4">
        <w:rPr>
          <w:rFonts w:ascii="Arial" w:hAnsi="Arial" w:cs="Arial"/>
          <w:i/>
          <w:sz w:val="20"/>
          <w:szCs w:val="20"/>
          <w:lang w:val="en-GB"/>
        </w:rPr>
        <w:t>Collins Kapkiyai</w:t>
      </w:r>
      <w:r w:rsidRPr="00DF52C4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DF52C4">
        <w:rPr>
          <w:rFonts w:ascii="Arial" w:hAnsi="Arial" w:cs="Arial"/>
          <w:i/>
          <w:sz w:val="20"/>
          <w:szCs w:val="20"/>
          <w:lang w:val="en-GB"/>
        </w:rPr>
        <w:t>Moi University</w:t>
      </w:r>
      <w:r w:rsidRPr="00DF52C4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DF52C4">
        <w:rPr>
          <w:rFonts w:ascii="Arial" w:hAnsi="Arial" w:cs="Arial"/>
          <w:i/>
          <w:sz w:val="20"/>
          <w:szCs w:val="20"/>
          <w:lang w:val="en-GB"/>
        </w:rPr>
        <w:t>Kenya</w:t>
      </w:r>
    </w:p>
    <w:sectPr w:rsidR="00DF52C4" w:rsidRPr="00DF52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8858" w14:textId="77777777" w:rsidR="00592A9E" w:rsidRDefault="00592A9E">
      <w:r>
        <w:separator/>
      </w:r>
    </w:p>
  </w:endnote>
  <w:endnote w:type="continuationSeparator" w:id="0">
    <w:p w14:paraId="3489D641" w14:textId="77777777" w:rsidR="00592A9E" w:rsidRDefault="0059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5155" w14:textId="77777777" w:rsidR="003B796C" w:rsidRDefault="003B796C">
    <w:pPr>
      <w:pStyle w:val="Footer"/>
      <w:jc w:val="right"/>
    </w:pPr>
  </w:p>
  <w:p w14:paraId="43DE27FC" w14:textId="77777777" w:rsidR="003B796C" w:rsidRDefault="00A12D5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CB0BCEC" w14:textId="77777777" w:rsidR="003B796C" w:rsidRDefault="00A12D5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4C836C" w14:textId="77777777" w:rsidR="003B796C" w:rsidRDefault="003B796C">
    <w:pPr>
      <w:pStyle w:val="Footer"/>
      <w:jc w:val="right"/>
    </w:pPr>
  </w:p>
  <w:p w14:paraId="095AB056" w14:textId="77777777" w:rsidR="003B796C" w:rsidRDefault="003B79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4FE8" w14:textId="77777777" w:rsidR="00592A9E" w:rsidRDefault="00592A9E">
      <w:r>
        <w:separator/>
      </w:r>
    </w:p>
  </w:footnote>
  <w:footnote w:type="continuationSeparator" w:id="0">
    <w:p w14:paraId="2193231A" w14:textId="77777777" w:rsidR="00592A9E" w:rsidRDefault="0059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E50C" w14:textId="77777777" w:rsidR="003B796C" w:rsidRDefault="003B796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018D16E" w14:textId="77777777" w:rsidR="003B796C" w:rsidRDefault="00A12D5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854653">
    <w:abstractNumId w:val="4"/>
  </w:num>
  <w:num w:numId="2" w16cid:durableId="163588983">
    <w:abstractNumId w:val="8"/>
  </w:num>
  <w:num w:numId="3" w16cid:durableId="1358969384">
    <w:abstractNumId w:val="7"/>
  </w:num>
  <w:num w:numId="4" w16cid:durableId="805395907">
    <w:abstractNumId w:val="9"/>
  </w:num>
  <w:num w:numId="5" w16cid:durableId="1295983432">
    <w:abstractNumId w:val="6"/>
  </w:num>
  <w:num w:numId="6" w16cid:durableId="280773271">
    <w:abstractNumId w:val="0"/>
  </w:num>
  <w:num w:numId="7" w16cid:durableId="1551576036">
    <w:abstractNumId w:val="3"/>
  </w:num>
  <w:num w:numId="8" w16cid:durableId="857038920">
    <w:abstractNumId w:val="11"/>
  </w:num>
  <w:num w:numId="9" w16cid:durableId="135221839">
    <w:abstractNumId w:val="10"/>
  </w:num>
  <w:num w:numId="10" w16cid:durableId="1975019981">
    <w:abstractNumId w:val="2"/>
  </w:num>
  <w:num w:numId="11" w16cid:durableId="1961915465">
    <w:abstractNumId w:val="1"/>
  </w:num>
  <w:num w:numId="12" w16cid:durableId="43985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6C"/>
    <w:rsid w:val="00071A6D"/>
    <w:rsid w:val="0023164D"/>
    <w:rsid w:val="00271E06"/>
    <w:rsid w:val="002C2C94"/>
    <w:rsid w:val="0039342A"/>
    <w:rsid w:val="003B34E0"/>
    <w:rsid w:val="003B796C"/>
    <w:rsid w:val="00592A9E"/>
    <w:rsid w:val="00695BE9"/>
    <w:rsid w:val="006F294E"/>
    <w:rsid w:val="009E54B0"/>
    <w:rsid w:val="00A11EA7"/>
    <w:rsid w:val="00A12D5E"/>
    <w:rsid w:val="00C6778D"/>
    <w:rsid w:val="00D97247"/>
    <w:rsid w:val="00DB39D4"/>
    <w:rsid w:val="00DF52C4"/>
    <w:rsid w:val="00EA5950"/>
    <w:rsid w:val="00F162DB"/>
    <w:rsid w:val="00F1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4F20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52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2026-05-21T06:55:00Z</dcterms:created>
  <dcterms:modified xsi:type="dcterms:W3CDTF">2026-06-01T13:15:00Z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