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D3449" w:rsidRPr="00F83F68" w14:paraId="418419BF" w14:textId="77777777">
        <w:trPr>
          <w:trHeight w:val="20"/>
          <w:jc w:val="center"/>
        </w:trPr>
        <w:tc>
          <w:tcPr>
            <w:tcW w:w="1186" w:type="pct"/>
          </w:tcPr>
          <w:p w14:paraId="166E1F6B" w14:textId="77777777" w:rsidR="004D3449" w:rsidRPr="00F83F68" w:rsidRDefault="004954D3">
            <w:pPr>
              <w:pStyle w:val="BodyText"/>
              <w:ind w:left="90"/>
              <w:jc w:val="left"/>
              <w:rPr>
                <w:rFonts w:ascii="Arial" w:hAnsi="Arial" w:cs="Arial"/>
                <w:bCs/>
                <w:sz w:val="20"/>
                <w:szCs w:val="20"/>
                <w:lang w:val="en-GB"/>
              </w:rPr>
            </w:pPr>
            <w:r w:rsidRPr="00F83F68">
              <w:rPr>
                <w:rFonts w:ascii="Arial" w:hAnsi="Arial" w:cs="Arial"/>
                <w:bCs/>
                <w:sz w:val="20"/>
                <w:szCs w:val="20"/>
                <w:lang w:val="en-GB"/>
              </w:rPr>
              <w:t>Journal Name:</w:t>
            </w:r>
          </w:p>
        </w:tc>
        <w:tc>
          <w:tcPr>
            <w:tcW w:w="3814" w:type="pct"/>
          </w:tcPr>
          <w:p w14:paraId="19B7F6CF" w14:textId="77777777" w:rsidR="004D3449" w:rsidRPr="00F83F68" w:rsidRDefault="004D3449">
            <w:pPr>
              <w:rPr>
                <w:rFonts w:ascii="Arial" w:hAnsi="Arial" w:cs="Arial"/>
                <w:b/>
                <w:bCs/>
                <w:color w:val="0000FF"/>
                <w:sz w:val="20"/>
                <w:szCs w:val="20"/>
                <w:lang w:val="en-GB"/>
              </w:rPr>
            </w:pPr>
            <w:hyperlink r:id="rId7" w:history="1">
              <w:r w:rsidRPr="00F83F68">
                <w:rPr>
                  <w:rFonts w:ascii="Arial" w:hAnsi="Arial" w:cs="Arial"/>
                  <w:color w:val="0000FF"/>
                  <w:sz w:val="20"/>
                  <w:szCs w:val="20"/>
                  <w:u w:val="single"/>
                </w:rPr>
                <w:t>Asian Journal of Pure and Applied Mathematics</w:t>
              </w:r>
            </w:hyperlink>
          </w:p>
        </w:tc>
      </w:tr>
      <w:tr w:rsidR="004D3449" w:rsidRPr="00F83F68" w14:paraId="2348AD4B" w14:textId="77777777">
        <w:trPr>
          <w:trHeight w:val="20"/>
          <w:jc w:val="center"/>
        </w:trPr>
        <w:tc>
          <w:tcPr>
            <w:tcW w:w="1186" w:type="pct"/>
          </w:tcPr>
          <w:p w14:paraId="03DC9739" w14:textId="77777777" w:rsidR="004D3449" w:rsidRPr="00F83F68" w:rsidRDefault="004954D3">
            <w:pPr>
              <w:pStyle w:val="BodyText"/>
              <w:ind w:left="90"/>
              <w:jc w:val="left"/>
              <w:rPr>
                <w:rFonts w:ascii="Arial" w:hAnsi="Arial" w:cs="Arial"/>
                <w:bCs/>
                <w:sz w:val="20"/>
                <w:szCs w:val="20"/>
                <w:lang w:val="en-GB"/>
              </w:rPr>
            </w:pPr>
            <w:r w:rsidRPr="00F83F68">
              <w:rPr>
                <w:rFonts w:ascii="Arial" w:hAnsi="Arial" w:cs="Arial"/>
                <w:bCs/>
                <w:sz w:val="20"/>
                <w:szCs w:val="20"/>
                <w:lang w:val="en-GB"/>
              </w:rPr>
              <w:t>Manuscript Number:</w:t>
            </w:r>
          </w:p>
        </w:tc>
        <w:tc>
          <w:tcPr>
            <w:tcW w:w="3814" w:type="pct"/>
          </w:tcPr>
          <w:p w14:paraId="40A20939" w14:textId="3C394413" w:rsidR="004D3449" w:rsidRPr="00F83F68" w:rsidRDefault="007B78B8">
            <w:pPr>
              <w:pStyle w:val="NormalWeb"/>
              <w:spacing w:before="0" w:beforeAutospacing="0" w:after="0" w:afterAutospacing="0"/>
              <w:rPr>
                <w:rFonts w:ascii="Arial" w:hAnsi="Arial" w:cs="Arial"/>
                <w:b/>
                <w:bCs/>
                <w:sz w:val="20"/>
                <w:szCs w:val="20"/>
                <w:lang w:val="en-GB"/>
              </w:rPr>
            </w:pPr>
            <w:r w:rsidRPr="00F83F68">
              <w:rPr>
                <w:rFonts w:ascii="Arial" w:hAnsi="Arial" w:cs="Arial"/>
                <w:b/>
                <w:bCs/>
                <w:sz w:val="20"/>
                <w:szCs w:val="20"/>
                <w:lang w:val="en-GB"/>
              </w:rPr>
              <w:t>Ms_AJPAM_2653</w:t>
            </w:r>
          </w:p>
        </w:tc>
      </w:tr>
      <w:tr w:rsidR="004D3449" w:rsidRPr="00F83F68" w14:paraId="3E599579" w14:textId="77777777">
        <w:trPr>
          <w:trHeight w:val="20"/>
          <w:jc w:val="center"/>
        </w:trPr>
        <w:tc>
          <w:tcPr>
            <w:tcW w:w="1186" w:type="pct"/>
          </w:tcPr>
          <w:p w14:paraId="362CEB11" w14:textId="77777777" w:rsidR="004D3449" w:rsidRPr="00F83F68" w:rsidRDefault="004954D3">
            <w:pPr>
              <w:pStyle w:val="BodyText"/>
              <w:ind w:left="90"/>
              <w:jc w:val="left"/>
              <w:rPr>
                <w:rFonts w:ascii="Arial" w:hAnsi="Arial" w:cs="Arial"/>
                <w:bCs/>
                <w:sz w:val="20"/>
                <w:szCs w:val="20"/>
                <w:lang w:val="en-GB"/>
              </w:rPr>
            </w:pPr>
            <w:r w:rsidRPr="00F83F68">
              <w:rPr>
                <w:rFonts w:ascii="Arial" w:hAnsi="Arial" w:cs="Arial"/>
                <w:bCs/>
                <w:sz w:val="20"/>
                <w:szCs w:val="20"/>
                <w:lang w:val="en-GB"/>
              </w:rPr>
              <w:t xml:space="preserve">Title of the Manuscript: </w:t>
            </w:r>
          </w:p>
        </w:tc>
        <w:tc>
          <w:tcPr>
            <w:tcW w:w="3814" w:type="pct"/>
          </w:tcPr>
          <w:p w14:paraId="7442B653" w14:textId="445EA0FB" w:rsidR="004D3449" w:rsidRPr="00F83F68" w:rsidRDefault="007B78B8">
            <w:pPr>
              <w:pStyle w:val="NormalWeb"/>
              <w:spacing w:before="0" w:beforeAutospacing="0" w:after="0" w:afterAutospacing="0"/>
              <w:rPr>
                <w:rFonts w:ascii="Arial" w:hAnsi="Arial" w:cs="Arial"/>
                <w:b/>
                <w:sz w:val="20"/>
                <w:szCs w:val="20"/>
                <w:lang w:val="en-GB"/>
              </w:rPr>
            </w:pPr>
            <w:r w:rsidRPr="00F83F68">
              <w:rPr>
                <w:rFonts w:ascii="Arial" w:hAnsi="Arial" w:cs="Arial"/>
                <w:b/>
                <w:sz w:val="20"/>
                <w:szCs w:val="20"/>
                <w:lang w:val="en-GB"/>
              </w:rPr>
              <w:t>Closed-Form Expressions of Leonardo-Type Sequences with Homogeneous Counterparts in Balancing and Oresme Numbers</w:t>
            </w:r>
          </w:p>
        </w:tc>
      </w:tr>
      <w:tr w:rsidR="004D3449" w:rsidRPr="00F83F68" w14:paraId="0CE0B074" w14:textId="77777777">
        <w:trPr>
          <w:trHeight w:val="20"/>
          <w:jc w:val="center"/>
        </w:trPr>
        <w:tc>
          <w:tcPr>
            <w:tcW w:w="1186" w:type="pct"/>
          </w:tcPr>
          <w:p w14:paraId="0DC81E99" w14:textId="77777777" w:rsidR="004D3449" w:rsidRPr="00F83F68" w:rsidRDefault="004954D3">
            <w:pPr>
              <w:pStyle w:val="BodyText"/>
              <w:ind w:left="90"/>
              <w:jc w:val="left"/>
              <w:rPr>
                <w:rFonts w:ascii="Arial" w:hAnsi="Arial" w:cs="Arial"/>
                <w:bCs/>
                <w:sz w:val="20"/>
                <w:szCs w:val="20"/>
                <w:lang w:val="en-GB"/>
              </w:rPr>
            </w:pPr>
            <w:r w:rsidRPr="00F83F68">
              <w:rPr>
                <w:rFonts w:ascii="Arial" w:hAnsi="Arial" w:cs="Arial"/>
                <w:bCs/>
                <w:sz w:val="20"/>
                <w:szCs w:val="20"/>
                <w:lang w:val="en-GB"/>
              </w:rPr>
              <w:t>Type of the Article</w:t>
            </w:r>
          </w:p>
        </w:tc>
        <w:tc>
          <w:tcPr>
            <w:tcW w:w="3814" w:type="pct"/>
          </w:tcPr>
          <w:p w14:paraId="514A8CAD" w14:textId="77777777" w:rsidR="004D3449" w:rsidRPr="00F83F68" w:rsidRDefault="004954D3">
            <w:pPr>
              <w:pStyle w:val="NormalWeb"/>
              <w:spacing w:before="0" w:beforeAutospacing="0" w:after="0" w:afterAutospacing="0"/>
              <w:rPr>
                <w:rFonts w:ascii="Arial" w:hAnsi="Arial" w:cs="Arial"/>
                <w:b/>
                <w:sz w:val="20"/>
                <w:szCs w:val="20"/>
                <w:lang w:val="en-GB"/>
              </w:rPr>
            </w:pPr>
            <w:r w:rsidRPr="00F83F68">
              <w:rPr>
                <w:rFonts w:ascii="Arial" w:hAnsi="Arial" w:cs="Arial"/>
                <w:b/>
                <w:sz w:val="20"/>
                <w:szCs w:val="20"/>
                <w:lang w:val="en-GB"/>
              </w:rPr>
              <w:t>Research Article</w:t>
            </w:r>
          </w:p>
          <w:p w14:paraId="3403B26C" w14:textId="77777777" w:rsidR="004D3449" w:rsidRPr="00F83F68" w:rsidRDefault="004D3449">
            <w:pPr>
              <w:pStyle w:val="NormalWeb"/>
              <w:spacing w:before="0" w:beforeAutospacing="0" w:after="0" w:afterAutospacing="0"/>
              <w:rPr>
                <w:rFonts w:ascii="Arial" w:hAnsi="Arial" w:cs="Arial"/>
                <w:b/>
                <w:sz w:val="20"/>
                <w:szCs w:val="20"/>
                <w:lang w:val="en-GB"/>
              </w:rPr>
            </w:pPr>
          </w:p>
        </w:tc>
      </w:tr>
    </w:tbl>
    <w:p w14:paraId="507B84CA" w14:textId="77777777" w:rsidR="004D3449" w:rsidRPr="00F83F68" w:rsidRDefault="004D3449">
      <w:pPr>
        <w:jc w:val="both"/>
        <w:rPr>
          <w:rFonts w:ascii="Arial" w:eastAsia="MS Mincho" w:hAnsi="Arial" w:cs="Arial"/>
          <w:sz w:val="20"/>
          <w:szCs w:val="20"/>
          <w:lang w:val="en-GB"/>
        </w:rPr>
      </w:pPr>
    </w:p>
    <w:p w14:paraId="2DA2147F" w14:textId="77777777" w:rsidR="004D3449" w:rsidRPr="00F83F68" w:rsidRDefault="004954D3">
      <w:pPr>
        <w:jc w:val="both"/>
        <w:rPr>
          <w:rFonts w:ascii="Arial" w:eastAsia="MS Mincho" w:hAnsi="Arial" w:cs="Arial"/>
          <w:b/>
          <w:sz w:val="20"/>
          <w:szCs w:val="20"/>
          <w:u w:val="single"/>
          <w:lang w:val="en-GB"/>
        </w:rPr>
      </w:pPr>
      <w:r w:rsidRPr="00F83F68">
        <w:rPr>
          <w:rFonts w:ascii="Arial" w:eastAsia="MS Mincho" w:hAnsi="Arial" w:cs="Arial"/>
          <w:b/>
          <w:sz w:val="20"/>
          <w:szCs w:val="20"/>
          <w:highlight w:val="yellow"/>
          <w:u w:val="single"/>
          <w:lang w:val="en-GB"/>
        </w:rPr>
        <w:t>PART 1 (Importance of the manuscript)</w:t>
      </w:r>
      <w:r w:rsidRPr="00F83F68">
        <w:rPr>
          <w:rFonts w:ascii="Arial" w:eastAsia="MS Mincho" w:hAnsi="Arial" w:cs="Arial"/>
          <w:b/>
          <w:sz w:val="20"/>
          <w:szCs w:val="20"/>
          <w:u w:val="single"/>
          <w:lang w:val="en-GB"/>
        </w:rPr>
        <w:t xml:space="preserve"> </w:t>
      </w:r>
    </w:p>
    <w:p w14:paraId="3DF9212E" w14:textId="77777777" w:rsidR="004D3449" w:rsidRPr="00F83F68" w:rsidRDefault="004D3449">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D3449" w:rsidRPr="00F83F68" w14:paraId="6542FB70" w14:textId="77777777">
        <w:trPr>
          <w:trHeight w:val="20"/>
          <w:jc w:val="center"/>
        </w:trPr>
        <w:tc>
          <w:tcPr>
            <w:tcW w:w="1666" w:type="pct"/>
            <w:noWrap/>
          </w:tcPr>
          <w:p w14:paraId="197AC1C6" w14:textId="77777777" w:rsidR="004D3449" w:rsidRPr="00F83F68" w:rsidRDefault="004D3449">
            <w:pPr>
              <w:keepNext/>
              <w:outlineLvl w:val="1"/>
              <w:rPr>
                <w:rFonts w:ascii="Arial" w:eastAsia="MS Mincho" w:hAnsi="Arial" w:cs="Arial"/>
                <w:b/>
                <w:bCs/>
                <w:sz w:val="20"/>
                <w:szCs w:val="20"/>
                <w:lang w:val="en-GB"/>
              </w:rPr>
            </w:pPr>
          </w:p>
        </w:tc>
        <w:tc>
          <w:tcPr>
            <w:tcW w:w="1667" w:type="pct"/>
            <w:hideMark/>
          </w:tcPr>
          <w:p w14:paraId="1568772A" w14:textId="77777777" w:rsidR="004D3449" w:rsidRPr="00F83F68" w:rsidRDefault="004954D3">
            <w:pPr>
              <w:keepNext/>
              <w:outlineLvl w:val="1"/>
              <w:rPr>
                <w:rFonts w:ascii="Arial" w:eastAsia="MS Mincho" w:hAnsi="Arial" w:cs="Arial"/>
                <w:b/>
                <w:bCs/>
                <w:sz w:val="20"/>
                <w:szCs w:val="20"/>
                <w:lang w:val="en-GB"/>
              </w:rPr>
            </w:pPr>
            <w:r w:rsidRPr="00F83F68">
              <w:rPr>
                <w:rFonts w:ascii="Arial" w:eastAsia="MS Mincho" w:hAnsi="Arial" w:cs="Arial"/>
                <w:b/>
                <w:bCs/>
                <w:sz w:val="20"/>
                <w:szCs w:val="20"/>
                <w:lang w:val="en-GB"/>
              </w:rPr>
              <w:t>Comments of the Reviewers</w:t>
            </w:r>
          </w:p>
        </w:tc>
        <w:tc>
          <w:tcPr>
            <w:tcW w:w="1667" w:type="pct"/>
          </w:tcPr>
          <w:p w14:paraId="63B03C81" w14:textId="77777777" w:rsidR="004D3449" w:rsidRPr="00F83F68" w:rsidRDefault="004954D3">
            <w:pPr>
              <w:spacing w:after="160" w:line="256" w:lineRule="auto"/>
              <w:rPr>
                <w:rFonts w:ascii="Arial" w:eastAsia="Calibri" w:hAnsi="Arial" w:cs="Arial"/>
                <w:kern w:val="2"/>
                <w:sz w:val="20"/>
                <w:szCs w:val="20"/>
                <w:lang w:val="en-GB"/>
              </w:rPr>
            </w:pPr>
            <w:r w:rsidRPr="00F83F68">
              <w:rPr>
                <w:rFonts w:ascii="Arial" w:eastAsia="Calibri" w:hAnsi="Arial" w:cs="Arial"/>
                <w:b/>
                <w:kern w:val="2"/>
                <w:sz w:val="20"/>
                <w:szCs w:val="20"/>
                <w:lang w:val="en-GB"/>
              </w:rPr>
              <w:t>Author’s Feedback</w:t>
            </w:r>
            <w:r w:rsidRPr="00F83F68">
              <w:rPr>
                <w:rFonts w:ascii="Arial" w:eastAsia="Calibri" w:hAnsi="Arial" w:cs="Arial"/>
                <w:kern w:val="2"/>
                <w:sz w:val="20"/>
                <w:szCs w:val="20"/>
                <w:lang w:val="en-GB"/>
              </w:rPr>
              <w:t xml:space="preserve"> </w:t>
            </w:r>
          </w:p>
          <w:p w14:paraId="7B0E0E2E" w14:textId="77777777" w:rsidR="004D3449" w:rsidRPr="00F83F68" w:rsidRDefault="004D3449">
            <w:pPr>
              <w:keepNext/>
              <w:outlineLvl w:val="1"/>
              <w:rPr>
                <w:rFonts w:ascii="Arial" w:eastAsia="MS Mincho" w:hAnsi="Arial" w:cs="Arial"/>
                <w:bCs/>
                <w:sz w:val="20"/>
                <w:szCs w:val="20"/>
                <w:lang w:val="en-GB"/>
              </w:rPr>
            </w:pPr>
          </w:p>
        </w:tc>
      </w:tr>
      <w:tr w:rsidR="004D3449" w:rsidRPr="00F83F68" w14:paraId="49BB9AB8" w14:textId="77777777">
        <w:trPr>
          <w:trHeight w:val="20"/>
          <w:jc w:val="center"/>
        </w:trPr>
        <w:tc>
          <w:tcPr>
            <w:tcW w:w="1666" w:type="pct"/>
            <w:noWrap/>
            <w:hideMark/>
          </w:tcPr>
          <w:p w14:paraId="55B4D3EC" w14:textId="77777777" w:rsidR="004D3449" w:rsidRPr="00F83F68" w:rsidRDefault="004954D3">
            <w:pPr>
              <w:rPr>
                <w:rFonts w:ascii="Arial" w:hAnsi="Arial" w:cs="Arial"/>
                <w:bCs/>
                <w:sz w:val="20"/>
                <w:szCs w:val="20"/>
                <w:lang w:val="en-GB"/>
              </w:rPr>
            </w:pPr>
            <w:r w:rsidRPr="00F83F68">
              <w:rPr>
                <w:rFonts w:ascii="Arial" w:hAnsi="Arial" w:cs="Arial"/>
                <w:b/>
                <w:bCs/>
                <w:sz w:val="20"/>
                <w:szCs w:val="20"/>
                <w:lang w:val="en-GB"/>
              </w:rPr>
              <w:t>Please write a few sentences regarding the importance of this manuscript for the scientific community.</w:t>
            </w:r>
            <w:r w:rsidRPr="00F83F68">
              <w:rPr>
                <w:rFonts w:ascii="Arial" w:hAnsi="Arial" w:cs="Arial"/>
                <w:bCs/>
                <w:sz w:val="20"/>
                <w:szCs w:val="20"/>
                <w:lang w:val="en-GB"/>
              </w:rPr>
              <w:t xml:space="preserve"> A minimum of 3-4 sentences may </w:t>
            </w:r>
          </w:p>
          <w:p w14:paraId="1532F594" w14:textId="77777777" w:rsidR="004D3449" w:rsidRPr="00F83F68" w:rsidRDefault="004954D3">
            <w:pPr>
              <w:rPr>
                <w:rFonts w:ascii="Arial" w:eastAsia="MS Mincho" w:hAnsi="Arial" w:cs="Arial"/>
                <w:bCs/>
                <w:sz w:val="20"/>
                <w:szCs w:val="20"/>
                <w:lang w:val="en-GB"/>
              </w:rPr>
            </w:pPr>
            <w:r w:rsidRPr="00F83F68">
              <w:rPr>
                <w:rFonts w:ascii="Arial" w:hAnsi="Arial" w:cs="Arial"/>
                <w:bCs/>
                <w:sz w:val="20"/>
                <w:szCs w:val="20"/>
                <w:lang w:val="en-GB"/>
              </w:rPr>
              <w:t>be required for this part.</w:t>
            </w:r>
          </w:p>
        </w:tc>
        <w:tc>
          <w:tcPr>
            <w:tcW w:w="1667" w:type="pct"/>
          </w:tcPr>
          <w:p w14:paraId="5F03F75F" w14:textId="0512506C" w:rsidR="004D3449" w:rsidRPr="00F83F68" w:rsidRDefault="00F93465">
            <w:pPr>
              <w:contextualSpacing/>
              <w:rPr>
                <w:rFonts w:ascii="Arial" w:hAnsi="Arial" w:cs="Arial"/>
                <w:b/>
                <w:bCs/>
                <w:sz w:val="20"/>
                <w:szCs w:val="20"/>
                <w:lang w:val="en-GB"/>
              </w:rPr>
            </w:pPr>
            <w:r w:rsidRPr="00F83F68">
              <w:rPr>
                <w:rFonts w:ascii="Arial" w:hAnsi="Arial" w:cs="Arial"/>
                <w:sz w:val="20"/>
                <w:szCs w:val="20"/>
              </w:rPr>
              <w:t>This manuscript develops closed-form expressions for generalized Leonardo-type nonhomogeneous recurrence sequences with polynomial input functions and applies the obtained results to balancing, Lucas-balancing, Oresme, and Oresme-</w:t>
            </w:r>
            <w:proofErr w:type="gramStart"/>
            <w:r w:rsidRPr="00F83F68">
              <w:rPr>
                <w:rFonts w:ascii="Arial" w:hAnsi="Arial" w:cs="Arial"/>
                <w:sz w:val="20"/>
                <w:szCs w:val="20"/>
              </w:rPr>
              <w:t>Lucas</w:t>
            </w:r>
            <w:proofErr w:type="gramEnd"/>
            <w:r w:rsidRPr="00F83F68">
              <w:rPr>
                <w:rFonts w:ascii="Arial" w:hAnsi="Arial" w:cs="Arial"/>
                <w:sz w:val="20"/>
                <w:szCs w:val="20"/>
              </w:rPr>
              <w:t xml:space="preserve"> type sequences. The work provides a unified framework connecting nonhomogeneous recurrence relations with their homogeneous counterparts and presents several explicit formulas that may be useful for researchers working in recurrence sequences and discrete mathematics. The results are mathematically structured and systematically organized. Although the main theorem relies on earlier work by the author, the paper offers a useful collection of specialized closed-form formulas and applications.</w:t>
            </w:r>
          </w:p>
        </w:tc>
        <w:tc>
          <w:tcPr>
            <w:tcW w:w="1667" w:type="pct"/>
          </w:tcPr>
          <w:p w14:paraId="20EDD1E9" w14:textId="77777777" w:rsidR="004D3449" w:rsidRPr="00F83F68" w:rsidRDefault="004D3449">
            <w:pPr>
              <w:keepNext/>
              <w:outlineLvl w:val="1"/>
              <w:rPr>
                <w:rFonts w:ascii="Arial" w:eastAsia="MS Mincho" w:hAnsi="Arial" w:cs="Arial"/>
                <w:bCs/>
                <w:sz w:val="20"/>
                <w:szCs w:val="20"/>
                <w:lang w:val="en-GB"/>
              </w:rPr>
            </w:pPr>
          </w:p>
          <w:p w14:paraId="69A0DA83" w14:textId="77777777" w:rsidR="008456B3" w:rsidRPr="00F83F68" w:rsidRDefault="008456B3">
            <w:pPr>
              <w:keepNext/>
              <w:outlineLvl w:val="1"/>
              <w:rPr>
                <w:rFonts w:ascii="Arial" w:eastAsia="MS Mincho" w:hAnsi="Arial" w:cs="Arial"/>
                <w:bCs/>
                <w:sz w:val="20"/>
                <w:szCs w:val="20"/>
                <w:lang w:val="en-GB"/>
              </w:rPr>
            </w:pPr>
          </w:p>
          <w:p w14:paraId="3635D1BA" w14:textId="71ADD77E" w:rsidR="008456B3" w:rsidRPr="00F83F68" w:rsidRDefault="008456B3">
            <w:pPr>
              <w:keepNext/>
              <w:outlineLvl w:val="1"/>
              <w:rPr>
                <w:rFonts w:ascii="Arial" w:eastAsia="MS Mincho" w:hAnsi="Arial" w:cs="Arial"/>
                <w:bCs/>
                <w:sz w:val="20"/>
                <w:szCs w:val="20"/>
                <w:lang w:val="en-GB"/>
              </w:rPr>
            </w:pPr>
            <w:r w:rsidRPr="00F83F68">
              <w:rPr>
                <w:rFonts w:ascii="Arial" w:hAnsi="Arial" w:cs="Arial"/>
                <w:sz w:val="20"/>
                <w:szCs w:val="20"/>
              </w:rPr>
              <w:t>We thank the referee for their positive evaluation of our manuscript. We are pleased that the contribution to the theory of linear recurrence relations, and the development of closed-form expressions for generalized Leonardo-type sequences with polynomial inputs, has been recognized.</w:t>
            </w:r>
          </w:p>
        </w:tc>
      </w:tr>
    </w:tbl>
    <w:p w14:paraId="4674335F" w14:textId="77777777" w:rsidR="004D3449" w:rsidRPr="00F83F68" w:rsidRDefault="004D3449">
      <w:pPr>
        <w:rPr>
          <w:rFonts w:ascii="Arial" w:hAnsi="Arial" w:cs="Arial"/>
          <w:sz w:val="20"/>
          <w:szCs w:val="20"/>
          <w:lang w:val="en-GB"/>
        </w:rPr>
      </w:pPr>
    </w:p>
    <w:p w14:paraId="72E3A404" w14:textId="77777777" w:rsidR="004D3449" w:rsidRPr="00F83F68" w:rsidRDefault="004954D3">
      <w:pPr>
        <w:keepNext/>
        <w:outlineLvl w:val="1"/>
        <w:rPr>
          <w:rFonts w:ascii="Arial" w:eastAsia="MS Mincho" w:hAnsi="Arial" w:cs="Arial"/>
          <w:b/>
          <w:bCs/>
          <w:sz w:val="20"/>
          <w:szCs w:val="20"/>
          <w:highlight w:val="yellow"/>
          <w:u w:val="single"/>
          <w:lang w:val="en-GB"/>
        </w:rPr>
      </w:pPr>
      <w:r w:rsidRPr="00F83F68">
        <w:rPr>
          <w:rFonts w:ascii="Arial" w:eastAsia="MS Mincho" w:hAnsi="Arial" w:cs="Arial"/>
          <w:b/>
          <w:bCs/>
          <w:sz w:val="20"/>
          <w:szCs w:val="20"/>
          <w:highlight w:val="yellow"/>
          <w:u w:val="single"/>
          <w:lang w:val="en-GB"/>
        </w:rPr>
        <w:t>PART 2.1 (Objective Evaluation)</w:t>
      </w:r>
    </w:p>
    <w:p w14:paraId="22182BDC" w14:textId="77777777" w:rsidR="004D3449" w:rsidRPr="00F83F68" w:rsidRDefault="004D34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D3449" w:rsidRPr="00F83F68" w14:paraId="5DA84C46" w14:textId="77777777">
        <w:trPr>
          <w:trHeight w:val="20"/>
          <w:jc w:val="center"/>
        </w:trPr>
        <w:tc>
          <w:tcPr>
            <w:tcW w:w="1666" w:type="pct"/>
            <w:noWrap/>
          </w:tcPr>
          <w:p w14:paraId="14575AE3" w14:textId="77777777" w:rsidR="004D3449" w:rsidRPr="00F83F68" w:rsidRDefault="004D3449">
            <w:pPr>
              <w:keepNext/>
              <w:outlineLvl w:val="1"/>
              <w:rPr>
                <w:rFonts w:ascii="Arial" w:eastAsia="MS Mincho" w:hAnsi="Arial" w:cs="Arial"/>
                <w:b/>
                <w:bCs/>
                <w:sz w:val="20"/>
                <w:szCs w:val="20"/>
                <w:lang w:val="en-GB"/>
              </w:rPr>
            </w:pPr>
          </w:p>
        </w:tc>
        <w:tc>
          <w:tcPr>
            <w:tcW w:w="1667" w:type="pct"/>
            <w:hideMark/>
          </w:tcPr>
          <w:p w14:paraId="76466046" w14:textId="77777777" w:rsidR="004D3449" w:rsidRPr="00F83F68" w:rsidRDefault="004954D3">
            <w:pPr>
              <w:keepNext/>
              <w:outlineLvl w:val="1"/>
              <w:rPr>
                <w:rFonts w:ascii="Arial" w:eastAsia="MS Mincho" w:hAnsi="Arial" w:cs="Arial"/>
                <w:b/>
                <w:bCs/>
                <w:sz w:val="20"/>
                <w:szCs w:val="20"/>
                <w:lang w:val="en-GB"/>
              </w:rPr>
            </w:pPr>
            <w:r w:rsidRPr="00F83F68">
              <w:rPr>
                <w:rFonts w:ascii="Arial" w:eastAsia="MS Mincho" w:hAnsi="Arial" w:cs="Arial"/>
                <w:b/>
                <w:bCs/>
                <w:sz w:val="20"/>
                <w:szCs w:val="20"/>
                <w:lang w:val="en-GB"/>
              </w:rPr>
              <w:t>Rating of the Reviewers</w:t>
            </w:r>
          </w:p>
        </w:tc>
        <w:tc>
          <w:tcPr>
            <w:tcW w:w="1667" w:type="pct"/>
            <w:hideMark/>
          </w:tcPr>
          <w:p w14:paraId="04E844E9" w14:textId="6AAF2C4C" w:rsidR="004D3449" w:rsidRPr="00F83F68" w:rsidRDefault="004954D3">
            <w:pPr>
              <w:spacing w:after="160" w:line="256" w:lineRule="auto"/>
              <w:rPr>
                <w:rFonts w:ascii="Arial" w:hAnsi="Arial" w:cs="Arial"/>
                <w:b/>
                <w:sz w:val="20"/>
                <w:szCs w:val="20"/>
                <w:lang w:val="en-GB"/>
              </w:rPr>
            </w:pPr>
            <w:r w:rsidRPr="00F83F68">
              <w:rPr>
                <w:rFonts w:ascii="Arial" w:eastAsia="Calibri" w:hAnsi="Arial" w:cs="Arial"/>
                <w:b/>
                <w:kern w:val="2"/>
                <w:sz w:val="20"/>
                <w:szCs w:val="20"/>
                <w:lang w:val="en-GB"/>
              </w:rPr>
              <w:t>Author’s Feedback</w:t>
            </w:r>
            <w:r w:rsidRPr="00F83F68">
              <w:rPr>
                <w:rFonts w:ascii="Arial" w:eastAsia="Calibri" w:hAnsi="Arial" w:cs="Arial"/>
                <w:kern w:val="2"/>
                <w:sz w:val="20"/>
                <w:szCs w:val="20"/>
                <w:lang w:val="en-GB"/>
              </w:rPr>
              <w:t xml:space="preserve"> </w:t>
            </w:r>
            <w:r w:rsidR="00850879" w:rsidRPr="00F83F68">
              <w:rPr>
                <w:rFonts w:ascii="Arial" w:hAnsi="Arial" w:cs="Arial"/>
                <w:b/>
                <w:kern w:val="2"/>
                <w:sz w:val="20"/>
                <w:szCs w:val="20"/>
                <w:highlight w:val="yellow"/>
                <w:lang w:val="en-GB"/>
              </w:rPr>
              <w:t>(</w:t>
            </w:r>
            <w:r w:rsidR="00850879" w:rsidRPr="00F83F68">
              <w:rPr>
                <w:rFonts w:ascii="Arial" w:hAnsi="Arial" w:cs="Arial"/>
                <w:bCs/>
                <w:kern w:val="2"/>
                <w:sz w:val="20"/>
                <w:szCs w:val="20"/>
                <w:highlight w:val="yellow"/>
                <w:lang w:val="en-GB"/>
              </w:rPr>
              <w:t>Revision of the Manuscript and Feedback of Authors are mandatory for Rating of 2 and 1)</w:t>
            </w:r>
          </w:p>
        </w:tc>
      </w:tr>
      <w:tr w:rsidR="004D3449" w:rsidRPr="00F83F68" w14:paraId="71C4B139" w14:textId="77777777">
        <w:trPr>
          <w:trHeight w:val="20"/>
          <w:jc w:val="center"/>
        </w:trPr>
        <w:tc>
          <w:tcPr>
            <w:tcW w:w="1666" w:type="pct"/>
            <w:noWrap/>
            <w:hideMark/>
          </w:tcPr>
          <w:p w14:paraId="1C830B06" w14:textId="77777777" w:rsidR="004D3449" w:rsidRPr="00F83F68" w:rsidRDefault="004954D3">
            <w:pPr>
              <w:rPr>
                <w:rFonts w:ascii="Arial" w:hAnsi="Arial" w:cs="Arial"/>
                <w:b/>
                <w:bCs/>
                <w:sz w:val="20"/>
                <w:szCs w:val="20"/>
                <w:lang w:val="en-GB"/>
              </w:rPr>
            </w:pPr>
            <w:r w:rsidRPr="00F83F68">
              <w:rPr>
                <w:rFonts w:ascii="Arial" w:hAnsi="Arial" w:cs="Arial"/>
                <w:b/>
                <w:bCs/>
                <w:sz w:val="20"/>
                <w:szCs w:val="20"/>
                <w:lang w:val="en-GB"/>
              </w:rPr>
              <w:t xml:space="preserve">1. Is the title clear and appropriate for the study? </w:t>
            </w:r>
          </w:p>
          <w:p w14:paraId="6A4AA6BD" w14:textId="77777777" w:rsidR="004D3449" w:rsidRPr="00F83F68" w:rsidRDefault="004954D3">
            <w:pPr>
              <w:rPr>
                <w:rFonts w:ascii="Arial" w:hAnsi="Arial" w:cs="Arial"/>
                <w:color w:val="404040"/>
                <w:sz w:val="20"/>
                <w:szCs w:val="20"/>
                <w:shd w:val="clear" w:color="auto" w:fill="FFFFFF"/>
                <w:lang w:val="en-GB"/>
              </w:rPr>
            </w:pPr>
            <w:r w:rsidRPr="00F83F68">
              <w:rPr>
                <w:rFonts w:ascii="Arial" w:hAnsi="Arial" w:cs="Arial"/>
                <w:color w:val="404040"/>
                <w:sz w:val="20"/>
                <w:szCs w:val="20"/>
                <w:shd w:val="clear" w:color="auto" w:fill="FFFFFF"/>
                <w:lang w:val="en-GB"/>
              </w:rPr>
              <w:t xml:space="preserve">Rating Scale: </w:t>
            </w:r>
          </w:p>
          <w:p w14:paraId="4CEB9E64" w14:textId="77777777" w:rsidR="004D3449" w:rsidRPr="00F83F68" w:rsidRDefault="004954D3">
            <w:pPr>
              <w:rPr>
                <w:rFonts w:ascii="Arial" w:hAnsi="Arial" w:cs="Arial"/>
                <w:sz w:val="20"/>
                <w:szCs w:val="20"/>
                <w:u w:val="single"/>
                <w:lang w:val="en-GB"/>
              </w:rPr>
            </w:pPr>
            <w:r w:rsidRPr="00F83F6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28343B" w14:textId="1F4EA1CE" w:rsidR="004D3449" w:rsidRPr="00F83F68" w:rsidRDefault="00F93465">
            <w:pPr>
              <w:ind w:left="360"/>
              <w:rPr>
                <w:rFonts w:ascii="Arial" w:hAnsi="Arial" w:cs="Arial"/>
                <w:b/>
                <w:bCs/>
                <w:sz w:val="20"/>
                <w:szCs w:val="20"/>
                <w:lang w:val="en-GB"/>
              </w:rPr>
            </w:pPr>
            <w:r w:rsidRPr="00F83F68">
              <w:rPr>
                <w:rFonts w:ascii="Arial" w:hAnsi="Arial" w:cs="Arial"/>
                <w:sz w:val="20"/>
                <w:szCs w:val="20"/>
              </w:rPr>
              <w:t>Title clear and appropriate-4</w:t>
            </w:r>
          </w:p>
        </w:tc>
        <w:tc>
          <w:tcPr>
            <w:tcW w:w="1667" w:type="pct"/>
          </w:tcPr>
          <w:p w14:paraId="4F685D00" w14:textId="77777777" w:rsidR="004D3449" w:rsidRPr="00F83F68" w:rsidRDefault="004D3449">
            <w:pPr>
              <w:keepNext/>
              <w:outlineLvl w:val="1"/>
              <w:rPr>
                <w:rFonts w:ascii="Arial" w:eastAsia="MS Mincho" w:hAnsi="Arial" w:cs="Arial"/>
                <w:bCs/>
                <w:sz w:val="20"/>
                <w:szCs w:val="20"/>
                <w:lang w:val="en-GB"/>
              </w:rPr>
            </w:pPr>
          </w:p>
        </w:tc>
      </w:tr>
      <w:tr w:rsidR="004D3449" w:rsidRPr="00F83F68" w14:paraId="56DD4B81" w14:textId="77777777">
        <w:trPr>
          <w:trHeight w:val="20"/>
          <w:jc w:val="center"/>
        </w:trPr>
        <w:tc>
          <w:tcPr>
            <w:tcW w:w="1666" w:type="pct"/>
            <w:noWrap/>
            <w:hideMark/>
          </w:tcPr>
          <w:p w14:paraId="21CFCAF3" w14:textId="77777777" w:rsidR="004D3449" w:rsidRPr="00F83F68" w:rsidRDefault="004954D3">
            <w:pPr>
              <w:keepNext/>
              <w:outlineLvl w:val="1"/>
              <w:rPr>
                <w:rFonts w:ascii="Arial" w:eastAsia="MS Mincho" w:hAnsi="Arial" w:cs="Arial"/>
                <w:b/>
                <w:bCs/>
                <w:sz w:val="20"/>
                <w:szCs w:val="20"/>
                <w:lang w:val="en-GB"/>
              </w:rPr>
            </w:pPr>
            <w:r w:rsidRPr="00F83F68">
              <w:rPr>
                <w:rFonts w:ascii="Arial" w:eastAsia="MS Mincho" w:hAnsi="Arial" w:cs="Arial"/>
                <w:b/>
                <w:bCs/>
                <w:sz w:val="20"/>
                <w:szCs w:val="20"/>
                <w:lang w:val="en-GB"/>
              </w:rPr>
              <w:t xml:space="preserve">2. Is the abstract of the article comprehensive? </w:t>
            </w:r>
          </w:p>
          <w:p w14:paraId="3BA98DD7" w14:textId="77777777" w:rsidR="004D3449" w:rsidRPr="00F83F68" w:rsidRDefault="004954D3">
            <w:pPr>
              <w:rPr>
                <w:rFonts w:ascii="Arial" w:hAnsi="Arial" w:cs="Arial"/>
                <w:color w:val="404040"/>
                <w:sz w:val="20"/>
                <w:szCs w:val="20"/>
                <w:shd w:val="clear" w:color="auto" w:fill="FFFFFF"/>
                <w:lang w:val="en-GB"/>
              </w:rPr>
            </w:pPr>
            <w:r w:rsidRPr="00F83F68">
              <w:rPr>
                <w:rFonts w:ascii="Arial" w:hAnsi="Arial" w:cs="Arial"/>
                <w:color w:val="404040"/>
                <w:sz w:val="20"/>
                <w:szCs w:val="20"/>
                <w:shd w:val="clear" w:color="auto" w:fill="FFFFFF"/>
                <w:lang w:val="en-GB"/>
              </w:rPr>
              <w:t xml:space="preserve">Rating Scale: </w:t>
            </w:r>
          </w:p>
          <w:p w14:paraId="72B34878" w14:textId="77777777" w:rsidR="004D3449" w:rsidRPr="00F83F68" w:rsidRDefault="004954D3">
            <w:pPr>
              <w:rPr>
                <w:rFonts w:ascii="Arial" w:hAnsi="Arial" w:cs="Arial"/>
                <w:sz w:val="20"/>
                <w:szCs w:val="20"/>
                <w:lang w:val="en-GB"/>
              </w:rPr>
            </w:pPr>
            <w:r w:rsidRPr="00F83F6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F01BDA" w14:textId="26A21083" w:rsidR="004D3449" w:rsidRPr="00F83F68" w:rsidRDefault="00F93465">
            <w:pPr>
              <w:ind w:left="360"/>
              <w:rPr>
                <w:rFonts w:ascii="Arial" w:hAnsi="Arial" w:cs="Arial"/>
                <w:b/>
                <w:bCs/>
                <w:sz w:val="20"/>
                <w:szCs w:val="20"/>
                <w:lang w:val="en-GB"/>
              </w:rPr>
            </w:pPr>
            <w:r w:rsidRPr="00F83F68">
              <w:rPr>
                <w:rFonts w:ascii="Arial" w:hAnsi="Arial" w:cs="Arial"/>
                <w:b/>
                <w:bCs/>
                <w:sz w:val="20"/>
                <w:szCs w:val="20"/>
                <w:lang w:val="en-GB"/>
              </w:rPr>
              <w:t>5</w:t>
            </w:r>
          </w:p>
        </w:tc>
        <w:tc>
          <w:tcPr>
            <w:tcW w:w="1667" w:type="pct"/>
          </w:tcPr>
          <w:p w14:paraId="30696891" w14:textId="77777777" w:rsidR="004D3449" w:rsidRPr="00F83F68" w:rsidRDefault="004D3449">
            <w:pPr>
              <w:keepNext/>
              <w:outlineLvl w:val="1"/>
              <w:rPr>
                <w:rFonts w:ascii="Arial" w:eastAsia="MS Mincho" w:hAnsi="Arial" w:cs="Arial"/>
                <w:bCs/>
                <w:sz w:val="20"/>
                <w:szCs w:val="20"/>
                <w:lang w:val="en-GB"/>
              </w:rPr>
            </w:pPr>
          </w:p>
        </w:tc>
      </w:tr>
      <w:tr w:rsidR="004D3449" w:rsidRPr="00F83F68" w14:paraId="5E3DCA74" w14:textId="77777777">
        <w:trPr>
          <w:trHeight w:val="20"/>
          <w:jc w:val="center"/>
        </w:trPr>
        <w:tc>
          <w:tcPr>
            <w:tcW w:w="1666" w:type="pct"/>
            <w:noWrap/>
            <w:hideMark/>
          </w:tcPr>
          <w:p w14:paraId="02A682FC" w14:textId="77777777" w:rsidR="004D3449" w:rsidRPr="00F83F68" w:rsidRDefault="004954D3">
            <w:pPr>
              <w:keepNext/>
              <w:outlineLvl w:val="1"/>
              <w:rPr>
                <w:rFonts w:ascii="Arial" w:eastAsia="MS Mincho" w:hAnsi="Arial" w:cs="Arial"/>
                <w:b/>
                <w:bCs/>
                <w:sz w:val="20"/>
                <w:szCs w:val="20"/>
                <w:lang w:val="en-GB"/>
              </w:rPr>
            </w:pPr>
            <w:r w:rsidRPr="00F83F68">
              <w:rPr>
                <w:rFonts w:ascii="Arial" w:eastAsia="MS Mincho" w:hAnsi="Arial" w:cs="Arial"/>
                <w:b/>
                <w:bCs/>
                <w:sz w:val="20"/>
                <w:szCs w:val="20"/>
                <w:lang w:val="en-GB"/>
              </w:rPr>
              <w:t>3. Are the keywords appropriate and useful?</w:t>
            </w:r>
          </w:p>
          <w:p w14:paraId="48FBBF55" w14:textId="77777777" w:rsidR="004D3449" w:rsidRPr="00F83F68" w:rsidRDefault="004954D3">
            <w:pPr>
              <w:rPr>
                <w:rFonts w:ascii="Arial" w:hAnsi="Arial" w:cs="Arial"/>
                <w:color w:val="404040"/>
                <w:sz w:val="20"/>
                <w:szCs w:val="20"/>
                <w:shd w:val="clear" w:color="auto" w:fill="FFFFFF"/>
                <w:lang w:val="en-GB"/>
              </w:rPr>
            </w:pPr>
            <w:r w:rsidRPr="00F83F68">
              <w:rPr>
                <w:rFonts w:ascii="Arial" w:hAnsi="Arial" w:cs="Arial"/>
                <w:color w:val="404040"/>
                <w:sz w:val="20"/>
                <w:szCs w:val="20"/>
                <w:shd w:val="clear" w:color="auto" w:fill="FFFFFF"/>
                <w:lang w:val="en-GB"/>
              </w:rPr>
              <w:t xml:space="preserve">Rating Scale: </w:t>
            </w:r>
          </w:p>
          <w:p w14:paraId="7CE80C26" w14:textId="77777777" w:rsidR="004D3449" w:rsidRPr="00F83F68" w:rsidRDefault="004954D3">
            <w:pPr>
              <w:rPr>
                <w:rFonts w:ascii="Arial" w:hAnsi="Arial" w:cs="Arial"/>
                <w:sz w:val="20"/>
                <w:szCs w:val="20"/>
                <w:lang w:val="en-GB"/>
              </w:rPr>
            </w:pPr>
            <w:r w:rsidRPr="00F83F6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2710B4" w14:textId="32603FAB" w:rsidR="004D3449" w:rsidRPr="00F83F68" w:rsidRDefault="00F93465">
            <w:pPr>
              <w:ind w:left="360"/>
              <w:rPr>
                <w:rFonts w:ascii="Arial" w:hAnsi="Arial" w:cs="Arial"/>
                <w:b/>
                <w:bCs/>
                <w:sz w:val="20"/>
                <w:szCs w:val="20"/>
                <w:lang w:val="en-GB"/>
              </w:rPr>
            </w:pPr>
            <w:r w:rsidRPr="00F83F68">
              <w:rPr>
                <w:rFonts w:ascii="Arial" w:hAnsi="Arial" w:cs="Arial"/>
                <w:b/>
                <w:bCs/>
                <w:sz w:val="20"/>
                <w:szCs w:val="20"/>
                <w:lang w:val="en-GB"/>
              </w:rPr>
              <w:t>4</w:t>
            </w:r>
          </w:p>
        </w:tc>
        <w:tc>
          <w:tcPr>
            <w:tcW w:w="1667" w:type="pct"/>
          </w:tcPr>
          <w:p w14:paraId="0EB8AFD2" w14:textId="77777777" w:rsidR="004D3449" w:rsidRPr="00F83F68" w:rsidRDefault="004D3449">
            <w:pPr>
              <w:keepNext/>
              <w:outlineLvl w:val="1"/>
              <w:rPr>
                <w:rFonts w:ascii="Arial" w:eastAsia="MS Mincho" w:hAnsi="Arial" w:cs="Arial"/>
                <w:bCs/>
                <w:sz w:val="20"/>
                <w:szCs w:val="20"/>
                <w:lang w:val="en-GB"/>
              </w:rPr>
            </w:pPr>
          </w:p>
        </w:tc>
      </w:tr>
      <w:tr w:rsidR="004D3449" w:rsidRPr="00F83F68" w14:paraId="5753017B" w14:textId="77777777">
        <w:trPr>
          <w:trHeight w:val="20"/>
          <w:jc w:val="center"/>
        </w:trPr>
        <w:tc>
          <w:tcPr>
            <w:tcW w:w="1666" w:type="pct"/>
            <w:noWrap/>
            <w:hideMark/>
          </w:tcPr>
          <w:p w14:paraId="038CA2B4" w14:textId="77777777" w:rsidR="004D3449" w:rsidRPr="00F83F68" w:rsidRDefault="004954D3">
            <w:pPr>
              <w:keepNext/>
              <w:outlineLvl w:val="1"/>
              <w:rPr>
                <w:rFonts w:ascii="Arial" w:eastAsia="MS Mincho" w:hAnsi="Arial" w:cs="Arial"/>
                <w:b/>
                <w:bCs/>
                <w:sz w:val="20"/>
                <w:szCs w:val="20"/>
                <w:lang w:val="en-GB"/>
              </w:rPr>
            </w:pPr>
            <w:r w:rsidRPr="00F83F68">
              <w:rPr>
                <w:rFonts w:ascii="Arial" w:eastAsia="MS Mincho" w:hAnsi="Arial" w:cs="Arial"/>
                <w:b/>
                <w:bCs/>
                <w:sz w:val="20"/>
                <w:szCs w:val="20"/>
                <w:lang w:val="en-GB"/>
              </w:rPr>
              <w:t>4. Is the background information of the paper sufficient and well organized?</w:t>
            </w:r>
          </w:p>
          <w:p w14:paraId="454A8FB5" w14:textId="77777777" w:rsidR="004D3449" w:rsidRPr="00F83F68" w:rsidRDefault="004954D3">
            <w:pPr>
              <w:rPr>
                <w:rFonts w:ascii="Arial" w:hAnsi="Arial" w:cs="Arial"/>
                <w:color w:val="404040"/>
                <w:sz w:val="20"/>
                <w:szCs w:val="20"/>
                <w:shd w:val="clear" w:color="auto" w:fill="FFFFFF"/>
                <w:lang w:val="en-GB"/>
              </w:rPr>
            </w:pPr>
            <w:r w:rsidRPr="00F83F68">
              <w:rPr>
                <w:rFonts w:ascii="Arial" w:hAnsi="Arial" w:cs="Arial"/>
                <w:color w:val="404040"/>
                <w:sz w:val="20"/>
                <w:szCs w:val="20"/>
                <w:shd w:val="clear" w:color="auto" w:fill="FFFFFF"/>
                <w:lang w:val="en-GB"/>
              </w:rPr>
              <w:t xml:space="preserve">Rating Scale: </w:t>
            </w:r>
          </w:p>
          <w:p w14:paraId="5877F50F" w14:textId="77777777" w:rsidR="004D3449" w:rsidRPr="00F83F68" w:rsidRDefault="004954D3">
            <w:pPr>
              <w:rPr>
                <w:rFonts w:ascii="Arial" w:hAnsi="Arial" w:cs="Arial"/>
                <w:sz w:val="20"/>
                <w:szCs w:val="20"/>
                <w:lang w:val="en-GB"/>
              </w:rPr>
            </w:pPr>
            <w:r w:rsidRPr="00F83F6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012648" w14:textId="317740F0" w:rsidR="004D3449" w:rsidRPr="00F83F68" w:rsidRDefault="00F93465">
            <w:pPr>
              <w:ind w:left="360"/>
              <w:rPr>
                <w:rFonts w:ascii="Arial" w:hAnsi="Arial" w:cs="Arial"/>
                <w:b/>
                <w:bCs/>
                <w:sz w:val="20"/>
                <w:szCs w:val="20"/>
                <w:lang w:val="en-GB"/>
              </w:rPr>
            </w:pPr>
            <w:r w:rsidRPr="00F83F68">
              <w:rPr>
                <w:rFonts w:ascii="Arial" w:hAnsi="Arial" w:cs="Arial"/>
                <w:b/>
                <w:bCs/>
                <w:sz w:val="20"/>
                <w:szCs w:val="20"/>
                <w:lang w:val="en-GB"/>
              </w:rPr>
              <w:t>4</w:t>
            </w:r>
          </w:p>
        </w:tc>
        <w:tc>
          <w:tcPr>
            <w:tcW w:w="1667" w:type="pct"/>
          </w:tcPr>
          <w:p w14:paraId="002645DE" w14:textId="77777777" w:rsidR="004D3449" w:rsidRPr="00F83F68" w:rsidRDefault="004D3449">
            <w:pPr>
              <w:keepNext/>
              <w:outlineLvl w:val="1"/>
              <w:rPr>
                <w:rFonts w:ascii="Arial" w:eastAsia="MS Mincho" w:hAnsi="Arial" w:cs="Arial"/>
                <w:bCs/>
                <w:sz w:val="20"/>
                <w:szCs w:val="20"/>
                <w:lang w:val="en-GB"/>
              </w:rPr>
            </w:pPr>
          </w:p>
        </w:tc>
      </w:tr>
      <w:tr w:rsidR="004D3449" w:rsidRPr="00F83F68" w14:paraId="5655E376" w14:textId="77777777">
        <w:trPr>
          <w:trHeight w:val="20"/>
          <w:jc w:val="center"/>
        </w:trPr>
        <w:tc>
          <w:tcPr>
            <w:tcW w:w="1666" w:type="pct"/>
            <w:noWrap/>
            <w:hideMark/>
          </w:tcPr>
          <w:p w14:paraId="266CAF7E" w14:textId="77777777" w:rsidR="004D3449" w:rsidRPr="00F83F68" w:rsidRDefault="004954D3">
            <w:pPr>
              <w:keepNext/>
              <w:outlineLvl w:val="1"/>
              <w:rPr>
                <w:rFonts w:ascii="Arial" w:eastAsia="MS Mincho" w:hAnsi="Arial" w:cs="Arial"/>
                <w:b/>
                <w:bCs/>
                <w:sz w:val="20"/>
                <w:szCs w:val="20"/>
                <w:lang w:val="en-GB"/>
              </w:rPr>
            </w:pPr>
            <w:r w:rsidRPr="00F83F68">
              <w:rPr>
                <w:rFonts w:ascii="Arial" w:eastAsia="MS Mincho" w:hAnsi="Arial" w:cs="Arial"/>
                <w:b/>
                <w:bCs/>
                <w:sz w:val="20"/>
                <w:szCs w:val="20"/>
                <w:lang w:val="en-GB"/>
              </w:rPr>
              <w:t>5. Are the research objectives/hypotheses clearly stated?</w:t>
            </w:r>
          </w:p>
          <w:p w14:paraId="3295348A" w14:textId="77777777" w:rsidR="004D3449" w:rsidRPr="00F83F68" w:rsidRDefault="004954D3">
            <w:pPr>
              <w:rPr>
                <w:rFonts w:ascii="Arial" w:hAnsi="Arial" w:cs="Arial"/>
                <w:color w:val="404040"/>
                <w:sz w:val="20"/>
                <w:szCs w:val="20"/>
                <w:shd w:val="clear" w:color="auto" w:fill="FFFFFF"/>
                <w:lang w:val="en-GB"/>
              </w:rPr>
            </w:pPr>
            <w:r w:rsidRPr="00F83F68">
              <w:rPr>
                <w:rFonts w:ascii="Arial" w:hAnsi="Arial" w:cs="Arial"/>
                <w:color w:val="404040"/>
                <w:sz w:val="20"/>
                <w:szCs w:val="20"/>
                <w:shd w:val="clear" w:color="auto" w:fill="FFFFFF"/>
                <w:lang w:val="en-GB"/>
              </w:rPr>
              <w:t xml:space="preserve">Rating Scale: </w:t>
            </w:r>
          </w:p>
          <w:p w14:paraId="210D5BB7" w14:textId="77777777" w:rsidR="004D3449" w:rsidRPr="00F83F68" w:rsidRDefault="004954D3">
            <w:pPr>
              <w:rPr>
                <w:rFonts w:ascii="Arial" w:hAnsi="Arial" w:cs="Arial"/>
                <w:sz w:val="20"/>
                <w:szCs w:val="20"/>
                <w:lang w:val="en-GB"/>
              </w:rPr>
            </w:pPr>
            <w:r w:rsidRPr="00F83F6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843D32" w14:textId="47030B68" w:rsidR="004D3449" w:rsidRPr="00F83F68" w:rsidRDefault="00F93465">
            <w:pPr>
              <w:ind w:left="360"/>
              <w:rPr>
                <w:rFonts w:ascii="Arial" w:hAnsi="Arial" w:cs="Arial"/>
                <w:b/>
                <w:bCs/>
                <w:sz w:val="20"/>
                <w:szCs w:val="20"/>
                <w:lang w:val="en-GB"/>
              </w:rPr>
            </w:pPr>
            <w:r w:rsidRPr="00F83F68">
              <w:rPr>
                <w:rFonts w:ascii="Arial" w:hAnsi="Arial" w:cs="Arial"/>
                <w:b/>
                <w:bCs/>
                <w:sz w:val="20"/>
                <w:szCs w:val="20"/>
                <w:lang w:val="en-GB"/>
              </w:rPr>
              <w:t>4</w:t>
            </w:r>
          </w:p>
        </w:tc>
        <w:tc>
          <w:tcPr>
            <w:tcW w:w="1667" w:type="pct"/>
          </w:tcPr>
          <w:p w14:paraId="242C661B" w14:textId="77777777" w:rsidR="004D3449" w:rsidRPr="00F83F68" w:rsidRDefault="004D3449">
            <w:pPr>
              <w:keepNext/>
              <w:outlineLvl w:val="1"/>
              <w:rPr>
                <w:rFonts w:ascii="Arial" w:eastAsia="MS Mincho" w:hAnsi="Arial" w:cs="Arial"/>
                <w:bCs/>
                <w:sz w:val="20"/>
                <w:szCs w:val="20"/>
                <w:lang w:val="en-GB"/>
              </w:rPr>
            </w:pPr>
          </w:p>
        </w:tc>
      </w:tr>
      <w:tr w:rsidR="004D3449" w:rsidRPr="00F83F68" w14:paraId="73ED7209" w14:textId="77777777">
        <w:trPr>
          <w:trHeight w:val="20"/>
          <w:jc w:val="center"/>
        </w:trPr>
        <w:tc>
          <w:tcPr>
            <w:tcW w:w="1666" w:type="pct"/>
            <w:noWrap/>
            <w:hideMark/>
          </w:tcPr>
          <w:p w14:paraId="380414E9" w14:textId="77777777" w:rsidR="004D3449" w:rsidRPr="00F83F68" w:rsidRDefault="004954D3">
            <w:pPr>
              <w:keepNext/>
              <w:outlineLvl w:val="1"/>
              <w:rPr>
                <w:rFonts w:ascii="Arial" w:eastAsia="MS Mincho" w:hAnsi="Arial" w:cs="Arial"/>
                <w:b/>
                <w:bCs/>
                <w:sz w:val="20"/>
                <w:szCs w:val="20"/>
                <w:lang w:val="en-GB"/>
              </w:rPr>
            </w:pPr>
            <w:r w:rsidRPr="00F83F68">
              <w:rPr>
                <w:rFonts w:ascii="Arial" w:eastAsia="MS Mincho" w:hAnsi="Arial" w:cs="Arial"/>
                <w:b/>
                <w:bCs/>
                <w:sz w:val="20"/>
                <w:szCs w:val="20"/>
                <w:lang w:val="en-GB"/>
              </w:rPr>
              <w:t>6. Is the literature review relevant and up to date?</w:t>
            </w:r>
          </w:p>
          <w:p w14:paraId="0FA30FD4" w14:textId="77777777" w:rsidR="004D3449" w:rsidRPr="00F83F68" w:rsidRDefault="004954D3">
            <w:pPr>
              <w:rPr>
                <w:rFonts w:ascii="Arial" w:hAnsi="Arial" w:cs="Arial"/>
                <w:color w:val="404040"/>
                <w:sz w:val="20"/>
                <w:szCs w:val="20"/>
                <w:shd w:val="clear" w:color="auto" w:fill="FFFFFF"/>
                <w:lang w:val="en-GB"/>
              </w:rPr>
            </w:pPr>
            <w:r w:rsidRPr="00F83F68">
              <w:rPr>
                <w:rFonts w:ascii="Arial" w:hAnsi="Arial" w:cs="Arial"/>
                <w:color w:val="404040"/>
                <w:sz w:val="20"/>
                <w:szCs w:val="20"/>
                <w:shd w:val="clear" w:color="auto" w:fill="FFFFFF"/>
                <w:lang w:val="en-GB"/>
              </w:rPr>
              <w:t xml:space="preserve">Rating Scale: </w:t>
            </w:r>
          </w:p>
          <w:p w14:paraId="7DA3020B" w14:textId="77777777" w:rsidR="004D3449" w:rsidRPr="00F83F68" w:rsidRDefault="004954D3">
            <w:pPr>
              <w:rPr>
                <w:rFonts w:ascii="Arial" w:hAnsi="Arial" w:cs="Arial"/>
                <w:sz w:val="20"/>
                <w:szCs w:val="20"/>
                <w:lang w:val="en-GB"/>
              </w:rPr>
            </w:pPr>
            <w:r w:rsidRPr="00F83F6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924B84" w14:textId="5AD974EA" w:rsidR="004D3449" w:rsidRPr="00F83F68" w:rsidRDefault="00F93465">
            <w:pPr>
              <w:ind w:left="360"/>
              <w:rPr>
                <w:rFonts w:ascii="Arial" w:hAnsi="Arial" w:cs="Arial"/>
                <w:b/>
                <w:bCs/>
                <w:sz w:val="20"/>
                <w:szCs w:val="20"/>
                <w:lang w:val="en-GB"/>
              </w:rPr>
            </w:pPr>
            <w:r w:rsidRPr="00F83F68">
              <w:rPr>
                <w:rFonts w:ascii="Arial" w:hAnsi="Arial" w:cs="Arial"/>
                <w:b/>
                <w:bCs/>
                <w:sz w:val="20"/>
                <w:szCs w:val="20"/>
                <w:lang w:val="en-GB"/>
              </w:rPr>
              <w:t>4</w:t>
            </w:r>
          </w:p>
        </w:tc>
        <w:tc>
          <w:tcPr>
            <w:tcW w:w="1667" w:type="pct"/>
          </w:tcPr>
          <w:p w14:paraId="1467F9F9" w14:textId="77777777" w:rsidR="004D3449" w:rsidRPr="00F83F68" w:rsidRDefault="004D3449">
            <w:pPr>
              <w:keepNext/>
              <w:outlineLvl w:val="1"/>
              <w:rPr>
                <w:rFonts w:ascii="Arial" w:eastAsia="MS Mincho" w:hAnsi="Arial" w:cs="Arial"/>
                <w:bCs/>
                <w:sz w:val="20"/>
                <w:szCs w:val="20"/>
                <w:lang w:val="en-GB"/>
              </w:rPr>
            </w:pPr>
          </w:p>
        </w:tc>
      </w:tr>
      <w:tr w:rsidR="004D3449" w:rsidRPr="00F83F68" w14:paraId="7BD06234" w14:textId="77777777">
        <w:trPr>
          <w:trHeight w:val="20"/>
          <w:jc w:val="center"/>
        </w:trPr>
        <w:tc>
          <w:tcPr>
            <w:tcW w:w="1666" w:type="pct"/>
            <w:noWrap/>
            <w:hideMark/>
          </w:tcPr>
          <w:p w14:paraId="773CC664" w14:textId="77777777" w:rsidR="004D3449" w:rsidRPr="00F83F68" w:rsidRDefault="004954D3">
            <w:pPr>
              <w:keepNext/>
              <w:outlineLvl w:val="1"/>
              <w:rPr>
                <w:rFonts w:ascii="Arial" w:eastAsia="MS Mincho" w:hAnsi="Arial" w:cs="Arial"/>
                <w:b/>
                <w:bCs/>
                <w:sz w:val="20"/>
                <w:szCs w:val="20"/>
                <w:lang w:val="en-GB"/>
              </w:rPr>
            </w:pPr>
            <w:r w:rsidRPr="00F83F68">
              <w:rPr>
                <w:rFonts w:ascii="Arial" w:eastAsia="MS Mincho" w:hAnsi="Arial" w:cs="Arial"/>
                <w:b/>
                <w:bCs/>
                <w:sz w:val="20"/>
                <w:szCs w:val="20"/>
                <w:lang w:val="en-GB"/>
              </w:rPr>
              <w:t>7. Is the research methodology appropriate for the study?</w:t>
            </w:r>
          </w:p>
          <w:p w14:paraId="7193E5BB" w14:textId="77777777" w:rsidR="004D3449" w:rsidRPr="00F83F68" w:rsidRDefault="004954D3">
            <w:pPr>
              <w:rPr>
                <w:rFonts w:ascii="Arial" w:hAnsi="Arial" w:cs="Arial"/>
                <w:color w:val="404040"/>
                <w:sz w:val="20"/>
                <w:szCs w:val="20"/>
                <w:shd w:val="clear" w:color="auto" w:fill="FFFFFF"/>
                <w:lang w:val="en-GB"/>
              </w:rPr>
            </w:pPr>
            <w:r w:rsidRPr="00F83F68">
              <w:rPr>
                <w:rFonts w:ascii="Arial" w:hAnsi="Arial" w:cs="Arial"/>
                <w:color w:val="404040"/>
                <w:sz w:val="20"/>
                <w:szCs w:val="20"/>
                <w:shd w:val="clear" w:color="auto" w:fill="FFFFFF"/>
                <w:lang w:val="en-GB"/>
              </w:rPr>
              <w:t xml:space="preserve">Rating Scale: </w:t>
            </w:r>
          </w:p>
          <w:p w14:paraId="51E13D6E" w14:textId="77777777" w:rsidR="004D3449" w:rsidRPr="00F83F68" w:rsidRDefault="004954D3">
            <w:pPr>
              <w:rPr>
                <w:rFonts w:ascii="Arial" w:hAnsi="Arial" w:cs="Arial"/>
                <w:sz w:val="20"/>
                <w:szCs w:val="20"/>
                <w:lang w:val="en-GB"/>
              </w:rPr>
            </w:pPr>
            <w:r w:rsidRPr="00F83F6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FE8099" w14:textId="63671091" w:rsidR="004D3449" w:rsidRPr="00F83F68" w:rsidRDefault="00F93465">
            <w:pPr>
              <w:ind w:left="360"/>
              <w:rPr>
                <w:rFonts w:ascii="Arial" w:hAnsi="Arial" w:cs="Arial"/>
                <w:b/>
                <w:bCs/>
                <w:sz w:val="20"/>
                <w:szCs w:val="20"/>
                <w:lang w:val="en-GB"/>
              </w:rPr>
            </w:pPr>
            <w:r w:rsidRPr="00F83F68">
              <w:rPr>
                <w:rFonts w:ascii="Arial" w:hAnsi="Arial" w:cs="Arial"/>
                <w:b/>
                <w:bCs/>
                <w:sz w:val="20"/>
                <w:szCs w:val="20"/>
                <w:lang w:val="en-GB"/>
              </w:rPr>
              <w:t>3</w:t>
            </w:r>
          </w:p>
        </w:tc>
        <w:tc>
          <w:tcPr>
            <w:tcW w:w="1667" w:type="pct"/>
          </w:tcPr>
          <w:p w14:paraId="66984D0A" w14:textId="77777777" w:rsidR="004D3449" w:rsidRPr="00F83F68" w:rsidRDefault="004D3449">
            <w:pPr>
              <w:keepNext/>
              <w:outlineLvl w:val="1"/>
              <w:rPr>
                <w:rFonts w:ascii="Arial" w:eastAsia="MS Mincho" w:hAnsi="Arial" w:cs="Arial"/>
                <w:bCs/>
                <w:sz w:val="20"/>
                <w:szCs w:val="20"/>
                <w:lang w:val="en-GB"/>
              </w:rPr>
            </w:pPr>
          </w:p>
        </w:tc>
      </w:tr>
      <w:tr w:rsidR="004D3449" w:rsidRPr="00F83F68" w14:paraId="42100680" w14:textId="77777777">
        <w:trPr>
          <w:trHeight w:val="20"/>
          <w:jc w:val="center"/>
        </w:trPr>
        <w:tc>
          <w:tcPr>
            <w:tcW w:w="1666" w:type="pct"/>
            <w:noWrap/>
            <w:hideMark/>
          </w:tcPr>
          <w:p w14:paraId="04546279" w14:textId="77777777" w:rsidR="004D3449" w:rsidRPr="00F83F68" w:rsidRDefault="004954D3">
            <w:pPr>
              <w:keepNext/>
              <w:outlineLvl w:val="1"/>
              <w:rPr>
                <w:rFonts w:ascii="Arial" w:eastAsia="MS Mincho" w:hAnsi="Arial" w:cs="Arial"/>
                <w:b/>
                <w:bCs/>
                <w:sz w:val="20"/>
                <w:szCs w:val="20"/>
                <w:lang w:val="en-GB"/>
              </w:rPr>
            </w:pPr>
            <w:r w:rsidRPr="00F83F68">
              <w:rPr>
                <w:rFonts w:ascii="Arial" w:eastAsia="MS Mincho" w:hAnsi="Arial" w:cs="Arial"/>
                <w:b/>
                <w:bCs/>
                <w:sz w:val="20"/>
                <w:szCs w:val="20"/>
                <w:lang w:val="en-GB"/>
              </w:rPr>
              <w:t>8. Were ethical issues properly addressed (if applicable)?</w:t>
            </w:r>
          </w:p>
          <w:p w14:paraId="34527FEB" w14:textId="77777777" w:rsidR="004D3449" w:rsidRPr="00F83F68" w:rsidRDefault="004954D3">
            <w:pPr>
              <w:rPr>
                <w:rFonts w:ascii="Arial" w:hAnsi="Arial" w:cs="Arial"/>
                <w:color w:val="404040"/>
                <w:sz w:val="20"/>
                <w:szCs w:val="20"/>
                <w:shd w:val="clear" w:color="auto" w:fill="FFFFFF"/>
                <w:lang w:val="en-GB"/>
              </w:rPr>
            </w:pPr>
            <w:r w:rsidRPr="00F83F68">
              <w:rPr>
                <w:rFonts w:ascii="Arial" w:hAnsi="Arial" w:cs="Arial"/>
                <w:color w:val="404040"/>
                <w:sz w:val="20"/>
                <w:szCs w:val="20"/>
                <w:shd w:val="clear" w:color="auto" w:fill="FFFFFF"/>
                <w:lang w:val="en-GB"/>
              </w:rPr>
              <w:t xml:space="preserve">Rating Scale: </w:t>
            </w:r>
          </w:p>
          <w:p w14:paraId="5C022A8B" w14:textId="77777777" w:rsidR="004D3449" w:rsidRPr="00F83F68" w:rsidRDefault="004954D3">
            <w:pPr>
              <w:rPr>
                <w:rFonts w:ascii="Arial" w:hAnsi="Arial" w:cs="Arial"/>
                <w:sz w:val="20"/>
                <w:szCs w:val="20"/>
                <w:lang w:val="en-GB"/>
              </w:rPr>
            </w:pPr>
            <w:r w:rsidRPr="00F83F6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26FDF9" w14:textId="7F804280" w:rsidR="004D3449" w:rsidRPr="00F83F68" w:rsidRDefault="00F93465">
            <w:pPr>
              <w:ind w:left="360"/>
              <w:rPr>
                <w:rFonts w:ascii="Arial" w:hAnsi="Arial" w:cs="Arial"/>
                <w:b/>
                <w:bCs/>
                <w:sz w:val="20"/>
                <w:szCs w:val="20"/>
                <w:lang w:val="en-GB"/>
              </w:rPr>
            </w:pPr>
            <w:r w:rsidRPr="00F83F68">
              <w:rPr>
                <w:rFonts w:ascii="Arial" w:hAnsi="Arial" w:cs="Arial"/>
                <w:b/>
                <w:bCs/>
                <w:sz w:val="20"/>
                <w:szCs w:val="20"/>
                <w:lang w:val="en-GB"/>
              </w:rPr>
              <w:t>No</w:t>
            </w:r>
          </w:p>
        </w:tc>
        <w:tc>
          <w:tcPr>
            <w:tcW w:w="1667" w:type="pct"/>
          </w:tcPr>
          <w:p w14:paraId="24EA0D61" w14:textId="77777777" w:rsidR="004D3449" w:rsidRPr="00F83F68" w:rsidRDefault="004D3449">
            <w:pPr>
              <w:keepNext/>
              <w:outlineLvl w:val="1"/>
              <w:rPr>
                <w:rFonts w:ascii="Arial" w:eastAsia="MS Mincho" w:hAnsi="Arial" w:cs="Arial"/>
                <w:bCs/>
                <w:sz w:val="20"/>
                <w:szCs w:val="20"/>
                <w:lang w:val="en-GB"/>
              </w:rPr>
            </w:pPr>
          </w:p>
        </w:tc>
      </w:tr>
      <w:tr w:rsidR="004D3449" w:rsidRPr="00F83F68" w14:paraId="488E29EC" w14:textId="77777777">
        <w:trPr>
          <w:trHeight w:val="20"/>
          <w:jc w:val="center"/>
        </w:trPr>
        <w:tc>
          <w:tcPr>
            <w:tcW w:w="1666" w:type="pct"/>
            <w:noWrap/>
            <w:hideMark/>
          </w:tcPr>
          <w:p w14:paraId="7BD6222E" w14:textId="77777777" w:rsidR="004D3449" w:rsidRPr="00F83F68" w:rsidRDefault="004954D3">
            <w:pPr>
              <w:rPr>
                <w:rFonts w:ascii="Arial" w:hAnsi="Arial" w:cs="Arial"/>
                <w:b/>
                <w:sz w:val="20"/>
                <w:szCs w:val="20"/>
                <w:lang w:val="en-GB"/>
              </w:rPr>
            </w:pPr>
            <w:r w:rsidRPr="00F83F68">
              <w:rPr>
                <w:rFonts w:ascii="Arial" w:hAnsi="Arial" w:cs="Arial"/>
                <w:b/>
                <w:sz w:val="20"/>
                <w:szCs w:val="20"/>
                <w:lang w:val="en-GB"/>
              </w:rPr>
              <w:t xml:space="preserve">9. Are the results presented clearly? </w:t>
            </w:r>
          </w:p>
          <w:p w14:paraId="60EA3C10" w14:textId="77777777" w:rsidR="004D3449" w:rsidRPr="00F83F68" w:rsidRDefault="004954D3">
            <w:pPr>
              <w:rPr>
                <w:rFonts w:ascii="Arial" w:hAnsi="Arial" w:cs="Arial"/>
                <w:color w:val="404040"/>
                <w:sz w:val="20"/>
                <w:szCs w:val="20"/>
                <w:shd w:val="clear" w:color="auto" w:fill="FFFFFF"/>
                <w:lang w:val="en-GB"/>
              </w:rPr>
            </w:pPr>
            <w:r w:rsidRPr="00F83F68">
              <w:rPr>
                <w:rFonts w:ascii="Arial" w:hAnsi="Arial" w:cs="Arial"/>
                <w:color w:val="404040"/>
                <w:sz w:val="20"/>
                <w:szCs w:val="20"/>
                <w:shd w:val="clear" w:color="auto" w:fill="FFFFFF"/>
                <w:lang w:val="en-GB"/>
              </w:rPr>
              <w:t xml:space="preserve">Rating Scale: </w:t>
            </w:r>
          </w:p>
          <w:p w14:paraId="150F2DAC" w14:textId="77777777" w:rsidR="004D3449" w:rsidRPr="00F83F68" w:rsidRDefault="004954D3">
            <w:pPr>
              <w:rPr>
                <w:rFonts w:ascii="Arial" w:hAnsi="Arial" w:cs="Arial"/>
                <w:bCs/>
                <w:sz w:val="20"/>
                <w:szCs w:val="20"/>
                <w:lang w:val="en-GB"/>
              </w:rPr>
            </w:pPr>
            <w:r w:rsidRPr="00F83F68">
              <w:rPr>
                <w:rFonts w:ascii="Arial" w:hAnsi="Arial" w:cs="Arial"/>
                <w:color w:val="404040"/>
                <w:sz w:val="20"/>
                <w:szCs w:val="20"/>
                <w:shd w:val="clear" w:color="auto" w:fill="FFFFFF"/>
                <w:lang w:val="en-GB"/>
              </w:rPr>
              <w:t xml:space="preserve">5 = Excellent 4 = Good 3 = Satisfactory 2 = </w:t>
            </w:r>
            <w:r w:rsidRPr="00F83F68">
              <w:rPr>
                <w:rFonts w:ascii="Arial" w:hAnsi="Arial" w:cs="Arial"/>
                <w:color w:val="404040"/>
                <w:sz w:val="20"/>
                <w:szCs w:val="20"/>
                <w:shd w:val="clear" w:color="auto" w:fill="FFFFFF"/>
                <w:lang w:val="en-GB"/>
              </w:rPr>
              <w:lastRenderedPageBreak/>
              <w:t>Needs Improvement 1 = Poor N/A = Not Applicable</w:t>
            </w:r>
          </w:p>
        </w:tc>
        <w:tc>
          <w:tcPr>
            <w:tcW w:w="1667" w:type="pct"/>
          </w:tcPr>
          <w:p w14:paraId="0257DCA1" w14:textId="76841658" w:rsidR="004D3449" w:rsidRPr="00F83F68" w:rsidRDefault="00F93465">
            <w:pPr>
              <w:contextualSpacing/>
              <w:rPr>
                <w:rFonts w:ascii="Arial" w:hAnsi="Arial" w:cs="Arial"/>
                <w:bCs/>
                <w:sz w:val="20"/>
                <w:szCs w:val="20"/>
                <w:lang w:val="en-GB"/>
              </w:rPr>
            </w:pPr>
            <w:r w:rsidRPr="00F83F68">
              <w:rPr>
                <w:rFonts w:ascii="Arial" w:hAnsi="Arial" w:cs="Arial"/>
                <w:bCs/>
                <w:sz w:val="20"/>
                <w:szCs w:val="20"/>
                <w:lang w:val="en-GB"/>
              </w:rPr>
              <w:lastRenderedPageBreak/>
              <w:t>5</w:t>
            </w:r>
          </w:p>
        </w:tc>
        <w:tc>
          <w:tcPr>
            <w:tcW w:w="1667" w:type="pct"/>
          </w:tcPr>
          <w:p w14:paraId="7FB7C85A" w14:textId="77777777" w:rsidR="004D3449" w:rsidRPr="00F83F68" w:rsidRDefault="004D3449">
            <w:pPr>
              <w:keepNext/>
              <w:outlineLvl w:val="1"/>
              <w:rPr>
                <w:rFonts w:ascii="Arial" w:eastAsia="MS Mincho" w:hAnsi="Arial" w:cs="Arial"/>
                <w:bCs/>
                <w:sz w:val="20"/>
                <w:szCs w:val="20"/>
                <w:lang w:val="en-GB"/>
              </w:rPr>
            </w:pPr>
          </w:p>
        </w:tc>
      </w:tr>
      <w:tr w:rsidR="004D3449" w:rsidRPr="00F83F68" w14:paraId="5BB439D7" w14:textId="77777777">
        <w:trPr>
          <w:trHeight w:val="20"/>
          <w:jc w:val="center"/>
        </w:trPr>
        <w:tc>
          <w:tcPr>
            <w:tcW w:w="1666" w:type="pct"/>
            <w:noWrap/>
            <w:hideMark/>
          </w:tcPr>
          <w:p w14:paraId="10EB0BA5" w14:textId="77777777" w:rsidR="004D3449" w:rsidRPr="00F83F68" w:rsidRDefault="004954D3">
            <w:pPr>
              <w:rPr>
                <w:rFonts w:ascii="Arial" w:hAnsi="Arial" w:cs="Arial"/>
                <w:b/>
                <w:sz w:val="20"/>
                <w:szCs w:val="20"/>
                <w:lang w:val="en-GB"/>
              </w:rPr>
            </w:pPr>
            <w:r w:rsidRPr="00F83F68">
              <w:rPr>
                <w:rFonts w:ascii="Arial" w:hAnsi="Arial" w:cs="Arial"/>
                <w:b/>
                <w:sz w:val="20"/>
                <w:szCs w:val="20"/>
                <w:lang w:val="en-GB"/>
              </w:rPr>
              <w:t>10. Are tables and figures clear, relevant, and necessary?</w:t>
            </w:r>
          </w:p>
          <w:p w14:paraId="242A624E" w14:textId="77777777" w:rsidR="004D3449" w:rsidRPr="00F83F68" w:rsidRDefault="004954D3">
            <w:pPr>
              <w:rPr>
                <w:rFonts w:ascii="Arial" w:hAnsi="Arial" w:cs="Arial"/>
                <w:color w:val="404040"/>
                <w:sz w:val="20"/>
                <w:szCs w:val="20"/>
                <w:shd w:val="clear" w:color="auto" w:fill="FFFFFF"/>
                <w:lang w:val="en-GB"/>
              </w:rPr>
            </w:pPr>
            <w:r w:rsidRPr="00F83F68">
              <w:rPr>
                <w:rFonts w:ascii="Arial" w:hAnsi="Arial" w:cs="Arial"/>
                <w:color w:val="404040"/>
                <w:sz w:val="20"/>
                <w:szCs w:val="20"/>
                <w:shd w:val="clear" w:color="auto" w:fill="FFFFFF"/>
                <w:lang w:val="en-GB"/>
              </w:rPr>
              <w:t xml:space="preserve">Rating Scale: </w:t>
            </w:r>
          </w:p>
          <w:p w14:paraId="090A0801" w14:textId="77777777" w:rsidR="004D3449" w:rsidRPr="00F83F68" w:rsidRDefault="004954D3">
            <w:pPr>
              <w:rPr>
                <w:rFonts w:ascii="Arial" w:hAnsi="Arial" w:cs="Arial"/>
                <w:color w:val="404040"/>
                <w:sz w:val="20"/>
                <w:szCs w:val="20"/>
                <w:shd w:val="clear" w:color="auto" w:fill="FFFFFF"/>
                <w:lang w:val="en-GB"/>
              </w:rPr>
            </w:pPr>
            <w:r w:rsidRPr="00F83F68">
              <w:rPr>
                <w:rFonts w:ascii="Arial" w:hAnsi="Arial" w:cs="Arial"/>
                <w:color w:val="404040"/>
                <w:sz w:val="20"/>
                <w:szCs w:val="20"/>
                <w:shd w:val="clear" w:color="auto" w:fill="FFFFFF"/>
                <w:lang w:val="en-GB"/>
              </w:rPr>
              <w:t>5 = Excellent 4 = Good 3 = Satisfactory 2 = Needs Improvement 1 = Poor N/A = Not Applicable</w:t>
            </w:r>
          </w:p>
          <w:p w14:paraId="60E1D4A5" w14:textId="77777777" w:rsidR="004D3449" w:rsidRPr="00F83F68" w:rsidRDefault="004D3449">
            <w:pPr>
              <w:rPr>
                <w:rFonts w:ascii="Arial" w:hAnsi="Arial" w:cs="Arial"/>
                <w:color w:val="404040"/>
                <w:sz w:val="20"/>
                <w:szCs w:val="20"/>
                <w:shd w:val="clear" w:color="auto" w:fill="FFFFFF"/>
                <w:lang w:val="en-GB"/>
              </w:rPr>
            </w:pPr>
          </w:p>
          <w:p w14:paraId="52A7A651" w14:textId="77777777" w:rsidR="004D3449" w:rsidRPr="00F83F68" w:rsidRDefault="004D3449">
            <w:pPr>
              <w:rPr>
                <w:rFonts w:ascii="Arial" w:hAnsi="Arial" w:cs="Arial"/>
                <w:sz w:val="20"/>
                <w:szCs w:val="20"/>
                <w:lang w:val="en-GB"/>
              </w:rPr>
            </w:pPr>
          </w:p>
        </w:tc>
        <w:tc>
          <w:tcPr>
            <w:tcW w:w="1667" w:type="pct"/>
          </w:tcPr>
          <w:p w14:paraId="04A44C3E" w14:textId="3AE4C54F" w:rsidR="004D3449" w:rsidRPr="00F83F68" w:rsidRDefault="00F93465">
            <w:pPr>
              <w:contextualSpacing/>
              <w:rPr>
                <w:rFonts w:ascii="Arial" w:hAnsi="Arial" w:cs="Arial"/>
                <w:bCs/>
                <w:sz w:val="20"/>
                <w:szCs w:val="20"/>
                <w:lang w:val="en-GB"/>
              </w:rPr>
            </w:pPr>
            <w:r w:rsidRPr="00F83F68">
              <w:rPr>
                <w:rFonts w:ascii="Arial" w:hAnsi="Arial" w:cs="Arial"/>
                <w:bCs/>
                <w:sz w:val="20"/>
                <w:szCs w:val="20"/>
                <w:lang w:val="en-GB"/>
              </w:rPr>
              <w:t>No</w:t>
            </w:r>
          </w:p>
        </w:tc>
        <w:tc>
          <w:tcPr>
            <w:tcW w:w="1667" w:type="pct"/>
          </w:tcPr>
          <w:p w14:paraId="2E0D9FB2" w14:textId="77777777" w:rsidR="004D3449" w:rsidRPr="00F83F68" w:rsidRDefault="004D3449">
            <w:pPr>
              <w:keepNext/>
              <w:outlineLvl w:val="1"/>
              <w:rPr>
                <w:rFonts w:ascii="Arial" w:eastAsia="MS Mincho" w:hAnsi="Arial" w:cs="Arial"/>
                <w:bCs/>
                <w:sz w:val="20"/>
                <w:szCs w:val="20"/>
                <w:lang w:val="en-GB"/>
              </w:rPr>
            </w:pPr>
          </w:p>
        </w:tc>
      </w:tr>
      <w:tr w:rsidR="004D3449" w:rsidRPr="00F83F68" w14:paraId="1C3B2590" w14:textId="77777777">
        <w:trPr>
          <w:trHeight w:val="20"/>
          <w:jc w:val="center"/>
        </w:trPr>
        <w:tc>
          <w:tcPr>
            <w:tcW w:w="1666" w:type="pct"/>
            <w:noWrap/>
            <w:hideMark/>
          </w:tcPr>
          <w:p w14:paraId="2C1BE691" w14:textId="77777777" w:rsidR="004D3449" w:rsidRPr="00F83F68" w:rsidRDefault="004954D3">
            <w:pPr>
              <w:rPr>
                <w:rFonts w:ascii="Arial" w:hAnsi="Arial" w:cs="Arial"/>
                <w:b/>
                <w:sz w:val="20"/>
                <w:szCs w:val="20"/>
                <w:lang w:val="en-GB"/>
              </w:rPr>
            </w:pPr>
            <w:r w:rsidRPr="00F83F68">
              <w:rPr>
                <w:rFonts w:ascii="Arial" w:hAnsi="Arial" w:cs="Arial"/>
                <w:b/>
                <w:sz w:val="20"/>
                <w:szCs w:val="20"/>
                <w:lang w:val="en-GB"/>
              </w:rPr>
              <w:t>11. Does the discussion relate findings to existing literature?</w:t>
            </w:r>
          </w:p>
          <w:p w14:paraId="45690D03" w14:textId="77777777" w:rsidR="004D3449" w:rsidRPr="00F83F68" w:rsidRDefault="004954D3">
            <w:pPr>
              <w:rPr>
                <w:rFonts w:ascii="Arial" w:hAnsi="Arial" w:cs="Arial"/>
                <w:color w:val="404040"/>
                <w:sz w:val="20"/>
                <w:szCs w:val="20"/>
                <w:shd w:val="clear" w:color="auto" w:fill="FFFFFF"/>
                <w:lang w:val="en-GB"/>
              </w:rPr>
            </w:pPr>
            <w:r w:rsidRPr="00F83F68">
              <w:rPr>
                <w:rFonts w:ascii="Arial" w:hAnsi="Arial" w:cs="Arial"/>
                <w:color w:val="404040"/>
                <w:sz w:val="20"/>
                <w:szCs w:val="20"/>
                <w:shd w:val="clear" w:color="auto" w:fill="FFFFFF"/>
                <w:lang w:val="en-GB"/>
              </w:rPr>
              <w:t xml:space="preserve">Rating Scale: </w:t>
            </w:r>
          </w:p>
          <w:p w14:paraId="6A24F8BD" w14:textId="77777777" w:rsidR="004D3449" w:rsidRPr="00F83F68" w:rsidRDefault="004954D3">
            <w:pPr>
              <w:rPr>
                <w:rFonts w:ascii="Arial" w:hAnsi="Arial" w:cs="Arial"/>
                <w:sz w:val="20"/>
                <w:szCs w:val="20"/>
                <w:lang w:val="en-GB"/>
              </w:rPr>
            </w:pPr>
            <w:r w:rsidRPr="00F83F6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6763E5" w14:textId="75724222" w:rsidR="004D3449" w:rsidRPr="00F83F68" w:rsidRDefault="00F93465">
            <w:pPr>
              <w:contextualSpacing/>
              <w:rPr>
                <w:rFonts w:ascii="Arial" w:hAnsi="Arial" w:cs="Arial"/>
                <w:bCs/>
                <w:sz w:val="20"/>
                <w:szCs w:val="20"/>
                <w:lang w:val="en-GB"/>
              </w:rPr>
            </w:pPr>
            <w:r w:rsidRPr="00F83F68">
              <w:rPr>
                <w:rFonts w:ascii="Arial" w:hAnsi="Arial" w:cs="Arial"/>
                <w:bCs/>
                <w:sz w:val="20"/>
                <w:szCs w:val="20"/>
                <w:lang w:val="en-GB"/>
              </w:rPr>
              <w:t>3</w:t>
            </w:r>
          </w:p>
        </w:tc>
        <w:tc>
          <w:tcPr>
            <w:tcW w:w="1667" w:type="pct"/>
          </w:tcPr>
          <w:p w14:paraId="44701DFC" w14:textId="77777777" w:rsidR="004D3449" w:rsidRPr="00F83F68" w:rsidRDefault="004D3449">
            <w:pPr>
              <w:keepNext/>
              <w:outlineLvl w:val="1"/>
              <w:rPr>
                <w:rFonts w:ascii="Arial" w:eastAsia="MS Mincho" w:hAnsi="Arial" w:cs="Arial"/>
                <w:bCs/>
                <w:sz w:val="20"/>
                <w:szCs w:val="20"/>
                <w:lang w:val="en-GB"/>
              </w:rPr>
            </w:pPr>
          </w:p>
        </w:tc>
      </w:tr>
      <w:tr w:rsidR="004D3449" w:rsidRPr="00F83F68" w14:paraId="0A0CC26E" w14:textId="77777777">
        <w:trPr>
          <w:trHeight w:val="20"/>
          <w:jc w:val="center"/>
        </w:trPr>
        <w:tc>
          <w:tcPr>
            <w:tcW w:w="1666" w:type="pct"/>
            <w:noWrap/>
            <w:hideMark/>
          </w:tcPr>
          <w:p w14:paraId="241CD710" w14:textId="77777777" w:rsidR="004D3449" w:rsidRPr="00F83F68" w:rsidRDefault="004954D3">
            <w:pPr>
              <w:rPr>
                <w:rFonts w:ascii="Arial" w:hAnsi="Arial" w:cs="Arial"/>
                <w:b/>
                <w:sz w:val="20"/>
                <w:szCs w:val="20"/>
                <w:lang w:val="en-GB"/>
              </w:rPr>
            </w:pPr>
            <w:r w:rsidRPr="00F83F68">
              <w:rPr>
                <w:rFonts w:ascii="Arial" w:hAnsi="Arial" w:cs="Arial"/>
                <w:b/>
                <w:sz w:val="20"/>
                <w:szCs w:val="20"/>
                <w:lang w:val="en-GB"/>
              </w:rPr>
              <w:t>12. Are the conclusions supported by the data?</w:t>
            </w:r>
          </w:p>
          <w:p w14:paraId="01733AD0" w14:textId="77777777" w:rsidR="004D3449" w:rsidRPr="00F83F68" w:rsidRDefault="004954D3">
            <w:pPr>
              <w:rPr>
                <w:rFonts w:ascii="Arial" w:hAnsi="Arial" w:cs="Arial"/>
                <w:color w:val="404040"/>
                <w:sz w:val="20"/>
                <w:szCs w:val="20"/>
                <w:shd w:val="clear" w:color="auto" w:fill="FFFFFF"/>
                <w:lang w:val="en-GB"/>
              </w:rPr>
            </w:pPr>
            <w:r w:rsidRPr="00F83F68">
              <w:rPr>
                <w:rFonts w:ascii="Arial" w:hAnsi="Arial" w:cs="Arial"/>
                <w:color w:val="404040"/>
                <w:sz w:val="20"/>
                <w:szCs w:val="20"/>
                <w:shd w:val="clear" w:color="auto" w:fill="FFFFFF"/>
                <w:lang w:val="en-GB"/>
              </w:rPr>
              <w:t xml:space="preserve">Rating Scale: </w:t>
            </w:r>
          </w:p>
          <w:p w14:paraId="3CA3E14E" w14:textId="77777777" w:rsidR="004D3449" w:rsidRPr="00F83F68" w:rsidRDefault="004954D3">
            <w:pPr>
              <w:rPr>
                <w:rFonts w:ascii="Arial" w:hAnsi="Arial" w:cs="Arial"/>
                <w:sz w:val="20"/>
                <w:szCs w:val="20"/>
                <w:lang w:val="en-GB"/>
              </w:rPr>
            </w:pPr>
            <w:r w:rsidRPr="00F83F6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073976" w14:textId="71163359" w:rsidR="004D3449" w:rsidRPr="00F83F68" w:rsidRDefault="00F93465">
            <w:pPr>
              <w:contextualSpacing/>
              <w:rPr>
                <w:rFonts w:ascii="Arial" w:hAnsi="Arial" w:cs="Arial"/>
                <w:bCs/>
                <w:sz w:val="20"/>
                <w:szCs w:val="20"/>
                <w:lang w:val="en-GB"/>
              </w:rPr>
            </w:pPr>
            <w:r w:rsidRPr="00F83F68">
              <w:rPr>
                <w:rFonts w:ascii="Arial" w:hAnsi="Arial" w:cs="Arial"/>
                <w:bCs/>
                <w:sz w:val="20"/>
                <w:szCs w:val="20"/>
                <w:lang w:val="en-GB"/>
              </w:rPr>
              <w:t>3</w:t>
            </w:r>
          </w:p>
        </w:tc>
        <w:tc>
          <w:tcPr>
            <w:tcW w:w="1667" w:type="pct"/>
          </w:tcPr>
          <w:p w14:paraId="0E345E27" w14:textId="77777777" w:rsidR="004D3449" w:rsidRPr="00F83F68" w:rsidRDefault="004D3449">
            <w:pPr>
              <w:keepNext/>
              <w:outlineLvl w:val="1"/>
              <w:rPr>
                <w:rFonts w:ascii="Arial" w:eastAsia="MS Mincho" w:hAnsi="Arial" w:cs="Arial"/>
                <w:bCs/>
                <w:sz w:val="20"/>
                <w:szCs w:val="20"/>
                <w:lang w:val="en-GB"/>
              </w:rPr>
            </w:pPr>
          </w:p>
        </w:tc>
      </w:tr>
      <w:tr w:rsidR="004D3449" w:rsidRPr="00F83F68" w14:paraId="704A73D3" w14:textId="77777777">
        <w:trPr>
          <w:trHeight w:val="20"/>
          <w:jc w:val="center"/>
        </w:trPr>
        <w:tc>
          <w:tcPr>
            <w:tcW w:w="1666" w:type="pct"/>
            <w:noWrap/>
            <w:hideMark/>
          </w:tcPr>
          <w:p w14:paraId="268BBBA5" w14:textId="77777777" w:rsidR="004D3449" w:rsidRPr="00F83F68" w:rsidRDefault="004954D3">
            <w:pPr>
              <w:rPr>
                <w:rFonts w:ascii="Arial" w:hAnsi="Arial" w:cs="Arial"/>
                <w:b/>
                <w:sz w:val="20"/>
                <w:szCs w:val="20"/>
                <w:lang w:val="en-GB"/>
              </w:rPr>
            </w:pPr>
            <w:r w:rsidRPr="00F83F68">
              <w:rPr>
                <w:rFonts w:ascii="Arial" w:hAnsi="Arial" w:cs="Arial"/>
                <w:b/>
                <w:sz w:val="20"/>
                <w:szCs w:val="20"/>
                <w:lang w:val="en-GB"/>
              </w:rPr>
              <w:t>13. Are the limitations of the study discussed?</w:t>
            </w:r>
          </w:p>
          <w:p w14:paraId="59AA7FEF" w14:textId="77777777" w:rsidR="004D3449" w:rsidRPr="00F83F68" w:rsidRDefault="004954D3">
            <w:pPr>
              <w:rPr>
                <w:rFonts w:ascii="Arial" w:hAnsi="Arial" w:cs="Arial"/>
                <w:color w:val="404040"/>
                <w:sz w:val="20"/>
                <w:szCs w:val="20"/>
                <w:shd w:val="clear" w:color="auto" w:fill="FFFFFF"/>
                <w:lang w:val="en-GB"/>
              </w:rPr>
            </w:pPr>
            <w:r w:rsidRPr="00F83F68">
              <w:rPr>
                <w:rFonts w:ascii="Arial" w:hAnsi="Arial" w:cs="Arial"/>
                <w:color w:val="404040"/>
                <w:sz w:val="20"/>
                <w:szCs w:val="20"/>
                <w:shd w:val="clear" w:color="auto" w:fill="FFFFFF"/>
                <w:lang w:val="en-GB"/>
              </w:rPr>
              <w:t xml:space="preserve">Rating Scale: </w:t>
            </w:r>
          </w:p>
          <w:p w14:paraId="7CFAC93D" w14:textId="77777777" w:rsidR="004D3449" w:rsidRPr="00F83F68" w:rsidRDefault="004954D3">
            <w:pPr>
              <w:rPr>
                <w:rFonts w:ascii="Arial" w:hAnsi="Arial" w:cs="Arial"/>
                <w:sz w:val="20"/>
                <w:szCs w:val="20"/>
                <w:lang w:val="en-GB"/>
              </w:rPr>
            </w:pPr>
            <w:r w:rsidRPr="00F83F6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072C0F" w14:textId="3B601BC5" w:rsidR="004D3449" w:rsidRPr="00F83F68" w:rsidRDefault="00F93465">
            <w:pPr>
              <w:contextualSpacing/>
              <w:rPr>
                <w:rFonts w:ascii="Arial" w:hAnsi="Arial" w:cs="Arial"/>
                <w:bCs/>
                <w:sz w:val="20"/>
                <w:szCs w:val="20"/>
                <w:lang w:val="en-GB"/>
              </w:rPr>
            </w:pPr>
            <w:r w:rsidRPr="00F83F68">
              <w:rPr>
                <w:rFonts w:ascii="Arial" w:hAnsi="Arial" w:cs="Arial"/>
                <w:bCs/>
                <w:sz w:val="20"/>
                <w:szCs w:val="20"/>
                <w:lang w:val="en-GB"/>
              </w:rPr>
              <w:t>2</w:t>
            </w:r>
          </w:p>
        </w:tc>
        <w:tc>
          <w:tcPr>
            <w:tcW w:w="1667" w:type="pct"/>
          </w:tcPr>
          <w:p w14:paraId="6C533355" w14:textId="77777777" w:rsidR="00B216AB" w:rsidRPr="00F83F68" w:rsidRDefault="00B216AB" w:rsidP="00B216AB">
            <w:pPr>
              <w:spacing w:before="100" w:beforeAutospacing="1" w:after="100" w:afterAutospacing="1"/>
              <w:rPr>
                <w:rFonts w:ascii="Arial" w:hAnsi="Arial" w:cs="Arial"/>
                <w:sz w:val="20"/>
                <w:szCs w:val="20"/>
                <w:lang w:val="en-GB" w:eastAsia="en-GB"/>
              </w:rPr>
            </w:pPr>
            <w:r w:rsidRPr="00F83F68">
              <w:rPr>
                <w:rFonts w:ascii="Arial" w:hAnsi="Arial" w:cs="Arial"/>
                <w:sz w:val="20"/>
                <w:szCs w:val="20"/>
                <w:lang w:val="en-GB" w:eastAsia="en-GB"/>
              </w:rPr>
              <w:t>In the revised manuscript, we have clarified the boundaries of the current framework:</w:t>
            </w:r>
          </w:p>
          <w:p w14:paraId="4EE54368" w14:textId="77777777" w:rsidR="00B216AB" w:rsidRPr="00F83F68" w:rsidRDefault="00B216AB" w:rsidP="00B216AB">
            <w:pPr>
              <w:numPr>
                <w:ilvl w:val="0"/>
                <w:numId w:val="13"/>
              </w:numPr>
              <w:spacing w:before="100" w:beforeAutospacing="1" w:after="100" w:afterAutospacing="1"/>
              <w:rPr>
                <w:rFonts w:ascii="Arial" w:hAnsi="Arial" w:cs="Arial"/>
                <w:sz w:val="20"/>
                <w:szCs w:val="20"/>
                <w:lang w:val="en-GB" w:eastAsia="en-GB"/>
              </w:rPr>
            </w:pPr>
            <w:r w:rsidRPr="00F83F68">
              <w:rPr>
                <w:rFonts w:ascii="Arial" w:hAnsi="Arial" w:cs="Arial"/>
                <w:sz w:val="20"/>
                <w:szCs w:val="20"/>
                <w:lang w:val="en-GB" w:eastAsia="en-GB"/>
              </w:rPr>
              <w:t>The methodology is presently restricted to polynomial inputs, and extensions to non-polynomial functions (e.g., trigonometric or analytic inputs) would require further refinement.</w:t>
            </w:r>
          </w:p>
          <w:p w14:paraId="4C57CC9D" w14:textId="77777777" w:rsidR="00B216AB" w:rsidRPr="00F83F68" w:rsidRDefault="00B216AB" w:rsidP="00B216AB">
            <w:pPr>
              <w:numPr>
                <w:ilvl w:val="0"/>
                <w:numId w:val="13"/>
              </w:numPr>
              <w:spacing w:before="100" w:beforeAutospacing="1" w:after="100" w:afterAutospacing="1"/>
              <w:rPr>
                <w:rFonts w:ascii="Arial" w:hAnsi="Arial" w:cs="Arial"/>
                <w:sz w:val="20"/>
                <w:szCs w:val="20"/>
                <w:lang w:val="en-GB" w:eastAsia="en-GB"/>
              </w:rPr>
            </w:pPr>
            <w:r w:rsidRPr="00F83F68">
              <w:rPr>
                <w:rFonts w:ascii="Arial" w:hAnsi="Arial" w:cs="Arial"/>
                <w:sz w:val="20"/>
                <w:szCs w:val="20"/>
                <w:lang w:val="en-GB" w:eastAsia="en-GB"/>
              </w:rPr>
              <w:t>Computational complexity increases rapidly for higher-order recurrences, suggesting that integration with computer algebra systems or symbolic computation platforms will be essential for practical applications.</w:t>
            </w:r>
          </w:p>
          <w:p w14:paraId="5F518916" w14:textId="77777777" w:rsidR="00B216AB" w:rsidRPr="00F83F68" w:rsidRDefault="00B216AB" w:rsidP="00B216AB">
            <w:pPr>
              <w:spacing w:before="100" w:beforeAutospacing="1" w:after="100" w:afterAutospacing="1"/>
              <w:rPr>
                <w:rFonts w:ascii="Arial" w:hAnsi="Arial" w:cs="Arial"/>
                <w:sz w:val="20"/>
                <w:szCs w:val="20"/>
                <w:lang w:val="en-GB" w:eastAsia="en-GB"/>
              </w:rPr>
            </w:pPr>
            <w:r w:rsidRPr="00F83F68">
              <w:rPr>
                <w:rFonts w:ascii="Arial" w:hAnsi="Arial" w:cs="Arial"/>
                <w:sz w:val="20"/>
                <w:szCs w:val="20"/>
                <w:lang w:val="en-GB" w:eastAsia="en-GB"/>
              </w:rPr>
              <w:t>These points have been emphasized more clearly in the conclusion to ensure that the limitations are explicitly acknowledged and balanced with directions for future research.</w:t>
            </w:r>
          </w:p>
          <w:p w14:paraId="7A3221DF" w14:textId="77777777" w:rsidR="004D3449" w:rsidRPr="00F83F68" w:rsidRDefault="004D3449">
            <w:pPr>
              <w:keepNext/>
              <w:outlineLvl w:val="1"/>
              <w:rPr>
                <w:rFonts w:ascii="Arial" w:eastAsia="MS Mincho" w:hAnsi="Arial" w:cs="Arial"/>
                <w:bCs/>
                <w:sz w:val="20"/>
                <w:szCs w:val="20"/>
                <w:lang w:val="en-GB"/>
              </w:rPr>
            </w:pPr>
          </w:p>
        </w:tc>
      </w:tr>
      <w:tr w:rsidR="004D3449" w:rsidRPr="00F83F68" w14:paraId="04F1B43D" w14:textId="77777777">
        <w:trPr>
          <w:trHeight w:val="20"/>
          <w:jc w:val="center"/>
        </w:trPr>
        <w:tc>
          <w:tcPr>
            <w:tcW w:w="1666" w:type="pct"/>
            <w:noWrap/>
            <w:hideMark/>
          </w:tcPr>
          <w:p w14:paraId="734A63C1" w14:textId="77777777" w:rsidR="004D3449" w:rsidRPr="00F83F68" w:rsidRDefault="004954D3">
            <w:pPr>
              <w:rPr>
                <w:rFonts w:ascii="Arial" w:hAnsi="Arial" w:cs="Arial"/>
                <w:b/>
                <w:sz w:val="20"/>
                <w:szCs w:val="20"/>
                <w:lang w:val="en-GB"/>
              </w:rPr>
            </w:pPr>
            <w:r w:rsidRPr="00F83F68">
              <w:rPr>
                <w:rFonts w:ascii="Arial" w:hAnsi="Arial" w:cs="Arial"/>
                <w:b/>
                <w:sz w:val="20"/>
                <w:szCs w:val="20"/>
                <w:lang w:val="en-GB"/>
              </w:rPr>
              <w:t>14. Are the references relevant and sufficient (in number)?</w:t>
            </w:r>
          </w:p>
          <w:p w14:paraId="07E1D7EE" w14:textId="77777777" w:rsidR="004D3449" w:rsidRPr="00F83F68" w:rsidRDefault="004954D3">
            <w:pPr>
              <w:rPr>
                <w:rFonts w:ascii="Arial" w:hAnsi="Arial" w:cs="Arial"/>
                <w:color w:val="404040"/>
                <w:sz w:val="20"/>
                <w:szCs w:val="20"/>
                <w:shd w:val="clear" w:color="auto" w:fill="FFFFFF"/>
                <w:lang w:val="en-GB"/>
              </w:rPr>
            </w:pPr>
            <w:r w:rsidRPr="00F83F68">
              <w:rPr>
                <w:rFonts w:ascii="Arial" w:hAnsi="Arial" w:cs="Arial"/>
                <w:color w:val="404040"/>
                <w:sz w:val="20"/>
                <w:szCs w:val="20"/>
                <w:shd w:val="clear" w:color="auto" w:fill="FFFFFF"/>
                <w:lang w:val="en-GB"/>
              </w:rPr>
              <w:t xml:space="preserve">Rating Scale: </w:t>
            </w:r>
          </w:p>
          <w:p w14:paraId="7E257FD4" w14:textId="77777777" w:rsidR="004D3449" w:rsidRPr="00F83F68" w:rsidRDefault="004954D3">
            <w:pPr>
              <w:rPr>
                <w:rFonts w:ascii="Arial" w:hAnsi="Arial" w:cs="Arial"/>
                <w:color w:val="404040"/>
                <w:sz w:val="20"/>
                <w:szCs w:val="20"/>
                <w:shd w:val="clear" w:color="auto" w:fill="FFFFFF"/>
                <w:lang w:val="en-GB"/>
              </w:rPr>
            </w:pPr>
            <w:r w:rsidRPr="00F83F68">
              <w:rPr>
                <w:rFonts w:ascii="Arial" w:hAnsi="Arial" w:cs="Arial"/>
                <w:color w:val="404040"/>
                <w:sz w:val="20"/>
                <w:szCs w:val="20"/>
                <w:shd w:val="clear" w:color="auto" w:fill="FFFFFF"/>
                <w:lang w:val="en-GB"/>
              </w:rPr>
              <w:t xml:space="preserve">5 = Excellent 4 = Good 3 = Satisfactory 2 = Needs Improvement 1 = Poor </w:t>
            </w:r>
          </w:p>
          <w:p w14:paraId="7FA5D4F5" w14:textId="77777777" w:rsidR="004D3449" w:rsidRPr="00F83F68" w:rsidRDefault="004954D3">
            <w:pPr>
              <w:rPr>
                <w:rFonts w:ascii="Arial" w:hAnsi="Arial" w:cs="Arial"/>
                <w:sz w:val="20"/>
                <w:szCs w:val="20"/>
                <w:lang w:val="en-GB"/>
              </w:rPr>
            </w:pPr>
            <w:r w:rsidRPr="00F83F68">
              <w:rPr>
                <w:rFonts w:ascii="Arial" w:hAnsi="Arial" w:cs="Arial"/>
                <w:color w:val="404040"/>
                <w:sz w:val="20"/>
                <w:szCs w:val="20"/>
                <w:shd w:val="clear" w:color="auto" w:fill="FFFFFF"/>
                <w:lang w:val="en-GB"/>
              </w:rPr>
              <w:t>N/A = Not Applicable</w:t>
            </w:r>
          </w:p>
        </w:tc>
        <w:tc>
          <w:tcPr>
            <w:tcW w:w="1667" w:type="pct"/>
          </w:tcPr>
          <w:p w14:paraId="17E7BF68" w14:textId="7BBCD4EA" w:rsidR="004D3449" w:rsidRPr="00F83F68" w:rsidRDefault="00F93465">
            <w:pPr>
              <w:contextualSpacing/>
              <w:rPr>
                <w:rFonts w:ascii="Arial" w:hAnsi="Arial" w:cs="Arial"/>
                <w:bCs/>
                <w:sz w:val="20"/>
                <w:szCs w:val="20"/>
                <w:lang w:val="en-GB"/>
              </w:rPr>
            </w:pPr>
            <w:r w:rsidRPr="00F83F68">
              <w:rPr>
                <w:rFonts w:ascii="Arial" w:hAnsi="Arial" w:cs="Arial"/>
                <w:bCs/>
                <w:sz w:val="20"/>
                <w:szCs w:val="20"/>
                <w:lang w:val="en-GB"/>
              </w:rPr>
              <w:t>4</w:t>
            </w:r>
          </w:p>
        </w:tc>
        <w:tc>
          <w:tcPr>
            <w:tcW w:w="1667" w:type="pct"/>
          </w:tcPr>
          <w:p w14:paraId="30A6AAC2" w14:textId="77777777" w:rsidR="004D3449" w:rsidRPr="00F83F68" w:rsidRDefault="004D3449">
            <w:pPr>
              <w:keepNext/>
              <w:outlineLvl w:val="1"/>
              <w:rPr>
                <w:rFonts w:ascii="Arial" w:eastAsia="MS Mincho" w:hAnsi="Arial" w:cs="Arial"/>
                <w:bCs/>
                <w:sz w:val="20"/>
                <w:szCs w:val="20"/>
                <w:lang w:val="en-GB"/>
              </w:rPr>
            </w:pPr>
          </w:p>
        </w:tc>
      </w:tr>
      <w:tr w:rsidR="004D3449" w:rsidRPr="00F83F68" w14:paraId="21E7B5D9" w14:textId="77777777">
        <w:trPr>
          <w:trHeight w:val="20"/>
          <w:jc w:val="center"/>
        </w:trPr>
        <w:tc>
          <w:tcPr>
            <w:tcW w:w="1666" w:type="pct"/>
            <w:noWrap/>
            <w:hideMark/>
          </w:tcPr>
          <w:p w14:paraId="479C40E1" w14:textId="77777777" w:rsidR="004D3449" w:rsidRPr="00F83F68" w:rsidRDefault="004954D3">
            <w:pPr>
              <w:rPr>
                <w:rFonts w:ascii="Arial" w:hAnsi="Arial" w:cs="Arial"/>
                <w:b/>
                <w:sz w:val="20"/>
                <w:szCs w:val="20"/>
                <w:lang w:val="en-GB"/>
              </w:rPr>
            </w:pPr>
            <w:r w:rsidRPr="00F83F68">
              <w:rPr>
                <w:rFonts w:ascii="Arial" w:hAnsi="Arial" w:cs="Arial"/>
                <w:b/>
                <w:sz w:val="20"/>
                <w:szCs w:val="20"/>
                <w:lang w:val="en-GB"/>
              </w:rPr>
              <w:t>15. Is the manuscript written in clear and understandable language?</w:t>
            </w:r>
          </w:p>
          <w:p w14:paraId="5071E4D5" w14:textId="77777777" w:rsidR="004D3449" w:rsidRPr="00F83F68" w:rsidRDefault="004954D3">
            <w:pPr>
              <w:rPr>
                <w:rFonts w:ascii="Arial" w:hAnsi="Arial" w:cs="Arial"/>
                <w:color w:val="404040"/>
                <w:sz w:val="20"/>
                <w:szCs w:val="20"/>
                <w:shd w:val="clear" w:color="auto" w:fill="FFFFFF"/>
                <w:lang w:val="en-GB"/>
              </w:rPr>
            </w:pPr>
            <w:r w:rsidRPr="00F83F68">
              <w:rPr>
                <w:rFonts w:ascii="Arial" w:hAnsi="Arial" w:cs="Arial"/>
                <w:color w:val="404040"/>
                <w:sz w:val="20"/>
                <w:szCs w:val="20"/>
                <w:shd w:val="clear" w:color="auto" w:fill="FFFFFF"/>
                <w:lang w:val="en-GB"/>
              </w:rPr>
              <w:t xml:space="preserve">Rating Scale: </w:t>
            </w:r>
          </w:p>
          <w:p w14:paraId="3C64AB34" w14:textId="77777777" w:rsidR="004D3449" w:rsidRPr="00F83F68" w:rsidRDefault="004954D3">
            <w:pPr>
              <w:rPr>
                <w:rFonts w:ascii="Arial" w:hAnsi="Arial" w:cs="Arial"/>
                <w:color w:val="404040"/>
                <w:sz w:val="20"/>
                <w:szCs w:val="20"/>
                <w:shd w:val="clear" w:color="auto" w:fill="FFFFFF"/>
                <w:lang w:val="en-GB"/>
              </w:rPr>
            </w:pPr>
            <w:r w:rsidRPr="00F83F68">
              <w:rPr>
                <w:rFonts w:ascii="Arial" w:hAnsi="Arial" w:cs="Arial"/>
                <w:color w:val="404040"/>
                <w:sz w:val="20"/>
                <w:szCs w:val="20"/>
                <w:shd w:val="clear" w:color="auto" w:fill="FFFFFF"/>
                <w:lang w:val="en-GB"/>
              </w:rPr>
              <w:t xml:space="preserve">5 = Excellent 4 = Good 3 = Satisfactory 2 = Needs Improvement 1 = Poor </w:t>
            </w:r>
          </w:p>
          <w:p w14:paraId="7D08ABF9" w14:textId="77777777" w:rsidR="004D3449" w:rsidRPr="00F83F68" w:rsidRDefault="004954D3">
            <w:pPr>
              <w:rPr>
                <w:rFonts w:ascii="Arial" w:hAnsi="Arial" w:cs="Arial"/>
                <w:sz w:val="20"/>
                <w:szCs w:val="20"/>
                <w:lang w:val="en-GB"/>
              </w:rPr>
            </w:pPr>
            <w:r w:rsidRPr="00F83F68">
              <w:rPr>
                <w:rFonts w:ascii="Arial" w:hAnsi="Arial" w:cs="Arial"/>
                <w:color w:val="404040"/>
                <w:sz w:val="20"/>
                <w:szCs w:val="20"/>
                <w:shd w:val="clear" w:color="auto" w:fill="FFFFFF"/>
                <w:lang w:val="en-GB"/>
              </w:rPr>
              <w:t>N/A = Not Applicable</w:t>
            </w:r>
          </w:p>
        </w:tc>
        <w:tc>
          <w:tcPr>
            <w:tcW w:w="1667" w:type="pct"/>
          </w:tcPr>
          <w:p w14:paraId="50BA779A" w14:textId="16411151" w:rsidR="004D3449" w:rsidRPr="00F83F68" w:rsidRDefault="00F93465">
            <w:pPr>
              <w:contextualSpacing/>
              <w:rPr>
                <w:rFonts w:ascii="Arial" w:hAnsi="Arial" w:cs="Arial"/>
                <w:bCs/>
                <w:sz w:val="20"/>
                <w:szCs w:val="20"/>
                <w:lang w:val="en-GB"/>
              </w:rPr>
            </w:pPr>
            <w:r w:rsidRPr="00F83F68">
              <w:rPr>
                <w:rFonts w:ascii="Arial" w:hAnsi="Arial" w:cs="Arial"/>
                <w:bCs/>
                <w:sz w:val="20"/>
                <w:szCs w:val="20"/>
                <w:lang w:val="en-GB"/>
              </w:rPr>
              <w:t>3</w:t>
            </w:r>
          </w:p>
        </w:tc>
        <w:tc>
          <w:tcPr>
            <w:tcW w:w="1667" w:type="pct"/>
          </w:tcPr>
          <w:p w14:paraId="1C8B2A6F" w14:textId="77777777" w:rsidR="004D3449" w:rsidRPr="00F83F68" w:rsidRDefault="004D3449">
            <w:pPr>
              <w:keepNext/>
              <w:outlineLvl w:val="1"/>
              <w:rPr>
                <w:rFonts w:ascii="Arial" w:eastAsia="MS Mincho" w:hAnsi="Arial" w:cs="Arial"/>
                <w:bCs/>
                <w:sz w:val="20"/>
                <w:szCs w:val="20"/>
                <w:lang w:val="en-GB"/>
              </w:rPr>
            </w:pPr>
          </w:p>
        </w:tc>
      </w:tr>
    </w:tbl>
    <w:p w14:paraId="6EFBF3FC" w14:textId="77777777" w:rsidR="004D3449" w:rsidRPr="00F83F68" w:rsidRDefault="004D3449">
      <w:pPr>
        <w:jc w:val="both"/>
        <w:rPr>
          <w:rFonts w:ascii="Arial" w:eastAsia="MS Mincho" w:hAnsi="Arial" w:cs="Arial"/>
          <w:b/>
          <w:bCs/>
          <w:sz w:val="20"/>
          <w:szCs w:val="20"/>
          <w:u w:val="single"/>
          <w:lang w:val="en-GB"/>
        </w:rPr>
      </w:pPr>
    </w:p>
    <w:p w14:paraId="52CBFBEA" w14:textId="77777777" w:rsidR="004D3449" w:rsidRPr="00F83F68" w:rsidRDefault="004954D3">
      <w:pPr>
        <w:keepNext/>
        <w:outlineLvl w:val="1"/>
        <w:rPr>
          <w:rFonts w:ascii="Arial" w:eastAsia="MS Mincho" w:hAnsi="Arial" w:cs="Arial"/>
          <w:b/>
          <w:bCs/>
          <w:sz w:val="20"/>
          <w:szCs w:val="20"/>
          <w:u w:val="single"/>
          <w:lang w:val="en-GB"/>
        </w:rPr>
      </w:pPr>
      <w:r w:rsidRPr="00F83F68">
        <w:rPr>
          <w:rFonts w:ascii="Arial" w:eastAsia="MS Mincho" w:hAnsi="Arial" w:cs="Arial"/>
          <w:b/>
          <w:bCs/>
          <w:sz w:val="20"/>
          <w:szCs w:val="20"/>
          <w:highlight w:val="yellow"/>
          <w:u w:val="single"/>
          <w:lang w:val="en-GB"/>
        </w:rPr>
        <w:t>PART 2.2 (Subjective Evaluation)</w:t>
      </w:r>
    </w:p>
    <w:p w14:paraId="768C131A" w14:textId="77777777" w:rsidR="004D3449" w:rsidRPr="00F83F68" w:rsidRDefault="004D344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D3449" w:rsidRPr="00F83F68" w14:paraId="2C45608E" w14:textId="77777777">
        <w:trPr>
          <w:trHeight w:val="20"/>
          <w:jc w:val="center"/>
        </w:trPr>
        <w:tc>
          <w:tcPr>
            <w:tcW w:w="1666" w:type="pct"/>
            <w:noWrap/>
          </w:tcPr>
          <w:p w14:paraId="76C5B724" w14:textId="77777777" w:rsidR="004D3449" w:rsidRPr="00F83F68" w:rsidRDefault="004D3449">
            <w:pPr>
              <w:keepNext/>
              <w:outlineLvl w:val="1"/>
              <w:rPr>
                <w:rFonts w:ascii="Arial" w:eastAsia="MS Mincho" w:hAnsi="Arial" w:cs="Arial"/>
                <w:b/>
                <w:bCs/>
                <w:sz w:val="20"/>
                <w:szCs w:val="20"/>
                <w:lang w:val="en-GB"/>
              </w:rPr>
            </w:pPr>
          </w:p>
        </w:tc>
        <w:tc>
          <w:tcPr>
            <w:tcW w:w="1667" w:type="pct"/>
          </w:tcPr>
          <w:p w14:paraId="1A0FD318" w14:textId="77777777" w:rsidR="004D3449" w:rsidRPr="00F83F68" w:rsidRDefault="004954D3">
            <w:pPr>
              <w:keepNext/>
              <w:outlineLvl w:val="1"/>
              <w:rPr>
                <w:rFonts w:ascii="Arial" w:eastAsia="MS Mincho" w:hAnsi="Arial" w:cs="Arial"/>
                <w:b/>
                <w:bCs/>
                <w:sz w:val="20"/>
                <w:szCs w:val="20"/>
                <w:lang w:val="en-GB"/>
              </w:rPr>
            </w:pPr>
            <w:r w:rsidRPr="00F83F68">
              <w:rPr>
                <w:rFonts w:ascii="Arial" w:eastAsia="MS Mincho" w:hAnsi="Arial" w:cs="Arial"/>
                <w:b/>
                <w:bCs/>
                <w:sz w:val="20"/>
                <w:szCs w:val="20"/>
                <w:lang w:val="en-GB"/>
              </w:rPr>
              <w:t>Reviewer’s comment</w:t>
            </w:r>
          </w:p>
          <w:p w14:paraId="6C2212A9" w14:textId="77777777" w:rsidR="004D3449" w:rsidRPr="00F83F68" w:rsidRDefault="004D3449">
            <w:pPr>
              <w:rPr>
                <w:rFonts w:ascii="Arial" w:hAnsi="Arial" w:cs="Arial"/>
                <w:sz w:val="20"/>
                <w:szCs w:val="20"/>
                <w:lang w:val="en-GB"/>
              </w:rPr>
            </w:pPr>
          </w:p>
        </w:tc>
        <w:tc>
          <w:tcPr>
            <w:tcW w:w="1667" w:type="pct"/>
          </w:tcPr>
          <w:p w14:paraId="7232E084" w14:textId="77777777" w:rsidR="004D3449" w:rsidRPr="00F83F68" w:rsidRDefault="004954D3">
            <w:pPr>
              <w:spacing w:after="160" w:line="256" w:lineRule="auto"/>
              <w:rPr>
                <w:rFonts w:ascii="Arial" w:eastAsia="Calibri" w:hAnsi="Arial" w:cs="Arial"/>
                <w:kern w:val="2"/>
                <w:sz w:val="20"/>
                <w:szCs w:val="20"/>
                <w:lang w:val="en-IN"/>
              </w:rPr>
            </w:pPr>
            <w:r w:rsidRPr="00F83F68">
              <w:rPr>
                <w:rFonts w:ascii="Arial" w:eastAsia="Calibri" w:hAnsi="Arial" w:cs="Arial"/>
                <w:b/>
                <w:kern w:val="2"/>
                <w:sz w:val="20"/>
                <w:szCs w:val="20"/>
                <w:lang w:val="en-IN"/>
              </w:rPr>
              <w:t>Author’s Feedback</w:t>
            </w:r>
            <w:r w:rsidRPr="00F83F68">
              <w:rPr>
                <w:rFonts w:ascii="Arial" w:eastAsia="Calibri" w:hAnsi="Arial" w:cs="Arial"/>
                <w:kern w:val="2"/>
                <w:sz w:val="20"/>
                <w:szCs w:val="20"/>
                <w:lang w:val="en-IN"/>
              </w:rPr>
              <w:t xml:space="preserve"> </w:t>
            </w:r>
            <w:r w:rsidRPr="00F83F68">
              <w:rPr>
                <w:rFonts w:ascii="Arial" w:eastAsia="Calibri" w:hAnsi="Arial" w:cs="Arial"/>
                <w:kern w:val="2"/>
                <w:sz w:val="20"/>
                <w:szCs w:val="20"/>
                <w:highlight w:val="yellow"/>
                <w:lang w:val="en-IN"/>
              </w:rPr>
              <w:t>(It is mandatory that authors should write his/her feedback here)</w:t>
            </w:r>
          </w:p>
          <w:p w14:paraId="24DC235D" w14:textId="77777777" w:rsidR="004D3449" w:rsidRPr="00F83F68" w:rsidRDefault="004D3449">
            <w:pPr>
              <w:keepNext/>
              <w:outlineLvl w:val="1"/>
              <w:rPr>
                <w:rFonts w:ascii="Arial" w:eastAsia="MS Mincho" w:hAnsi="Arial" w:cs="Arial"/>
                <w:bCs/>
                <w:sz w:val="20"/>
                <w:szCs w:val="20"/>
                <w:lang w:val="en-GB"/>
              </w:rPr>
            </w:pPr>
          </w:p>
        </w:tc>
      </w:tr>
      <w:tr w:rsidR="004D3449" w:rsidRPr="00F83F68" w14:paraId="68E861F8" w14:textId="77777777">
        <w:trPr>
          <w:trHeight w:val="20"/>
          <w:jc w:val="center"/>
        </w:trPr>
        <w:tc>
          <w:tcPr>
            <w:tcW w:w="1666" w:type="pct"/>
            <w:noWrap/>
          </w:tcPr>
          <w:p w14:paraId="7C960325" w14:textId="77777777" w:rsidR="004D3449" w:rsidRPr="00F83F68" w:rsidRDefault="004954D3">
            <w:pPr>
              <w:rPr>
                <w:rFonts w:ascii="Arial" w:hAnsi="Arial" w:cs="Arial"/>
                <w:b/>
                <w:bCs/>
                <w:sz w:val="20"/>
                <w:szCs w:val="20"/>
                <w:lang w:val="en-GB"/>
              </w:rPr>
            </w:pPr>
            <w:r w:rsidRPr="00F83F68">
              <w:rPr>
                <w:rFonts w:ascii="Arial" w:hAnsi="Arial" w:cs="Arial"/>
                <w:b/>
                <w:bCs/>
                <w:sz w:val="20"/>
                <w:szCs w:val="20"/>
                <w:lang w:val="en-GB"/>
              </w:rPr>
              <w:t>Is the title of the article suitable?</w:t>
            </w:r>
          </w:p>
          <w:p w14:paraId="2203A14C" w14:textId="77777777" w:rsidR="004D3449" w:rsidRPr="00F83F68" w:rsidRDefault="004D3449">
            <w:pPr>
              <w:rPr>
                <w:rFonts w:ascii="Arial" w:hAnsi="Arial" w:cs="Arial"/>
                <w:bCs/>
                <w:sz w:val="20"/>
                <w:szCs w:val="20"/>
                <w:lang w:val="en-GB"/>
              </w:rPr>
            </w:pPr>
          </w:p>
          <w:p w14:paraId="004FA805" w14:textId="77777777" w:rsidR="004D3449" w:rsidRPr="00F83F68" w:rsidRDefault="004954D3">
            <w:pPr>
              <w:rPr>
                <w:rFonts w:ascii="Arial" w:hAnsi="Arial" w:cs="Arial"/>
                <w:bCs/>
                <w:sz w:val="20"/>
                <w:szCs w:val="20"/>
                <w:lang w:val="en-GB"/>
              </w:rPr>
            </w:pPr>
            <w:r w:rsidRPr="00F83F68">
              <w:rPr>
                <w:rFonts w:ascii="Arial" w:hAnsi="Arial" w:cs="Arial"/>
                <w:bCs/>
                <w:sz w:val="20"/>
                <w:szCs w:val="20"/>
                <w:lang w:val="en-GB"/>
              </w:rPr>
              <w:t>If your answer is NO, please provide a brief, clear suggestion for improvement.</w:t>
            </w:r>
          </w:p>
          <w:p w14:paraId="0AED7F44" w14:textId="77777777" w:rsidR="004D3449" w:rsidRPr="00F83F68" w:rsidRDefault="004D3449">
            <w:pPr>
              <w:rPr>
                <w:rFonts w:ascii="Arial" w:hAnsi="Arial" w:cs="Arial"/>
                <w:sz w:val="20"/>
                <w:szCs w:val="20"/>
                <w:u w:val="single"/>
                <w:lang w:val="en-GB"/>
              </w:rPr>
            </w:pPr>
          </w:p>
        </w:tc>
        <w:tc>
          <w:tcPr>
            <w:tcW w:w="1667" w:type="pct"/>
          </w:tcPr>
          <w:p w14:paraId="54381710" w14:textId="77777777" w:rsidR="004D3449" w:rsidRPr="00F83F68" w:rsidRDefault="004D3449">
            <w:pPr>
              <w:ind w:left="360"/>
              <w:rPr>
                <w:rFonts w:ascii="Arial" w:hAnsi="Arial" w:cs="Arial"/>
                <w:b/>
                <w:bCs/>
                <w:sz w:val="20"/>
                <w:szCs w:val="20"/>
                <w:lang w:val="en-GB"/>
              </w:rPr>
            </w:pPr>
          </w:p>
        </w:tc>
        <w:tc>
          <w:tcPr>
            <w:tcW w:w="1667" w:type="pct"/>
          </w:tcPr>
          <w:p w14:paraId="06D9B459" w14:textId="77777777" w:rsidR="004D3449" w:rsidRPr="00F83F68" w:rsidRDefault="004D3449">
            <w:pPr>
              <w:keepNext/>
              <w:outlineLvl w:val="1"/>
              <w:rPr>
                <w:rFonts w:ascii="Arial" w:eastAsia="MS Mincho" w:hAnsi="Arial" w:cs="Arial"/>
                <w:bCs/>
                <w:sz w:val="20"/>
                <w:szCs w:val="20"/>
                <w:lang w:val="en-GB"/>
              </w:rPr>
            </w:pPr>
          </w:p>
        </w:tc>
      </w:tr>
      <w:tr w:rsidR="004D3449" w:rsidRPr="00F83F68" w14:paraId="69B75689" w14:textId="77777777">
        <w:trPr>
          <w:trHeight w:val="20"/>
          <w:jc w:val="center"/>
        </w:trPr>
        <w:tc>
          <w:tcPr>
            <w:tcW w:w="1666" w:type="pct"/>
            <w:noWrap/>
          </w:tcPr>
          <w:p w14:paraId="3603444E" w14:textId="77777777" w:rsidR="004D3449" w:rsidRPr="00F83F68" w:rsidRDefault="004954D3">
            <w:pPr>
              <w:keepNext/>
              <w:outlineLvl w:val="1"/>
              <w:rPr>
                <w:rFonts w:ascii="Arial" w:eastAsia="MS Mincho" w:hAnsi="Arial" w:cs="Arial"/>
                <w:b/>
                <w:bCs/>
                <w:sz w:val="20"/>
                <w:szCs w:val="20"/>
                <w:lang w:val="en-GB"/>
              </w:rPr>
            </w:pPr>
            <w:r w:rsidRPr="00F83F68">
              <w:rPr>
                <w:rFonts w:ascii="Arial" w:eastAsia="MS Mincho" w:hAnsi="Arial" w:cs="Arial"/>
                <w:b/>
                <w:bCs/>
                <w:sz w:val="20"/>
                <w:szCs w:val="20"/>
                <w:lang w:val="en-GB"/>
              </w:rPr>
              <w:lastRenderedPageBreak/>
              <w:t xml:space="preserve">Is the abstract of the article comprehensive? </w:t>
            </w:r>
          </w:p>
          <w:p w14:paraId="36603CAD" w14:textId="77777777" w:rsidR="004D3449" w:rsidRPr="00F83F68" w:rsidRDefault="004954D3">
            <w:pPr>
              <w:rPr>
                <w:rFonts w:ascii="Arial" w:hAnsi="Arial" w:cs="Arial"/>
                <w:bCs/>
                <w:sz w:val="20"/>
                <w:szCs w:val="20"/>
                <w:lang w:val="en-GB"/>
              </w:rPr>
            </w:pPr>
            <w:r w:rsidRPr="00F83F68">
              <w:rPr>
                <w:rFonts w:ascii="Arial" w:hAnsi="Arial" w:cs="Arial"/>
                <w:bCs/>
                <w:sz w:val="20"/>
                <w:szCs w:val="20"/>
                <w:lang w:val="en-GB"/>
              </w:rPr>
              <w:t>s</w:t>
            </w:r>
          </w:p>
          <w:p w14:paraId="2504989C" w14:textId="77777777" w:rsidR="004D3449" w:rsidRPr="00F83F68" w:rsidRDefault="004954D3">
            <w:pPr>
              <w:rPr>
                <w:rFonts w:ascii="Arial" w:hAnsi="Arial" w:cs="Arial"/>
                <w:bCs/>
                <w:sz w:val="20"/>
                <w:szCs w:val="20"/>
                <w:lang w:val="en-GB"/>
              </w:rPr>
            </w:pPr>
            <w:r w:rsidRPr="00F83F68">
              <w:rPr>
                <w:rFonts w:ascii="Arial" w:hAnsi="Arial" w:cs="Arial"/>
                <w:bCs/>
                <w:sz w:val="20"/>
                <w:szCs w:val="20"/>
                <w:lang w:val="en-GB"/>
              </w:rPr>
              <w:t>If your answer is NO, please provide a brief, clear suggestion for improvement.</w:t>
            </w:r>
          </w:p>
          <w:p w14:paraId="3C5F5165" w14:textId="77777777" w:rsidR="004D3449" w:rsidRPr="00F83F68" w:rsidRDefault="004D3449">
            <w:pPr>
              <w:rPr>
                <w:rFonts w:ascii="Arial" w:hAnsi="Arial" w:cs="Arial"/>
                <w:sz w:val="20"/>
                <w:szCs w:val="20"/>
                <w:lang w:val="en-GB"/>
              </w:rPr>
            </w:pPr>
          </w:p>
        </w:tc>
        <w:tc>
          <w:tcPr>
            <w:tcW w:w="1667" w:type="pct"/>
          </w:tcPr>
          <w:p w14:paraId="251EF8A0" w14:textId="77777777" w:rsidR="004D16C5" w:rsidRPr="00F83F68" w:rsidRDefault="004D16C5" w:rsidP="004D16C5">
            <w:pPr>
              <w:spacing w:before="100" w:beforeAutospacing="1" w:after="100" w:afterAutospacing="1"/>
              <w:rPr>
                <w:rFonts w:ascii="Arial" w:hAnsi="Arial" w:cs="Arial"/>
                <w:sz w:val="20"/>
                <w:szCs w:val="20"/>
                <w:lang w:val="en-IN" w:eastAsia="en-IN"/>
              </w:rPr>
            </w:pPr>
            <w:r w:rsidRPr="00F83F68">
              <w:rPr>
                <w:rFonts w:ascii="Arial" w:hAnsi="Arial" w:cs="Arial"/>
                <w:b/>
                <w:bCs/>
                <w:sz w:val="20"/>
                <w:szCs w:val="20"/>
                <w:lang w:val="en-IN" w:eastAsia="en-IN"/>
              </w:rPr>
              <w:t>YES</w:t>
            </w:r>
          </w:p>
          <w:p w14:paraId="3034C65A" w14:textId="77777777" w:rsidR="004D16C5" w:rsidRPr="00F83F68" w:rsidRDefault="004D16C5" w:rsidP="004D16C5">
            <w:pPr>
              <w:spacing w:before="100" w:beforeAutospacing="1" w:after="100" w:afterAutospacing="1"/>
              <w:rPr>
                <w:rFonts w:ascii="Arial" w:hAnsi="Arial" w:cs="Arial"/>
                <w:sz w:val="20"/>
                <w:szCs w:val="20"/>
                <w:lang w:val="en-IN" w:eastAsia="en-IN"/>
              </w:rPr>
            </w:pPr>
            <w:r w:rsidRPr="00F83F68">
              <w:rPr>
                <w:rFonts w:ascii="Arial" w:hAnsi="Arial" w:cs="Arial"/>
                <w:sz w:val="20"/>
                <w:szCs w:val="20"/>
                <w:lang w:val="en-IN" w:eastAsia="en-IN"/>
              </w:rPr>
              <w:t>The abstract clearly states the objective, methodology, and principal results obtained in the paper.</w:t>
            </w:r>
          </w:p>
          <w:p w14:paraId="2FC2566D" w14:textId="77777777" w:rsidR="004D3449" w:rsidRPr="00F83F68" w:rsidRDefault="004D3449">
            <w:pPr>
              <w:ind w:left="360"/>
              <w:rPr>
                <w:rFonts w:ascii="Arial" w:hAnsi="Arial" w:cs="Arial"/>
                <w:b/>
                <w:bCs/>
                <w:sz w:val="20"/>
                <w:szCs w:val="20"/>
                <w:lang w:val="en-GB"/>
              </w:rPr>
            </w:pPr>
          </w:p>
        </w:tc>
        <w:tc>
          <w:tcPr>
            <w:tcW w:w="1667" w:type="pct"/>
          </w:tcPr>
          <w:p w14:paraId="4D7A590E" w14:textId="77777777" w:rsidR="004D3449" w:rsidRPr="00F83F68" w:rsidRDefault="004D3449">
            <w:pPr>
              <w:keepNext/>
              <w:outlineLvl w:val="1"/>
              <w:rPr>
                <w:rFonts w:ascii="Arial" w:eastAsia="MS Mincho" w:hAnsi="Arial" w:cs="Arial"/>
                <w:bCs/>
                <w:sz w:val="20"/>
                <w:szCs w:val="20"/>
                <w:lang w:val="en-GB"/>
              </w:rPr>
            </w:pPr>
          </w:p>
        </w:tc>
      </w:tr>
      <w:tr w:rsidR="004D3449" w:rsidRPr="00F83F68" w14:paraId="52624645" w14:textId="77777777">
        <w:trPr>
          <w:trHeight w:val="20"/>
          <w:jc w:val="center"/>
        </w:trPr>
        <w:tc>
          <w:tcPr>
            <w:tcW w:w="1666" w:type="pct"/>
            <w:noWrap/>
            <w:hideMark/>
          </w:tcPr>
          <w:p w14:paraId="397FA78D" w14:textId="77777777" w:rsidR="004D3449" w:rsidRPr="00F83F68" w:rsidRDefault="004954D3">
            <w:pPr>
              <w:keepNext/>
              <w:outlineLvl w:val="1"/>
              <w:rPr>
                <w:rFonts w:ascii="Arial" w:eastAsia="MS Mincho" w:hAnsi="Arial" w:cs="Arial"/>
                <w:bCs/>
                <w:sz w:val="20"/>
                <w:szCs w:val="20"/>
                <w:lang w:val="en-GB"/>
              </w:rPr>
            </w:pPr>
            <w:r w:rsidRPr="00F83F68">
              <w:rPr>
                <w:rFonts w:ascii="Arial" w:eastAsia="MS Mincho" w:hAnsi="Arial" w:cs="Arial"/>
                <w:b/>
                <w:bCs/>
                <w:sz w:val="20"/>
                <w:szCs w:val="20"/>
                <w:lang w:val="en-GB"/>
              </w:rPr>
              <w:t xml:space="preserve">Is the manuscript scientifically correct? </w:t>
            </w:r>
            <w:r w:rsidRPr="00F83F68">
              <w:rPr>
                <w:rFonts w:ascii="Arial" w:eastAsia="MS Mincho" w:hAnsi="Arial" w:cs="Arial"/>
                <w:b/>
                <w:bCs/>
                <w:sz w:val="20"/>
                <w:szCs w:val="20"/>
                <w:lang w:val="en-GB"/>
              </w:rPr>
              <w:br/>
            </w:r>
          </w:p>
          <w:p w14:paraId="714BA7A2" w14:textId="77777777" w:rsidR="004D3449" w:rsidRPr="00F83F68" w:rsidRDefault="004954D3">
            <w:pPr>
              <w:rPr>
                <w:rFonts w:ascii="Arial" w:hAnsi="Arial" w:cs="Arial"/>
                <w:bCs/>
                <w:sz w:val="20"/>
                <w:szCs w:val="20"/>
                <w:lang w:val="en-GB"/>
              </w:rPr>
            </w:pPr>
            <w:r w:rsidRPr="00F83F68">
              <w:rPr>
                <w:rFonts w:ascii="Arial" w:hAnsi="Arial" w:cs="Arial"/>
                <w:bCs/>
                <w:sz w:val="20"/>
                <w:szCs w:val="20"/>
                <w:lang w:val="en-GB"/>
              </w:rPr>
              <w:t>If your answer is NO, please provide a brief, clear suggestion for improvement</w:t>
            </w:r>
          </w:p>
          <w:p w14:paraId="7E6AE2C4" w14:textId="77777777" w:rsidR="004D3449" w:rsidRPr="00F83F68" w:rsidRDefault="004954D3">
            <w:pPr>
              <w:rPr>
                <w:rFonts w:ascii="Arial" w:hAnsi="Arial" w:cs="Arial"/>
                <w:b/>
                <w:sz w:val="20"/>
                <w:szCs w:val="20"/>
                <w:lang w:val="en-GB"/>
              </w:rPr>
            </w:pPr>
            <w:r w:rsidRPr="00F83F68">
              <w:rPr>
                <w:rFonts w:ascii="Arial" w:hAnsi="Arial" w:cs="Arial"/>
                <w:bCs/>
                <w:sz w:val="20"/>
                <w:szCs w:val="20"/>
                <w:lang w:val="en-GB"/>
              </w:rPr>
              <w:t>.</w:t>
            </w:r>
          </w:p>
        </w:tc>
        <w:tc>
          <w:tcPr>
            <w:tcW w:w="1667" w:type="pct"/>
          </w:tcPr>
          <w:p w14:paraId="037C81A5" w14:textId="77777777" w:rsidR="004D16C5" w:rsidRPr="00F83F68" w:rsidRDefault="004D16C5" w:rsidP="004D16C5">
            <w:pPr>
              <w:spacing w:before="100" w:beforeAutospacing="1" w:after="100" w:afterAutospacing="1"/>
              <w:rPr>
                <w:rFonts w:ascii="Arial" w:hAnsi="Arial" w:cs="Arial"/>
                <w:sz w:val="20"/>
                <w:szCs w:val="20"/>
                <w:lang w:val="en-IN" w:eastAsia="en-IN"/>
              </w:rPr>
            </w:pPr>
            <w:r w:rsidRPr="00F83F68">
              <w:rPr>
                <w:rFonts w:ascii="Arial" w:hAnsi="Arial" w:cs="Arial"/>
                <w:b/>
                <w:bCs/>
                <w:sz w:val="20"/>
                <w:szCs w:val="20"/>
                <w:lang w:val="en-IN" w:eastAsia="en-IN"/>
              </w:rPr>
              <w:t>YES (with minor clarification recommended)</w:t>
            </w:r>
          </w:p>
          <w:p w14:paraId="5A86373C" w14:textId="77777777" w:rsidR="004D16C5" w:rsidRPr="00F83F68" w:rsidRDefault="004D16C5" w:rsidP="004D16C5">
            <w:pPr>
              <w:spacing w:before="100" w:beforeAutospacing="1" w:after="100" w:afterAutospacing="1"/>
              <w:rPr>
                <w:rFonts w:ascii="Arial" w:hAnsi="Arial" w:cs="Arial"/>
                <w:sz w:val="20"/>
                <w:szCs w:val="20"/>
                <w:lang w:val="en-IN" w:eastAsia="en-IN"/>
              </w:rPr>
            </w:pPr>
            <w:r w:rsidRPr="00F83F68">
              <w:rPr>
                <w:rFonts w:ascii="Arial" w:hAnsi="Arial" w:cs="Arial"/>
                <w:sz w:val="20"/>
                <w:szCs w:val="20"/>
                <w:lang w:val="en-IN" w:eastAsia="en-IN"/>
              </w:rPr>
              <w:t xml:space="preserve">The mathematical derivations appear consistent and no major conceptual errors were identified during review. However, the author may clarify in the Oresme section that the parameter </w:t>
            </w:r>
            <w:proofErr w:type="spellStart"/>
            <w:r w:rsidRPr="00F83F68">
              <w:rPr>
                <w:rFonts w:ascii="Arial" w:hAnsi="Arial" w:cs="Arial"/>
                <w:sz w:val="20"/>
                <w:szCs w:val="20"/>
                <w:lang w:val="en-IN" w:eastAsia="en-IN"/>
              </w:rPr>
              <w:t>rrr</w:t>
            </w:r>
            <w:proofErr w:type="spellEnd"/>
            <w:r w:rsidRPr="00F83F68">
              <w:rPr>
                <w:rFonts w:ascii="Arial" w:hAnsi="Arial" w:cs="Arial"/>
                <w:sz w:val="20"/>
                <w:szCs w:val="20"/>
                <w:lang w:val="en-IN" w:eastAsia="en-IN"/>
              </w:rPr>
              <w:t xml:space="preserve"> in Theorem 1.1 refers specifically to the multiplicity of the root 111, not to the multiplicity of characteristic roots in general. This clarification would avoid possible confusion because the Oresme characteristic equation has a repeated root 1/21/21/2.</w:t>
            </w:r>
          </w:p>
          <w:p w14:paraId="658A6F37" w14:textId="77777777" w:rsidR="004D3449" w:rsidRPr="00F83F68" w:rsidRDefault="004D3449">
            <w:pPr>
              <w:contextualSpacing/>
              <w:rPr>
                <w:rFonts w:ascii="Arial" w:hAnsi="Arial" w:cs="Arial"/>
                <w:bCs/>
                <w:sz w:val="20"/>
                <w:szCs w:val="20"/>
                <w:lang w:val="en-GB"/>
              </w:rPr>
            </w:pPr>
          </w:p>
        </w:tc>
        <w:tc>
          <w:tcPr>
            <w:tcW w:w="1667" w:type="pct"/>
          </w:tcPr>
          <w:p w14:paraId="1F25B593" w14:textId="77777777" w:rsidR="004D3449" w:rsidRPr="00F83F68" w:rsidRDefault="004D3449">
            <w:pPr>
              <w:keepNext/>
              <w:outlineLvl w:val="1"/>
              <w:rPr>
                <w:rFonts w:ascii="Arial" w:eastAsia="MS Mincho" w:hAnsi="Arial" w:cs="Arial"/>
                <w:bCs/>
                <w:sz w:val="20"/>
                <w:szCs w:val="20"/>
                <w:lang w:val="en-GB"/>
              </w:rPr>
            </w:pPr>
          </w:p>
          <w:p w14:paraId="25EC9183" w14:textId="77777777" w:rsidR="000254B8" w:rsidRPr="00F83F68" w:rsidRDefault="000254B8">
            <w:pPr>
              <w:keepNext/>
              <w:outlineLvl w:val="1"/>
              <w:rPr>
                <w:rFonts w:ascii="Arial" w:eastAsia="MS Mincho" w:hAnsi="Arial" w:cs="Arial"/>
                <w:bCs/>
                <w:sz w:val="20"/>
                <w:szCs w:val="20"/>
                <w:lang w:val="en-GB"/>
              </w:rPr>
            </w:pPr>
          </w:p>
          <w:p w14:paraId="0AD96E1F" w14:textId="34AD87B9" w:rsidR="000254B8" w:rsidRPr="00F83F68" w:rsidRDefault="000254B8">
            <w:pPr>
              <w:keepNext/>
              <w:outlineLvl w:val="1"/>
              <w:rPr>
                <w:rFonts w:ascii="Arial" w:eastAsia="MS Mincho" w:hAnsi="Arial" w:cs="Arial"/>
                <w:bCs/>
                <w:sz w:val="20"/>
                <w:szCs w:val="20"/>
                <w:lang w:val="en-GB"/>
              </w:rPr>
            </w:pPr>
            <w:r w:rsidRPr="00F83F68">
              <w:rPr>
                <w:rFonts w:ascii="Arial" w:hAnsi="Arial" w:cs="Arial"/>
                <w:sz w:val="20"/>
                <w:szCs w:val="20"/>
                <w:lang w:val="en-GB" w:eastAsia="en-GB"/>
              </w:rPr>
              <w:t>In the revised version, we have clarified the applicability of Theorem 1.1 in the Oresme case, explicitly noting that the parameter r refers to the multiplicity of the root 1, not to repeated roots in general. This adjustment ensures that readers understand why the Oresme family, despite having a repeated root at 12, remains in the non-resonant case r=0.</w:t>
            </w:r>
          </w:p>
        </w:tc>
      </w:tr>
      <w:tr w:rsidR="004D3449" w:rsidRPr="00F83F68" w14:paraId="2047BC07" w14:textId="77777777">
        <w:trPr>
          <w:trHeight w:val="20"/>
          <w:jc w:val="center"/>
        </w:trPr>
        <w:tc>
          <w:tcPr>
            <w:tcW w:w="1666" w:type="pct"/>
            <w:noWrap/>
          </w:tcPr>
          <w:p w14:paraId="1F2EA8F3" w14:textId="77777777" w:rsidR="004D3449" w:rsidRPr="00F83F68" w:rsidRDefault="004954D3">
            <w:pPr>
              <w:rPr>
                <w:rFonts w:ascii="Arial" w:hAnsi="Arial" w:cs="Arial"/>
                <w:b/>
                <w:bCs/>
                <w:sz w:val="20"/>
                <w:szCs w:val="20"/>
                <w:lang w:val="en-GB"/>
              </w:rPr>
            </w:pPr>
            <w:r w:rsidRPr="00F83F68">
              <w:rPr>
                <w:rFonts w:ascii="Arial" w:hAnsi="Arial" w:cs="Arial"/>
                <w:b/>
                <w:bCs/>
                <w:sz w:val="20"/>
                <w:szCs w:val="20"/>
                <w:lang w:val="en-GB"/>
              </w:rPr>
              <w:t xml:space="preserve">Are the references sufficient and recent? </w:t>
            </w:r>
          </w:p>
          <w:p w14:paraId="5C142A9F" w14:textId="77777777" w:rsidR="004D3449" w:rsidRPr="00F83F68" w:rsidRDefault="004954D3">
            <w:pPr>
              <w:rPr>
                <w:rFonts w:ascii="Arial" w:hAnsi="Arial" w:cs="Arial"/>
                <w:bCs/>
                <w:sz w:val="20"/>
                <w:szCs w:val="20"/>
                <w:lang w:val="en-GB"/>
              </w:rPr>
            </w:pPr>
            <w:r w:rsidRPr="00F83F68">
              <w:rPr>
                <w:rFonts w:ascii="Arial" w:hAnsi="Arial" w:cs="Arial"/>
                <w:bCs/>
                <w:sz w:val="20"/>
                <w:szCs w:val="20"/>
                <w:lang w:val="en-GB"/>
              </w:rPr>
              <w:t>(YES or NO)</w:t>
            </w:r>
          </w:p>
          <w:p w14:paraId="0CB40662" w14:textId="77777777" w:rsidR="004D3449" w:rsidRPr="00F83F68" w:rsidRDefault="004D3449">
            <w:pPr>
              <w:rPr>
                <w:rFonts w:ascii="Arial" w:hAnsi="Arial" w:cs="Arial"/>
                <w:bCs/>
                <w:sz w:val="20"/>
                <w:szCs w:val="20"/>
                <w:lang w:val="en-GB"/>
              </w:rPr>
            </w:pPr>
          </w:p>
          <w:p w14:paraId="7165914D" w14:textId="77777777" w:rsidR="004D3449" w:rsidRPr="00F83F68" w:rsidRDefault="004954D3">
            <w:pPr>
              <w:rPr>
                <w:rFonts w:ascii="Arial" w:hAnsi="Arial" w:cs="Arial"/>
                <w:bCs/>
                <w:sz w:val="20"/>
                <w:szCs w:val="20"/>
                <w:lang w:val="en-GB"/>
              </w:rPr>
            </w:pPr>
            <w:r w:rsidRPr="00F83F68">
              <w:rPr>
                <w:rFonts w:ascii="Arial" w:hAnsi="Arial" w:cs="Arial"/>
                <w:bCs/>
                <w:sz w:val="20"/>
                <w:szCs w:val="20"/>
                <w:lang w:val="en-GB"/>
              </w:rPr>
              <w:t>If your answer is NO, please provide clear suggestion for improvement.</w:t>
            </w:r>
          </w:p>
          <w:p w14:paraId="60841D8C" w14:textId="77777777" w:rsidR="004D3449" w:rsidRPr="00F83F68" w:rsidRDefault="004D3449">
            <w:pPr>
              <w:rPr>
                <w:rFonts w:ascii="Arial" w:hAnsi="Arial" w:cs="Arial"/>
                <w:b/>
                <w:bCs/>
                <w:sz w:val="20"/>
                <w:szCs w:val="20"/>
                <w:lang w:val="en-GB"/>
              </w:rPr>
            </w:pPr>
          </w:p>
        </w:tc>
        <w:tc>
          <w:tcPr>
            <w:tcW w:w="1667" w:type="pct"/>
          </w:tcPr>
          <w:p w14:paraId="2B775FFF" w14:textId="77777777" w:rsidR="004D16C5" w:rsidRPr="00F83F68" w:rsidRDefault="004D16C5" w:rsidP="004D16C5">
            <w:pPr>
              <w:spacing w:before="100" w:beforeAutospacing="1" w:after="100" w:afterAutospacing="1"/>
              <w:rPr>
                <w:rFonts w:ascii="Arial" w:hAnsi="Arial" w:cs="Arial"/>
                <w:sz w:val="20"/>
                <w:szCs w:val="20"/>
                <w:lang w:val="en-IN" w:eastAsia="en-IN"/>
              </w:rPr>
            </w:pPr>
            <w:r w:rsidRPr="00F83F68">
              <w:rPr>
                <w:rFonts w:ascii="Arial" w:hAnsi="Arial" w:cs="Arial"/>
                <w:b/>
                <w:bCs/>
                <w:sz w:val="20"/>
                <w:szCs w:val="20"/>
                <w:lang w:val="en-IN" w:eastAsia="en-IN"/>
              </w:rPr>
              <w:t>YES</w:t>
            </w:r>
          </w:p>
          <w:p w14:paraId="1DAA9161" w14:textId="77777777" w:rsidR="004D16C5" w:rsidRPr="00F83F68" w:rsidRDefault="004D16C5" w:rsidP="004D16C5">
            <w:pPr>
              <w:spacing w:before="100" w:beforeAutospacing="1" w:after="100" w:afterAutospacing="1"/>
              <w:rPr>
                <w:rFonts w:ascii="Arial" w:hAnsi="Arial" w:cs="Arial"/>
                <w:sz w:val="20"/>
                <w:szCs w:val="20"/>
                <w:lang w:val="en-IN" w:eastAsia="en-IN"/>
              </w:rPr>
            </w:pPr>
            <w:r w:rsidRPr="00F83F68">
              <w:rPr>
                <w:rFonts w:ascii="Arial" w:hAnsi="Arial" w:cs="Arial"/>
                <w:sz w:val="20"/>
                <w:szCs w:val="20"/>
                <w:lang w:val="en-IN" w:eastAsia="en-IN"/>
              </w:rPr>
              <w:t>The references are relevant to the topic and include recent works directly related to generalized Leonardo-type sequences.</w:t>
            </w:r>
          </w:p>
          <w:p w14:paraId="476E7753" w14:textId="77777777" w:rsidR="004D3449" w:rsidRPr="00F83F68" w:rsidRDefault="004D3449">
            <w:pPr>
              <w:contextualSpacing/>
              <w:rPr>
                <w:rFonts w:ascii="Arial" w:hAnsi="Arial" w:cs="Arial"/>
                <w:bCs/>
                <w:sz w:val="20"/>
                <w:szCs w:val="20"/>
                <w:lang w:val="en-GB"/>
              </w:rPr>
            </w:pPr>
          </w:p>
        </w:tc>
        <w:tc>
          <w:tcPr>
            <w:tcW w:w="1667" w:type="pct"/>
          </w:tcPr>
          <w:p w14:paraId="6AC68AF8" w14:textId="77777777" w:rsidR="004D3449" w:rsidRPr="00F83F68" w:rsidRDefault="004D3449">
            <w:pPr>
              <w:keepNext/>
              <w:outlineLvl w:val="1"/>
              <w:rPr>
                <w:rFonts w:ascii="Arial" w:eastAsia="MS Mincho" w:hAnsi="Arial" w:cs="Arial"/>
                <w:bCs/>
                <w:sz w:val="20"/>
                <w:szCs w:val="20"/>
                <w:lang w:val="en-GB"/>
              </w:rPr>
            </w:pPr>
          </w:p>
          <w:p w14:paraId="73E48178" w14:textId="0616838F" w:rsidR="000254B8" w:rsidRPr="00F83F68" w:rsidRDefault="000254B8">
            <w:pPr>
              <w:keepNext/>
              <w:outlineLvl w:val="1"/>
              <w:rPr>
                <w:rFonts w:ascii="Arial" w:eastAsia="MS Mincho" w:hAnsi="Arial" w:cs="Arial"/>
                <w:bCs/>
                <w:sz w:val="20"/>
                <w:szCs w:val="20"/>
                <w:lang w:val="en-GB"/>
              </w:rPr>
            </w:pPr>
            <w:r w:rsidRPr="00F83F68">
              <w:rPr>
                <w:rFonts w:ascii="Arial" w:eastAsia="MS Mincho" w:hAnsi="Arial" w:cs="Arial"/>
                <w:bCs/>
                <w:sz w:val="20"/>
                <w:szCs w:val="20"/>
                <w:lang w:val="en-GB"/>
              </w:rPr>
              <w:t>References added.</w:t>
            </w:r>
          </w:p>
        </w:tc>
      </w:tr>
      <w:tr w:rsidR="004D3449" w:rsidRPr="00F83F68" w14:paraId="3D95BD17" w14:textId="77777777">
        <w:trPr>
          <w:trHeight w:val="20"/>
          <w:jc w:val="center"/>
        </w:trPr>
        <w:tc>
          <w:tcPr>
            <w:tcW w:w="1666" w:type="pct"/>
            <w:noWrap/>
          </w:tcPr>
          <w:p w14:paraId="7B050D84" w14:textId="77777777" w:rsidR="004D3449" w:rsidRPr="00F83F68" w:rsidRDefault="004954D3">
            <w:pPr>
              <w:rPr>
                <w:rFonts w:ascii="Arial" w:hAnsi="Arial" w:cs="Arial"/>
                <w:b/>
                <w:bCs/>
                <w:sz w:val="20"/>
                <w:szCs w:val="20"/>
                <w:lang w:val="en-GB"/>
              </w:rPr>
            </w:pPr>
            <w:r w:rsidRPr="00F83F68">
              <w:rPr>
                <w:rFonts w:ascii="Arial" w:hAnsi="Arial" w:cs="Arial"/>
                <w:b/>
                <w:bCs/>
                <w:sz w:val="20"/>
                <w:szCs w:val="20"/>
                <w:lang w:val="en-GB"/>
              </w:rPr>
              <w:t>Are there ethical issues in this manuscript?</w:t>
            </w:r>
          </w:p>
          <w:p w14:paraId="0BE46AE8" w14:textId="77777777" w:rsidR="004D3449" w:rsidRPr="00F83F68" w:rsidRDefault="004954D3">
            <w:pPr>
              <w:rPr>
                <w:rFonts w:ascii="Arial" w:hAnsi="Arial" w:cs="Arial"/>
                <w:bCs/>
                <w:sz w:val="20"/>
                <w:szCs w:val="20"/>
                <w:lang w:val="en-GB"/>
              </w:rPr>
            </w:pPr>
            <w:r w:rsidRPr="00F83F68">
              <w:rPr>
                <w:rFonts w:ascii="Arial" w:hAnsi="Arial" w:cs="Arial"/>
                <w:bCs/>
                <w:sz w:val="20"/>
                <w:szCs w:val="20"/>
                <w:lang w:val="en-GB"/>
              </w:rPr>
              <w:t>(YES or NO)</w:t>
            </w:r>
          </w:p>
          <w:p w14:paraId="54E5F3C3" w14:textId="77777777" w:rsidR="004D3449" w:rsidRPr="00F83F68" w:rsidRDefault="004D3449">
            <w:pPr>
              <w:rPr>
                <w:rFonts w:ascii="Arial" w:hAnsi="Arial" w:cs="Arial"/>
                <w:bCs/>
                <w:sz w:val="20"/>
                <w:szCs w:val="20"/>
                <w:lang w:val="en-GB"/>
              </w:rPr>
            </w:pPr>
          </w:p>
          <w:p w14:paraId="14C5637F" w14:textId="77777777" w:rsidR="004D3449" w:rsidRPr="00F83F68" w:rsidRDefault="004954D3">
            <w:pPr>
              <w:rPr>
                <w:rFonts w:ascii="Arial" w:hAnsi="Arial" w:cs="Arial"/>
                <w:bCs/>
                <w:sz w:val="20"/>
                <w:szCs w:val="20"/>
                <w:lang w:val="en-GB"/>
              </w:rPr>
            </w:pPr>
            <w:r w:rsidRPr="00F83F68">
              <w:rPr>
                <w:rFonts w:ascii="Arial" w:hAnsi="Arial" w:cs="Arial"/>
                <w:bCs/>
                <w:sz w:val="20"/>
                <w:szCs w:val="20"/>
                <w:lang w:val="en-GB"/>
              </w:rPr>
              <w:t>(If yes, kindly please write down the ethical issues here in details)</w:t>
            </w:r>
          </w:p>
          <w:p w14:paraId="7386C8F0" w14:textId="77777777" w:rsidR="004D3449" w:rsidRPr="00F83F68" w:rsidRDefault="004D3449">
            <w:pPr>
              <w:rPr>
                <w:rFonts w:ascii="Arial" w:hAnsi="Arial" w:cs="Arial"/>
                <w:bCs/>
                <w:sz w:val="20"/>
                <w:szCs w:val="20"/>
                <w:lang w:val="en-GB"/>
              </w:rPr>
            </w:pPr>
          </w:p>
        </w:tc>
        <w:tc>
          <w:tcPr>
            <w:tcW w:w="1667" w:type="pct"/>
          </w:tcPr>
          <w:p w14:paraId="14D79C2C" w14:textId="16EEA74F" w:rsidR="004D3449" w:rsidRPr="00F83F68" w:rsidRDefault="004D16C5">
            <w:pPr>
              <w:contextualSpacing/>
              <w:rPr>
                <w:rFonts w:ascii="Arial" w:hAnsi="Arial" w:cs="Arial"/>
                <w:bCs/>
                <w:sz w:val="20"/>
                <w:szCs w:val="20"/>
                <w:lang w:val="en-GB"/>
              </w:rPr>
            </w:pPr>
            <w:r w:rsidRPr="00F83F68">
              <w:rPr>
                <w:rFonts w:ascii="Arial" w:hAnsi="Arial" w:cs="Arial"/>
                <w:bCs/>
                <w:sz w:val="20"/>
                <w:szCs w:val="20"/>
                <w:lang w:val="en-GB"/>
              </w:rPr>
              <w:t xml:space="preserve">No </w:t>
            </w:r>
          </w:p>
        </w:tc>
        <w:tc>
          <w:tcPr>
            <w:tcW w:w="1667" w:type="pct"/>
          </w:tcPr>
          <w:p w14:paraId="2E8EF690" w14:textId="77777777" w:rsidR="004D3449" w:rsidRPr="00F83F68" w:rsidRDefault="004D3449">
            <w:pPr>
              <w:keepNext/>
              <w:outlineLvl w:val="1"/>
              <w:rPr>
                <w:rFonts w:ascii="Arial" w:eastAsia="MS Mincho" w:hAnsi="Arial" w:cs="Arial"/>
                <w:bCs/>
                <w:sz w:val="20"/>
                <w:szCs w:val="20"/>
                <w:lang w:val="en-GB"/>
              </w:rPr>
            </w:pPr>
          </w:p>
        </w:tc>
      </w:tr>
    </w:tbl>
    <w:p w14:paraId="2099B3F7" w14:textId="77777777" w:rsidR="004D3449" w:rsidRPr="00F83F68" w:rsidRDefault="004D3449" w:rsidP="00504001">
      <w:pPr>
        <w:keepNext/>
        <w:outlineLvl w:val="1"/>
        <w:rPr>
          <w:rFonts w:ascii="Arial" w:hAnsi="Arial" w:cs="Arial"/>
          <w:i/>
          <w:sz w:val="20"/>
          <w:szCs w:val="20"/>
          <w:u w:val="single"/>
          <w:lang w:val="en-GB"/>
        </w:rPr>
      </w:pPr>
    </w:p>
    <w:sectPr w:rsidR="004D3449" w:rsidRPr="00F83F6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8D84F" w14:textId="77777777" w:rsidR="007845CF" w:rsidRDefault="007845CF">
      <w:r>
        <w:separator/>
      </w:r>
    </w:p>
  </w:endnote>
  <w:endnote w:type="continuationSeparator" w:id="0">
    <w:p w14:paraId="29927AE0" w14:textId="77777777" w:rsidR="007845CF" w:rsidRDefault="00784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49056" w14:textId="77777777" w:rsidR="004D3449" w:rsidRDefault="004D3449">
    <w:pPr>
      <w:pStyle w:val="Footer"/>
      <w:jc w:val="right"/>
    </w:pPr>
  </w:p>
  <w:p w14:paraId="2842072A" w14:textId="46787401" w:rsidR="004D3449" w:rsidRDefault="004954D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C6401">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C6401">
      <w:rPr>
        <w:b/>
        <w:noProof/>
        <w:sz w:val="20"/>
      </w:rPr>
      <w:t>3</w:t>
    </w:r>
    <w:r>
      <w:rPr>
        <w:b/>
        <w:sz w:val="20"/>
      </w:rPr>
      <w:fldChar w:fldCharType="end"/>
    </w:r>
  </w:p>
  <w:p w14:paraId="08199A85" w14:textId="77777777" w:rsidR="004D3449" w:rsidRDefault="004954D3">
    <w:pPr>
      <w:pStyle w:val="Footer"/>
      <w:jc w:val="right"/>
      <w:rPr>
        <w:b/>
        <w:sz w:val="20"/>
      </w:rPr>
    </w:pPr>
    <w:r>
      <w:rPr>
        <w:b/>
        <w:sz w:val="20"/>
      </w:rPr>
      <w:t>V240326</w:t>
    </w:r>
  </w:p>
  <w:p w14:paraId="5949A600" w14:textId="77777777" w:rsidR="004D3449" w:rsidRDefault="004D3449">
    <w:pPr>
      <w:pStyle w:val="Footer"/>
      <w:jc w:val="right"/>
    </w:pPr>
  </w:p>
  <w:p w14:paraId="797224FD" w14:textId="77777777" w:rsidR="004D3449" w:rsidRDefault="004D344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C89E5" w14:textId="77777777" w:rsidR="007845CF" w:rsidRDefault="007845CF">
      <w:r>
        <w:separator/>
      </w:r>
    </w:p>
  </w:footnote>
  <w:footnote w:type="continuationSeparator" w:id="0">
    <w:p w14:paraId="591E56C7" w14:textId="77777777" w:rsidR="007845CF" w:rsidRDefault="00784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ECAF2" w14:textId="77777777" w:rsidR="004D3449" w:rsidRDefault="004D3449">
    <w:pPr>
      <w:spacing w:before="100" w:beforeAutospacing="1" w:after="100" w:afterAutospacing="1"/>
      <w:jc w:val="center"/>
      <w:rPr>
        <w:b/>
        <w:bCs/>
        <w:color w:val="003399"/>
        <w:szCs w:val="20"/>
        <w:u w:val="single"/>
        <w:lang w:val="en-GB"/>
      </w:rPr>
    </w:pPr>
  </w:p>
  <w:p w14:paraId="650C69DF" w14:textId="77777777" w:rsidR="004D3449" w:rsidRDefault="004954D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22B99"/>
    <w:multiLevelType w:val="multilevel"/>
    <w:tmpl w:val="6C7EA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45551856">
    <w:abstractNumId w:val="5"/>
  </w:num>
  <w:num w:numId="2" w16cid:durableId="1995601394">
    <w:abstractNumId w:val="9"/>
  </w:num>
  <w:num w:numId="3" w16cid:durableId="330719706">
    <w:abstractNumId w:val="8"/>
  </w:num>
  <w:num w:numId="4" w16cid:durableId="1582563841">
    <w:abstractNumId w:val="10"/>
  </w:num>
  <w:num w:numId="5" w16cid:durableId="1043679645">
    <w:abstractNumId w:val="7"/>
  </w:num>
  <w:num w:numId="6" w16cid:durableId="586156875">
    <w:abstractNumId w:val="1"/>
  </w:num>
  <w:num w:numId="7" w16cid:durableId="556017071">
    <w:abstractNumId w:val="4"/>
  </w:num>
  <w:num w:numId="8" w16cid:durableId="871768503">
    <w:abstractNumId w:val="12"/>
  </w:num>
  <w:num w:numId="9" w16cid:durableId="475797872">
    <w:abstractNumId w:val="11"/>
  </w:num>
  <w:num w:numId="10" w16cid:durableId="749082756">
    <w:abstractNumId w:val="3"/>
  </w:num>
  <w:num w:numId="11" w16cid:durableId="652219379">
    <w:abstractNumId w:val="2"/>
  </w:num>
  <w:num w:numId="12" w16cid:durableId="1239972969">
    <w:abstractNumId w:val="6"/>
  </w:num>
  <w:num w:numId="13" w16cid:durableId="17958319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D3449"/>
    <w:rsid w:val="000254B8"/>
    <w:rsid w:val="0004391C"/>
    <w:rsid w:val="000D2A94"/>
    <w:rsid w:val="00105F43"/>
    <w:rsid w:val="003461E2"/>
    <w:rsid w:val="004153DE"/>
    <w:rsid w:val="00447A48"/>
    <w:rsid w:val="00480AE8"/>
    <w:rsid w:val="004954D3"/>
    <w:rsid w:val="004D16C5"/>
    <w:rsid w:val="004D3449"/>
    <w:rsid w:val="00504001"/>
    <w:rsid w:val="006E393F"/>
    <w:rsid w:val="00730C7A"/>
    <w:rsid w:val="007845CF"/>
    <w:rsid w:val="00796BDB"/>
    <w:rsid w:val="007B78B8"/>
    <w:rsid w:val="008456B3"/>
    <w:rsid w:val="00850879"/>
    <w:rsid w:val="00981533"/>
    <w:rsid w:val="00A207A7"/>
    <w:rsid w:val="00A44A4F"/>
    <w:rsid w:val="00A51019"/>
    <w:rsid w:val="00AD16BC"/>
    <w:rsid w:val="00B12849"/>
    <w:rsid w:val="00B216AB"/>
    <w:rsid w:val="00B76EFF"/>
    <w:rsid w:val="00BC0833"/>
    <w:rsid w:val="00BD63C6"/>
    <w:rsid w:val="00C03F7B"/>
    <w:rsid w:val="00C650B8"/>
    <w:rsid w:val="00CA0D46"/>
    <w:rsid w:val="00CF5530"/>
    <w:rsid w:val="00D0344E"/>
    <w:rsid w:val="00D845A2"/>
    <w:rsid w:val="00DC4730"/>
    <w:rsid w:val="00DC6401"/>
    <w:rsid w:val="00F07FA4"/>
    <w:rsid w:val="00F83F68"/>
    <w:rsid w:val="00F92996"/>
    <w:rsid w:val="00F9346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E5E34"/>
  <w15:docId w15:val="{DF9F6DB9-6631-4AFC-8036-DE00CF1ED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996"/>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F93465"/>
    <w:rPr>
      <w:b/>
      <w:bCs/>
    </w:rPr>
  </w:style>
  <w:style w:type="character" w:customStyle="1" w:styleId="katex-mathml">
    <w:name w:val="katex-mathml"/>
    <w:rsid w:val="004D16C5"/>
  </w:style>
  <w:style w:type="character" w:customStyle="1" w:styleId="mord">
    <w:name w:val="mord"/>
    <w:rsid w:val="004D16C5"/>
  </w:style>
  <w:style w:type="paragraph" w:styleId="NoSpacing">
    <w:name w:val="No Spacing"/>
    <w:uiPriority w:val="1"/>
    <w:qFormat/>
    <w:rsid w:val="00F92996"/>
    <w:rPr>
      <w:sz w:val="22"/>
      <w:szCs w:val="22"/>
      <w:lang w:val="en-GB"/>
    </w:rPr>
  </w:style>
  <w:style w:type="character" w:customStyle="1" w:styleId="UnresolvedMention2">
    <w:name w:val="Unresolved Mention2"/>
    <w:uiPriority w:val="99"/>
    <w:semiHidden/>
    <w:unhideWhenUsed/>
    <w:rsid w:val="000439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56525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9647422">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079932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47808630">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568197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82732895">
      <w:bodyDiv w:val="1"/>
      <w:marLeft w:val="0"/>
      <w:marRight w:val="0"/>
      <w:marTop w:val="0"/>
      <w:marBottom w:val="0"/>
      <w:divBdr>
        <w:top w:val="none" w:sz="0" w:space="0" w:color="auto"/>
        <w:left w:val="none" w:sz="0" w:space="0" w:color="auto"/>
        <w:bottom w:val="none" w:sz="0" w:space="0" w:color="auto"/>
        <w:right w:val="none" w:sz="0" w:space="0" w:color="auto"/>
      </w:divBdr>
    </w:div>
    <w:div w:id="170165917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pa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3</Pages>
  <Words>1021</Words>
  <Characters>5821</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61</cp:revision>
  <dcterms:created xsi:type="dcterms:W3CDTF">2026-03-24T06:15:00Z</dcterms:created>
  <dcterms:modified xsi:type="dcterms:W3CDTF">2026-06-16T12:13:00Z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