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571A1" w:rsidRPr="00CB3B43" w14:paraId="44408194" w14:textId="77777777" w:rsidTr="001C4322">
        <w:trPr>
          <w:trHeight w:val="20"/>
          <w:jc w:val="center"/>
        </w:trPr>
        <w:tc>
          <w:tcPr>
            <w:tcW w:w="1186" w:type="pct"/>
          </w:tcPr>
          <w:p w14:paraId="4100A4F8" w14:textId="77777777" w:rsidR="009571A1" w:rsidRPr="00CB3B43" w:rsidRDefault="002E5C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B3B4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0C58307" w14:textId="77777777" w:rsidR="009571A1" w:rsidRPr="00CB3B43" w:rsidRDefault="009571A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B3B43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Asian Journal of Medical Research and Case Reports</w:t>
              </w:r>
            </w:hyperlink>
          </w:p>
        </w:tc>
      </w:tr>
      <w:tr w:rsidR="009571A1" w:rsidRPr="00CB3B43" w14:paraId="35DBC9F2" w14:textId="77777777" w:rsidTr="001C4322">
        <w:trPr>
          <w:trHeight w:val="20"/>
          <w:jc w:val="center"/>
        </w:trPr>
        <w:tc>
          <w:tcPr>
            <w:tcW w:w="1186" w:type="pct"/>
          </w:tcPr>
          <w:p w14:paraId="79B7E307" w14:textId="77777777" w:rsidR="009571A1" w:rsidRPr="00CB3B43" w:rsidRDefault="002E5C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B3B4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8D82B3" w14:textId="27594438" w:rsidR="009571A1" w:rsidRPr="00CB3B43" w:rsidRDefault="001C43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Ms_AJMRCR_2600</w:t>
            </w:r>
          </w:p>
        </w:tc>
      </w:tr>
      <w:tr w:rsidR="009571A1" w:rsidRPr="00CB3B43" w14:paraId="67BF3FAB" w14:textId="77777777" w:rsidTr="001C4322">
        <w:trPr>
          <w:trHeight w:val="20"/>
          <w:jc w:val="center"/>
        </w:trPr>
        <w:tc>
          <w:tcPr>
            <w:tcW w:w="1186" w:type="pct"/>
          </w:tcPr>
          <w:p w14:paraId="4BDF163D" w14:textId="77777777" w:rsidR="009571A1" w:rsidRPr="00CB3B43" w:rsidRDefault="002E5C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B3B4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8650D62" w14:textId="69AEEA03" w:rsidR="009571A1" w:rsidRPr="00CB3B43" w:rsidRDefault="008E2037" w:rsidP="008E2037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sz w:val="20"/>
                <w:szCs w:val="20"/>
                <w:lang w:val="en-GB"/>
              </w:rPr>
              <w:t>Craniofacial Superimposition (CFS) in Forensic Identification: Integrating Anatomy, Technology, and Ethics</w:t>
            </w:r>
          </w:p>
        </w:tc>
      </w:tr>
      <w:tr w:rsidR="009571A1" w:rsidRPr="00CB3B43" w14:paraId="7095E34C" w14:textId="77777777" w:rsidTr="001C4322">
        <w:trPr>
          <w:trHeight w:val="20"/>
          <w:jc w:val="center"/>
        </w:trPr>
        <w:tc>
          <w:tcPr>
            <w:tcW w:w="1186" w:type="pct"/>
          </w:tcPr>
          <w:p w14:paraId="2EFA5F82" w14:textId="77777777" w:rsidR="009571A1" w:rsidRPr="00CB3B43" w:rsidRDefault="002E5C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B3B4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62ED6A4" w14:textId="77777777" w:rsidR="009571A1" w:rsidRPr="00CB3B43" w:rsidRDefault="002E5C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DED384E" w14:textId="77777777" w:rsidR="009571A1" w:rsidRPr="00CB3B43" w:rsidRDefault="009571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E023903" w14:textId="77777777" w:rsidR="009571A1" w:rsidRPr="00CB3B43" w:rsidRDefault="009571A1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6522A03" w14:textId="77777777" w:rsidR="009571A1" w:rsidRPr="00CB3B43" w:rsidRDefault="002E5C2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B3B4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922B417" w14:textId="77777777" w:rsidR="009571A1" w:rsidRPr="00CB3B43" w:rsidRDefault="009571A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4363D1FD" w14:textId="77777777" w:rsidR="009571A1" w:rsidRPr="00CB3B43" w:rsidRDefault="009571A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571A1" w:rsidRPr="00CB3B43" w14:paraId="037058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7BA5A8" w14:textId="77777777" w:rsidR="009571A1" w:rsidRPr="00CB3B43" w:rsidRDefault="009571A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8F1A91" w14:textId="77777777" w:rsidR="009571A1" w:rsidRPr="00CB3B43" w:rsidRDefault="002E5C2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5FADBCE" w14:textId="77777777" w:rsidR="009571A1" w:rsidRPr="00CB3B43" w:rsidRDefault="002E5C2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B3B4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B3B4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CF5157" w14:textId="77777777" w:rsidR="009571A1" w:rsidRPr="00CB3B43" w:rsidRDefault="009571A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571A1" w:rsidRPr="00CB3B43" w14:paraId="53A36C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0CE89B" w14:textId="77777777" w:rsidR="009571A1" w:rsidRPr="00CB3B43" w:rsidRDefault="002E5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B3B4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2443422" w14:textId="77777777" w:rsidR="009571A1" w:rsidRPr="00CB3B43" w:rsidRDefault="009571A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90F489" w14:textId="62C262C6" w:rsidR="009571A1" w:rsidRPr="00CB3B43" w:rsidRDefault="00E40EE4" w:rsidP="00E40EE4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sz w:val="20"/>
                <w:szCs w:val="20"/>
              </w:rPr>
              <w:t xml:space="preserve">This manuscript is a valuable contribution to the scientific community as it thoughtfully and meaningfully integrates the scientific, technological and human aspects of craniofacial </w:t>
            </w:r>
            <w:proofErr w:type="gramStart"/>
            <w:r w:rsidRPr="00CB3B43">
              <w:rPr>
                <w:rFonts w:ascii="Arial" w:hAnsi="Arial" w:cs="Arial"/>
                <w:sz w:val="20"/>
                <w:szCs w:val="20"/>
              </w:rPr>
              <w:t>superimposition(</w:t>
            </w:r>
            <w:proofErr w:type="gramEnd"/>
            <w:r w:rsidRPr="00CB3B43">
              <w:rPr>
                <w:rFonts w:ascii="Arial" w:hAnsi="Arial" w:cs="Arial"/>
                <w:sz w:val="20"/>
                <w:szCs w:val="20"/>
              </w:rPr>
              <w:t>CFS</w:t>
            </w:r>
            <w:proofErr w:type="gramStart"/>
            <w:r w:rsidRPr="00CB3B43">
              <w:rPr>
                <w:rFonts w:ascii="Arial" w:hAnsi="Arial" w:cs="Arial"/>
                <w:sz w:val="20"/>
                <w:szCs w:val="20"/>
              </w:rPr>
              <w:t>).The</w:t>
            </w:r>
            <w:proofErr w:type="gramEnd"/>
            <w:r w:rsidRPr="00CB3B43">
              <w:rPr>
                <w:rFonts w:ascii="Arial" w:hAnsi="Arial" w:cs="Arial"/>
                <w:sz w:val="20"/>
                <w:szCs w:val="20"/>
              </w:rPr>
              <w:t xml:space="preserve"> manuscript promotes responsible, ethical and collaborative forensic practice through an honest and balanced discussion of the strengths and limitations of CFS. It also provides a forward-looking perspective that may inspire future research, international collaboration and continued innovation in forensic science.</w:t>
            </w:r>
          </w:p>
        </w:tc>
        <w:tc>
          <w:tcPr>
            <w:tcW w:w="1667" w:type="pct"/>
          </w:tcPr>
          <w:p w14:paraId="7D021318" w14:textId="1AECDC62" w:rsidR="009571A1" w:rsidRPr="00CB3B43" w:rsidRDefault="00E45702" w:rsidP="00E45702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sz w:val="20"/>
                <w:szCs w:val="20"/>
              </w:rPr>
              <w:t>Craniofacial superimposition (CFS) is a well-established forensic method used to assist in the identification of human remains by comparing images of a skull with ante-mortem facial photographs. Fundamentally, CFS integrates anatomical knowledge with advancing digital technologies, providing a valuable means of establishing identity for otherwise unidentified skeletal remains.</w:t>
            </w:r>
          </w:p>
        </w:tc>
      </w:tr>
    </w:tbl>
    <w:p w14:paraId="1CDB5BE4" w14:textId="77777777" w:rsidR="009571A1" w:rsidRPr="00CB3B43" w:rsidRDefault="009571A1">
      <w:pPr>
        <w:rPr>
          <w:rFonts w:ascii="Arial" w:hAnsi="Arial" w:cs="Arial"/>
          <w:sz w:val="20"/>
          <w:szCs w:val="20"/>
          <w:lang w:val="en-GB"/>
        </w:rPr>
      </w:pPr>
    </w:p>
    <w:p w14:paraId="35F5D864" w14:textId="77777777" w:rsidR="001A29D3" w:rsidRPr="00CB3B43" w:rsidRDefault="001A29D3" w:rsidP="001A29D3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B3B4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E161FD" w14:textId="77777777" w:rsidR="009571A1" w:rsidRPr="00CB3B43" w:rsidRDefault="009571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571A1" w:rsidRPr="00CB3B43" w14:paraId="55153B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791F05" w14:textId="77777777" w:rsidR="009571A1" w:rsidRPr="00CB3B43" w:rsidRDefault="009571A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A7E33F" w14:textId="77777777" w:rsidR="009571A1" w:rsidRPr="00CB3B43" w:rsidRDefault="002E5C2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FC5DF53" w14:textId="77777777" w:rsidR="009571A1" w:rsidRPr="00CB3B43" w:rsidRDefault="002E5C2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B4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B3B4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571A1" w:rsidRPr="00CB3B43" w14:paraId="442428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8B5CBA" w14:textId="77777777" w:rsidR="009571A1" w:rsidRPr="00CB3B43" w:rsidRDefault="002E5C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F711453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259C4D" w14:textId="77777777" w:rsidR="009571A1" w:rsidRPr="00CB3B43" w:rsidRDefault="002E5C2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EA223E" w14:textId="4CED94DA" w:rsidR="009571A1" w:rsidRPr="00CB3B43" w:rsidRDefault="007C0D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A30907F" w14:textId="2A30E84C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6A4F75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28664E" w14:textId="77777777" w:rsidR="009571A1" w:rsidRPr="00CB3B43" w:rsidRDefault="002E5C2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AE99661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3ACB20" w14:textId="77777777" w:rsidR="009571A1" w:rsidRPr="00CB3B43" w:rsidRDefault="002E5C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8F53D5" w14:textId="51744849" w:rsidR="009571A1" w:rsidRPr="00CB3B43" w:rsidRDefault="007C0D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8FD79D" w14:textId="65240F77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1ACD14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5E9CEA" w14:textId="77777777" w:rsidR="009571A1" w:rsidRPr="00CB3B43" w:rsidRDefault="002E5C2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B3B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9B670F0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1755F2" w14:textId="77777777" w:rsidR="009571A1" w:rsidRPr="00CB3B43" w:rsidRDefault="002E5C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48E594" w14:textId="7505F13B" w:rsidR="009571A1" w:rsidRPr="00CB3B43" w:rsidRDefault="007C0D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89C2F3C" w14:textId="33723C38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36777A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8AB951" w14:textId="77777777" w:rsidR="009571A1" w:rsidRPr="00CB3B43" w:rsidRDefault="002E5C2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B3B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CF42528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22303" w14:textId="77777777" w:rsidR="009571A1" w:rsidRPr="00CB3B43" w:rsidRDefault="002E5C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45D566" w14:textId="0004670A" w:rsidR="009571A1" w:rsidRPr="00CB3B43" w:rsidRDefault="007C0D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B188372" w14:textId="407D1114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243DF4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A8B155" w14:textId="77777777" w:rsidR="009571A1" w:rsidRPr="00CB3B43" w:rsidRDefault="002E5C2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B3B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02A7D5DC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41370" w14:textId="77777777" w:rsidR="009571A1" w:rsidRPr="00CB3B43" w:rsidRDefault="002E5C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2AAA93" w14:textId="43F18ED3" w:rsidR="009571A1" w:rsidRPr="00CB3B43" w:rsidRDefault="007C0D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BDE8FC2" w14:textId="1904F2DA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200D39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E5F321" w14:textId="77777777" w:rsidR="009571A1" w:rsidRPr="00CB3B43" w:rsidRDefault="002E5C2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B3B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4BAD26D5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79E4F" w14:textId="77777777" w:rsidR="009571A1" w:rsidRPr="00CB3B43" w:rsidRDefault="002E5C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4109E0" w14:textId="2501043B" w:rsidR="009571A1" w:rsidRPr="00CB3B43" w:rsidRDefault="007C0D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24B3A9" w14:textId="6DE54CB7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13A4AD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6B8A07" w14:textId="77777777" w:rsidR="009571A1" w:rsidRPr="00CB3B43" w:rsidRDefault="002E5C2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B3B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569B0E00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4FF94" w14:textId="77777777" w:rsidR="009571A1" w:rsidRPr="00CB3B43" w:rsidRDefault="002E5C2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B3B43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7D819E" w14:textId="330C0907" w:rsidR="009571A1" w:rsidRPr="00CB3B43" w:rsidRDefault="007C0D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DE274B9" w14:textId="10BCF92D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0F69D4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9C49B7" w14:textId="77777777" w:rsidR="009571A1" w:rsidRPr="00CB3B43" w:rsidRDefault="002E5C2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B3B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9C4C567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D5C4AE" w14:textId="77777777" w:rsidR="009571A1" w:rsidRPr="00CB3B43" w:rsidRDefault="002E5C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E70CE6" w14:textId="77D88985" w:rsidR="009571A1" w:rsidRPr="00CB3B43" w:rsidRDefault="007C0D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DE6842E" w14:textId="3CAFEE04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79310D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09C24F" w14:textId="77777777" w:rsidR="009571A1" w:rsidRPr="00CB3B43" w:rsidRDefault="002E5C2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B3B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370370E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FCCC35" w14:textId="77777777" w:rsidR="009571A1" w:rsidRPr="00CB3B43" w:rsidRDefault="002E5C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32E8F7" w14:textId="4920BCBC" w:rsidR="009571A1" w:rsidRPr="00CB3B43" w:rsidRDefault="007C0D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203229" w14:textId="444AF1E9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0C14A6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F25423" w14:textId="77777777" w:rsidR="009571A1" w:rsidRPr="00CB3B43" w:rsidRDefault="002E5C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CB3B43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CB3B43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CB3B43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092A998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0EEC1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E544758" w14:textId="77777777" w:rsidR="009571A1" w:rsidRPr="00CB3B43" w:rsidRDefault="009571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41BDA8" w14:textId="30A4D89C" w:rsidR="009571A1" w:rsidRPr="00CB3B43" w:rsidRDefault="007C0D8A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5</w:t>
            </w:r>
          </w:p>
        </w:tc>
        <w:tc>
          <w:tcPr>
            <w:tcW w:w="1667" w:type="pct"/>
          </w:tcPr>
          <w:p w14:paraId="4F15A2D5" w14:textId="0A2F450D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181C4C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384CFE" w14:textId="77777777" w:rsidR="009571A1" w:rsidRPr="00CB3B43" w:rsidRDefault="002E5C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DEE5FAC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93A8D" w14:textId="77777777" w:rsidR="009571A1" w:rsidRPr="00CB3B43" w:rsidRDefault="002E5C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A810CE" w14:textId="45D0AC36" w:rsidR="009571A1" w:rsidRPr="00CB3B43" w:rsidRDefault="007C0D8A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       5</w:t>
            </w:r>
          </w:p>
        </w:tc>
        <w:tc>
          <w:tcPr>
            <w:tcW w:w="1667" w:type="pct"/>
          </w:tcPr>
          <w:p w14:paraId="6E99AA04" w14:textId="5278A930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0A220A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C1A721" w14:textId="77777777" w:rsidR="009571A1" w:rsidRPr="00CB3B43" w:rsidRDefault="002E5C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0355914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A74808" w14:textId="77777777" w:rsidR="009571A1" w:rsidRPr="00CB3B43" w:rsidRDefault="002E5C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8326CF" w14:textId="727522E0" w:rsidR="009571A1" w:rsidRPr="00CB3B43" w:rsidRDefault="007C0D8A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667" w:type="pct"/>
          </w:tcPr>
          <w:p w14:paraId="0F74AD1E" w14:textId="79FF6961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0F42ED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ED359D" w14:textId="77777777" w:rsidR="009571A1" w:rsidRPr="00CB3B43" w:rsidRDefault="002E5C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CB3B43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52EBCFF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5713B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A5C22B" w14:textId="77777777" w:rsidR="009571A1" w:rsidRPr="00CB3B43" w:rsidRDefault="002E5C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416CE60" w14:textId="3E39CCC7" w:rsidR="009571A1" w:rsidRPr="00CB3B43" w:rsidRDefault="007C0D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</w:t>
            </w:r>
            <w:r w:rsidRPr="00CB3B43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9F82227" w14:textId="567AB15D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4B852C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9E8F09" w14:textId="77777777" w:rsidR="009571A1" w:rsidRPr="00CB3B43" w:rsidRDefault="002E5C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EE21AF1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0851D" w14:textId="77777777" w:rsidR="009571A1" w:rsidRPr="00CB3B43" w:rsidRDefault="002E5C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6F833A" w14:textId="77777777" w:rsidR="009571A1" w:rsidRPr="00CB3B43" w:rsidRDefault="002E5C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C0A0BCE" w14:textId="382AD843" w:rsidR="009571A1" w:rsidRPr="00CB3B43" w:rsidRDefault="007C0D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</w:t>
            </w:r>
            <w:r w:rsidRPr="00CB3B43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873BF78" w14:textId="082E8431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2E868F11" w14:textId="77777777" w:rsidR="009571A1" w:rsidRPr="00CB3B43" w:rsidRDefault="009571A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B2B5C4F" w14:textId="77777777" w:rsidR="009571A1" w:rsidRPr="00CB3B43" w:rsidRDefault="002E5C26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B3B4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9813A6F" w14:textId="77777777" w:rsidR="009571A1" w:rsidRPr="00CB3B43" w:rsidRDefault="009571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571A1" w:rsidRPr="00CB3B43" w14:paraId="790D95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AB985A" w14:textId="77777777" w:rsidR="009571A1" w:rsidRPr="00CB3B43" w:rsidRDefault="009571A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00A158" w14:textId="77777777" w:rsidR="009571A1" w:rsidRPr="00CB3B43" w:rsidRDefault="002E5C2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23A6F22" w14:textId="77777777" w:rsidR="009571A1" w:rsidRPr="00CB3B43" w:rsidRDefault="009571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C62DBD" w14:textId="77777777" w:rsidR="009571A1" w:rsidRPr="00CB3B43" w:rsidRDefault="002E5C2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B3B4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B3B4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D582F3" w14:textId="77777777" w:rsidR="009571A1" w:rsidRPr="00CB3B43" w:rsidRDefault="009571A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571A1" w:rsidRPr="00CB3B43" w14:paraId="653280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2FCE18" w14:textId="77777777" w:rsidR="009571A1" w:rsidRPr="00CB3B43" w:rsidRDefault="002E5C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023048" w14:textId="77777777" w:rsidR="009571A1" w:rsidRPr="00CB3B43" w:rsidRDefault="009571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031186" w14:textId="77777777" w:rsidR="009571A1" w:rsidRPr="00CB3B43" w:rsidRDefault="002E5C2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B3B4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C41394" w14:textId="4BEE2F68" w:rsidR="009571A1" w:rsidRPr="00CB3B43" w:rsidRDefault="009143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2FDCB3" w14:textId="7B9204D1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235E24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777B4" w14:textId="77777777" w:rsidR="009571A1" w:rsidRPr="00CB3B43" w:rsidRDefault="002E5C2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1081C2B" w14:textId="77777777" w:rsidR="009571A1" w:rsidRPr="00CB3B43" w:rsidRDefault="009571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2D670E" w14:textId="77777777" w:rsidR="009571A1" w:rsidRPr="00CB3B43" w:rsidRDefault="002E5C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BD737DD" w14:textId="1BD42D32" w:rsidR="009571A1" w:rsidRPr="00CB3B43" w:rsidRDefault="009143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86E077" w14:textId="2BCFCEE5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679CB7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AB124C" w14:textId="77777777" w:rsidR="009571A1" w:rsidRPr="00CB3B43" w:rsidRDefault="002E5C2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B3B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6E9D89B" w14:textId="77777777" w:rsidR="009571A1" w:rsidRPr="00CB3B43" w:rsidRDefault="002E5C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4279AD5" w14:textId="53E84827" w:rsidR="009571A1" w:rsidRPr="00CB3B43" w:rsidRDefault="00914393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CB3B4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Yes </w:t>
            </w:r>
          </w:p>
        </w:tc>
        <w:tc>
          <w:tcPr>
            <w:tcW w:w="1667" w:type="pct"/>
          </w:tcPr>
          <w:p w14:paraId="5E6BC621" w14:textId="5E410287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742CC3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301017" w14:textId="77777777" w:rsidR="009571A1" w:rsidRPr="00CB3B43" w:rsidRDefault="002E5C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E5E80C" w14:textId="77777777" w:rsidR="009571A1" w:rsidRPr="00CB3B43" w:rsidRDefault="009571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03D5D9" w14:textId="77777777" w:rsidR="009571A1" w:rsidRPr="00CB3B43" w:rsidRDefault="002E5C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92FCD39" w14:textId="02551179" w:rsidR="009571A1" w:rsidRPr="00CB3B43" w:rsidRDefault="009143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CB3B43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9E0E7E2" w14:textId="7F0ADEFD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9571A1" w:rsidRPr="00CB3B43" w14:paraId="5670DE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5BF0B4" w14:textId="77777777" w:rsidR="009571A1" w:rsidRPr="00CB3B43" w:rsidRDefault="002E5C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2E2B65" w14:textId="77777777" w:rsidR="009571A1" w:rsidRPr="00CB3B43" w:rsidRDefault="002E5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437ADD" w14:textId="77777777" w:rsidR="009571A1" w:rsidRPr="00CB3B43" w:rsidRDefault="009571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CD3A77" w14:textId="77777777" w:rsidR="009571A1" w:rsidRPr="00CB3B43" w:rsidRDefault="002E5C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B48BA54" w14:textId="77777777" w:rsidR="009571A1" w:rsidRPr="00CB3B43" w:rsidRDefault="009571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20ECDA" w14:textId="01ACBC0B" w:rsidR="009571A1" w:rsidRPr="00CB3B43" w:rsidRDefault="00914393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3B4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No</w:t>
            </w:r>
          </w:p>
        </w:tc>
        <w:tc>
          <w:tcPr>
            <w:tcW w:w="1667" w:type="pct"/>
          </w:tcPr>
          <w:p w14:paraId="2A2B33D9" w14:textId="5F1989F7" w:rsidR="009571A1" w:rsidRPr="00CB3B43" w:rsidRDefault="00E4570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3B4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431C752F" w14:textId="77777777" w:rsidR="009571A1" w:rsidRPr="00CB3B43" w:rsidRDefault="009571A1">
      <w:pPr>
        <w:rPr>
          <w:rFonts w:ascii="Arial" w:hAnsi="Arial" w:cs="Arial"/>
          <w:sz w:val="20"/>
          <w:szCs w:val="20"/>
          <w:lang w:val="en-GB"/>
        </w:rPr>
      </w:pPr>
    </w:p>
    <w:p w14:paraId="0C091135" w14:textId="77777777" w:rsidR="00C13982" w:rsidRPr="00CB3B43" w:rsidRDefault="00C13982" w:rsidP="00C13982">
      <w:pPr>
        <w:rPr>
          <w:rFonts w:ascii="Arial" w:hAnsi="Arial" w:cs="Arial"/>
          <w:sz w:val="20"/>
          <w:szCs w:val="20"/>
        </w:rPr>
      </w:pPr>
    </w:p>
    <w:sectPr w:rsidR="00C13982" w:rsidRPr="00CB3B4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99FDE" w14:textId="77777777" w:rsidR="00E72B44" w:rsidRDefault="00E72B44">
      <w:r>
        <w:separator/>
      </w:r>
    </w:p>
  </w:endnote>
  <w:endnote w:type="continuationSeparator" w:id="0">
    <w:p w14:paraId="10408941" w14:textId="77777777" w:rsidR="00E72B44" w:rsidRDefault="00E72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D0C29" w14:textId="77777777" w:rsidR="009571A1" w:rsidRDefault="002E5C2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1F85C3B" w14:textId="77777777" w:rsidR="009571A1" w:rsidRDefault="009571A1">
    <w:pPr>
      <w:pStyle w:val="Footer"/>
      <w:jc w:val="right"/>
    </w:pPr>
  </w:p>
  <w:p w14:paraId="3FF72D62" w14:textId="77777777" w:rsidR="009571A1" w:rsidRDefault="009571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DAEAD" w14:textId="77777777" w:rsidR="00E72B44" w:rsidRDefault="00E72B44">
      <w:r>
        <w:separator/>
      </w:r>
    </w:p>
  </w:footnote>
  <w:footnote w:type="continuationSeparator" w:id="0">
    <w:p w14:paraId="1CA29C56" w14:textId="77777777" w:rsidR="00E72B44" w:rsidRDefault="00E72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13677" w14:textId="77777777" w:rsidR="009571A1" w:rsidRDefault="009571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9632955" w14:textId="77777777" w:rsidR="009571A1" w:rsidRDefault="002E5C26">
    <w:pPr>
      <w:spacing w:before="100" w:beforeAutospacing="1" w:after="100" w:afterAutospacing="1"/>
      <w:jc w:val="center"/>
      <w:rPr>
        <w:color w:val="000000"/>
        <w:sz w:val="20"/>
      </w:rPr>
    </w:pPr>
    <w:r w:rsidRPr="00B66751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D68258D"/>
    <w:multiLevelType w:val="hybridMultilevel"/>
    <w:tmpl w:val="7B8AF5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1684222">
    <w:abstractNumId w:val="4"/>
  </w:num>
  <w:num w:numId="2" w16cid:durableId="229997102">
    <w:abstractNumId w:val="8"/>
  </w:num>
  <w:num w:numId="3" w16cid:durableId="1247105992">
    <w:abstractNumId w:val="7"/>
  </w:num>
  <w:num w:numId="4" w16cid:durableId="1811633024">
    <w:abstractNumId w:val="9"/>
  </w:num>
  <w:num w:numId="5" w16cid:durableId="1034959931">
    <w:abstractNumId w:val="6"/>
  </w:num>
  <w:num w:numId="6" w16cid:durableId="750588065">
    <w:abstractNumId w:val="0"/>
  </w:num>
  <w:num w:numId="7" w16cid:durableId="2143696452">
    <w:abstractNumId w:val="3"/>
  </w:num>
  <w:num w:numId="8" w16cid:durableId="1556770541">
    <w:abstractNumId w:val="12"/>
  </w:num>
  <w:num w:numId="9" w16cid:durableId="1989741457">
    <w:abstractNumId w:val="10"/>
  </w:num>
  <w:num w:numId="10" w16cid:durableId="1979336461">
    <w:abstractNumId w:val="2"/>
  </w:num>
  <w:num w:numId="11" w16cid:durableId="809832200">
    <w:abstractNumId w:val="1"/>
  </w:num>
  <w:num w:numId="12" w16cid:durableId="222526929">
    <w:abstractNumId w:val="5"/>
  </w:num>
  <w:num w:numId="13" w16cid:durableId="15796280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1A1"/>
    <w:rsid w:val="00044612"/>
    <w:rsid w:val="001167CB"/>
    <w:rsid w:val="001A29D3"/>
    <w:rsid w:val="001C4322"/>
    <w:rsid w:val="00224CF1"/>
    <w:rsid w:val="00233A21"/>
    <w:rsid w:val="00284815"/>
    <w:rsid w:val="002E5C26"/>
    <w:rsid w:val="003B33ED"/>
    <w:rsid w:val="003C5C4D"/>
    <w:rsid w:val="00400698"/>
    <w:rsid w:val="005519EF"/>
    <w:rsid w:val="0062353C"/>
    <w:rsid w:val="007217AD"/>
    <w:rsid w:val="00723F02"/>
    <w:rsid w:val="007300CA"/>
    <w:rsid w:val="007C0D8A"/>
    <w:rsid w:val="007C5BED"/>
    <w:rsid w:val="007D5E5E"/>
    <w:rsid w:val="007E67B7"/>
    <w:rsid w:val="008D6348"/>
    <w:rsid w:val="008E2037"/>
    <w:rsid w:val="00914393"/>
    <w:rsid w:val="00935FF2"/>
    <w:rsid w:val="009571A1"/>
    <w:rsid w:val="009D047C"/>
    <w:rsid w:val="00A553FD"/>
    <w:rsid w:val="00A950E5"/>
    <w:rsid w:val="00B01890"/>
    <w:rsid w:val="00B1206C"/>
    <w:rsid w:val="00B66751"/>
    <w:rsid w:val="00C01D86"/>
    <w:rsid w:val="00C13982"/>
    <w:rsid w:val="00C700B2"/>
    <w:rsid w:val="00CB3B43"/>
    <w:rsid w:val="00CF00D9"/>
    <w:rsid w:val="00D54509"/>
    <w:rsid w:val="00E40EE4"/>
    <w:rsid w:val="00E45702"/>
    <w:rsid w:val="00E72B44"/>
    <w:rsid w:val="00ED4071"/>
    <w:rsid w:val="00ED6246"/>
    <w:rsid w:val="00FD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F3F2E"/>
  <w15:chartTrackingRefBased/>
  <w15:docId w15:val="{BDB86DC0-B856-47CF-AD89-BF2C7B372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medicalcase.com/index.php/AJMC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14</cp:revision>
  <dcterms:created xsi:type="dcterms:W3CDTF">2026-06-02T04:36:00Z</dcterms:created>
  <dcterms:modified xsi:type="dcterms:W3CDTF">2026-06-08T10:32:00Z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