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D1D57" w:rsidRPr="001C55A0" w14:paraId="23A9C56B" w14:textId="77777777">
        <w:trPr>
          <w:trHeight w:val="20"/>
          <w:jc w:val="center"/>
        </w:trPr>
        <w:tc>
          <w:tcPr>
            <w:tcW w:w="1186" w:type="pct"/>
          </w:tcPr>
          <w:p w14:paraId="65CDD39B" w14:textId="77777777" w:rsidR="00CD1D57" w:rsidRPr="001C55A0" w:rsidRDefault="00000000">
            <w:pPr>
              <w:pStyle w:val="BodyText"/>
              <w:ind w:left="90"/>
              <w:jc w:val="left"/>
              <w:rPr>
                <w:rFonts w:ascii="Arial" w:hAnsi="Arial" w:cs="Arial"/>
                <w:bCs/>
                <w:sz w:val="20"/>
                <w:szCs w:val="20"/>
                <w:lang w:val="en-GB" w:eastAsia="en-US"/>
              </w:rPr>
            </w:pPr>
            <w:r w:rsidRPr="001C55A0">
              <w:rPr>
                <w:rFonts w:ascii="Arial" w:hAnsi="Arial" w:cs="Arial"/>
                <w:bCs/>
                <w:sz w:val="20"/>
                <w:szCs w:val="20"/>
                <w:lang w:val="en-GB" w:eastAsia="en-US"/>
              </w:rPr>
              <w:t>Journal Name:</w:t>
            </w:r>
          </w:p>
        </w:tc>
        <w:tc>
          <w:tcPr>
            <w:tcW w:w="3814" w:type="pct"/>
          </w:tcPr>
          <w:p w14:paraId="243BC2B8" w14:textId="77777777" w:rsidR="00CD1D57" w:rsidRPr="001C55A0" w:rsidRDefault="00CD1D57">
            <w:pPr>
              <w:rPr>
                <w:rFonts w:ascii="Arial" w:hAnsi="Arial" w:cs="Arial"/>
                <w:b/>
                <w:bCs/>
                <w:color w:val="0000FF"/>
                <w:sz w:val="20"/>
                <w:szCs w:val="20"/>
                <w:lang w:val="en-GB"/>
              </w:rPr>
            </w:pPr>
            <w:hyperlink r:id="rId7" w:history="1">
              <w:r w:rsidRPr="001C55A0">
                <w:rPr>
                  <w:rFonts w:ascii="Arial" w:hAnsi="Arial" w:cs="Arial"/>
                  <w:color w:val="0000FF"/>
                  <w:sz w:val="20"/>
                  <w:szCs w:val="20"/>
                  <w:u w:val="single"/>
                </w:rPr>
                <w:t>Asian Journal of Economics, Finance and Management</w:t>
              </w:r>
            </w:hyperlink>
          </w:p>
        </w:tc>
      </w:tr>
      <w:tr w:rsidR="00CD1D57" w:rsidRPr="001C55A0" w14:paraId="62995AFD" w14:textId="77777777">
        <w:trPr>
          <w:trHeight w:val="20"/>
          <w:jc w:val="center"/>
        </w:trPr>
        <w:tc>
          <w:tcPr>
            <w:tcW w:w="1186" w:type="pct"/>
          </w:tcPr>
          <w:p w14:paraId="430752AB" w14:textId="77777777" w:rsidR="00CD1D57" w:rsidRPr="001C55A0" w:rsidRDefault="00000000">
            <w:pPr>
              <w:pStyle w:val="BodyText"/>
              <w:ind w:left="90"/>
              <w:jc w:val="left"/>
              <w:rPr>
                <w:rFonts w:ascii="Arial" w:hAnsi="Arial" w:cs="Arial"/>
                <w:bCs/>
                <w:sz w:val="20"/>
                <w:szCs w:val="20"/>
                <w:lang w:val="en-GB" w:eastAsia="en-US"/>
              </w:rPr>
            </w:pPr>
            <w:r w:rsidRPr="001C55A0">
              <w:rPr>
                <w:rFonts w:ascii="Arial" w:hAnsi="Arial" w:cs="Arial"/>
                <w:bCs/>
                <w:sz w:val="20"/>
                <w:szCs w:val="20"/>
                <w:lang w:val="en-GB" w:eastAsia="en-US"/>
              </w:rPr>
              <w:t>Manuscript Number:</w:t>
            </w:r>
          </w:p>
        </w:tc>
        <w:tc>
          <w:tcPr>
            <w:tcW w:w="3814" w:type="pct"/>
          </w:tcPr>
          <w:p w14:paraId="0AFB37D3" w14:textId="2DEA27A7" w:rsidR="00CD1D57" w:rsidRPr="001C55A0" w:rsidRDefault="007F1F6C">
            <w:pPr>
              <w:pStyle w:val="NormalWeb"/>
              <w:spacing w:before="0" w:beforeAutospacing="0" w:after="0" w:afterAutospacing="0"/>
              <w:rPr>
                <w:rFonts w:ascii="Arial" w:hAnsi="Arial" w:cs="Arial"/>
                <w:b/>
                <w:bCs/>
                <w:sz w:val="20"/>
                <w:szCs w:val="20"/>
                <w:lang w:val="en-GB"/>
              </w:rPr>
            </w:pPr>
            <w:r w:rsidRPr="001C55A0">
              <w:rPr>
                <w:rFonts w:ascii="Arial" w:hAnsi="Arial" w:cs="Arial"/>
                <w:b/>
                <w:bCs/>
                <w:sz w:val="20"/>
                <w:szCs w:val="20"/>
                <w:lang w:val="en-GB"/>
              </w:rPr>
              <w:t>Ms_AJEFM_2651</w:t>
            </w:r>
          </w:p>
        </w:tc>
      </w:tr>
      <w:tr w:rsidR="00CD1D57" w:rsidRPr="001C55A0" w14:paraId="07C67AC3" w14:textId="77777777">
        <w:trPr>
          <w:trHeight w:val="20"/>
          <w:jc w:val="center"/>
        </w:trPr>
        <w:tc>
          <w:tcPr>
            <w:tcW w:w="1186" w:type="pct"/>
          </w:tcPr>
          <w:p w14:paraId="304484BC" w14:textId="77777777" w:rsidR="00CD1D57" w:rsidRPr="001C55A0" w:rsidRDefault="00000000">
            <w:pPr>
              <w:pStyle w:val="BodyText"/>
              <w:ind w:left="90"/>
              <w:jc w:val="left"/>
              <w:rPr>
                <w:rFonts w:ascii="Arial" w:hAnsi="Arial" w:cs="Arial"/>
                <w:bCs/>
                <w:sz w:val="20"/>
                <w:szCs w:val="20"/>
                <w:lang w:val="en-GB" w:eastAsia="en-US"/>
              </w:rPr>
            </w:pPr>
            <w:r w:rsidRPr="001C55A0">
              <w:rPr>
                <w:rFonts w:ascii="Arial" w:hAnsi="Arial" w:cs="Arial"/>
                <w:bCs/>
                <w:sz w:val="20"/>
                <w:szCs w:val="20"/>
                <w:lang w:val="en-GB" w:eastAsia="en-US"/>
              </w:rPr>
              <w:t xml:space="preserve">Title of the Manuscript: </w:t>
            </w:r>
          </w:p>
        </w:tc>
        <w:tc>
          <w:tcPr>
            <w:tcW w:w="3814" w:type="pct"/>
          </w:tcPr>
          <w:p w14:paraId="4FA4FE8E" w14:textId="4B8C3988" w:rsidR="00CD1D57" w:rsidRPr="001C55A0" w:rsidRDefault="007F1F6C">
            <w:pPr>
              <w:pStyle w:val="NormalWeb"/>
              <w:spacing w:before="0" w:beforeAutospacing="0" w:after="0" w:afterAutospacing="0"/>
              <w:rPr>
                <w:rFonts w:ascii="Arial" w:hAnsi="Arial" w:cs="Arial"/>
                <w:b/>
                <w:sz w:val="20"/>
                <w:szCs w:val="20"/>
                <w:lang w:val="en-GB"/>
              </w:rPr>
            </w:pPr>
            <w:r w:rsidRPr="001C55A0">
              <w:rPr>
                <w:rFonts w:ascii="Arial" w:hAnsi="Arial" w:cs="Arial"/>
                <w:b/>
                <w:sz w:val="20"/>
                <w:szCs w:val="20"/>
                <w:lang w:val="en-GB"/>
              </w:rPr>
              <w:t>Audit Committee Effectiveness and Earnings Management: Evidence from Listed Non-Financial Firms in Nigeria</w:t>
            </w:r>
          </w:p>
        </w:tc>
      </w:tr>
      <w:tr w:rsidR="00CD1D57" w:rsidRPr="001C55A0" w14:paraId="5724A6E3" w14:textId="77777777">
        <w:trPr>
          <w:trHeight w:val="20"/>
          <w:jc w:val="center"/>
        </w:trPr>
        <w:tc>
          <w:tcPr>
            <w:tcW w:w="1186" w:type="pct"/>
          </w:tcPr>
          <w:p w14:paraId="646030E7" w14:textId="77777777" w:rsidR="00CD1D57" w:rsidRPr="001C55A0" w:rsidRDefault="00000000">
            <w:pPr>
              <w:pStyle w:val="BodyText"/>
              <w:ind w:left="90"/>
              <w:jc w:val="left"/>
              <w:rPr>
                <w:rFonts w:ascii="Arial" w:hAnsi="Arial" w:cs="Arial"/>
                <w:bCs/>
                <w:sz w:val="20"/>
                <w:szCs w:val="20"/>
                <w:lang w:val="en-GB" w:eastAsia="en-US"/>
              </w:rPr>
            </w:pPr>
            <w:r w:rsidRPr="001C55A0">
              <w:rPr>
                <w:rFonts w:ascii="Arial" w:hAnsi="Arial" w:cs="Arial"/>
                <w:bCs/>
                <w:sz w:val="20"/>
                <w:szCs w:val="20"/>
                <w:lang w:val="en-GB" w:eastAsia="en-US"/>
              </w:rPr>
              <w:t>Type of the Article</w:t>
            </w:r>
          </w:p>
        </w:tc>
        <w:tc>
          <w:tcPr>
            <w:tcW w:w="3814" w:type="pct"/>
          </w:tcPr>
          <w:p w14:paraId="5940F23F" w14:textId="77777777" w:rsidR="00CD1D57" w:rsidRPr="001C55A0" w:rsidRDefault="00000000">
            <w:pPr>
              <w:pStyle w:val="NormalWeb"/>
              <w:spacing w:before="0" w:beforeAutospacing="0" w:after="0" w:afterAutospacing="0"/>
              <w:rPr>
                <w:rFonts w:ascii="Arial" w:hAnsi="Arial" w:cs="Arial"/>
                <w:b/>
                <w:sz w:val="20"/>
                <w:szCs w:val="20"/>
                <w:lang w:val="en-GB"/>
              </w:rPr>
            </w:pPr>
            <w:r w:rsidRPr="001C55A0">
              <w:rPr>
                <w:rFonts w:ascii="Arial" w:hAnsi="Arial" w:cs="Arial"/>
                <w:b/>
                <w:sz w:val="20"/>
                <w:szCs w:val="20"/>
                <w:lang w:val="en-GB"/>
              </w:rPr>
              <w:t>Research Article</w:t>
            </w:r>
          </w:p>
          <w:p w14:paraId="2B9A3D0B" w14:textId="77777777" w:rsidR="00CD1D57" w:rsidRPr="001C55A0" w:rsidRDefault="00CD1D57">
            <w:pPr>
              <w:pStyle w:val="NormalWeb"/>
              <w:spacing w:before="0" w:beforeAutospacing="0" w:after="0" w:afterAutospacing="0"/>
              <w:rPr>
                <w:rFonts w:ascii="Arial" w:hAnsi="Arial" w:cs="Arial"/>
                <w:b/>
                <w:sz w:val="20"/>
                <w:szCs w:val="20"/>
                <w:lang w:val="en-GB"/>
              </w:rPr>
            </w:pPr>
          </w:p>
        </w:tc>
      </w:tr>
    </w:tbl>
    <w:p w14:paraId="40DF0A12" w14:textId="77777777" w:rsidR="00CD1D57" w:rsidRPr="001C55A0" w:rsidRDefault="00CD1D57">
      <w:pPr>
        <w:jc w:val="both"/>
        <w:rPr>
          <w:rFonts w:ascii="Arial" w:eastAsia="MS Mincho" w:hAnsi="Arial" w:cs="Arial"/>
          <w:sz w:val="20"/>
          <w:szCs w:val="20"/>
          <w:lang w:val="en-GB" w:eastAsia="x-none"/>
        </w:rPr>
      </w:pPr>
    </w:p>
    <w:p w14:paraId="4AFF13F5" w14:textId="77777777" w:rsidR="00CD1D57" w:rsidRPr="001C55A0" w:rsidRDefault="00000000">
      <w:pPr>
        <w:jc w:val="both"/>
        <w:rPr>
          <w:rFonts w:ascii="Arial" w:eastAsia="MS Mincho" w:hAnsi="Arial" w:cs="Arial"/>
          <w:b/>
          <w:sz w:val="20"/>
          <w:szCs w:val="20"/>
          <w:u w:val="single"/>
          <w:lang w:val="en-GB" w:eastAsia="x-none"/>
        </w:rPr>
      </w:pPr>
      <w:r w:rsidRPr="001C55A0">
        <w:rPr>
          <w:rFonts w:ascii="Arial" w:eastAsia="MS Mincho" w:hAnsi="Arial" w:cs="Arial"/>
          <w:b/>
          <w:sz w:val="20"/>
          <w:szCs w:val="20"/>
          <w:highlight w:val="yellow"/>
          <w:u w:val="single"/>
          <w:lang w:val="en-GB" w:eastAsia="x-none"/>
        </w:rPr>
        <w:t>PART 1 (Importance of the manuscript)</w:t>
      </w:r>
      <w:r w:rsidRPr="001C55A0">
        <w:rPr>
          <w:rFonts w:ascii="Arial" w:eastAsia="MS Mincho" w:hAnsi="Arial" w:cs="Arial"/>
          <w:b/>
          <w:sz w:val="20"/>
          <w:szCs w:val="20"/>
          <w:u w:val="single"/>
          <w:lang w:val="en-GB" w:eastAsia="x-none"/>
        </w:rPr>
        <w:t xml:space="preserve"> </w:t>
      </w:r>
    </w:p>
    <w:p w14:paraId="36AD7BAA" w14:textId="77777777" w:rsidR="00CD1D57" w:rsidRPr="001C55A0" w:rsidRDefault="00CD1D57">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CD1D57" w:rsidRPr="001C55A0" w14:paraId="1928BC26" w14:textId="77777777">
        <w:trPr>
          <w:trHeight w:val="20"/>
          <w:jc w:val="center"/>
        </w:trPr>
        <w:tc>
          <w:tcPr>
            <w:tcW w:w="1666" w:type="pct"/>
            <w:noWrap/>
          </w:tcPr>
          <w:p w14:paraId="386E048C" w14:textId="77777777" w:rsidR="00CD1D57" w:rsidRPr="001C55A0" w:rsidRDefault="00CD1D57">
            <w:pPr>
              <w:keepNext/>
              <w:outlineLvl w:val="1"/>
              <w:rPr>
                <w:rFonts w:ascii="Arial" w:eastAsia="MS Mincho" w:hAnsi="Arial" w:cs="Arial"/>
                <w:b/>
                <w:bCs/>
                <w:sz w:val="20"/>
                <w:szCs w:val="20"/>
                <w:lang w:val="en-GB"/>
              </w:rPr>
            </w:pPr>
          </w:p>
        </w:tc>
        <w:tc>
          <w:tcPr>
            <w:tcW w:w="1667" w:type="pct"/>
            <w:hideMark/>
          </w:tcPr>
          <w:p w14:paraId="6FB135E4" w14:textId="77777777" w:rsidR="00CD1D57" w:rsidRPr="001C55A0" w:rsidRDefault="00000000">
            <w:pPr>
              <w:keepNext/>
              <w:outlineLvl w:val="1"/>
              <w:rPr>
                <w:rFonts w:ascii="Arial" w:eastAsia="MS Mincho" w:hAnsi="Arial" w:cs="Arial"/>
                <w:b/>
                <w:bCs/>
                <w:sz w:val="20"/>
                <w:szCs w:val="20"/>
                <w:lang w:val="en-GB"/>
              </w:rPr>
            </w:pPr>
            <w:r w:rsidRPr="001C55A0">
              <w:rPr>
                <w:rFonts w:ascii="Arial" w:eastAsia="MS Mincho" w:hAnsi="Arial" w:cs="Arial"/>
                <w:b/>
                <w:bCs/>
                <w:sz w:val="20"/>
                <w:szCs w:val="20"/>
                <w:lang w:val="en-GB"/>
              </w:rPr>
              <w:t>Comments of the Reviewers</w:t>
            </w:r>
          </w:p>
        </w:tc>
        <w:tc>
          <w:tcPr>
            <w:tcW w:w="1667" w:type="pct"/>
          </w:tcPr>
          <w:p w14:paraId="7C6D4D28" w14:textId="77777777" w:rsidR="00CD1D57" w:rsidRPr="001C55A0" w:rsidRDefault="00000000">
            <w:pPr>
              <w:spacing w:after="160" w:line="256" w:lineRule="auto"/>
              <w:rPr>
                <w:rFonts w:ascii="Arial" w:eastAsia="Calibri" w:hAnsi="Arial" w:cs="Arial"/>
                <w:kern w:val="2"/>
                <w:sz w:val="20"/>
                <w:szCs w:val="20"/>
                <w:lang w:val="en-GB"/>
              </w:rPr>
            </w:pPr>
            <w:r w:rsidRPr="001C55A0">
              <w:rPr>
                <w:rFonts w:ascii="Arial" w:eastAsia="Calibri" w:hAnsi="Arial" w:cs="Arial"/>
                <w:b/>
                <w:kern w:val="2"/>
                <w:sz w:val="20"/>
                <w:szCs w:val="20"/>
                <w:lang w:val="en-GB"/>
              </w:rPr>
              <w:t>Author’s Feedback</w:t>
            </w:r>
            <w:r w:rsidRPr="001C55A0">
              <w:rPr>
                <w:rFonts w:ascii="Arial" w:eastAsia="Calibri" w:hAnsi="Arial" w:cs="Arial"/>
                <w:kern w:val="2"/>
                <w:sz w:val="20"/>
                <w:szCs w:val="20"/>
                <w:lang w:val="en-GB"/>
              </w:rPr>
              <w:t xml:space="preserve"> </w:t>
            </w:r>
          </w:p>
          <w:p w14:paraId="0835F5F0" w14:textId="77777777" w:rsidR="00CD1D57" w:rsidRPr="001C55A0" w:rsidRDefault="00CD1D57">
            <w:pPr>
              <w:keepNext/>
              <w:outlineLvl w:val="1"/>
              <w:rPr>
                <w:rFonts w:ascii="Arial" w:eastAsia="MS Mincho" w:hAnsi="Arial" w:cs="Arial"/>
                <w:bCs/>
                <w:sz w:val="20"/>
                <w:szCs w:val="20"/>
                <w:lang w:val="en-GB"/>
              </w:rPr>
            </w:pPr>
          </w:p>
        </w:tc>
      </w:tr>
      <w:tr w:rsidR="00CD1D57" w:rsidRPr="001C55A0" w14:paraId="158138CF" w14:textId="77777777">
        <w:trPr>
          <w:trHeight w:val="20"/>
          <w:jc w:val="center"/>
        </w:trPr>
        <w:tc>
          <w:tcPr>
            <w:tcW w:w="1666" w:type="pct"/>
            <w:noWrap/>
            <w:hideMark/>
          </w:tcPr>
          <w:p w14:paraId="4AC6CDFA" w14:textId="77777777" w:rsidR="00CD1D57" w:rsidRPr="001C55A0" w:rsidRDefault="00000000">
            <w:pPr>
              <w:rPr>
                <w:rFonts w:ascii="Arial" w:hAnsi="Arial" w:cs="Arial"/>
                <w:bCs/>
                <w:sz w:val="20"/>
                <w:szCs w:val="20"/>
                <w:lang w:val="en-GB"/>
              </w:rPr>
            </w:pPr>
            <w:r w:rsidRPr="001C55A0">
              <w:rPr>
                <w:rFonts w:ascii="Arial" w:hAnsi="Arial" w:cs="Arial"/>
                <w:b/>
                <w:bCs/>
                <w:sz w:val="20"/>
                <w:szCs w:val="20"/>
                <w:lang w:val="en-GB"/>
              </w:rPr>
              <w:t>Please write a few sentences regarding the importance of this manuscript for the scientific community.</w:t>
            </w:r>
            <w:r w:rsidRPr="001C55A0">
              <w:rPr>
                <w:rFonts w:ascii="Arial" w:hAnsi="Arial" w:cs="Arial"/>
                <w:bCs/>
                <w:sz w:val="20"/>
                <w:szCs w:val="20"/>
                <w:lang w:val="en-GB"/>
              </w:rPr>
              <w:t xml:space="preserve"> A minimum of 3-4 sentences may </w:t>
            </w:r>
          </w:p>
          <w:p w14:paraId="47D8D74C" w14:textId="77777777" w:rsidR="00CD1D57" w:rsidRPr="001C55A0" w:rsidRDefault="00000000">
            <w:pPr>
              <w:rPr>
                <w:rFonts w:ascii="Arial" w:eastAsia="MS Mincho" w:hAnsi="Arial" w:cs="Arial"/>
                <w:bCs/>
                <w:sz w:val="20"/>
                <w:szCs w:val="20"/>
                <w:lang w:val="en-GB"/>
              </w:rPr>
            </w:pPr>
            <w:r w:rsidRPr="001C55A0">
              <w:rPr>
                <w:rFonts w:ascii="Arial" w:hAnsi="Arial" w:cs="Arial"/>
                <w:bCs/>
                <w:sz w:val="20"/>
                <w:szCs w:val="20"/>
                <w:lang w:val="en-GB"/>
              </w:rPr>
              <w:t>be required for this part.</w:t>
            </w:r>
          </w:p>
        </w:tc>
        <w:tc>
          <w:tcPr>
            <w:tcW w:w="1667" w:type="pct"/>
          </w:tcPr>
          <w:p w14:paraId="64C85287" w14:textId="764AA7DD" w:rsidR="00CD1D57" w:rsidRPr="001C55A0" w:rsidRDefault="006726D7" w:rsidP="006726D7">
            <w:pPr>
              <w:contextualSpacing/>
              <w:jc w:val="both"/>
              <w:rPr>
                <w:rFonts w:ascii="Arial" w:hAnsi="Arial" w:cs="Arial"/>
                <w:sz w:val="20"/>
                <w:szCs w:val="20"/>
                <w:lang w:val="en-GB"/>
              </w:rPr>
            </w:pPr>
            <w:r w:rsidRPr="001C55A0">
              <w:rPr>
                <w:rFonts w:ascii="Arial" w:hAnsi="Arial" w:cs="Arial"/>
                <w:sz w:val="20"/>
                <w:szCs w:val="20"/>
                <w:lang w:val="en-GB"/>
              </w:rPr>
              <w:t>This article makes an important contribution to the literature on corporate governance in emerging markets. Using 11 years of panel data (2014–2024) and the GMM method, this study provides the latest evidence on the effectiveness of audit committees in reducing earnings management practices. The focus on Nigeria is relevant because the regulatory context (NCCG 2018, CAMA 2020) is still relatively new, so the findings of this study can serve as a reference for regulators, investors, and academics.</w:t>
            </w:r>
          </w:p>
        </w:tc>
        <w:tc>
          <w:tcPr>
            <w:tcW w:w="1667" w:type="pct"/>
          </w:tcPr>
          <w:p w14:paraId="7412EFAA" w14:textId="67239AFD" w:rsidR="00CD1D57" w:rsidRPr="001C55A0" w:rsidRDefault="00CF1F43">
            <w:pPr>
              <w:keepNext/>
              <w:outlineLvl w:val="1"/>
              <w:rPr>
                <w:rFonts w:ascii="Arial" w:eastAsia="MS Mincho" w:hAnsi="Arial" w:cs="Arial"/>
                <w:bCs/>
                <w:sz w:val="20"/>
                <w:szCs w:val="20"/>
                <w:lang w:val="en-GB"/>
              </w:rPr>
            </w:pPr>
            <w:r w:rsidRPr="001C55A0">
              <w:rPr>
                <w:rFonts w:ascii="Arial" w:eastAsia="MS Mincho" w:hAnsi="Arial" w:cs="Arial"/>
                <w:bCs/>
                <w:sz w:val="20"/>
                <w:szCs w:val="20"/>
                <w:lang w:val="en-GB"/>
              </w:rPr>
              <w:t>This manuscript provides a significant contribution to the global scientific community by evaluating audit committee effectiveness in an emerging market context through a methodologically rigorous lens. By employing the Generalized Method of Moments (GMM) estimator over an extensive eleven-year longitudinal period (2014–2024), the study addresses inherent endogeneity issues and provides robust evidence on the long-term impact of governance structures on financial reporting quality. The findings are particularly timely and relevant as they offer a data-driven assessment of the effectiveness of recent regulatory reforms, such as the NCCG 2018 and CAMA 2020, in the Nigerian corporate landscape. Furthermore, by utilizing multiple proxies for earnings management including a composite index, the study advances the scientific discourse on how substantive monitoring rather than nominal compliance can mitigate managerial opportunism in Sub-Saharan Africa.</w:t>
            </w:r>
          </w:p>
        </w:tc>
      </w:tr>
    </w:tbl>
    <w:p w14:paraId="07BE132E" w14:textId="77777777" w:rsidR="00CD1D57" w:rsidRPr="001C55A0" w:rsidRDefault="00CD1D57">
      <w:pPr>
        <w:rPr>
          <w:rFonts w:ascii="Arial" w:hAnsi="Arial" w:cs="Arial"/>
          <w:sz w:val="20"/>
          <w:szCs w:val="20"/>
          <w:lang w:val="en-GB"/>
        </w:rPr>
      </w:pPr>
    </w:p>
    <w:p w14:paraId="21F279A5" w14:textId="77777777" w:rsidR="00CD1D57" w:rsidRPr="001C55A0" w:rsidRDefault="00000000">
      <w:pPr>
        <w:keepNext/>
        <w:outlineLvl w:val="1"/>
        <w:rPr>
          <w:rFonts w:ascii="Arial" w:eastAsia="MS Mincho" w:hAnsi="Arial" w:cs="Arial"/>
          <w:b/>
          <w:bCs/>
          <w:sz w:val="20"/>
          <w:szCs w:val="20"/>
          <w:highlight w:val="yellow"/>
          <w:u w:val="single"/>
          <w:lang w:val="en-GB"/>
        </w:rPr>
      </w:pPr>
      <w:r w:rsidRPr="001C55A0">
        <w:rPr>
          <w:rFonts w:ascii="Arial" w:eastAsia="MS Mincho" w:hAnsi="Arial" w:cs="Arial"/>
          <w:b/>
          <w:bCs/>
          <w:sz w:val="20"/>
          <w:szCs w:val="20"/>
          <w:highlight w:val="yellow"/>
          <w:u w:val="single"/>
          <w:lang w:val="en-GB"/>
        </w:rPr>
        <w:t>PART 2.1 (Objective Evaluation)</w:t>
      </w:r>
    </w:p>
    <w:p w14:paraId="6E316FAD" w14:textId="77777777" w:rsidR="00CD1D57" w:rsidRPr="001C55A0" w:rsidRDefault="00CD1D5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D1D57" w:rsidRPr="001C55A0" w14:paraId="039CE722" w14:textId="77777777">
        <w:trPr>
          <w:trHeight w:val="20"/>
          <w:jc w:val="center"/>
        </w:trPr>
        <w:tc>
          <w:tcPr>
            <w:tcW w:w="1666" w:type="pct"/>
            <w:noWrap/>
          </w:tcPr>
          <w:p w14:paraId="79963DA6" w14:textId="77777777" w:rsidR="00CD1D57" w:rsidRPr="001C55A0" w:rsidRDefault="00CD1D57">
            <w:pPr>
              <w:keepNext/>
              <w:outlineLvl w:val="1"/>
              <w:rPr>
                <w:rFonts w:ascii="Arial" w:eastAsia="MS Mincho" w:hAnsi="Arial" w:cs="Arial"/>
                <w:b/>
                <w:bCs/>
                <w:sz w:val="20"/>
                <w:szCs w:val="20"/>
                <w:lang w:val="en-GB"/>
              </w:rPr>
            </w:pPr>
          </w:p>
        </w:tc>
        <w:tc>
          <w:tcPr>
            <w:tcW w:w="1667" w:type="pct"/>
            <w:hideMark/>
          </w:tcPr>
          <w:p w14:paraId="13C8089C" w14:textId="77777777" w:rsidR="00CD1D57" w:rsidRPr="001C55A0" w:rsidRDefault="00000000">
            <w:pPr>
              <w:keepNext/>
              <w:outlineLvl w:val="1"/>
              <w:rPr>
                <w:rFonts w:ascii="Arial" w:eastAsia="MS Mincho" w:hAnsi="Arial" w:cs="Arial"/>
                <w:b/>
                <w:bCs/>
                <w:sz w:val="20"/>
                <w:szCs w:val="20"/>
                <w:lang w:val="en-GB"/>
              </w:rPr>
            </w:pPr>
            <w:r w:rsidRPr="001C55A0">
              <w:rPr>
                <w:rFonts w:ascii="Arial" w:eastAsia="MS Mincho" w:hAnsi="Arial" w:cs="Arial"/>
                <w:b/>
                <w:bCs/>
                <w:sz w:val="20"/>
                <w:szCs w:val="20"/>
                <w:lang w:val="en-GB"/>
              </w:rPr>
              <w:t>Rating of the Reviewers</w:t>
            </w:r>
          </w:p>
        </w:tc>
        <w:tc>
          <w:tcPr>
            <w:tcW w:w="1667" w:type="pct"/>
            <w:hideMark/>
          </w:tcPr>
          <w:p w14:paraId="7BFF1386" w14:textId="6D538AF3" w:rsidR="00CD1D57" w:rsidRPr="001C55A0" w:rsidRDefault="00000000">
            <w:pPr>
              <w:spacing w:after="160" w:line="256" w:lineRule="auto"/>
              <w:rPr>
                <w:rFonts w:ascii="Arial" w:hAnsi="Arial" w:cs="Arial"/>
                <w:b/>
                <w:sz w:val="20"/>
                <w:szCs w:val="20"/>
                <w:lang w:val="en-GB"/>
              </w:rPr>
            </w:pPr>
            <w:r w:rsidRPr="001C55A0">
              <w:rPr>
                <w:rFonts w:ascii="Arial" w:eastAsia="Calibri" w:hAnsi="Arial" w:cs="Arial"/>
                <w:b/>
                <w:kern w:val="2"/>
                <w:sz w:val="20"/>
                <w:szCs w:val="20"/>
                <w:lang w:val="en-GB"/>
              </w:rPr>
              <w:t>Author’s Feedback</w:t>
            </w:r>
            <w:r w:rsidRPr="001C55A0">
              <w:rPr>
                <w:rFonts w:ascii="Arial" w:eastAsia="Calibri" w:hAnsi="Arial" w:cs="Arial"/>
                <w:kern w:val="2"/>
                <w:sz w:val="20"/>
                <w:szCs w:val="20"/>
                <w:lang w:val="en-GB"/>
              </w:rPr>
              <w:t xml:space="preserve"> </w:t>
            </w:r>
            <w:r w:rsidR="00991F13" w:rsidRPr="001C55A0">
              <w:rPr>
                <w:rFonts w:ascii="Arial" w:hAnsi="Arial" w:cs="Arial"/>
                <w:b/>
                <w:kern w:val="2"/>
                <w:sz w:val="20"/>
                <w:szCs w:val="20"/>
                <w:highlight w:val="yellow"/>
                <w:lang w:val="en-GB"/>
              </w:rPr>
              <w:t>(</w:t>
            </w:r>
            <w:r w:rsidR="00991F13" w:rsidRPr="001C55A0">
              <w:rPr>
                <w:rFonts w:ascii="Arial" w:hAnsi="Arial" w:cs="Arial"/>
                <w:bCs/>
                <w:kern w:val="2"/>
                <w:sz w:val="20"/>
                <w:szCs w:val="20"/>
                <w:highlight w:val="yellow"/>
                <w:lang w:val="en-GB"/>
              </w:rPr>
              <w:t>Revision of the Manuscript and Feedback of Authors are mandatory for Rating of 2 and 1)</w:t>
            </w:r>
          </w:p>
        </w:tc>
      </w:tr>
      <w:tr w:rsidR="00CD1D57" w:rsidRPr="001C55A0" w14:paraId="6A91DC58" w14:textId="77777777">
        <w:trPr>
          <w:trHeight w:val="20"/>
          <w:jc w:val="center"/>
        </w:trPr>
        <w:tc>
          <w:tcPr>
            <w:tcW w:w="1666" w:type="pct"/>
            <w:noWrap/>
            <w:hideMark/>
          </w:tcPr>
          <w:p w14:paraId="355BA2BF" w14:textId="77777777" w:rsidR="00CD1D57" w:rsidRPr="001C55A0" w:rsidRDefault="00000000">
            <w:pPr>
              <w:rPr>
                <w:rFonts w:ascii="Arial" w:hAnsi="Arial" w:cs="Arial"/>
                <w:b/>
                <w:bCs/>
                <w:sz w:val="20"/>
                <w:szCs w:val="20"/>
                <w:lang w:val="en-GB"/>
              </w:rPr>
            </w:pPr>
            <w:r w:rsidRPr="001C55A0">
              <w:rPr>
                <w:rFonts w:ascii="Arial" w:hAnsi="Arial" w:cs="Arial"/>
                <w:b/>
                <w:bCs/>
                <w:sz w:val="20"/>
                <w:szCs w:val="20"/>
                <w:lang w:val="en-GB"/>
              </w:rPr>
              <w:t xml:space="preserve">1. Is the title clear and appropriate for the study? </w:t>
            </w:r>
          </w:p>
          <w:p w14:paraId="177F5759" w14:textId="77777777" w:rsidR="00CD1D57" w:rsidRPr="001C55A0" w:rsidRDefault="00000000">
            <w:pPr>
              <w:rPr>
                <w:rFonts w:ascii="Arial" w:hAnsi="Arial" w:cs="Arial"/>
                <w:color w:val="404040"/>
                <w:sz w:val="20"/>
                <w:szCs w:val="20"/>
                <w:shd w:val="clear" w:color="auto" w:fill="FFFFFF"/>
                <w:lang w:val="en-GB"/>
              </w:rPr>
            </w:pPr>
            <w:r w:rsidRPr="001C55A0">
              <w:rPr>
                <w:rFonts w:ascii="Arial" w:hAnsi="Arial" w:cs="Arial"/>
                <w:color w:val="404040"/>
                <w:sz w:val="20"/>
                <w:szCs w:val="20"/>
                <w:shd w:val="clear" w:color="auto" w:fill="FFFFFF"/>
                <w:lang w:val="en-GB"/>
              </w:rPr>
              <w:t xml:space="preserve">Rating Scale: </w:t>
            </w:r>
          </w:p>
          <w:p w14:paraId="0B46C2A2" w14:textId="77777777" w:rsidR="00CD1D57" w:rsidRPr="001C55A0" w:rsidRDefault="00000000">
            <w:pPr>
              <w:rPr>
                <w:rFonts w:ascii="Arial" w:hAnsi="Arial" w:cs="Arial"/>
                <w:sz w:val="20"/>
                <w:szCs w:val="20"/>
                <w:u w:val="single"/>
                <w:lang w:val="en-GB"/>
              </w:rPr>
            </w:pPr>
            <w:r w:rsidRPr="001C55A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249E2A2" w14:textId="77777777" w:rsidR="00CD1D57" w:rsidRPr="001C55A0" w:rsidRDefault="006726D7">
            <w:pPr>
              <w:ind w:left="360"/>
              <w:rPr>
                <w:rFonts w:ascii="Arial" w:hAnsi="Arial" w:cs="Arial"/>
                <w:b/>
                <w:bCs/>
                <w:sz w:val="20"/>
                <w:szCs w:val="20"/>
                <w:lang w:val="en-GB"/>
              </w:rPr>
            </w:pPr>
            <w:r w:rsidRPr="001C55A0">
              <w:rPr>
                <w:rFonts w:ascii="Arial" w:hAnsi="Arial" w:cs="Arial"/>
                <w:b/>
                <w:bCs/>
                <w:sz w:val="20"/>
                <w:szCs w:val="20"/>
                <w:lang w:val="en-GB"/>
              </w:rPr>
              <w:t>It's clear and matches.</w:t>
            </w:r>
          </w:p>
          <w:p w14:paraId="34A57766" w14:textId="27884303" w:rsidR="006726D7" w:rsidRPr="001C55A0" w:rsidRDefault="006726D7">
            <w:pPr>
              <w:ind w:left="360"/>
              <w:rPr>
                <w:rFonts w:ascii="Arial" w:hAnsi="Arial" w:cs="Arial"/>
                <w:b/>
                <w:bCs/>
                <w:sz w:val="20"/>
                <w:szCs w:val="20"/>
                <w:lang w:val="en-GB"/>
              </w:rPr>
            </w:pPr>
            <w:r w:rsidRPr="001C55A0">
              <w:rPr>
                <w:rFonts w:ascii="Arial" w:hAnsi="Arial" w:cs="Arial"/>
                <w:b/>
                <w:bCs/>
                <w:sz w:val="20"/>
                <w:szCs w:val="20"/>
                <w:lang w:val="en-GB"/>
              </w:rPr>
              <w:t>4</w:t>
            </w:r>
          </w:p>
        </w:tc>
        <w:tc>
          <w:tcPr>
            <w:tcW w:w="1667" w:type="pct"/>
          </w:tcPr>
          <w:p w14:paraId="4AE266E2" w14:textId="6EC0D474" w:rsidR="00CD1D57" w:rsidRPr="001C55A0" w:rsidRDefault="00CF1F43">
            <w:pPr>
              <w:keepNext/>
              <w:outlineLvl w:val="1"/>
              <w:rPr>
                <w:rFonts w:ascii="Arial" w:eastAsia="MS Mincho" w:hAnsi="Arial" w:cs="Arial"/>
                <w:bCs/>
                <w:sz w:val="20"/>
                <w:szCs w:val="20"/>
                <w:lang w:val="en-GB"/>
              </w:rPr>
            </w:pPr>
            <w:r w:rsidRPr="001C55A0">
              <w:rPr>
                <w:rFonts w:ascii="Arial" w:eastAsia="MS Mincho" w:hAnsi="Arial" w:cs="Arial"/>
                <w:bCs/>
                <w:sz w:val="20"/>
                <w:szCs w:val="20"/>
                <w:lang w:val="en-GB"/>
              </w:rPr>
              <w:t>Thank you for the positive assessment. We have maintained the title as it accurately reflects the core variables and the Nigerian context.</w:t>
            </w:r>
          </w:p>
        </w:tc>
      </w:tr>
      <w:tr w:rsidR="00CD1D57" w:rsidRPr="001C55A0" w14:paraId="28549AF7" w14:textId="77777777">
        <w:trPr>
          <w:trHeight w:val="20"/>
          <w:jc w:val="center"/>
        </w:trPr>
        <w:tc>
          <w:tcPr>
            <w:tcW w:w="1666" w:type="pct"/>
            <w:noWrap/>
            <w:hideMark/>
          </w:tcPr>
          <w:p w14:paraId="78BEF98D" w14:textId="77777777" w:rsidR="00CD1D57" w:rsidRPr="001C55A0" w:rsidRDefault="00000000">
            <w:pPr>
              <w:keepNext/>
              <w:outlineLvl w:val="1"/>
              <w:rPr>
                <w:rFonts w:ascii="Arial" w:eastAsia="MS Mincho" w:hAnsi="Arial" w:cs="Arial"/>
                <w:b/>
                <w:bCs/>
                <w:sz w:val="20"/>
                <w:szCs w:val="20"/>
                <w:lang w:val="en-GB"/>
              </w:rPr>
            </w:pPr>
            <w:r w:rsidRPr="001C55A0">
              <w:rPr>
                <w:rFonts w:ascii="Arial" w:eastAsia="MS Mincho" w:hAnsi="Arial" w:cs="Arial"/>
                <w:b/>
                <w:bCs/>
                <w:sz w:val="20"/>
                <w:szCs w:val="20"/>
                <w:lang w:val="en-GB"/>
              </w:rPr>
              <w:lastRenderedPageBreak/>
              <w:t xml:space="preserve">2. Is the abstract of the article comprehensive? </w:t>
            </w:r>
          </w:p>
          <w:p w14:paraId="51789167" w14:textId="77777777" w:rsidR="00CD1D57" w:rsidRPr="001C55A0" w:rsidRDefault="00000000">
            <w:pPr>
              <w:rPr>
                <w:rFonts w:ascii="Arial" w:hAnsi="Arial" w:cs="Arial"/>
                <w:color w:val="404040"/>
                <w:sz w:val="20"/>
                <w:szCs w:val="20"/>
                <w:shd w:val="clear" w:color="auto" w:fill="FFFFFF"/>
                <w:lang w:val="en-GB"/>
              </w:rPr>
            </w:pPr>
            <w:r w:rsidRPr="001C55A0">
              <w:rPr>
                <w:rFonts w:ascii="Arial" w:hAnsi="Arial" w:cs="Arial"/>
                <w:color w:val="404040"/>
                <w:sz w:val="20"/>
                <w:szCs w:val="20"/>
                <w:shd w:val="clear" w:color="auto" w:fill="FFFFFF"/>
                <w:lang w:val="en-GB"/>
              </w:rPr>
              <w:t xml:space="preserve">Rating Scale: </w:t>
            </w:r>
          </w:p>
          <w:p w14:paraId="196F0DF0" w14:textId="77777777" w:rsidR="00CD1D57" w:rsidRPr="001C55A0" w:rsidRDefault="00000000">
            <w:pPr>
              <w:rPr>
                <w:rFonts w:ascii="Arial" w:hAnsi="Arial" w:cs="Arial"/>
                <w:sz w:val="20"/>
                <w:szCs w:val="20"/>
                <w:lang w:val="en-GB"/>
              </w:rPr>
            </w:pPr>
            <w:r w:rsidRPr="001C55A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F8DFED" w14:textId="77777777" w:rsidR="00CD1D57" w:rsidRPr="001C55A0" w:rsidRDefault="006726D7">
            <w:pPr>
              <w:ind w:left="360"/>
              <w:rPr>
                <w:rFonts w:ascii="Arial" w:hAnsi="Arial" w:cs="Arial"/>
                <w:b/>
                <w:bCs/>
                <w:sz w:val="20"/>
                <w:szCs w:val="20"/>
                <w:lang w:val="en-GB"/>
              </w:rPr>
            </w:pPr>
            <w:r w:rsidRPr="001C55A0">
              <w:rPr>
                <w:rFonts w:ascii="Arial" w:hAnsi="Arial" w:cs="Arial"/>
                <w:b/>
                <w:bCs/>
                <w:sz w:val="20"/>
                <w:szCs w:val="20"/>
                <w:lang w:val="en-GB"/>
              </w:rPr>
              <w:t>It's already comprehensive, but it needs to be condensed to focus more on the main findings and practical implications.</w:t>
            </w:r>
          </w:p>
          <w:p w14:paraId="54766AC8" w14:textId="3DB35D91" w:rsidR="006726D7" w:rsidRPr="001C55A0" w:rsidRDefault="006726D7">
            <w:pPr>
              <w:ind w:left="360"/>
              <w:rPr>
                <w:rFonts w:ascii="Arial" w:hAnsi="Arial" w:cs="Arial"/>
                <w:b/>
                <w:bCs/>
                <w:sz w:val="20"/>
                <w:szCs w:val="20"/>
                <w:lang w:val="en-GB"/>
              </w:rPr>
            </w:pPr>
            <w:r w:rsidRPr="001C55A0">
              <w:rPr>
                <w:rFonts w:ascii="Arial" w:hAnsi="Arial" w:cs="Arial"/>
                <w:b/>
                <w:bCs/>
                <w:sz w:val="20"/>
                <w:szCs w:val="20"/>
                <w:lang w:val="en-GB"/>
              </w:rPr>
              <w:t>4</w:t>
            </w:r>
          </w:p>
        </w:tc>
        <w:tc>
          <w:tcPr>
            <w:tcW w:w="1667" w:type="pct"/>
          </w:tcPr>
          <w:p w14:paraId="5DEB5624" w14:textId="4D5FB92E" w:rsidR="00CD1D57" w:rsidRPr="001C55A0" w:rsidRDefault="00CF1F43">
            <w:pPr>
              <w:keepNext/>
              <w:outlineLvl w:val="1"/>
              <w:rPr>
                <w:rFonts w:ascii="Arial" w:eastAsia="MS Mincho" w:hAnsi="Arial" w:cs="Arial"/>
                <w:bCs/>
                <w:sz w:val="20"/>
                <w:szCs w:val="20"/>
                <w:lang w:val="en-GB"/>
              </w:rPr>
            </w:pPr>
            <w:r w:rsidRPr="001C55A0">
              <w:rPr>
                <w:rFonts w:ascii="Arial" w:eastAsia="MS Mincho" w:hAnsi="Arial" w:cs="Arial"/>
                <w:bCs/>
                <w:sz w:val="20"/>
                <w:szCs w:val="20"/>
                <w:lang w:val="en-GB"/>
              </w:rPr>
              <w:t>As suggested, the abstract has been condensed to focus more sharply on the main findings and the practical implications for regulators and practitioners.</w:t>
            </w:r>
          </w:p>
        </w:tc>
      </w:tr>
      <w:tr w:rsidR="00CD1D57" w:rsidRPr="001C55A0" w14:paraId="372A2922" w14:textId="77777777">
        <w:trPr>
          <w:trHeight w:val="20"/>
          <w:jc w:val="center"/>
        </w:trPr>
        <w:tc>
          <w:tcPr>
            <w:tcW w:w="1666" w:type="pct"/>
            <w:noWrap/>
            <w:hideMark/>
          </w:tcPr>
          <w:p w14:paraId="50C9C12F" w14:textId="77777777" w:rsidR="00CD1D57" w:rsidRPr="001C55A0" w:rsidRDefault="00000000">
            <w:pPr>
              <w:keepNext/>
              <w:outlineLvl w:val="1"/>
              <w:rPr>
                <w:rFonts w:ascii="Arial" w:eastAsia="MS Mincho" w:hAnsi="Arial" w:cs="Arial"/>
                <w:b/>
                <w:bCs/>
                <w:sz w:val="20"/>
                <w:szCs w:val="20"/>
                <w:lang w:val="en-GB" w:eastAsia="x-none"/>
              </w:rPr>
            </w:pPr>
            <w:r w:rsidRPr="001C55A0">
              <w:rPr>
                <w:rFonts w:ascii="Arial" w:eastAsia="MS Mincho" w:hAnsi="Arial" w:cs="Arial"/>
                <w:b/>
                <w:bCs/>
                <w:sz w:val="20"/>
                <w:szCs w:val="20"/>
                <w:lang w:val="en-GB" w:eastAsia="x-none"/>
              </w:rPr>
              <w:t>3. Are the keywords appropriate and useful?</w:t>
            </w:r>
          </w:p>
          <w:p w14:paraId="6704FE8A" w14:textId="77777777" w:rsidR="00CD1D57" w:rsidRPr="001C55A0" w:rsidRDefault="00000000">
            <w:pPr>
              <w:rPr>
                <w:rFonts w:ascii="Arial" w:hAnsi="Arial" w:cs="Arial"/>
                <w:color w:val="404040"/>
                <w:sz w:val="20"/>
                <w:szCs w:val="20"/>
                <w:shd w:val="clear" w:color="auto" w:fill="FFFFFF"/>
                <w:lang w:val="en-GB"/>
              </w:rPr>
            </w:pPr>
            <w:r w:rsidRPr="001C55A0">
              <w:rPr>
                <w:rFonts w:ascii="Arial" w:hAnsi="Arial" w:cs="Arial"/>
                <w:color w:val="404040"/>
                <w:sz w:val="20"/>
                <w:szCs w:val="20"/>
                <w:shd w:val="clear" w:color="auto" w:fill="FFFFFF"/>
                <w:lang w:val="en-GB"/>
              </w:rPr>
              <w:t xml:space="preserve">Rating Scale: </w:t>
            </w:r>
          </w:p>
          <w:p w14:paraId="45A5E580" w14:textId="77777777" w:rsidR="00CD1D57" w:rsidRPr="001C55A0" w:rsidRDefault="00000000">
            <w:pPr>
              <w:rPr>
                <w:rFonts w:ascii="Arial" w:hAnsi="Arial" w:cs="Arial"/>
                <w:sz w:val="20"/>
                <w:szCs w:val="20"/>
                <w:lang w:val="en-GB" w:eastAsia="x-none"/>
              </w:rPr>
            </w:pPr>
            <w:r w:rsidRPr="001C55A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A0A07E" w14:textId="77777777" w:rsidR="00CD1D57" w:rsidRPr="001C55A0" w:rsidRDefault="0029690E">
            <w:pPr>
              <w:ind w:left="360"/>
              <w:rPr>
                <w:rFonts w:ascii="Arial" w:hAnsi="Arial" w:cs="Arial"/>
                <w:b/>
                <w:bCs/>
                <w:sz w:val="20"/>
                <w:szCs w:val="20"/>
                <w:lang w:val="en-GB"/>
              </w:rPr>
            </w:pPr>
            <w:r w:rsidRPr="001C55A0">
              <w:rPr>
                <w:rFonts w:ascii="Arial" w:hAnsi="Arial" w:cs="Arial"/>
                <w:b/>
                <w:bCs/>
                <w:sz w:val="20"/>
                <w:szCs w:val="20"/>
                <w:lang w:val="en-GB"/>
              </w:rPr>
              <w:t>The keywords are appropriate, comprehensive, and useful for indexing and retrieval.</w:t>
            </w:r>
          </w:p>
          <w:p w14:paraId="08623286" w14:textId="2A39BFBE" w:rsidR="0029690E" w:rsidRPr="001C55A0" w:rsidRDefault="0029690E">
            <w:pPr>
              <w:ind w:left="360"/>
              <w:rPr>
                <w:rFonts w:ascii="Arial" w:hAnsi="Arial" w:cs="Arial"/>
                <w:b/>
                <w:bCs/>
                <w:sz w:val="20"/>
                <w:szCs w:val="20"/>
                <w:lang w:val="en-GB"/>
              </w:rPr>
            </w:pPr>
            <w:r w:rsidRPr="001C55A0">
              <w:rPr>
                <w:rFonts w:ascii="Arial" w:hAnsi="Arial" w:cs="Arial"/>
                <w:b/>
                <w:bCs/>
                <w:sz w:val="20"/>
                <w:szCs w:val="20"/>
                <w:lang w:val="en-GB"/>
              </w:rPr>
              <w:t>5</w:t>
            </w:r>
          </w:p>
        </w:tc>
        <w:tc>
          <w:tcPr>
            <w:tcW w:w="1667" w:type="pct"/>
          </w:tcPr>
          <w:p w14:paraId="3A38FC0C" w14:textId="540D768A" w:rsidR="00CD1D57" w:rsidRPr="001C55A0" w:rsidRDefault="00CF1F43">
            <w:pPr>
              <w:keepNext/>
              <w:outlineLvl w:val="1"/>
              <w:rPr>
                <w:rFonts w:ascii="Arial" w:eastAsia="MS Mincho" w:hAnsi="Arial" w:cs="Arial"/>
                <w:bCs/>
                <w:sz w:val="20"/>
                <w:szCs w:val="20"/>
                <w:lang w:val="en-GB"/>
              </w:rPr>
            </w:pPr>
            <w:r w:rsidRPr="001C55A0">
              <w:rPr>
                <w:rFonts w:ascii="Arial" w:eastAsia="MS Mincho" w:hAnsi="Arial" w:cs="Arial"/>
                <w:bCs/>
                <w:sz w:val="20"/>
                <w:szCs w:val="20"/>
                <w:lang w:val="en-GB"/>
              </w:rPr>
              <w:t>Thank you. We have retained the current keywords as they are appropriate for indexing and retrieval.</w:t>
            </w:r>
          </w:p>
        </w:tc>
      </w:tr>
      <w:tr w:rsidR="00CD1D57" w:rsidRPr="001C55A0" w14:paraId="636B8C89" w14:textId="77777777">
        <w:trPr>
          <w:trHeight w:val="20"/>
          <w:jc w:val="center"/>
        </w:trPr>
        <w:tc>
          <w:tcPr>
            <w:tcW w:w="1666" w:type="pct"/>
            <w:noWrap/>
            <w:hideMark/>
          </w:tcPr>
          <w:p w14:paraId="6778CFD8" w14:textId="77777777" w:rsidR="00CD1D57" w:rsidRPr="001C55A0" w:rsidRDefault="00000000">
            <w:pPr>
              <w:keepNext/>
              <w:outlineLvl w:val="1"/>
              <w:rPr>
                <w:rFonts w:ascii="Arial" w:eastAsia="MS Mincho" w:hAnsi="Arial" w:cs="Arial"/>
                <w:b/>
                <w:bCs/>
                <w:sz w:val="20"/>
                <w:szCs w:val="20"/>
                <w:lang w:val="en-GB" w:eastAsia="x-none"/>
              </w:rPr>
            </w:pPr>
            <w:r w:rsidRPr="001C55A0">
              <w:rPr>
                <w:rFonts w:ascii="Arial" w:eastAsia="MS Mincho" w:hAnsi="Arial" w:cs="Arial"/>
                <w:b/>
                <w:bCs/>
                <w:sz w:val="20"/>
                <w:szCs w:val="20"/>
                <w:lang w:val="en-GB" w:eastAsia="x-none"/>
              </w:rPr>
              <w:t>4. Is the background information of the paper sufficient and well organized?</w:t>
            </w:r>
          </w:p>
          <w:p w14:paraId="20CA9126" w14:textId="77777777" w:rsidR="00CD1D57" w:rsidRPr="001C55A0" w:rsidRDefault="00000000">
            <w:pPr>
              <w:rPr>
                <w:rFonts w:ascii="Arial" w:hAnsi="Arial" w:cs="Arial"/>
                <w:color w:val="404040"/>
                <w:sz w:val="20"/>
                <w:szCs w:val="20"/>
                <w:shd w:val="clear" w:color="auto" w:fill="FFFFFF"/>
                <w:lang w:val="en-GB"/>
              </w:rPr>
            </w:pPr>
            <w:r w:rsidRPr="001C55A0">
              <w:rPr>
                <w:rFonts w:ascii="Arial" w:hAnsi="Arial" w:cs="Arial"/>
                <w:color w:val="404040"/>
                <w:sz w:val="20"/>
                <w:szCs w:val="20"/>
                <w:shd w:val="clear" w:color="auto" w:fill="FFFFFF"/>
                <w:lang w:val="en-GB"/>
              </w:rPr>
              <w:t xml:space="preserve">Rating Scale: </w:t>
            </w:r>
          </w:p>
          <w:p w14:paraId="162F2610" w14:textId="77777777" w:rsidR="00CD1D57" w:rsidRPr="001C55A0" w:rsidRDefault="00000000">
            <w:pPr>
              <w:rPr>
                <w:rFonts w:ascii="Arial" w:hAnsi="Arial" w:cs="Arial"/>
                <w:sz w:val="20"/>
                <w:szCs w:val="20"/>
                <w:lang w:val="en-GB" w:eastAsia="x-none"/>
              </w:rPr>
            </w:pPr>
            <w:r w:rsidRPr="001C55A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67B0B1" w14:textId="77777777" w:rsidR="00CD1D57" w:rsidRPr="001C55A0" w:rsidRDefault="0029690E">
            <w:pPr>
              <w:ind w:left="360"/>
              <w:rPr>
                <w:rFonts w:ascii="Arial" w:hAnsi="Arial" w:cs="Arial"/>
                <w:b/>
                <w:bCs/>
                <w:sz w:val="20"/>
                <w:szCs w:val="20"/>
                <w:lang w:val="en-GB"/>
              </w:rPr>
            </w:pPr>
            <w:r w:rsidRPr="001C55A0">
              <w:rPr>
                <w:rFonts w:ascii="Arial" w:hAnsi="Arial" w:cs="Arial"/>
                <w:b/>
                <w:bCs/>
                <w:sz w:val="20"/>
                <w:szCs w:val="20"/>
                <w:lang w:val="en-GB"/>
              </w:rPr>
              <w:t>The background information is sufficient and well organized, but could be streamlined and slightly sharpened to improve clarity and focus.</w:t>
            </w:r>
          </w:p>
          <w:p w14:paraId="29D403B0" w14:textId="76F26411" w:rsidR="0029690E" w:rsidRPr="001C55A0" w:rsidRDefault="0029690E">
            <w:pPr>
              <w:ind w:left="360"/>
              <w:rPr>
                <w:rFonts w:ascii="Arial" w:hAnsi="Arial" w:cs="Arial"/>
                <w:b/>
                <w:bCs/>
                <w:sz w:val="20"/>
                <w:szCs w:val="20"/>
                <w:lang w:val="en-GB"/>
              </w:rPr>
            </w:pPr>
            <w:r w:rsidRPr="001C55A0">
              <w:rPr>
                <w:rFonts w:ascii="Arial" w:hAnsi="Arial" w:cs="Arial"/>
                <w:b/>
                <w:bCs/>
                <w:sz w:val="20"/>
                <w:szCs w:val="20"/>
                <w:lang w:val="en-GB"/>
              </w:rPr>
              <w:t>4</w:t>
            </w:r>
          </w:p>
        </w:tc>
        <w:tc>
          <w:tcPr>
            <w:tcW w:w="1667" w:type="pct"/>
          </w:tcPr>
          <w:p w14:paraId="459E428A" w14:textId="6B0ADF0B" w:rsidR="00CD1D57" w:rsidRPr="001C55A0" w:rsidRDefault="00CF1F43">
            <w:pPr>
              <w:keepNext/>
              <w:outlineLvl w:val="1"/>
              <w:rPr>
                <w:rFonts w:ascii="Arial" w:eastAsia="MS Mincho" w:hAnsi="Arial" w:cs="Arial"/>
                <w:bCs/>
                <w:sz w:val="20"/>
                <w:szCs w:val="20"/>
                <w:lang w:val="en-GB"/>
              </w:rPr>
            </w:pPr>
            <w:r w:rsidRPr="001C55A0">
              <w:rPr>
                <w:rFonts w:ascii="Arial" w:eastAsia="MS Mincho" w:hAnsi="Arial" w:cs="Arial"/>
                <w:bCs/>
                <w:sz w:val="20"/>
                <w:szCs w:val="20"/>
                <w:lang w:val="en-GB"/>
              </w:rPr>
              <w:t>The background information has been streamlined and sharpened to improve the logical flow and focus on the research gap.</w:t>
            </w:r>
          </w:p>
        </w:tc>
      </w:tr>
      <w:tr w:rsidR="00CD1D57" w:rsidRPr="001C55A0" w14:paraId="77B7DF56" w14:textId="77777777">
        <w:trPr>
          <w:trHeight w:val="20"/>
          <w:jc w:val="center"/>
        </w:trPr>
        <w:tc>
          <w:tcPr>
            <w:tcW w:w="1666" w:type="pct"/>
            <w:noWrap/>
            <w:hideMark/>
          </w:tcPr>
          <w:p w14:paraId="2FFB4CE5" w14:textId="77777777" w:rsidR="00CD1D57" w:rsidRPr="001C55A0" w:rsidRDefault="00000000">
            <w:pPr>
              <w:keepNext/>
              <w:outlineLvl w:val="1"/>
              <w:rPr>
                <w:rFonts w:ascii="Arial" w:eastAsia="MS Mincho" w:hAnsi="Arial" w:cs="Arial"/>
                <w:b/>
                <w:bCs/>
                <w:sz w:val="20"/>
                <w:szCs w:val="20"/>
                <w:lang w:val="en-GB" w:eastAsia="x-none"/>
              </w:rPr>
            </w:pPr>
            <w:r w:rsidRPr="001C55A0">
              <w:rPr>
                <w:rFonts w:ascii="Arial" w:eastAsia="MS Mincho" w:hAnsi="Arial" w:cs="Arial"/>
                <w:b/>
                <w:bCs/>
                <w:sz w:val="20"/>
                <w:szCs w:val="20"/>
                <w:lang w:val="en-GB" w:eastAsia="x-none"/>
              </w:rPr>
              <w:t>5. Are the research objectives/hypotheses clearly stated?</w:t>
            </w:r>
          </w:p>
          <w:p w14:paraId="56C1C0F6" w14:textId="77777777" w:rsidR="00CD1D57" w:rsidRPr="001C55A0" w:rsidRDefault="00000000">
            <w:pPr>
              <w:rPr>
                <w:rFonts w:ascii="Arial" w:hAnsi="Arial" w:cs="Arial"/>
                <w:color w:val="404040"/>
                <w:sz w:val="20"/>
                <w:szCs w:val="20"/>
                <w:shd w:val="clear" w:color="auto" w:fill="FFFFFF"/>
                <w:lang w:val="en-GB"/>
              </w:rPr>
            </w:pPr>
            <w:r w:rsidRPr="001C55A0">
              <w:rPr>
                <w:rFonts w:ascii="Arial" w:hAnsi="Arial" w:cs="Arial"/>
                <w:color w:val="404040"/>
                <w:sz w:val="20"/>
                <w:szCs w:val="20"/>
                <w:shd w:val="clear" w:color="auto" w:fill="FFFFFF"/>
                <w:lang w:val="en-GB"/>
              </w:rPr>
              <w:t xml:space="preserve">Rating Scale: </w:t>
            </w:r>
          </w:p>
          <w:p w14:paraId="62147A0D" w14:textId="77777777" w:rsidR="00CD1D57" w:rsidRPr="001C55A0" w:rsidRDefault="00000000">
            <w:pPr>
              <w:rPr>
                <w:rFonts w:ascii="Arial" w:hAnsi="Arial" w:cs="Arial"/>
                <w:sz w:val="20"/>
                <w:szCs w:val="20"/>
                <w:lang w:val="en-GB" w:eastAsia="x-none"/>
              </w:rPr>
            </w:pPr>
            <w:r w:rsidRPr="001C55A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2E52EE" w14:textId="77777777" w:rsidR="00CD1D57" w:rsidRPr="001C55A0" w:rsidRDefault="0029690E">
            <w:pPr>
              <w:ind w:left="360"/>
              <w:rPr>
                <w:rFonts w:ascii="Arial" w:hAnsi="Arial" w:cs="Arial"/>
                <w:b/>
                <w:bCs/>
                <w:sz w:val="20"/>
                <w:szCs w:val="20"/>
                <w:lang w:val="en-GB"/>
              </w:rPr>
            </w:pPr>
            <w:r w:rsidRPr="001C55A0">
              <w:rPr>
                <w:rFonts w:ascii="Arial" w:hAnsi="Arial" w:cs="Arial"/>
                <w:b/>
                <w:bCs/>
                <w:sz w:val="20"/>
                <w:szCs w:val="20"/>
                <w:lang w:val="en-GB"/>
              </w:rPr>
              <w:t>The research objectives and hypotheses are clearly stated, logically derived, and well connected to theory and prior literature.</w:t>
            </w:r>
          </w:p>
          <w:p w14:paraId="469B3903" w14:textId="4C30381F" w:rsidR="0029690E" w:rsidRPr="001C55A0" w:rsidRDefault="0029690E">
            <w:pPr>
              <w:ind w:left="360"/>
              <w:rPr>
                <w:rFonts w:ascii="Arial" w:hAnsi="Arial" w:cs="Arial"/>
                <w:b/>
                <w:bCs/>
                <w:sz w:val="20"/>
                <w:szCs w:val="20"/>
                <w:lang w:val="en-GB"/>
              </w:rPr>
            </w:pPr>
            <w:r w:rsidRPr="001C55A0">
              <w:rPr>
                <w:rFonts w:ascii="Arial" w:hAnsi="Arial" w:cs="Arial"/>
                <w:b/>
                <w:bCs/>
                <w:sz w:val="20"/>
                <w:szCs w:val="20"/>
                <w:lang w:val="en-GB"/>
              </w:rPr>
              <w:t>5</w:t>
            </w:r>
          </w:p>
        </w:tc>
        <w:tc>
          <w:tcPr>
            <w:tcW w:w="1667" w:type="pct"/>
          </w:tcPr>
          <w:p w14:paraId="4BE6FE55" w14:textId="743CA178" w:rsidR="00CD1D57" w:rsidRPr="001C55A0" w:rsidRDefault="00CF1F43">
            <w:pPr>
              <w:keepNext/>
              <w:outlineLvl w:val="1"/>
              <w:rPr>
                <w:rFonts w:ascii="Arial" w:eastAsia="MS Mincho" w:hAnsi="Arial" w:cs="Arial"/>
                <w:bCs/>
                <w:sz w:val="20"/>
                <w:szCs w:val="20"/>
                <w:lang w:val="en-GB"/>
              </w:rPr>
            </w:pPr>
            <w:r w:rsidRPr="001C55A0">
              <w:rPr>
                <w:rFonts w:ascii="Arial" w:eastAsia="MS Mincho" w:hAnsi="Arial" w:cs="Arial"/>
                <w:bCs/>
                <w:sz w:val="20"/>
                <w:szCs w:val="20"/>
                <w:lang w:val="en-GB"/>
              </w:rPr>
              <w:t>Thank you for the excellent rating and for noting the logical connection to theory and literature.</w:t>
            </w:r>
          </w:p>
        </w:tc>
      </w:tr>
      <w:tr w:rsidR="00CD1D57" w:rsidRPr="001C55A0" w14:paraId="662C32FD" w14:textId="77777777">
        <w:trPr>
          <w:trHeight w:val="20"/>
          <w:jc w:val="center"/>
        </w:trPr>
        <w:tc>
          <w:tcPr>
            <w:tcW w:w="1666" w:type="pct"/>
            <w:noWrap/>
            <w:hideMark/>
          </w:tcPr>
          <w:p w14:paraId="63FFEBFD" w14:textId="77777777" w:rsidR="00CD1D57" w:rsidRPr="001C55A0" w:rsidRDefault="00000000">
            <w:pPr>
              <w:keepNext/>
              <w:outlineLvl w:val="1"/>
              <w:rPr>
                <w:rFonts w:ascii="Arial" w:eastAsia="MS Mincho" w:hAnsi="Arial" w:cs="Arial"/>
                <w:b/>
                <w:bCs/>
                <w:sz w:val="20"/>
                <w:szCs w:val="20"/>
                <w:lang w:val="en-GB" w:eastAsia="x-none"/>
              </w:rPr>
            </w:pPr>
            <w:r w:rsidRPr="001C55A0">
              <w:rPr>
                <w:rFonts w:ascii="Arial" w:eastAsia="MS Mincho" w:hAnsi="Arial" w:cs="Arial"/>
                <w:b/>
                <w:bCs/>
                <w:sz w:val="20"/>
                <w:szCs w:val="20"/>
                <w:lang w:val="en-GB" w:eastAsia="x-none"/>
              </w:rPr>
              <w:t>6. Is the literature review relevant and up to date?</w:t>
            </w:r>
          </w:p>
          <w:p w14:paraId="6C0D2B97" w14:textId="77777777" w:rsidR="00CD1D57" w:rsidRPr="001C55A0" w:rsidRDefault="00000000">
            <w:pPr>
              <w:rPr>
                <w:rFonts w:ascii="Arial" w:hAnsi="Arial" w:cs="Arial"/>
                <w:color w:val="404040"/>
                <w:sz w:val="20"/>
                <w:szCs w:val="20"/>
                <w:shd w:val="clear" w:color="auto" w:fill="FFFFFF"/>
                <w:lang w:val="en-GB"/>
              </w:rPr>
            </w:pPr>
            <w:r w:rsidRPr="001C55A0">
              <w:rPr>
                <w:rFonts w:ascii="Arial" w:hAnsi="Arial" w:cs="Arial"/>
                <w:color w:val="404040"/>
                <w:sz w:val="20"/>
                <w:szCs w:val="20"/>
                <w:shd w:val="clear" w:color="auto" w:fill="FFFFFF"/>
                <w:lang w:val="en-GB"/>
              </w:rPr>
              <w:t xml:space="preserve">Rating Scale: </w:t>
            </w:r>
          </w:p>
          <w:p w14:paraId="504E2229" w14:textId="77777777" w:rsidR="00CD1D57" w:rsidRPr="001C55A0" w:rsidRDefault="00000000">
            <w:pPr>
              <w:rPr>
                <w:rFonts w:ascii="Arial" w:hAnsi="Arial" w:cs="Arial"/>
                <w:sz w:val="20"/>
                <w:szCs w:val="20"/>
                <w:lang w:val="en-GB" w:eastAsia="x-none"/>
              </w:rPr>
            </w:pPr>
            <w:r w:rsidRPr="001C55A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F95865" w14:textId="77777777" w:rsidR="00CD1D57" w:rsidRPr="001C55A0" w:rsidRDefault="0029690E">
            <w:pPr>
              <w:ind w:left="360"/>
              <w:rPr>
                <w:rFonts w:ascii="Arial" w:hAnsi="Arial" w:cs="Arial"/>
                <w:b/>
                <w:bCs/>
                <w:sz w:val="20"/>
                <w:szCs w:val="20"/>
                <w:lang w:val="en-GB"/>
              </w:rPr>
            </w:pPr>
            <w:r w:rsidRPr="001C55A0">
              <w:rPr>
                <w:rFonts w:ascii="Arial" w:hAnsi="Arial" w:cs="Arial"/>
                <w:b/>
                <w:bCs/>
                <w:sz w:val="20"/>
                <w:szCs w:val="20"/>
                <w:lang w:val="en-GB"/>
              </w:rPr>
              <w:t>The literature review is relevant and up to date, but could be improved by tightening the synthesis and adding a few more recent global references for stronger positioning.</w:t>
            </w:r>
          </w:p>
          <w:p w14:paraId="608164B8" w14:textId="29C0FA27" w:rsidR="0029690E" w:rsidRPr="001C55A0" w:rsidRDefault="0029690E">
            <w:pPr>
              <w:ind w:left="360"/>
              <w:rPr>
                <w:rFonts w:ascii="Arial" w:hAnsi="Arial" w:cs="Arial"/>
                <w:b/>
                <w:bCs/>
                <w:sz w:val="20"/>
                <w:szCs w:val="20"/>
                <w:lang w:val="en-GB"/>
              </w:rPr>
            </w:pPr>
            <w:r w:rsidRPr="001C55A0">
              <w:rPr>
                <w:rFonts w:ascii="Arial" w:hAnsi="Arial" w:cs="Arial"/>
                <w:b/>
                <w:bCs/>
                <w:sz w:val="20"/>
                <w:szCs w:val="20"/>
                <w:lang w:val="en-GB"/>
              </w:rPr>
              <w:t>4</w:t>
            </w:r>
          </w:p>
        </w:tc>
        <w:tc>
          <w:tcPr>
            <w:tcW w:w="1667" w:type="pct"/>
          </w:tcPr>
          <w:p w14:paraId="5F01E146" w14:textId="1963AA0C" w:rsidR="00CD1D57" w:rsidRPr="001C55A0" w:rsidRDefault="00CF1F43">
            <w:pPr>
              <w:keepNext/>
              <w:outlineLvl w:val="1"/>
              <w:rPr>
                <w:rFonts w:ascii="Arial" w:eastAsia="MS Mincho" w:hAnsi="Arial" w:cs="Arial"/>
                <w:bCs/>
                <w:sz w:val="20"/>
                <w:szCs w:val="20"/>
                <w:lang w:val="en-GB"/>
              </w:rPr>
            </w:pPr>
            <w:r w:rsidRPr="001C55A0">
              <w:rPr>
                <w:rFonts w:ascii="Arial" w:eastAsia="MS Mincho" w:hAnsi="Arial" w:cs="Arial"/>
                <w:bCs/>
                <w:sz w:val="20"/>
                <w:szCs w:val="20"/>
                <w:lang w:val="en-GB"/>
              </w:rPr>
              <w:t xml:space="preserve">We have tightened the synthesis of existing works and added recent global references (e.g., </w:t>
            </w:r>
            <w:proofErr w:type="spellStart"/>
            <w:r w:rsidRPr="001C55A0">
              <w:rPr>
                <w:rFonts w:ascii="Arial" w:eastAsia="MS Mincho" w:hAnsi="Arial" w:cs="Arial"/>
                <w:bCs/>
                <w:sz w:val="20"/>
                <w:szCs w:val="20"/>
                <w:lang w:val="en-GB"/>
              </w:rPr>
              <w:t>Prihantini</w:t>
            </w:r>
            <w:proofErr w:type="spellEnd"/>
            <w:r w:rsidRPr="001C55A0">
              <w:rPr>
                <w:rFonts w:ascii="Arial" w:eastAsia="MS Mincho" w:hAnsi="Arial" w:cs="Arial"/>
                <w:bCs/>
                <w:sz w:val="20"/>
                <w:szCs w:val="20"/>
                <w:lang w:val="en-GB"/>
              </w:rPr>
              <w:t xml:space="preserve"> et al., 2025; </w:t>
            </w:r>
            <w:proofErr w:type="spellStart"/>
            <w:r w:rsidRPr="001C55A0">
              <w:rPr>
                <w:rFonts w:ascii="Arial" w:eastAsia="MS Mincho" w:hAnsi="Arial" w:cs="Arial"/>
                <w:bCs/>
                <w:sz w:val="20"/>
                <w:szCs w:val="20"/>
                <w:lang w:val="en-GB"/>
              </w:rPr>
              <w:t>Zureigat</w:t>
            </w:r>
            <w:proofErr w:type="spellEnd"/>
            <w:r w:rsidRPr="001C55A0">
              <w:rPr>
                <w:rFonts w:ascii="Arial" w:eastAsia="MS Mincho" w:hAnsi="Arial" w:cs="Arial"/>
                <w:bCs/>
                <w:sz w:val="20"/>
                <w:szCs w:val="20"/>
                <w:lang w:val="en-GB"/>
              </w:rPr>
              <w:t xml:space="preserve"> et al., 2024) to strengthen the study's international positioning.</w:t>
            </w:r>
          </w:p>
        </w:tc>
      </w:tr>
      <w:tr w:rsidR="00CD1D57" w:rsidRPr="001C55A0" w14:paraId="19B0B22F" w14:textId="77777777">
        <w:trPr>
          <w:trHeight w:val="20"/>
          <w:jc w:val="center"/>
        </w:trPr>
        <w:tc>
          <w:tcPr>
            <w:tcW w:w="1666" w:type="pct"/>
            <w:noWrap/>
            <w:hideMark/>
          </w:tcPr>
          <w:p w14:paraId="48ACF7B7" w14:textId="77777777" w:rsidR="00CD1D57" w:rsidRPr="001C55A0" w:rsidRDefault="00000000">
            <w:pPr>
              <w:keepNext/>
              <w:outlineLvl w:val="1"/>
              <w:rPr>
                <w:rFonts w:ascii="Arial" w:eastAsia="MS Mincho" w:hAnsi="Arial" w:cs="Arial"/>
                <w:b/>
                <w:bCs/>
                <w:sz w:val="20"/>
                <w:szCs w:val="20"/>
                <w:lang w:val="en-GB" w:eastAsia="x-none"/>
              </w:rPr>
            </w:pPr>
            <w:r w:rsidRPr="001C55A0">
              <w:rPr>
                <w:rFonts w:ascii="Arial" w:eastAsia="MS Mincho" w:hAnsi="Arial" w:cs="Arial"/>
                <w:b/>
                <w:bCs/>
                <w:sz w:val="20"/>
                <w:szCs w:val="20"/>
                <w:lang w:val="en-GB" w:eastAsia="x-none"/>
              </w:rPr>
              <w:t>7. Is the research methodology appropriate for the study?</w:t>
            </w:r>
          </w:p>
          <w:p w14:paraId="2EA7FF39" w14:textId="77777777" w:rsidR="00CD1D57" w:rsidRPr="001C55A0" w:rsidRDefault="00000000">
            <w:pPr>
              <w:rPr>
                <w:rFonts w:ascii="Arial" w:hAnsi="Arial" w:cs="Arial"/>
                <w:color w:val="404040"/>
                <w:sz w:val="20"/>
                <w:szCs w:val="20"/>
                <w:shd w:val="clear" w:color="auto" w:fill="FFFFFF"/>
                <w:lang w:val="en-GB"/>
              </w:rPr>
            </w:pPr>
            <w:r w:rsidRPr="001C55A0">
              <w:rPr>
                <w:rFonts w:ascii="Arial" w:hAnsi="Arial" w:cs="Arial"/>
                <w:color w:val="404040"/>
                <w:sz w:val="20"/>
                <w:szCs w:val="20"/>
                <w:shd w:val="clear" w:color="auto" w:fill="FFFFFF"/>
                <w:lang w:val="en-GB"/>
              </w:rPr>
              <w:t xml:space="preserve">Rating Scale: </w:t>
            </w:r>
          </w:p>
          <w:p w14:paraId="7DF6FC14" w14:textId="77777777" w:rsidR="00CD1D57" w:rsidRPr="001C55A0" w:rsidRDefault="00000000">
            <w:pPr>
              <w:rPr>
                <w:rFonts w:ascii="Arial" w:hAnsi="Arial" w:cs="Arial"/>
                <w:sz w:val="20"/>
                <w:szCs w:val="20"/>
                <w:lang w:val="en-GB"/>
              </w:rPr>
            </w:pPr>
            <w:r w:rsidRPr="001C55A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5867F8" w14:textId="77777777" w:rsidR="00CD1D57" w:rsidRPr="001C55A0" w:rsidRDefault="00937271">
            <w:pPr>
              <w:ind w:left="360"/>
              <w:rPr>
                <w:rFonts w:ascii="Arial" w:hAnsi="Arial" w:cs="Arial"/>
                <w:b/>
                <w:bCs/>
                <w:sz w:val="20"/>
                <w:szCs w:val="20"/>
                <w:lang w:val="en-GB"/>
              </w:rPr>
            </w:pPr>
            <w:r w:rsidRPr="001C55A0">
              <w:rPr>
                <w:rFonts w:ascii="Arial" w:hAnsi="Arial" w:cs="Arial"/>
                <w:b/>
                <w:bCs/>
                <w:sz w:val="20"/>
                <w:szCs w:val="20"/>
                <w:lang w:val="en-GB"/>
              </w:rPr>
              <w:t>The research methodology is highly appropriate, well justified, and robustly executed.</w:t>
            </w:r>
          </w:p>
          <w:p w14:paraId="07318B52" w14:textId="10996100" w:rsidR="00937271" w:rsidRPr="001C55A0" w:rsidRDefault="00937271">
            <w:pPr>
              <w:ind w:left="360"/>
              <w:rPr>
                <w:rFonts w:ascii="Arial" w:hAnsi="Arial" w:cs="Arial"/>
                <w:b/>
                <w:bCs/>
                <w:sz w:val="20"/>
                <w:szCs w:val="20"/>
                <w:lang w:val="en-GB"/>
              </w:rPr>
            </w:pPr>
            <w:r w:rsidRPr="001C55A0">
              <w:rPr>
                <w:rFonts w:ascii="Arial" w:hAnsi="Arial" w:cs="Arial"/>
                <w:b/>
                <w:bCs/>
                <w:sz w:val="20"/>
                <w:szCs w:val="20"/>
                <w:lang w:val="en-GB"/>
              </w:rPr>
              <w:t>5</w:t>
            </w:r>
          </w:p>
        </w:tc>
        <w:tc>
          <w:tcPr>
            <w:tcW w:w="1667" w:type="pct"/>
          </w:tcPr>
          <w:p w14:paraId="12BA8C9A" w14:textId="61267C03" w:rsidR="00CD1D57" w:rsidRPr="001C55A0" w:rsidRDefault="00CF1F43">
            <w:pPr>
              <w:keepNext/>
              <w:outlineLvl w:val="1"/>
              <w:rPr>
                <w:rFonts w:ascii="Arial" w:eastAsia="MS Mincho" w:hAnsi="Arial" w:cs="Arial"/>
                <w:bCs/>
                <w:sz w:val="20"/>
                <w:szCs w:val="20"/>
                <w:lang w:val="en-GB"/>
              </w:rPr>
            </w:pPr>
            <w:r w:rsidRPr="001C55A0">
              <w:rPr>
                <w:rFonts w:ascii="Arial" w:eastAsia="MS Mincho" w:hAnsi="Arial" w:cs="Arial"/>
                <w:bCs/>
                <w:sz w:val="20"/>
                <w:szCs w:val="20"/>
                <w:lang w:val="en-GB"/>
              </w:rPr>
              <w:t>We appreciate the recognition of the robustness of our research design and the GMM execution.</w:t>
            </w:r>
          </w:p>
        </w:tc>
      </w:tr>
      <w:tr w:rsidR="00CD1D57" w:rsidRPr="001C55A0" w14:paraId="60EE9C38" w14:textId="77777777">
        <w:trPr>
          <w:trHeight w:val="20"/>
          <w:jc w:val="center"/>
        </w:trPr>
        <w:tc>
          <w:tcPr>
            <w:tcW w:w="1666" w:type="pct"/>
            <w:noWrap/>
            <w:hideMark/>
          </w:tcPr>
          <w:p w14:paraId="2AB07E6E" w14:textId="77777777" w:rsidR="00CD1D57" w:rsidRPr="001C55A0" w:rsidRDefault="00000000">
            <w:pPr>
              <w:keepNext/>
              <w:outlineLvl w:val="1"/>
              <w:rPr>
                <w:rFonts w:ascii="Arial" w:eastAsia="MS Mincho" w:hAnsi="Arial" w:cs="Arial"/>
                <w:b/>
                <w:bCs/>
                <w:sz w:val="20"/>
                <w:szCs w:val="20"/>
                <w:lang w:val="en-GB" w:eastAsia="x-none"/>
              </w:rPr>
            </w:pPr>
            <w:r w:rsidRPr="001C55A0">
              <w:rPr>
                <w:rFonts w:ascii="Arial" w:eastAsia="MS Mincho" w:hAnsi="Arial" w:cs="Arial"/>
                <w:b/>
                <w:bCs/>
                <w:sz w:val="20"/>
                <w:szCs w:val="20"/>
                <w:lang w:val="en-GB" w:eastAsia="x-none"/>
              </w:rPr>
              <w:t>8. Were ethical issues properly addressed (if applicable)?</w:t>
            </w:r>
          </w:p>
          <w:p w14:paraId="4FEF1521" w14:textId="77777777" w:rsidR="00CD1D57" w:rsidRPr="001C55A0" w:rsidRDefault="00000000">
            <w:pPr>
              <w:rPr>
                <w:rFonts w:ascii="Arial" w:hAnsi="Arial" w:cs="Arial"/>
                <w:color w:val="404040"/>
                <w:sz w:val="20"/>
                <w:szCs w:val="20"/>
                <w:shd w:val="clear" w:color="auto" w:fill="FFFFFF"/>
                <w:lang w:val="en-GB"/>
              </w:rPr>
            </w:pPr>
            <w:r w:rsidRPr="001C55A0">
              <w:rPr>
                <w:rFonts w:ascii="Arial" w:hAnsi="Arial" w:cs="Arial"/>
                <w:color w:val="404040"/>
                <w:sz w:val="20"/>
                <w:szCs w:val="20"/>
                <w:shd w:val="clear" w:color="auto" w:fill="FFFFFF"/>
                <w:lang w:val="en-GB"/>
              </w:rPr>
              <w:t xml:space="preserve">Rating Scale: </w:t>
            </w:r>
          </w:p>
          <w:p w14:paraId="220A84A8" w14:textId="77777777" w:rsidR="00CD1D57" w:rsidRPr="001C55A0" w:rsidRDefault="00000000">
            <w:pPr>
              <w:rPr>
                <w:rFonts w:ascii="Arial" w:hAnsi="Arial" w:cs="Arial"/>
                <w:sz w:val="20"/>
                <w:szCs w:val="20"/>
                <w:lang w:val="en-GB" w:eastAsia="x-none"/>
              </w:rPr>
            </w:pPr>
            <w:r w:rsidRPr="001C55A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797526F" w14:textId="77777777" w:rsidR="00CD1D57" w:rsidRPr="001C55A0" w:rsidRDefault="00937271">
            <w:pPr>
              <w:ind w:left="360"/>
              <w:rPr>
                <w:rFonts w:ascii="Arial" w:hAnsi="Arial" w:cs="Arial"/>
                <w:b/>
                <w:bCs/>
                <w:sz w:val="20"/>
                <w:szCs w:val="20"/>
                <w:lang w:val="en-GB"/>
              </w:rPr>
            </w:pPr>
            <w:r w:rsidRPr="001C55A0">
              <w:rPr>
                <w:rFonts w:ascii="Arial" w:hAnsi="Arial" w:cs="Arial"/>
                <w:b/>
                <w:bCs/>
                <w:sz w:val="20"/>
                <w:szCs w:val="20"/>
                <w:lang w:val="en-GB"/>
              </w:rPr>
              <w:t>Ethical issues are properly addressed, with no concerns applicable to this type of study.</w:t>
            </w:r>
          </w:p>
          <w:p w14:paraId="088FE991" w14:textId="73422604" w:rsidR="00937271" w:rsidRPr="001C55A0" w:rsidRDefault="00937271">
            <w:pPr>
              <w:ind w:left="360"/>
              <w:rPr>
                <w:rFonts w:ascii="Arial" w:hAnsi="Arial" w:cs="Arial"/>
                <w:b/>
                <w:bCs/>
                <w:sz w:val="20"/>
                <w:szCs w:val="20"/>
                <w:lang w:val="en-GB"/>
              </w:rPr>
            </w:pPr>
            <w:r w:rsidRPr="001C55A0">
              <w:rPr>
                <w:rFonts w:ascii="Arial" w:hAnsi="Arial" w:cs="Arial"/>
                <w:b/>
                <w:bCs/>
                <w:sz w:val="20"/>
                <w:szCs w:val="20"/>
                <w:lang w:val="en-GB"/>
              </w:rPr>
              <w:t>5</w:t>
            </w:r>
          </w:p>
        </w:tc>
        <w:tc>
          <w:tcPr>
            <w:tcW w:w="1667" w:type="pct"/>
          </w:tcPr>
          <w:p w14:paraId="14000C90" w14:textId="2880058E" w:rsidR="00CD1D57" w:rsidRPr="001C55A0" w:rsidRDefault="00CF1F43">
            <w:pPr>
              <w:keepNext/>
              <w:outlineLvl w:val="1"/>
              <w:rPr>
                <w:rFonts w:ascii="Arial" w:eastAsia="MS Mincho" w:hAnsi="Arial" w:cs="Arial"/>
                <w:bCs/>
                <w:sz w:val="20"/>
                <w:szCs w:val="20"/>
                <w:lang w:val="en-GB"/>
              </w:rPr>
            </w:pPr>
            <w:r w:rsidRPr="001C55A0">
              <w:rPr>
                <w:rFonts w:ascii="Arial" w:eastAsia="MS Mincho" w:hAnsi="Arial" w:cs="Arial"/>
                <w:bCs/>
                <w:sz w:val="20"/>
                <w:szCs w:val="20"/>
                <w:lang w:val="en-GB"/>
              </w:rPr>
              <w:t>Thank you. We have confirmed the adherence to ethical standards using secondary data.</w:t>
            </w:r>
          </w:p>
        </w:tc>
      </w:tr>
      <w:tr w:rsidR="00CD1D57" w:rsidRPr="001C55A0" w14:paraId="08F75773" w14:textId="77777777">
        <w:trPr>
          <w:trHeight w:val="20"/>
          <w:jc w:val="center"/>
        </w:trPr>
        <w:tc>
          <w:tcPr>
            <w:tcW w:w="1666" w:type="pct"/>
            <w:noWrap/>
            <w:hideMark/>
          </w:tcPr>
          <w:p w14:paraId="3CEBFB1E" w14:textId="77777777" w:rsidR="00CD1D57" w:rsidRPr="001C55A0" w:rsidRDefault="00000000">
            <w:pPr>
              <w:rPr>
                <w:rFonts w:ascii="Arial" w:hAnsi="Arial" w:cs="Arial"/>
                <w:b/>
                <w:sz w:val="20"/>
                <w:szCs w:val="20"/>
                <w:lang w:val="en-GB"/>
              </w:rPr>
            </w:pPr>
            <w:r w:rsidRPr="001C55A0">
              <w:rPr>
                <w:rFonts w:ascii="Arial" w:hAnsi="Arial" w:cs="Arial"/>
                <w:b/>
                <w:sz w:val="20"/>
                <w:szCs w:val="20"/>
                <w:lang w:val="en-GB"/>
              </w:rPr>
              <w:t xml:space="preserve">9. Are the results presented clearly? </w:t>
            </w:r>
          </w:p>
          <w:p w14:paraId="440D8185" w14:textId="77777777" w:rsidR="00CD1D57" w:rsidRPr="001C55A0" w:rsidRDefault="00000000">
            <w:pPr>
              <w:rPr>
                <w:rFonts w:ascii="Arial" w:hAnsi="Arial" w:cs="Arial"/>
                <w:color w:val="404040"/>
                <w:sz w:val="20"/>
                <w:szCs w:val="20"/>
                <w:shd w:val="clear" w:color="auto" w:fill="FFFFFF"/>
                <w:lang w:val="en-GB"/>
              </w:rPr>
            </w:pPr>
            <w:r w:rsidRPr="001C55A0">
              <w:rPr>
                <w:rFonts w:ascii="Arial" w:hAnsi="Arial" w:cs="Arial"/>
                <w:color w:val="404040"/>
                <w:sz w:val="20"/>
                <w:szCs w:val="20"/>
                <w:shd w:val="clear" w:color="auto" w:fill="FFFFFF"/>
                <w:lang w:val="en-GB"/>
              </w:rPr>
              <w:t xml:space="preserve">Rating Scale: </w:t>
            </w:r>
          </w:p>
          <w:p w14:paraId="552E9A11" w14:textId="77777777" w:rsidR="00CD1D57" w:rsidRPr="001C55A0" w:rsidRDefault="00000000">
            <w:pPr>
              <w:rPr>
                <w:rFonts w:ascii="Arial" w:hAnsi="Arial" w:cs="Arial"/>
                <w:bCs/>
                <w:sz w:val="20"/>
                <w:szCs w:val="20"/>
                <w:lang w:val="en-GB"/>
              </w:rPr>
            </w:pPr>
            <w:r w:rsidRPr="001C55A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F2B582" w14:textId="77777777" w:rsidR="00CD1D57" w:rsidRPr="001C55A0" w:rsidRDefault="007A77DC">
            <w:pPr>
              <w:contextualSpacing/>
              <w:rPr>
                <w:rFonts w:ascii="Arial" w:hAnsi="Arial" w:cs="Arial"/>
                <w:bCs/>
                <w:sz w:val="20"/>
                <w:szCs w:val="20"/>
                <w:lang w:val="en-GB"/>
              </w:rPr>
            </w:pPr>
            <w:r w:rsidRPr="001C55A0">
              <w:rPr>
                <w:rFonts w:ascii="Arial" w:hAnsi="Arial" w:cs="Arial"/>
                <w:bCs/>
                <w:sz w:val="20"/>
                <w:szCs w:val="20"/>
                <w:lang w:val="en-GB"/>
              </w:rPr>
              <w:t>The results are presented clearly, but presentation could be streamlined and supported with summary visuals for better accessibility</w:t>
            </w:r>
          </w:p>
          <w:p w14:paraId="77D95457" w14:textId="0D2A024A" w:rsidR="007A77DC" w:rsidRPr="001C55A0" w:rsidRDefault="007A77DC">
            <w:pPr>
              <w:contextualSpacing/>
              <w:rPr>
                <w:rFonts w:ascii="Arial" w:hAnsi="Arial" w:cs="Arial"/>
                <w:bCs/>
                <w:sz w:val="20"/>
                <w:szCs w:val="20"/>
                <w:lang w:val="en-GB"/>
              </w:rPr>
            </w:pPr>
            <w:r w:rsidRPr="001C55A0">
              <w:rPr>
                <w:rFonts w:ascii="Arial" w:hAnsi="Arial" w:cs="Arial"/>
                <w:bCs/>
                <w:sz w:val="20"/>
                <w:szCs w:val="20"/>
                <w:lang w:val="en-GB"/>
              </w:rPr>
              <w:t>4</w:t>
            </w:r>
          </w:p>
        </w:tc>
        <w:tc>
          <w:tcPr>
            <w:tcW w:w="1667" w:type="pct"/>
          </w:tcPr>
          <w:p w14:paraId="67858976" w14:textId="40C171B7" w:rsidR="00CD1D57" w:rsidRPr="001C55A0" w:rsidRDefault="00CF1F43">
            <w:pPr>
              <w:keepNext/>
              <w:outlineLvl w:val="1"/>
              <w:rPr>
                <w:rFonts w:ascii="Arial" w:eastAsia="MS Mincho" w:hAnsi="Arial" w:cs="Arial"/>
                <w:bCs/>
                <w:sz w:val="20"/>
                <w:szCs w:val="20"/>
                <w:lang w:val="en-GB"/>
              </w:rPr>
            </w:pPr>
            <w:r w:rsidRPr="001C55A0">
              <w:rPr>
                <w:rFonts w:ascii="Arial" w:eastAsia="MS Mincho" w:hAnsi="Arial" w:cs="Arial"/>
                <w:bCs/>
                <w:sz w:val="20"/>
                <w:szCs w:val="20"/>
                <w:lang w:val="en-GB"/>
              </w:rPr>
              <w:t>To improve accessibility, we have streamlined the results presentation and introduced a new Table 6 (Summary of Results Across All Models) as a summary visual aid.</w:t>
            </w:r>
          </w:p>
        </w:tc>
      </w:tr>
      <w:tr w:rsidR="00CD1D57" w:rsidRPr="001C55A0" w14:paraId="19CB0BFE" w14:textId="77777777">
        <w:trPr>
          <w:trHeight w:val="20"/>
          <w:jc w:val="center"/>
        </w:trPr>
        <w:tc>
          <w:tcPr>
            <w:tcW w:w="1666" w:type="pct"/>
            <w:noWrap/>
            <w:hideMark/>
          </w:tcPr>
          <w:p w14:paraId="13E2999E" w14:textId="77777777" w:rsidR="00CD1D57" w:rsidRPr="001C55A0" w:rsidRDefault="00000000">
            <w:pPr>
              <w:rPr>
                <w:rFonts w:ascii="Arial" w:hAnsi="Arial" w:cs="Arial"/>
                <w:b/>
                <w:sz w:val="20"/>
                <w:szCs w:val="20"/>
                <w:lang w:val="en-GB"/>
              </w:rPr>
            </w:pPr>
            <w:r w:rsidRPr="001C55A0">
              <w:rPr>
                <w:rFonts w:ascii="Arial" w:hAnsi="Arial" w:cs="Arial"/>
                <w:b/>
                <w:sz w:val="20"/>
                <w:szCs w:val="20"/>
                <w:lang w:val="en-GB"/>
              </w:rPr>
              <w:t>10. Are tables and figures clear, relevant, and necessary?</w:t>
            </w:r>
          </w:p>
          <w:p w14:paraId="772BF6C5" w14:textId="77777777" w:rsidR="00CD1D57" w:rsidRPr="001C55A0" w:rsidRDefault="00000000">
            <w:pPr>
              <w:rPr>
                <w:rFonts w:ascii="Arial" w:hAnsi="Arial" w:cs="Arial"/>
                <w:color w:val="404040"/>
                <w:sz w:val="20"/>
                <w:szCs w:val="20"/>
                <w:shd w:val="clear" w:color="auto" w:fill="FFFFFF"/>
                <w:lang w:val="en-GB"/>
              </w:rPr>
            </w:pPr>
            <w:r w:rsidRPr="001C55A0">
              <w:rPr>
                <w:rFonts w:ascii="Arial" w:hAnsi="Arial" w:cs="Arial"/>
                <w:color w:val="404040"/>
                <w:sz w:val="20"/>
                <w:szCs w:val="20"/>
                <w:shd w:val="clear" w:color="auto" w:fill="FFFFFF"/>
                <w:lang w:val="en-GB"/>
              </w:rPr>
              <w:t xml:space="preserve">Rating Scale: </w:t>
            </w:r>
          </w:p>
          <w:p w14:paraId="6CA6E27E" w14:textId="77777777" w:rsidR="00CD1D57" w:rsidRPr="001C55A0" w:rsidRDefault="00000000">
            <w:pPr>
              <w:rPr>
                <w:rFonts w:ascii="Arial" w:hAnsi="Arial" w:cs="Arial"/>
                <w:color w:val="404040"/>
                <w:sz w:val="20"/>
                <w:szCs w:val="20"/>
                <w:shd w:val="clear" w:color="auto" w:fill="FFFFFF"/>
                <w:lang w:val="en-GB"/>
              </w:rPr>
            </w:pPr>
            <w:r w:rsidRPr="001C55A0">
              <w:rPr>
                <w:rFonts w:ascii="Arial" w:hAnsi="Arial" w:cs="Arial"/>
                <w:color w:val="404040"/>
                <w:sz w:val="20"/>
                <w:szCs w:val="20"/>
                <w:shd w:val="clear" w:color="auto" w:fill="FFFFFF"/>
                <w:lang w:val="en-GB"/>
              </w:rPr>
              <w:t>5 = Excellent 4 = Good 3 = Satisfactory 2 = Needs Improvement 1 = Poor N/A = Not Applicable</w:t>
            </w:r>
          </w:p>
          <w:p w14:paraId="594BF096" w14:textId="77777777" w:rsidR="00CD1D57" w:rsidRPr="001C55A0" w:rsidRDefault="00CD1D57">
            <w:pPr>
              <w:rPr>
                <w:rFonts w:ascii="Arial" w:hAnsi="Arial" w:cs="Arial"/>
                <w:color w:val="404040"/>
                <w:sz w:val="20"/>
                <w:szCs w:val="20"/>
                <w:shd w:val="clear" w:color="auto" w:fill="FFFFFF"/>
                <w:lang w:val="en-GB"/>
              </w:rPr>
            </w:pPr>
          </w:p>
          <w:p w14:paraId="51598B39" w14:textId="77777777" w:rsidR="00CD1D57" w:rsidRPr="001C55A0" w:rsidRDefault="00CD1D57">
            <w:pPr>
              <w:rPr>
                <w:rFonts w:ascii="Arial" w:hAnsi="Arial" w:cs="Arial"/>
                <w:sz w:val="20"/>
                <w:szCs w:val="20"/>
                <w:lang w:val="en-GB"/>
              </w:rPr>
            </w:pPr>
          </w:p>
        </w:tc>
        <w:tc>
          <w:tcPr>
            <w:tcW w:w="1667" w:type="pct"/>
          </w:tcPr>
          <w:p w14:paraId="1271047E" w14:textId="77777777" w:rsidR="00CD1D57" w:rsidRPr="001C55A0" w:rsidRDefault="007A77DC">
            <w:pPr>
              <w:contextualSpacing/>
              <w:rPr>
                <w:rFonts w:ascii="Arial" w:hAnsi="Arial" w:cs="Arial"/>
                <w:bCs/>
                <w:sz w:val="20"/>
                <w:szCs w:val="20"/>
                <w:lang w:val="en-GB"/>
              </w:rPr>
            </w:pPr>
            <w:r w:rsidRPr="001C55A0">
              <w:rPr>
                <w:rFonts w:ascii="Arial" w:hAnsi="Arial" w:cs="Arial"/>
                <w:bCs/>
                <w:sz w:val="20"/>
                <w:szCs w:val="20"/>
                <w:lang w:val="en-GB"/>
              </w:rPr>
              <w:t>Tables and figures are clear, relevant, and necessary, but presentation could be streamlined and supplemented with summary visuals for better readability</w:t>
            </w:r>
          </w:p>
          <w:p w14:paraId="733EF6A6" w14:textId="14C61252" w:rsidR="007A77DC" w:rsidRPr="001C55A0" w:rsidRDefault="007A77DC">
            <w:pPr>
              <w:contextualSpacing/>
              <w:rPr>
                <w:rFonts w:ascii="Arial" w:hAnsi="Arial" w:cs="Arial"/>
                <w:bCs/>
                <w:sz w:val="20"/>
                <w:szCs w:val="20"/>
                <w:lang w:val="en-GB"/>
              </w:rPr>
            </w:pPr>
            <w:r w:rsidRPr="001C55A0">
              <w:rPr>
                <w:rFonts w:ascii="Arial" w:hAnsi="Arial" w:cs="Arial"/>
                <w:bCs/>
                <w:sz w:val="20"/>
                <w:szCs w:val="20"/>
                <w:lang w:val="en-GB"/>
              </w:rPr>
              <w:t>4</w:t>
            </w:r>
          </w:p>
        </w:tc>
        <w:tc>
          <w:tcPr>
            <w:tcW w:w="1667" w:type="pct"/>
          </w:tcPr>
          <w:p w14:paraId="5189428D" w14:textId="347FE850" w:rsidR="00CD1D57" w:rsidRPr="001C55A0" w:rsidRDefault="00CF1F43">
            <w:pPr>
              <w:keepNext/>
              <w:outlineLvl w:val="1"/>
              <w:rPr>
                <w:rFonts w:ascii="Arial" w:eastAsia="MS Mincho" w:hAnsi="Arial" w:cs="Arial"/>
                <w:bCs/>
                <w:sz w:val="20"/>
                <w:szCs w:val="20"/>
                <w:lang w:val="en-GB"/>
              </w:rPr>
            </w:pPr>
            <w:r w:rsidRPr="001C55A0">
              <w:rPr>
                <w:rFonts w:ascii="Arial" w:eastAsia="MS Mincho" w:hAnsi="Arial" w:cs="Arial"/>
                <w:bCs/>
                <w:sz w:val="20"/>
                <w:szCs w:val="20"/>
                <w:lang w:val="en-GB"/>
              </w:rPr>
              <w:t>We have reformatted the tables for better readability and added Table 6 to provide the requested summary visual for all regression findings.</w:t>
            </w:r>
          </w:p>
        </w:tc>
      </w:tr>
      <w:tr w:rsidR="00CD1D57" w:rsidRPr="001C55A0" w14:paraId="47DFA612" w14:textId="77777777">
        <w:trPr>
          <w:trHeight w:val="20"/>
          <w:jc w:val="center"/>
        </w:trPr>
        <w:tc>
          <w:tcPr>
            <w:tcW w:w="1666" w:type="pct"/>
            <w:noWrap/>
            <w:hideMark/>
          </w:tcPr>
          <w:p w14:paraId="1D97D0EA" w14:textId="77777777" w:rsidR="00CD1D57" w:rsidRPr="001C55A0" w:rsidRDefault="00000000">
            <w:pPr>
              <w:rPr>
                <w:rFonts w:ascii="Arial" w:hAnsi="Arial" w:cs="Arial"/>
                <w:b/>
                <w:sz w:val="20"/>
                <w:szCs w:val="20"/>
                <w:lang w:val="en-GB"/>
              </w:rPr>
            </w:pPr>
            <w:r w:rsidRPr="001C55A0">
              <w:rPr>
                <w:rFonts w:ascii="Arial" w:hAnsi="Arial" w:cs="Arial"/>
                <w:b/>
                <w:sz w:val="20"/>
                <w:szCs w:val="20"/>
                <w:lang w:val="en-GB"/>
              </w:rPr>
              <w:t>11. Does the discussion relate findings to existing literature?</w:t>
            </w:r>
          </w:p>
          <w:p w14:paraId="643658FA" w14:textId="77777777" w:rsidR="00CD1D57" w:rsidRPr="001C55A0" w:rsidRDefault="00000000">
            <w:pPr>
              <w:rPr>
                <w:rFonts w:ascii="Arial" w:hAnsi="Arial" w:cs="Arial"/>
                <w:color w:val="404040"/>
                <w:sz w:val="20"/>
                <w:szCs w:val="20"/>
                <w:shd w:val="clear" w:color="auto" w:fill="FFFFFF"/>
                <w:lang w:val="en-GB"/>
              </w:rPr>
            </w:pPr>
            <w:r w:rsidRPr="001C55A0">
              <w:rPr>
                <w:rFonts w:ascii="Arial" w:hAnsi="Arial" w:cs="Arial"/>
                <w:color w:val="404040"/>
                <w:sz w:val="20"/>
                <w:szCs w:val="20"/>
                <w:shd w:val="clear" w:color="auto" w:fill="FFFFFF"/>
                <w:lang w:val="en-GB"/>
              </w:rPr>
              <w:t xml:space="preserve">Rating Scale: </w:t>
            </w:r>
          </w:p>
          <w:p w14:paraId="140062F6" w14:textId="77777777" w:rsidR="00CD1D57" w:rsidRPr="001C55A0" w:rsidRDefault="00000000">
            <w:pPr>
              <w:rPr>
                <w:rFonts w:ascii="Arial" w:hAnsi="Arial" w:cs="Arial"/>
                <w:sz w:val="20"/>
                <w:szCs w:val="20"/>
                <w:lang w:val="en-GB"/>
              </w:rPr>
            </w:pPr>
            <w:r w:rsidRPr="001C55A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C634B9" w14:textId="77777777" w:rsidR="00CD1D57" w:rsidRPr="001C55A0" w:rsidRDefault="00DA653E">
            <w:pPr>
              <w:contextualSpacing/>
              <w:rPr>
                <w:rFonts w:ascii="Arial" w:hAnsi="Arial" w:cs="Arial"/>
                <w:bCs/>
                <w:sz w:val="20"/>
                <w:szCs w:val="20"/>
                <w:lang w:val="en-GB"/>
              </w:rPr>
            </w:pPr>
            <w:r w:rsidRPr="001C55A0">
              <w:rPr>
                <w:rFonts w:ascii="Arial" w:hAnsi="Arial" w:cs="Arial"/>
                <w:bCs/>
                <w:sz w:val="20"/>
                <w:szCs w:val="20"/>
                <w:lang w:val="en-GB"/>
              </w:rPr>
              <w:t>The discussion relates findings to existing literature well, but could be sharpened with deeper synthesis and stronger emphasis on contribution and implications.</w:t>
            </w:r>
          </w:p>
          <w:p w14:paraId="6DE13FAC" w14:textId="10E15A80" w:rsidR="00DA653E" w:rsidRPr="001C55A0" w:rsidRDefault="00DA653E">
            <w:pPr>
              <w:contextualSpacing/>
              <w:rPr>
                <w:rFonts w:ascii="Arial" w:hAnsi="Arial" w:cs="Arial"/>
                <w:bCs/>
                <w:sz w:val="20"/>
                <w:szCs w:val="20"/>
                <w:lang w:val="en-GB"/>
              </w:rPr>
            </w:pPr>
            <w:r w:rsidRPr="001C55A0">
              <w:rPr>
                <w:rFonts w:ascii="Arial" w:hAnsi="Arial" w:cs="Arial"/>
                <w:bCs/>
                <w:sz w:val="20"/>
                <w:szCs w:val="20"/>
                <w:lang w:val="en-GB"/>
              </w:rPr>
              <w:t>4</w:t>
            </w:r>
          </w:p>
        </w:tc>
        <w:tc>
          <w:tcPr>
            <w:tcW w:w="1667" w:type="pct"/>
          </w:tcPr>
          <w:p w14:paraId="75548E2F" w14:textId="263919F4" w:rsidR="00CD1D57" w:rsidRPr="001C55A0" w:rsidRDefault="00CF1F43">
            <w:pPr>
              <w:keepNext/>
              <w:outlineLvl w:val="1"/>
              <w:rPr>
                <w:rFonts w:ascii="Arial" w:eastAsia="MS Mincho" w:hAnsi="Arial" w:cs="Arial"/>
                <w:bCs/>
                <w:sz w:val="20"/>
                <w:szCs w:val="20"/>
                <w:lang w:val="en-GB"/>
              </w:rPr>
            </w:pPr>
            <w:r w:rsidRPr="001C55A0">
              <w:rPr>
                <w:rFonts w:ascii="Arial" w:eastAsia="MS Mincho" w:hAnsi="Arial" w:cs="Arial"/>
                <w:bCs/>
                <w:sz w:val="20"/>
                <w:szCs w:val="20"/>
                <w:lang w:val="en-GB"/>
              </w:rPr>
              <w:t>Section 4.4 has been sharpened with a deeper synthesis of findings, emphasizing the study’s contribution to the agency theory paradox in emerging markets.</w:t>
            </w:r>
          </w:p>
        </w:tc>
      </w:tr>
      <w:tr w:rsidR="00CD1D57" w:rsidRPr="001C55A0" w14:paraId="4F2CC4F8" w14:textId="77777777">
        <w:trPr>
          <w:trHeight w:val="20"/>
          <w:jc w:val="center"/>
        </w:trPr>
        <w:tc>
          <w:tcPr>
            <w:tcW w:w="1666" w:type="pct"/>
            <w:noWrap/>
            <w:hideMark/>
          </w:tcPr>
          <w:p w14:paraId="69F2EA43" w14:textId="77777777" w:rsidR="00CD1D57" w:rsidRPr="001C55A0" w:rsidRDefault="00000000">
            <w:pPr>
              <w:rPr>
                <w:rFonts w:ascii="Arial" w:hAnsi="Arial" w:cs="Arial"/>
                <w:b/>
                <w:sz w:val="20"/>
                <w:szCs w:val="20"/>
                <w:lang w:val="en-GB"/>
              </w:rPr>
            </w:pPr>
            <w:r w:rsidRPr="001C55A0">
              <w:rPr>
                <w:rFonts w:ascii="Arial" w:hAnsi="Arial" w:cs="Arial"/>
                <w:b/>
                <w:sz w:val="20"/>
                <w:szCs w:val="20"/>
                <w:lang w:val="en-GB"/>
              </w:rPr>
              <w:t>12. Are the conclusions supported by the data?</w:t>
            </w:r>
          </w:p>
          <w:p w14:paraId="2711F17F" w14:textId="77777777" w:rsidR="00CD1D57" w:rsidRPr="001C55A0" w:rsidRDefault="00000000">
            <w:pPr>
              <w:rPr>
                <w:rFonts w:ascii="Arial" w:hAnsi="Arial" w:cs="Arial"/>
                <w:color w:val="404040"/>
                <w:sz w:val="20"/>
                <w:szCs w:val="20"/>
                <w:shd w:val="clear" w:color="auto" w:fill="FFFFFF"/>
                <w:lang w:val="en-GB"/>
              </w:rPr>
            </w:pPr>
            <w:r w:rsidRPr="001C55A0">
              <w:rPr>
                <w:rFonts w:ascii="Arial" w:hAnsi="Arial" w:cs="Arial"/>
                <w:color w:val="404040"/>
                <w:sz w:val="20"/>
                <w:szCs w:val="20"/>
                <w:shd w:val="clear" w:color="auto" w:fill="FFFFFF"/>
                <w:lang w:val="en-GB"/>
              </w:rPr>
              <w:t xml:space="preserve">Rating Scale: </w:t>
            </w:r>
          </w:p>
          <w:p w14:paraId="766A50DA" w14:textId="77777777" w:rsidR="00CD1D57" w:rsidRPr="001C55A0" w:rsidRDefault="00000000">
            <w:pPr>
              <w:rPr>
                <w:rFonts w:ascii="Arial" w:hAnsi="Arial" w:cs="Arial"/>
                <w:sz w:val="20"/>
                <w:szCs w:val="20"/>
                <w:lang w:val="en-GB"/>
              </w:rPr>
            </w:pPr>
            <w:r w:rsidRPr="001C55A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C619C6" w14:textId="77777777" w:rsidR="00CD1D57" w:rsidRPr="001C55A0" w:rsidRDefault="00DA653E">
            <w:pPr>
              <w:contextualSpacing/>
              <w:rPr>
                <w:rFonts w:ascii="Arial" w:hAnsi="Arial" w:cs="Arial"/>
                <w:bCs/>
                <w:sz w:val="20"/>
                <w:szCs w:val="20"/>
                <w:lang w:val="en-GB"/>
              </w:rPr>
            </w:pPr>
            <w:r w:rsidRPr="001C55A0">
              <w:rPr>
                <w:rFonts w:ascii="Arial" w:hAnsi="Arial" w:cs="Arial"/>
                <w:bCs/>
                <w:sz w:val="20"/>
                <w:szCs w:val="20"/>
                <w:lang w:val="en-GB"/>
              </w:rPr>
              <w:t>The conclusions are supported by the data, but could be sharpened with more concise phrasing and stronger emphasis on implications and limitations.</w:t>
            </w:r>
          </w:p>
          <w:p w14:paraId="67ACB27B" w14:textId="6DD7B345" w:rsidR="00DA653E" w:rsidRPr="001C55A0" w:rsidRDefault="00DA653E">
            <w:pPr>
              <w:contextualSpacing/>
              <w:rPr>
                <w:rFonts w:ascii="Arial" w:hAnsi="Arial" w:cs="Arial"/>
                <w:bCs/>
                <w:sz w:val="20"/>
                <w:szCs w:val="20"/>
                <w:lang w:val="en-GB"/>
              </w:rPr>
            </w:pPr>
            <w:r w:rsidRPr="001C55A0">
              <w:rPr>
                <w:rFonts w:ascii="Arial" w:hAnsi="Arial" w:cs="Arial"/>
                <w:bCs/>
                <w:sz w:val="20"/>
                <w:szCs w:val="20"/>
                <w:lang w:val="en-GB"/>
              </w:rPr>
              <w:t>4</w:t>
            </w:r>
          </w:p>
        </w:tc>
        <w:tc>
          <w:tcPr>
            <w:tcW w:w="1667" w:type="pct"/>
          </w:tcPr>
          <w:p w14:paraId="6747F91D" w14:textId="62842483" w:rsidR="00CD1D57" w:rsidRPr="001C55A0" w:rsidRDefault="00CF1F43">
            <w:pPr>
              <w:keepNext/>
              <w:outlineLvl w:val="1"/>
              <w:rPr>
                <w:rFonts w:ascii="Arial" w:eastAsia="MS Mincho" w:hAnsi="Arial" w:cs="Arial"/>
                <w:bCs/>
                <w:sz w:val="20"/>
                <w:szCs w:val="20"/>
                <w:lang w:val="en-GB"/>
              </w:rPr>
            </w:pPr>
            <w:r w:rsidRPr="001C55A0">
              <w:rPr>
                <w:rFonts w:ascii="Arial" w:eastAsia="MS Mincho" w:hAnsi="Arial" w:cs="Arial"/>
                <w:bCs/>
                <w:sz w:val="20"/>
                <w:szCs w:val="20"/>
                <w:lang w:val="en-GB"/>
              </w:rPr>
              <w:t>The conclusion has been refined with more concise phrasing and a stronger emphasis on practical implications for the Nigerian capital market.</w:t>
            </w:r>
          </w:p>
        </w:tc>
      </w:tr>
      <w:tr w:rsidR="00CD1D57" w:rsidRPr="001C55A0" w14:paraId="0D11DDA2" w14:textId="77777777">
        <w:trPr>
          <w:trHeight w:val="20"/>
          <w:jc w:val="center"/>
        </w:trPr>
        <w:tc>
          <w:tcPr>
            <w:tcW w:w="1666" w:type="pct"/>
            <w:noWrap/>
            <w:hideMark/>
          </w:tcPr>
          <w:p w14:paraId="038D4C78" w14:textId="77777777" w:rsidR="00CD1D57" w:rsidRPr="001C55A0" w:rsidRDefault="00000000">
            <w:pPr>
              <w:rPr>
                <w:rFonts w:ascii="Arial" w:hAnsi="Arial" w:cs="Arial"/>
                <w:b/>
                <w:sz w:val="20"/>
                <w:szCs w:val="20"/>
                <w:lang w:val="en-GB"/>
              </w:rPr>
            </w:pPr>
            <w:r w:rsidRPr="001C55A0">
              <w:rPr>
                <w:rFonts w:ascii="Arial" w:hAnsi="Arial" w:cs="Arial"/>
                <w:b/>
                <w:sz w:val="20"/>
                <w:szCs w:val="20"/>
                <w:lang w:val="en-GB"/>
              </w:rPr>
              <w:t>13. Are the limitations of the study discussed?</w:t>
            </w:r>
          </w:p>
          <w:p w14:paraId="5EBB3A0F" w14:textId="77777777" w:rsidR="00CD1D57" w:rsidRPr="001C55A0" w:rsidRDefault="00000000">
            <w:pPr>
              <w:rPr>
                <w:rFonts w:ascii="Arial" w:hAnsi="Arial" w:cs="Arial"/>
                <w:color w:val="404040"/>
                <w:sz w:val="20"/>
                <w:szCs w:val="20"/>
                <w:shd w:val="clear" w:color="auto" w:fill="FFFFFF"/>
                <w:lang w:val="en-GB"/>
              </w:rPr>
            </w:pPr>
            <w:r w:rsidRPr="001C55A0">
              <w:rPr>
                <w:rFonts w:ascii="Arial" w:hAnsi="Arial" w:cs="Arial"/>
                <w:color w:val="404040"/>
                <w:sz w:val="20"/>
                <w:szCs w:val="20"/>
                <w:shd w:val="clear" w:color="auto" w:fill="FFFFFF"/>
                <w:lang w:val="en-GB"/>
              </w:rPr>
              <w:t xml:space="preserve">Rating Scale: </w:t>
            </w:r>
          </w:p>
          <w:p w14:paraId="4FAF4091" w14:textId="77777777" w:rsidR="00CD1D57" w:rsidRPr="001C55A0" w:rsidRDefault="00000000">
            <w:pPr>
              <w:rPr>
                <w:rFonts w:ascii="Arial" w:hAnsi="Arial" w:cs="Arial"/>
                <w:sz w:val="20"/>
                <w:szCs w:val="20"/>
                <w:lang w:val="en-GB"/>
              </w:rPr>
            </w:pPr>
            <w:r w:rsidRPr="001C55A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0E57177" w14:textId="77777777" w:rsidR="00CD1D57" w:rsidRPr="001C55A0" w:rsidRDefault="00855209">
            <w:pPr>
              <w:contextualSpacing/>
              <w:rPr>
                <w:rFonts w:ascii="Arial" w:hAnsi="Arial" w:cs="Arial"/>
                <w:bCs/>
                <w:sz w:val="20"/>
                <w:szCs w:val="20"/>
                <w:lang w:val="en-GB"/>
              </w:rPr>
            </w:pPr>
            <w:r w:rsidRPr="001C55A0">
              <w:rPr>
                <w:rFonts w:ascii="Arial" w:hAnsi="Arial" w:cs="Arial"/>
                <w:bCs/>
                <w:sz w:val="20"/>
                <w:szCs w:val="20"/>
                <w:lang w:val="en-GB"/>
              </w:rPr>
              <w:t>Limitations are discussed, but not comprehensively or in a structured way.</w:t>
            </w:r>
          </w:p>
          <w:p w14:paraId="114CE2D4" w14:textId="2D3EDA58" w:rsidR="00855209" w:rsidRPr="001C55A0" w:rsidRDefault="00855209">
            <w:pPr>
              <w:contextualSpacing/>
              <w:rPr>
                <w:rFonts w:ascii="Arial" w:hAnsi="Arial" w:cs="Arial"/>
                <w:bCs/>
                <w:sz w:val="20"/>
                <w:szCs w:val="20"/>
                <w:lang w:val="en-GB"/>
              </w:rPr>
            </w:pPr>
            <w:r w:rsidRPr="001C55A0">
              <w:rPr>
                <w:rFonts w:ascii="Arial" w:hAnsi="Arial" w:cs="Arial"/>
                <w:bCs/>
                <w:sz w:val="20"/>
                <w:szCs w:val="20"/>
                <w:lang w:val="en-GB"/>
              </w:rPr>
              <w:t>3</w:t>
            </w:r>
          </w:p>
        </w:tc>
        <w:tc>
          <w:tcPr>
            <w:tcW w:w="1667" w:type="pct"/>
          </w:tcPr>
          <w:p w14:paraId="4DA6A4EC" w14:textId="4BF2FD4C" w:rsidR="00CD1D57" w:rsidRPr="001C55A0" w:rsidRDefault="00CF1F43">
            <w:pPr>
              <w:keepNext/>
              <w:outlineLvl w:val="1"/>
              <w:rPr>
                <w:rFonts w:ascii="Arial" w:eastAsia="MS Mincho" w:hAnsi="Arial" w:cs="Arial"/>
                <w:bCs/>
                <w:sz w:val="20"/>
                <w:szCs w:val="20"/>
                <w:lang w:val="en-GB"/>
              </w:rPr>
            </w:pPr>
            <w:r w:rsidRPr="001C55A0">
              <w:rPr>
                <w:rFonts w:ascii="Arial" w:eastAsia="MS Mincho" w:hAnsi="Arial" w:cs="Arial"/>
                <w:bCs/>
                <w:sz w:val="20"/>
                <w:szCs w:val="20"/>
                <w:lang w:val="en-GB"/>
              </w:rPr>
              <w:t>We have moved the limitations into a clear, separate paragraph with four structured, numbered points to improve clarity and transparency as requested.</w:t>
            </w:r>
          </w:p>
        </w:tc>
      </w:tr>
      <w:tr w:rsidR="00CD1D57" w:rsidRPr="001C55A0" w14:paraId="6115F6F4" w14:textId="77777777">
        <w:trPr>
          <w:trHeight w:val="20"/>
          <w:jc w:val="center"/>
        </w:trPr>
        <w:tc>
          <w:tcPr>
            <w:tcW w:w="1666" w:type="pct"/>
            <w:noWrap/>
            <w:hideMark/>
          </w:tcPr>
          <w:p w14:paraId="017058E9" w14:textId="77777777" w:rsidR="00CD1D57" w:rsidRPr="001C55A0" w:rsidRDefault="00000000">
            <w:pPr>
              <w:rPr>
                <w:rFonts w:ascii="Arial" w:hAnsi="Arial" w:cs="Arial"/>
                <w:b/>
                <w:sz w:val="20"/>
                <w:szCs w:val="20"/>
                <w:lang w:val="en-GB"/>
              </w:rPr>
            </w:pPr>
            <w:r w:rsidRPr="001C55A0">
              <w:rPr>
                <w:rFonts w:ascii="Arial" w:hAnsi="Arial" w:cs="Arial"/>
                <w:b/>
                <w:sz w:val="20"/>
                <w:szCs w:val="20"/>
                <w:lang w:val="en-GB"/>
              </w:rPr>
              <w:t>14. Are the references relevant and sufficient (in number)?</w:t>
            </w:r>
          </w:p>
          <w:p w14:paraId="4E0F99F1" w14:textId="77777777" w:rsidR="00CD1D57" w:rsidRPr="001C55A0" w:rsidRDefault="00000000">
            <w:pPr>
              <w:rPr>
                <w:rFonts w:ascii="Arial" w:hAnsi="Arial" w:cs="Arial"/>
                <w:color w:val="404040"/>
                <w:sz w:val="20"/>
                <w:szCs w:val="20"/>
                <w:shd w:val="clear" w:color="auto" w:fill="FFFFFF"/>
                <w:lang w:val="en-GB"/>
              </w:rPr>
            </w:pPr>
            <w:r w:rsidRPr="001C55A0">
              <w:rPr>
                <w:rFonts w:ascii="Arial" w:hAnsi="Arial" w:cs="Arial"/>
                <w:color w:val="404040"/>
                <w:sz w:val="20"/>
                <w:szCs w:val="20"/>
                <w:shd w:val="clear" w:color="auto" w:fill="FFFFFF"/>
                <w:lang w:val="en-GB"/>
              </w:rPr>
              <w:t xml:space="preserve">Rating Scale: </w:t>
            </w:r>
          </w:p>
          <w:p w14:paraId="47918E57" w14:textId="77777777" w:rsidR="00CD1D57" w:rsidRPr="001C55A0" w:rsidRDefault="00000000">
            <w:pPr>
              <w:rPr>
                <w:rFonts w:ascii="Arial" w:hAnsi="Arial" w:cs="Arial"/>
                <w:color w:val="404040"/>
                <w:sz w:val="20"/>
                <w:szCs w:val="20"/>
                <w:shd w:val="clear" w:color="auto" w:fill="FFFFFF"/>
                <w:lang w:val="en-GB"/>
              </w:rPr>
            </w:pPr>
            <w:r w:rsidRPr="001C55A0">
              <w:rPr>
                <w:rFonts w:ascii="Arial" w:hAnsi="Arial" w:cs="Arial"/>
                <w:color w:val="404040"/>
                <w:sz w:val="20"/>
                <w:szCs w:val="20"/>
                <w:shd w:val="clear" w:color="auto" w:fill="FFFFFF"/>
                <w:lang w:val="en-GB"/>
              </w:rPr>
              <w:t xml:space="preserve">5 = Excellent 4 = Good 3 = Satisfactory 2 = Needs Improvement 1 = Poor </w:t>
            </w:r>
          </w:p>
          <w:p w14:paraId="360E721A" w14:textId="77777777" w:rsidR="00CD1D57" w:rsidRPr="001C55A0" w:rsidRDefault="00000000">
            <w:pPr>
              <w:rPr>
                <w:rFonts w:ascii="Arial" w:hAnsi="Arial" w:cs="Arial"/>
                <w:sz w:val="20"/>
                <w:szCs w:val="20"/>
                <w:lang w:val="en-GB"/>
              </w:rPr>
            </w:pPr>
            <w:r w:rsidRPr="001C55A0">
              <w:rPr>
                <w:rFonts w:ascii="Arial" w:hAnsi="Arial" w:cs="Arial"/>
                <w:color w:val="404040"/>
                <w:sz w:val="20"/>
                <w:szCs w:val="20"/>
                <w:shd w:val="clear" w:color="auto" w:fill="FFFFFF"/>
                <w:lang w:val="en-GB"/>
              </w:rPr>
              <w:t>N/A = Not Applicable</w:t>
            </w:r>
          </w:p>
        </w:tc>
        <w:tc>
          <w:tcPr>
            <w:tcW w:w="1667" w:type="pct"/>
          </w:tcPr>
          <w:p w14:paraId="3733C1AB" w14:textId="77777777" w:rsidR="00CD1D57" w:rsidRPr="001C55A0" w:rsidRDefault="00855209">
            <w:pPr>
              <w:contextualSpacing/>
              <w:rPr>
                <w:rFonts w:ascii="Arial" w:hAnsi="Arial" w:cs="Arial"/>
                <w:bCs/>
                <w:sz w:val="20"/>
                <w:szCs w:val="20"/>
                <w:lang w:val="en-GB"/>
              </w:rPr>
            </w:pPr>
            <w:r w:rsidRPr="001C55A0">
              <w:rPr>
                <w:rFonts w:ascii="Arial" w:hAnsi="Arial" w:cs="Arial"/>
                <w:bCs/>
                <w:sz w:val="20"/>
                <w:szCs w:val="20"/>
                <w:lang w:val="en-GB"/>
              </w:rPr>
              <w:t>References are relevant and sufficient, but the paper would benefit from adding a few more recent international sources and sharpening the analytical integration.</w:t>
            </w:r>
          </w:p>
          <w:p w14:paraId="633C28C2" w14:textId="57997F0F" w:rsidR="00855209" w:rsidRPr="001C55A0" w:rsidRDefault="00855209">
            <w:pPr>
              <w:contextualSpacing/>
              <w:rPr>
                <w:rFonts w:ascii="Arial" w:hAnsi="Arial" w:cs="Arial"/>
                <w:bCs/>
                <w:sz w:val="20"/>
                <w:szCs w:val="20"/>
                <w:lang w:val="en-GB"/>
              </w:rPr>
            </w:pPr>
            <w:r w:rsidRPr="001C55A0">
              <w:rPr>
                <w:rFonts w:ascii="Arial" w:hAnsi="Arial" w:cs="Arial"/>
                <w:bCs/>
                <w:sz w:val="20"/>
                <w:szCs w:val="20"/>
                <w:lang w:val="en-GB"/>
              </w:rPr>
              <w:t>4</w:t>
            </w:r>
          </w:p>
        </w:tc>
        <w:tc>
          <w:tcPr>
            <w:tcW w:w="1667" w:type="pct"/>
          </w:tcPr>
          <w:p w14:paraId="15F48819" w14:textId="22B48AA3" w:rsidR="00CD1D57" w:rsidRPr="001C55A0" w:rsidRDefault="00CF1F43">
            <w:pPr>
              <w:keepNext/>
              <w:outlineLvl w:val="1"/>
              <w:rPr>
                <w:rFonts w:ascii="Arial" w:eastAsia="MS Mincho" w:hAnsi="Arial" w:cs="Arial"/>
                <w:bCs/>
                <w:sz w:val="20"/>
                <w:szCs w:val="20"/>
                <w:lang w:val="en-GB"/>
              </w:rPr>
            </w:pPr>
            <w:r w:rsidRPr="001C55A0">
              <w:rPr>
                <w:rFonts w:ascii="Arial" w:eastAsia="MS Mincho" w:hAnsi="Arial" w:cs="Arial"/>
                <w:bCs/>
                <w:sz w:val="20"/>
                <w:szCs w:val="20"/>
                <w:lang w:val="en-GB"/>
              </w:rPr>
              <w:t>We have increased the international breadth of the references and ensured all citations are analytically integrated into the body of the paper.</w:t>
            </w:r>
          </w:p>
        </w:tc>
      </w:tr>
      <w:tr w:rsidR="00CD1D57" w:rsidRPr="001C55A0" w14:paraId="5DE51DDD" w14:textId="77777777">
        <w:trPr>
          <w:trHeight w:val="20"/>
          <w:jc w:val="center"/>
        </w:trPr>
        <w:tc>
          <w:tcPr>
            <w:tcW w:w="1666" w:type="pct"/>
            <w:noWrap/>
            <w:hideMark/>
          </w:tcPr>
          <w:p w14:paraId="22AFE09C" w14:textId="77777777" w:rsidR="00CD1D57" w:rsidRPr="001C55A0" w:rsidRDefault="00000000">
            <w:pPr>
              <w:rPr>
                <w:rFonts w:ascii="Arial" w:hAnsi="Arial" w:cs="Arial"/>
                <w:b/>
                <w:sz w:val="20"/>
                <w:szCs w:val="20"/>
                <w:lang w:val="en-GB"/>
              </w:rPr>
            </w:pPr>
            <w:r w:rsidRPr="001C55A0">
              <w:rPr>
                <w:rFonts w:ascii="Arial" w:hAnsi="Arial" w:cs="Arial"/>
                <w:b/>
                <w:sz w:val="20"/>
                <w:szCs w:val="20"/>
                <w:lang w:val="en-GB"/>
              </w:rPr>
              <w:t>15. Is the manuscript written in clear and understandable language?</w:t>
            </w:r>
          </w:p>
          <w:p w14:paraId="50487EB6" w14:textId="77777777" w:rsidR="00CD1D57" w:rsidRPr="001C55A0" w:rsidRDefault="00000000">
            <w:pPr>
              <w:rPr>
                <w:rFonts w:ascii="Arial" w:hAnsi="Arial" w:cs="Arial"/>
                <w:color w:val="404040"/>
                <w:sz w:val="20"/>
                <w:szCs w:val="20"/>
                <w:shd w:val="clear" w:color="auto" w:fill="FFFFFF"/>
                <w:lang w:val="en-GB"/>
              </w:rPr>
            </w:pPr>
            <w:r w:rsidRPr="001C55A0">
              <w:rPr>
                <w:rFonts w:ascii="Arial" w:hAnsi="Arial" w:cs="Arial"/>
                <w:color w:val="404040"/>
                <w:sz w:val="20"/>
                <w:szCs w:val="20"/>
                <w:shd w:val="clear" w:color="auto" w:fill="FFFFFF"/>
                <w:lang w:val="en-GB"/>
              </w:rPr>
              <w:t xml:space="preserve">Rating Scale: </w:t>
            </w:r>
          </w:p>
          <w:p w14:paraId="0831F53F" w14:textId="77777777" w:rsidR="00CD1D57" w:rsidRPr="001C55A0" w:rsidRDefault="00000000">
            <w:pPr>
              <w:rPr>
                <w:rFonts w:ascii="Arial" w:hAnsi="Arial" w:cs="Arial"/>
                <w:color w:val="404040"/>
                <w:sz w:val="20"/>
                <w:szCs w:val="20"/>
                <w:shd w:val="clear" w:color="auto" w:fill="FFFFFF"/>
                <w:lang w:val="en-GB"/>
              </w:rPr>
            </w:pPr>
            <w:r w:rsidRPr="001C55A0">
              <w:rPr>
                <w:rFonts w:ascii="Arial" w:hAnsi="Arial" w:cs="Arial"/>
                <w:color w:val="404040"/>
                <w:sz w:val="20"/>
                <w:szCs w:val="20"/>
                <w:shd w:val="clear" w:color="auto" w:fill="FFFFFF"/>
                <w:lang w:val="en-GB"/>
              </w:rPr>
              <w:t xml:space="preserve">5 = Excellent 4 = Good 3 = Satisfactory 2 = Needs Improvement 1 = Poor </w:t>
            </w:r>
          </w:p>
          <w:p w14:paraId="7F9A1F4A" w14:textId="77777777" w:rsidR="00CD1D57" w:rsidRPr="001C55A0" w:rsidRDefault="00000000">
            <w:pPr>
              <w:rPr>
                <w:rFonts w:ascii="Arial" w:hAnsi="Arial" w:cs="Arial"/>
                <w:sz w:val="20"/>
                <w:szCs w:val="20"/>
                <w:lang w:val="en-GB"/>
              </w:rPr>
            </w:pPr>
            <w:r w:rsidRPr="001C55A0">
              <w:rPr>
                <w:rFonts w:ascii="Arial" w:hAnsi="Arial" w:cs="Arial"/>
                <w:color w:val="404040"/>
                <w:sz w:val="20"/>
                <w:szCs w:val="20"/>
                <w:shd w:val="clear" w:color="auto" w:fill="FFFFFF"/>
                <w:lang w:val="en-GB"/>
              </w:rPr>
              <w:t>N/A = Not Applicable</w:t>
            </w:r>
          </w:p>
        </w:tc>
        <w:tc>
          <w:tcPr>
            <w:tcW w:w="1667" w:type="pct"/>
          </w:tcPr>
          <w:p w14:paraId="771C3078" w14:textId="77777777" w:rsidR="00CD1D57" w:rsidRPr="001C55A0" w:rsidRDefault="00FF7044">
            <w:pPr>
              <w:contextualSpacing/>
              <w:rPr>
                <w:rFonts w:ascii="Arial" w:hAnsi="Arial" w:cs="Arial"/>
                <w:bCs/>
                <w:sz w:val="20"/>
                <w:szCs w:val="20"/>
                <w:lang w:val="en-GB"/>
              </w:rPr>
            </w:pPr>
            <w:r w:rsidRPr="001C55A0">
              <w:rPr>
                <w:rFonts w:ascii="Arial" w:hAnsi="Arial" w:cs="Arial"/>
                <w:bCs/>
                <w:sz w:val="20"/>
                <w:szCs w:val="20"/>
                <w:lang w:val="en-GB"/>
              </w:rPr>
              <w:t>The manuscript is written in clear and understandable language, but readability could be improved by shortening long sentences and reducing redundancy.</w:t>
            </w:r>
          </w:p>
          <w:p w14:paraId="56AF5CEE" w14:textId="0F7C6DE6" w:rsidR="00FF7044" w:rsidRPr="001C55A0" w:rsidRDefault="00FF7044">
            <w:pPr>
              <w:contextualSpacing/>
              <w:rPr>
                <w:rFonts w:ascii="Arial" w:hAnsi="Arial" w:cs="Arial"/>
                <w:bCs/>
                <w:sz w:val="20"/>
                <w:szCs w:val="20"/>
                <w:lang w:val="en-GB"/>
              </w:rPr>
            </w:pPr>
            <w:r w:rsidRPr="001C55A0">
              <w:rPr>
                <w:rFonts w:ascii="Arial" w:hAnsi="Arial" w:cs="Arial"/>
                <w:bCs/>
                <w:sz w:val="20"/>
                <w:szCs w:val="20"/>
                <w:lang w:val="en-GB"/>
              </w:rPr>
              <w:t>4</w:t>
            </w:r>
          </w:p>
        </w:tc>
        <w:tc>
          <w:tcPr>
            <w:tcW w:w="1667" w:type="pct"/>
          </w:tcPr>
          <w:p w14:paraId="208D0AD4" w14:textId="516AA8E4" w:rsidR="00CD1D57" w:rsidRPr="001C55A0" w:rsidRDefault="00CF1F43">
            <w:pPr>
              <w:keepNext/>
              <w:outlineLvl w:val="1"/>
              <w:rPr>
                <w:rFonts w:ascii="Arial" w:eastAsia="MS Mincho" w:hAnsi="Arial" w:cs="Arial"/>
                <w:bCs/>
                <w:sz w:val="20"/>
                <w:szCs w:val="20"/>
                <w:lang w:val="en-GB"/>
              </w:rPr>
            </w:pPr>
            <w:r w:rsidRPr="001C55A0">
              <w:rPr>
                <w:rFonts w:ascii="Arial" w:eastAsia="MS Mincho" w:hAnsi="Arial" w:cs="Arial"/>
                <w:bCs/>
                <w:sz w:val="20"/>
                <w:szCs w:val="20"/>
                <w:lang w:val="en-GB"/>
              </w:rPr>
              <w:t>The manuscript has been carefully edited to shorten overly long sentences and reduce redundancy, thereby improving overall readability.</w:t>
            </w:r>
          </w:p>
        </w:tc>
      </w:tr>
    </w:tbl>
    <w:p w14:paraId="39B77FA0" w14:textId="77777777" w:rsidR="00CD1D57" w:rsidRPr="001C55A0" w:rsidRDefault="00CD1D57">
      <w:pPr>
        <w:jc w:val="both"/>
        <w:rPr>
          <w:rFonts w:ascii="Arial" w:eastAsia="MS Mincho" w:hAnsi="Arial" w:cs="Arial"/>
          <w:b/>
          <w:bCs/>
          <w:sz w:val="20"/>
          <w:szCs w:val="20"/>
          <w:u w:val="single"/>
          <w:lang w:val="en-GB" w:eastAsia="x-none"/>
        </w:rPr>
      </w:pPr>
    </w:p>
    <w:p w14:paraId="7A9D492F" w14:textId="77777777" w:rsidR="00CD1D57" w:rsidRPr="001C55A0" w:rsidRDefault="00000000">
      <w:pPr>
        <w:keepNext/>
        <w:outlineLvl w:val="1"/>
        <w:rPr>
          <w:rFonts w:ascii="Arial" w:eastAsia="MS Mincho" w:hAnsi="Arial" w:cs="Arial"/>
          <w:b/>
          <w:bCs/>
          <w:sz w:val="20"/>
          <w:szCs w:val="20"/>
          <w:u w:val="single"/>
          <w:lang w:val="en-GB"/>
        </w:rPr>
      </w:pPr>
      <w:r w:rsidRPr="001C55A0">
        <w:rPr>
          <w:rFonts w:ascii="Arial" w:eastAsia="MS Mincho" w:hAnsi="Arial" w:cs="Arial"/>
          <w:b/>
          <w:bCs/>
          <w:sz w:val="20"/>
          <w:szCs w:val="20"/>
          <w:highlight w:val="yellow"/>
          <w:u w:val="single"/>
          <w:lang w:val="en-GB"/>
        </w:rPr>
        <w:t>PART 2.2 (Subjective Evaluation)</w:t>
      </w:r>
    </w:p>
    <w:p w14:paraId="7F0D7D2B" w14:textId="77777777" w:rsidR="00CD1D57" w:rsidRPr="001C55A0" w:rsidRDefault="00CD1D5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D1D57" w:rsidRPr="001C55A0" w14:paraId="0F383F2A" w14:textId="77777777">
        <w:trPr>
          <w:trHeight w:val="20"/>
          <w:jc w:val="center"/>
        </w:trPr>
        <w:tc>
          <w:tcPr>
            <w:tcW w:w="1666" w:type="pct"/>
            <w:noWrap/>
          </w:tcPr>
          <w:p w14:paraId="4387C671" w14:textId="77777777" w:rsidR="00CD1D57" w:rsidRPr="001C55A0" w:rsidRDefault="00CD1D57">
            <w:pPr>
              <w:keepNext/>
              <w:outlineLvl w:val="1"/>
              <w:rPr>
                <w:rFonts w:ascii="Arial" w:eastAsia="MS Mincho" w:hAnsi="Arial" w:cs="Arial"/>
                <w:b/>
                <w:bCs/>
                <w:sz w:val="20"/>
                <w:szCs w:val="20"/>
                <w:lang w:val="en-GB"/>
              </w:rPr>
            </w:pPr>
          </w:p>
        </w:tc>
        <w:tc>
          <w:tcPr>
            <w:tcW w:w="1667" w:type="pct"/>
          </w:tcPr>
          <w:p w14:paraId="4AD4C593" w14:textId="77777777" w:rsidR="00CD1D57" w:rsidRPr="001C55A0" w:rsidRDefault="00000000">
            <w:pPr>
              <w:keepNext/>
              <w:outlineLvl w:val="1"/>
              <w:rPr>
                <w:rFonts w:ascii="Arial" w:eastAsia="MS Mincho" w:hAnsi="Arial" w:cs="Arial"/>
                <w:b/>
                <w:bCs/>
                <w:sz w:val="20"/>
                <w:szCs w:val="20"/>
                <w:lang w:val="en-GB"/>
              </w:rPr>
            </w:pPr>
            <w:r w:rsidRPr="001C55A0">
              <w:rPr>
                <w:rFonts w:ascii="Arial" w:eastAsia="MS Mincho" w:hAnsi="Arial" w:cs="Arial"/>
                <w:b/>
                <w:bCs/>
                <w:sz w:val="20"/>
                <w:szCs w:val="20"/>
                <w:lang w:val="en-GB"/>
              </w:rPr>
              <w:t>Reviewer’s comment</w:t>
            </w:r>
          </w:p>
          <w:p w14:paraId="5FAC8127" w14:textId="77777777" w:rsidR="00CD1D57" w:rsidRPr="001C55A0" w:rsidRDefault="00CD1D57">
            <w:pPr>
              <w:rPr>
                <w:rFonts w:ascii="Arial" w:hAnsi="Arial" w:cs="Arial"/>
                <w:sz w:val="20"/>
                <w:szCs w:val="20"/>
                <w:lang w:val="en-GB"/>
              </w:rPr>
            </w:pPr>
          </w:p>
        </w:tc>
        <w:tc>
          <w:tcPr>
            <w:tcW w:w="1667" w:type="pct"/>
          </w:tcPr>
          <w:p w14:paraId="77E38C75" w14:textId="77777777" w:rsidR="00CD1D57" w:rsidRPr="001C55A0" w:rsidRDefault="00000000">
            <w:pPr>
              <w:spacing w:after="160" w:line="256" w:lineRule="auto"/>
              <w:rPr>
                <w:rFonts w:ascii="Arial" w:eastAsia="Calibri" w:hAnsi="Arial" w:cs="Arial"/>
                <w:kern w:val="2"/>
                <w:sz w:val="20"/>
                <w:szCs w:val="20"/>
                <w:lang w:val="en-IN"/>
              </w:rPr>
            </w:pPr>
            <w:r w:rsidRPr="001C55A0">
              <w:rPr>
                <w:rFonts w:ascii="Arial" w:eastAsia="Calibri" w:hAnsi="Arial" w:cs="Arial"/>
                <w:b/>
                <w:kern w:val="2"/>
                <w:sz w:val="20"/>
                <w:szCs w:val="20"/>
                <w:lang w:val="en-IN"/>
              </w:rPr>
              <w:t>Author’s Feedback</w:t>
            </w:r>
            <w:r w:rsidRPr="001C55A0">
              <w:rPr>
                <w:rFonts w:ascii="Arial" w:eastAsia="Calibri" w:hAnsi="Arial" w:cs="Arial"/>
                <w:kern w:val="2"/>
                <w:sz w:val="20"/>
                <w:szCs w:val="20"/>
                <w:lang w:val="en-IN"/>
              </w:rPr>
              <w:t xml:space="preserve"> (</w:t>
            </w:r>
            <w:r w:rsidRPr="001C55A0">
              <w:rPr>
                <w:rFonts w:ascii="Arial" w:eastAsia="Calibri" w:hAnsi="Arial" w:cs="Arial"/>
                <w:kern w:val="2"/>
                <w:sz w:val="20"/>
                <w:szCs w:val="20"/>
                <w:highlight w:val="yellow"/>
                <w:lang w:val="en-IN"/>
              </w:rPr>
              <w:t>It is mandatory that authors should write his/her feedback here)</w:t>
            </w:r>
          </w:p>
          <w:p w14:paraId="6F9055CB" w14:textId="77777777" w:rsidR="00CD1D57" w:rsidRPr="001C55A0" w:rsidRDefault="00CD1D57">
            <w:pPr>
              <w:keepNext/>
              <w:outlineLvl w:val="1"/>
              <w:rPr>
                <w:rFonts w:ascii="Arial" w:eastAsia="MS Mincho" w:hAnsi="Arial" w:cs="Arial"/>
                <w:bCs/>
                <w:sz w:val="20"/>
                <w:szCs w:val="20"/>
                <w:lang w:val="en-GB"/>
              </w:rPr>
            </w:pPr>
          </w:p>
        </w:tc>
      </w:tr>
      <w:tr w:rsidR="00CD1D57" w:rsidRPr="001C55A0" w14:paraId="4F6C7329" w14:textId="77777777">
        <w:trPr>
          <w:trHeight w:val="20"/>
          <w:jc w:val="center"/>
        </w:trPr>
        <w:tc>
          <w:tcPr>
            <w:tcW w:w="1666" w:type="pct"/>
            <w:noWrap/>
          </w:tcPr>
          <w:p w14:paraId="7BDBEFD1" w14:textId="77777777" w:rsidR="00CD1D57" w:rsidRPr="001C55A0" w:rsidRDefault="00000000">
            <w:pPr>
              <w:rPr>
                <w:rFonts w:ascii="Arial" w:hAnsi="Arial" w:cs="Arial"/>
                <w:b/>
                <w:bCs/>
                <w:sz w:val="20"/>
                <w:szCs w:val="20"/>
                <w:lang w:val="en-GB"/>
              </w:rPr>
            </w:pPr>
            <w:r w:rsidRPr="001C55A0">
              <w:rPr>
                <w:rFonts w:ascii="Arial" w:hAnsi="Arial" w:cs="Arial"/>
                <w:b/>
                <w:bCs/>
                <w:sz w:val="20"/>
                <w:szCs w:val="20"/>
                <w:lang w:val="en-GB"/>
              </w:rPr>
              <w:t>Is the title of the article suitable?</w:t>
            </w:r>
          </w:p>
          <w:p w14:paraId="3F8C22A8" w14:textId="77777777" w:rsidR="00CD1D57" w:rsidRPr="001C55A0" w:rsidRDefault="00CD1D57">
            <w:pPr>
              <w:rPr>
                <w:rFonts w:ascii="Arial" w:hAnsi="Arial" w:cs="Arial"/>
                <w:bCs/>
                <w:sz w:val="20"/>
                <w:szCs w:val="20"/>
                <w:lang w:val="en-GB"/>
              </w:rPr>
            </w:pPr>
          </w:p>
          <w:p w14:paraId="7E1A5913" w14:textId="77777777" w:rsidR="00CD1D57" w:rsidRPr="001C55A0" w:rsidRDefault="00000000">
            <w:pPr>
              <w:rPr>
                <w:rFonts w:ascii="Arial" w:hAnsi="Arial" w:cs="Arial"/>
                <w:bCs/>
                <w:sz w:val="20"/>
                <w:szCs w:val="20"/>
                <w:lang w:val="en-GB"/>
              </w:rPr>
            </w:pPr>
            <w:r w:rsidRPr="001C55A0">
              <w:rPr>
                <w:rFonts w:ascii="Arial" w:hAnsi="Arial" w:cs="Arial"/>
                <w:bCs/>
                <w:sz w:val="20"/>
                <w:szCs w:val="20"/>
                <w:lang w:val="en-GB"/>
              </w:rPr>
              <w:t>If your answer is NO, please provide a brief, clear suggestion for improvement.</w:t>
            </w:r>
          </w:p>
          <w:p w14:paraId="53D82A22" w14:textId="77777777" w:rsidR="00CD1D57" w:rsidRPr="001C55A0" w:rsidRDefault="00CD1D57">
            <w:pPr>
              <w:rPr>
                <w:rFonts w:ascii="Arial" w:hAnsi="Arial" w:cs="Arial"/>
                <w:sz w:val="20"/>
                <w:szCs w:val="20"/>
                <w:u w:val="single"/>
                <w:lang w:val="en-GB"/>
              </w:rPr>
            </w:pPr>
          </w:p>
        </w:tc>
        <w:tc>
          <w:tcPr>
            <w:tcW w:w="1667" w:type="pct"/>
          </w:tcPr>
          <w:p w14:paraId="26D53A7D" w14:textId="13E61D60" w:rsidR="00CD1D57" w:rsidRPr="001C55A0" w:rsidRDefault="00744664">
            <w:pPr>
              <w:ind w:left="360"/>
              <w:rPr>
                <w:rFonts w:ascii="Arial" w:hAnsi="Arial" w:cs="Arial"/>
                <w:b/>
                <w:bCs/>
                <w:sz w:val="20"/>
                <w:szCs w:val="20"/>
                <w:lang w:val="en-GB"/>
              </w:rPr>
            </w:pPr>
            <w:r w:rsidRPr="001C55A0">
              <w:rPr>
                <w:rFonts w:ascii="Arial" w:hAnsi="Arial" w:cs="Arial"/>
                <w:b/>
                <w:bCs/>
                <w:sz w:val="20"/>
                <w:szCs w:val="20"/>
                <w:lang w:val="en-GB"/>
              </w:rPr>
              <w:t xml:space="preserve">YES. </w:t>
            </w:r>
            <w:r w:rsidR="003157F2" w:rsidRPr="001C55A0">
              <w:rPr>
                <w:rFonts w:ascii="Arial" w:hAnsi="Arial" w:cs="Arial"/>
                <w:b/>
                <w:bCs/>
                <w:sz w:val="20"/>
                <w:szCs w:val="20"/>
                <w:lang w:val="en-GB"/>
              </w:rPr>
              <w:t>The title is suitable and effective.</w:t>
            </w:r>
          </w:p>
        </w:tc>
        <w:tc>
          <w:tcPr>
            <w:tcW w:w="1667" w:type="pct"/>
          </w:tcPr>
          <w:p w14:paraId="5D31829C" w14:textId="4FE71DAD" w:rsidR="00CD1D57" w:rsidRPr="001C55A0" w:rsidRDefault="00CF1F43">
            <w:pPr>
              <w:keepNext/>
              <w:outlineLvl w:val="1"/>
              <w:rPr>
                <w:rFonts w:ascii="Arial" w:eastAsia="MS Mincho" w:hAnsi="Arial" w:cs="Arial"/>
                <w:bCs/>
                <w:sz w:val="20"/>
                <w:szCs w:val="20"/>
                <w:lang w:val="en-GB"/>
              </w:rPr>
            </w:pPr>
            <w:r w:rsidRPr="001C55A0">
              <w:rPr>
                <w:rFonts w:ascii="Arial" w:eastAsia="MS Mincho" w:hAnsi="Arial" w:cs="Arial"/>
                <w:bCs/>
                <w:sz w:val="20"/>
                <w:szCs w:val="20"/>
                <w:lang w:val="en-GB"/>
              </w:rPr>
              <w:t>Thank you for the positive assessment of the title's suitability and effectiveness.</w:t>
            </w:r>
          </w:p>
        </w:tc>
      </w:tr>
      <w:tr w:rsidR="00CD1D57" w:rsidRPr="001C55A0" w14:paraId="51C8A0F1" w14:textId="77777777">
        <w:trPr>
          <w:trHeight w:val="20"/>
          <w:jc w:val="center"/>
        </w:trPr>
        <w:tc>
          <w:tcPr>
            <w:tcW w:w="1666" w:type="pct"/>
            <w:noWrap/>
          </w:tcPr>
          <w:p w14:paraId="0E8AD998" w14:textId="77777777" w:rsidR="00CD1D57" w:rsidRPr="001C55A0" w:rsidRDefault="00000000">
            <w:pPr>
              <w:keepNext/>
              <w:outlineLvl w:val="1"/>
              <w:rPr>
                <w:rFonts w:ascii="Arial" w:eastAsia="MS Mincho" w:hAnsi="Arial" w:cs="Arial"/>
                <w:b/>
                <w:bCs/>
                <w:sz w:val="20"/>
                <w:szCs w:val="20"/>
                <w:lang w:val="en-GB"/>
              </w:rPr>
            </w:pPr>
            <w:r w:rsidRPr="001C55A0">
              <w:rPr>
                <w:rFonts w:ascii="Arial" w:eastAsia="MS Mincho" w:hAnsi="Arial" w:cs="Arial"/>
                <w:b/>
                <w:bCs/>
                <w:sz w:val="20"/>
                <w:szCs w:val="20"/>
                <w:lang w:val="en-GB"/>
              </w:rPr>
              <w:t xml:space="preserve">Is the abstract of the article comprehensive? </w:t>
            </w:r>
          </w:p>
          <w:p w14:paraId="7FCA4CB2" w14:textId="77777777" w:rsidR="00CD1D57" w:rsidRPr="001C55A0" w:rsidRDefault="00000000">
            <w:pPr>
              <w:rPr>
                <w:rFonts w:ascii="Arial" w:hAnsi="Arial" w:cs="Arial"/>
                <w:bCs/>
                <w:sz w:val="20"/>
                <w:szCs w:val="20"/>
                <w:lang w:val="en-GB"/>
              </w:rPr>
            </w:pPr>
            <w:r w:rsidRPr="001C55A0">
              <w:rPr>
                <w:rFonts w:ascii="Arial" w:hAnsi="Arial" w:cs="Arial"/>
                <w:bCs/>
                <w:sz w:val="20"/>
                <w:szCs w:val="20"/>
                <w:lang w:val="en-GB"/>
              </w:rPr>
              <w:t>s</w:t>
            </w:r>
          </w:p>
          <w:p w14:paraId="0EED3683" w14:textId="77777777" w:rsidR="00CD1D57" w:rsidRPr="001C55A0" w:rsidRDefault="00000000">
            <w:pPr>
              <w:rPr>
                <w:rFonts w:ascii="Arial" w:hAnsi="Arial" w:cs="Arial"/>
                <w:bCs/>
                <w:sz w:val="20"/>
                <w:szCs w:val="20"/>
                <w:lang w:val="en-GB"/>
              </w:rPr>
            </w:pPr>
            <w:r w:rsidRPr="001C55A0">
              <w:rPr>
                <w:rFonts w:ascii="Arial" w:hAnsi="Arial" w:cs="Arial"/>
                <w:bCs/>
                <w:sz w:val="20"/>
                <w:szCs w:val="20"/>
                <w:lang w:val="en-GB"/>
              </w:rPr>
              <w:t>If your answer is NO, please provide a brief, clear suggestion for improvement.</w:t>
            </w:r>
          </w:p>
          <w:p w14:paraId="3D50FE28" w14:textId="77777777" w:rsidR="00CD1D57" w:rsidRPr="001C55A0" w:rsidRDefault="00CD1D57">
            <w:pPr>
              <w:rPr>
                <w:rFonts w:ascii="Arial" w:hAnsi="Arial" w:cs="Arial"/>
                <w:sz w:val="20"/>
                <w:szCs w:val="20"/>
                <w:lang w:val="en-GB"/>
              </w:rPr>
            </w:pPr>
          </w:p>
        </w:tc>
        <w:tc>
          <w:tcPr>
            <w:tcW w:w="1667" w:type="pct"/>
          </w:tcPr>
          <w:p w14:paraId="673311B5" w14:textId="41254B89" w:rsidR="00CD1D57" w:rsidRPr="001C55A0" w:rsidRDefault="00744664">
            <w:pPr>
              <w:ind w:left="360"/>
              <w:rPr>
                <w:rFonts w:ascii="Arial" w:hAnsi="Arial" w:cs="Arial"/>
                <w:b/>
                <w:bCs/>
                <w:sz w:val="20"/>
                <w:szCs w:val="20"/>
                <w:lang w:val="en-GB"/>
              </w:rPr>
            </w:pPr>
            <w:r w:rsidRPr="001C55A0">
              <w:rPr>
                <w:rFonts w:ascii="Arial" w:hAnsi="Arial" w:cs="Arial"/>
                <w:b/>
                <w:bCs/>
                <w:sz w:val="20"/>
                <w:szCs w:val="20"/>
                <w:lang w:val="en-GB"/>
              </w:rPr>
              <w:t>YES. The abstract is comprehensive, but readability and impact could be improved by condensing technical details and highlighting contributions more clearly.</w:t>
            </w:r>
          </w:p>
        </w:tc>
        <w:tc>
          <w:tcPr>
            <w:tcW w:w="1667" w:type="pct"/>
          </w:tcPr>
          <w:p w14:paraId="2D3B2A0B" w14:textId="647770D1" w:rsidR="00CD1D57" w:rsidRPr="001C55A0" w:rsidRDefault="00CF1F43">
            <w:pPr>
              <w:keepNext/>
              <w:outlineLvl w:val="1"/>
              <w:rPr>
                <w:rFonts w:ascii="Arial" w:eastAsia="MS Mincho" w:hAnsi="Arial" w:cs="Arial"/>
                <w:bCs/>
                <w:sz w:val="20"/>
                <w:szCs w:val="20"/>
                <w:lang w:val="en-GB"/>
              </w:rPr>
            </w:pPr>
            <w:r w:rsidRPr="001C55A0">
              <w:rPr>
                <w:rFonts w:ascii="Arial" w:eastAsia="MS Mincho" w:hAnsi="Arial" w:cs="Arial"/>
                <w:bCs/>
                <w:sz w:val="20"/>
                <w:szCs w:val="20"/>
                <w:lang w:val="en-GB"/>
              </w:rPr>
              <w:t>The abstract has been streamlined to improve readability. We condensed the technical statistical spread and redirected the focus toward the study's primary findings and its specific contributions to the Nigerian corporate governance discourse.</w:t>
            </w:r>
          </w:p>
        </w:tc>
      </w:tr>
      <w:tr w:rsidR="00CD1D57" w:rsidRPr="001C55A0" w14:paraId="5FCABC3B" w14:textId="77777777">
        <w:trPr>
          <w:trHeight w:val="20"/>
          <w:jc w:val="center"/>
        </w:trPr>
        <w:tc>
          <w:tcPr>
            <w:tcW w:w="1666" w:type="pct"/>
            <w:noWrap/>
            <w:hideMark/>
          </w:tcPr>
          <w:p w14:paraId="18D31931" w14:textId="77777777" w:rsidR="00CD1D57" w:rsidRPr="001C55A0" w:rsidRDefault="00000000">
            <w:pPr>
              <w:keepNext/>
              <w:outlineLvl w:val="1"/>
              <w:rPr>
                <w:rFonts w:ascii="Arial" w:eastAsia="MS Mincho" w:hAnsi="Arial" w:cs="Arial"/>
                <w:bCs/>
                <w:sz w:val="20"/>
                <w:szCs w:val="20"/>
                <w:lang w:val="en-GB"/>
              </w:rPr>
            </w:pPr>
            <w:r w:rsidRPr="001C55A0">
              <w:rPr>
                <w:rFonts w:ascii="Arial" w:eastAsia="MS Mincho" w:hAnsi="Arial" w:cs="Arial"/>
                <w:b/>
                <w:bCs/>
                <w:sz w:val="20"/>
                <w:szCs w:val="20"/>
                <w:lang w:val="en-GB"/>
              </w:rPr>
              <w:t xml:space="preserve">Is the manuscript scientifically correct? </w:t>
            </w:r>
            <w:r w:rsidRPr="001C55A0">
              <w:rPr>
                <w:rFonts w:ascii="Arial" w:eastAsia="MS Mincho" w:hAnsi="Arial" w:cs="Arial"/>
                <w:b/>
                <w:bCs/>
                <w:sz w:val="20"/>
                <w:szCs w:val="20"/>
                <w:lang w:val="en-GB"/>
              </w:rPr>
              <w:br/>
            </w:r>
          </w:p>
          <w:p w14:paraId="757A25E5" w14:textId="77777777" w:rsidR="00CD1D57" w:rsidRPr="001C55A0" w:rsidRDefault="00000000">
            <w:pPr>
              <w:rPr>
                <w:rFonts w:ascii="Arial" w:hAnsi="Arial" w:cs="Arial"/>
                <w:bCs/>
                <w:sz w:val="20"/>
                <w:szCs w:val="20"/>
                <w:lang w:val="en-GB"/>
              </w:rPr>
            </w:pPr>
            <w:r w:rsidRPr="001C55A0">
              <w:rPr>
                <w:rFonts w:ascii="Arial" w:hAnsi="Arial" w:cs="Arial"/>
                <w:bCs/>
                <w:sz w:val="20"/>
                <w:szCs w:val="20"/>
                <w:lang w:val="en-GB"/>
              </w:rPr>
              <w:t>If your answer is NO, please provide a brief, clear suggestion for improvement</w:t>
            </w:r>
          </w:p>
          <w:p w14:paraId="6A0CABC3" w14:textId="77777777" w:rsidR="00CD1D57" w:rsidRPr="001C55A0" w:rsidRDefault="00000000">
            <w:pPr>
              <w:rPr>
                <w:rFonts w:ascii="Arial" w:hAnsi="Arial" w:cs="Arial"/>
                <w:b/>
                <w:sz w:val="20"/>
                <w:szCs w:val="20"/>
                <w:lang w:val="en-GB"/>
              </w:rPr>
            </w:pPr>
            <w:r w:rsidRPr="001C55A0">
              <w:rPr>
                <w:rFonts w:ascii="Arial" w:hAnsi="Arial" w:cs="Arial"/>
                <w:bCs/>
                <w:sz w:val="20"/>
                <w:szCs w:val="20"/>
                <w:lang w:val="en-GB"/>
              </w:rPr>
              <w:t>.</w:t>
            </w:r>
          </w:p>
        </w:tc>
        <w:tc>
          <w:tcPr>
            <w:tcW w:w="1667" w:type="pct"/>
          </w:tcPr>
          <w:p w14:paraId="03265580" w14:textId="79C4FE9F" w:rsidR="00CD1D57" w:rsidRPr="001C55A0" w:rsidRDefault="00744664">
            <w:pPr>
              <w:contextualSpacing/>
              <w:rPr>
                <w:rFonts w:ascii="Arial" w:hAnsi="Arial" w:cs="Arial"/>
                <w:bCs/>
                <w:sz w:val="20"/>
                <w:szCs w:val="20"/>
                <w:lang w:val="en-GB"/>
              </w:rPr>
            </w:pPr>
            <w:r w:rsidRPr="001C55A0">
              <w:rPr>
                <w:rFonts w:ascii="Arial" w:hAnsi="Arial" w:cs="Arial"/>
                <w:bCs/>
                <w:sz w:val="20"/>
                <w:szCs w:val="20"/>
                <w:lang w:val="en-GB"/>
              </w:rPr>
              <w:t>YES. The manuscript is scientifically correct, with only minor clarifications needed.</w:t>
            </w:r>
          </w:p>
        </w:tc>
        <w:tc>
          <w:tcPr>
            <w:tcW w:w="1667" w:type="pct"/>
          </w:tcPr>
          <w:p w14:paraId="70AAB410" w14:textId="370AC952" w:rsidR="00CD1D57" w:rsidRPr="001C55A0" w:rsidRDefault="00CF1F43">
            <w:pPr>
              <w:keepNext/>
              <w:outlineLvl w:val="1"/>
              <w:rPr>
                <w:rFonts w:ascii="Arial" w:eastAsia="MS Mincho" w:hAnsi="Arial" w:cs="Arial"/>
                <w:bCs/>
                <w:sz w:val="20"/>
                <w:szCs w:val="20"/>
                <w:lang w:val="en-GB"/>
              </w:rPr>
            </w:pPr>
            <w:r w:rsidRPr="001C55A0">
              <w:rPr>
                <w:rFonts w:ascii="Arial" w:eastAsia="MS Mincho" w:hAnsi="Arial" w:cs="Arial"/>
                <w:bCs/>
                <w:sz w:val="20"/>
                <w:szCs w:val="20"/>
                <w:lang w:val="en-GB"/>
              </w:rPr>
              <w:t>We appreciate the confirmation of the study's scientific integrity. We have addressed the minor clarifications suggested, specifically ensuring that the GMM diagnostic tests and the standardized construction of the composite index are explicitly detailed.</w:t>
            </w:r>
          </w:p>
        </w:tc>
      </w:tr>
      <w:tr w:rsidR="00CD1D57" w:rsidRPr="001C55A0" w14:paraId="7F726587" w14:textId="77777777">
        <w:trPr>
          <w:trHeight w:val="20"/>
          <w:jc w:val="center"/>
        </w:trPr>
        <w:tc>
          <w:tcPr>
            <w:tcW w:w="1666" w:type="pct"/>
            <w:noWrap/>
          </w:tcPr>
          <w:p w14:paraId="7FA3FBEC" w14:textId="77777777" w:rsidR="00CD1D57" w:rsidRPr="001C55A0" w:rsidRDefault="00000000">
            <w:pPr>
              <w:rPr>
                <w:rFonts w:ascii="Arial" w:hAnsi="Arial" w:cs="Arial"/>
                <w:b/>
                <w:bCs/>
                <w:sz w:val="20"/>
                <w:szCs w:val="20"/>
                <w:lang w:val="en-GB"/>
              </w:rPr>
            </w:pPr>
            <w:r w:rsidRPr="001C55A0">
              <w:rPr>
                <w:rFonts w:ascii="Arial" w:hAnsi="Arial" w:cs="Arial"/>
                <w:b/>
                <w:bCs/>
                <w:sz w:val="20"/>
                <w:szCs w:val="20"/>
                <w:lang w:val="en-GB"/>
              </w:rPr>
              <w:t xml:space="preserve">Are the references sufficient and recent? </w:t>
            </w:r>
          </w:p>
          <w:p w14:paraId="51047A6E" w14:textId="77777777" w:rsidR="00CD1D57" w:rsidRPr="001C55A0" w:rsidRDefault="00000000">
            <w:pPr>
              <w:rPr>
                <w:rFonts w:ascii="Arial" w:hAnsi="Arial" w:cs="Arial"/>
                <w:bCs/>
                <w:sz w:val="20"/>
                <w:szCs w:val="20"/>
                <w:lang w:val="en-GB"/>
              </w:rPr>
            </w:pPr>
            <w:r w:rsidRPr="001C55A0">
              <w:rPr>
                <w:rFonts w:ascii="Arial" w:hAnsi="Arial" w:cs="Arial"/>
                <w:bCs/>
                <w:sz w:val="20"/>
                <w:szCs w:val="20"/>
                <w:lang w:val="en-GB"/>
              </w:rPr>
              <w:t>(YES or NO)</w:t>
            </w:r>
          </w:p>
          <w:p w14:paraId="33D9A4CE" w14:textId="77777777" w:rsidR="00CD1D57" w:rsidRPr="001C55A0" w:rsidRDefault="00CD1D57">
            <w:pPr>
              <w:rPr>
                <w:rFonts w:ascii="Arial" w:hAnsi="Arial" w:cs="Arial"/>
                <w:bCs/>
                <w:sz w:val="20"/>
                <w:szCs w:val="20"/>
                <w:lang w:val="en-GB"/>
              </w:rPr>
            </w:pPr>
          </w:p>
          <w:p w14:paraId="3F943A51" w14:textId="77777777" w:rsidR="00CD1D57" w:rsidRPr="001C55A0" w:rsidRDefault="00000000">
            <w:pPr>
              <w:rPr>
                <w:rFonts w:ascii="Arial" w:hAnsi="Arial" w:cs="Arial"/>
                <w:bCs/>
                <w:sz w:val="20"/>
                <w:szCs w:val="20"/>
                <w:lang w:val="en-GB"/>
              </w:rPr>
            </w:pPr>
            <w:r w:rsidRPr="001C55A0">
              <w:rPr>
                <w:rFonts w:ascii="Arial" w:hAnsi="Arial" w:cs="Arial"/>
                <w:bCs/>
                <w:sz w:val="20"/>
                <w:szCs w:val="20"/>
                <w:lang w:val="en-GB"/>
              </w:rPr>
              <w:t>If your answer is NO, please provide clear suggestion for improvement.</w:t>
            </w:r>
          </w:p>
          <w:p w14:paraId="348E1A35" w14:textId="77777777" w:rsidR="00CD1D57" w:rsidRPr="001C55A0" w:rsidRDefault="00CD1D57">
            <w:pPr>
              <w:rPr>
                <w:rFonts w:ascii="Arial" w:hAnsi="Arial" w:cs="Arial"/>
                <w:b/>
                <w:bCs/>
                <w:sz w:val="20"/>
                <w:szCs w:val="20"/>
                <w:lang w:val="en-GB"/>
              </w:rPr>
            </w:pPr>
          </w:p>
        </w:tc>
        <w:tc>
          <w:tcPr>
            <w:tcW w:w="1667" w:type="pct"/>
          </w:tcPr>
          <w:p w14:paraId="4A90227E" w14:textId="16E4317F" w:rsidR="00CD1D57" w:rsidRPr="001C55A0" w:rsidRDefault="00744664">
            <w:pPr>
              <w:contextualSpacing/>
              <w:rPr>
                <w:rFonts w:ascii="Arial" w:hAnsi="Arial" w:cs="Arial"/>
                <w:bCs/>
                <w:sz w:val="20"/>
                <w:szCs w:val="20"/>
                <w:lang w:val="en-GB"/>
              </w:rPr>
            </w:pPr>
            <w:r w:rsidRPr="001C55A0">
              <w:rPr>
                <w:rFonts w:ascii="Arial" w:hAnsi="Arial" w:cs="Arial"/>
                <w:bCs/>
                <w:sz w:val="20"/>
                <w:szCs w:val="20"/>
                <w:lang w:val="en-GB"/>
              </w:rPr>
              <w:t>YES. The references in the manuscript are sufficient in number and include recent sources (2022–2025), covering both Nigerian and international studies. They adequately support the theoretical framework and empirical context.</w:t>
            </w:r>
          </w:p>
        </w:tc>
        <w:tc>
          <w:tcPr>
            <w:tcW w:w="1667" w:type="pct"/>
          </w:tcPr>
          <w:p w14:paraId="1688214E" w14:textId="5E28FD58" w:rsidR="00CD1D57" w:rsidRPr="001C55A0" w:rsidRDefault="007C05D9">
            <w:pPr>
              <w:keepNext/>
              <w:outlineLvl w:val="1"/>
              <w:rPr>
                <w:rFonts w:ascii="Arial" w:eastAsia="MS Mincho" w:hAnsi="Arial" w:cs="Arial"/>
                <w:bCs/>
                <w:sz w:val="20"/>
                <w:szCs w:val="20"/>
                <w:lang w:val="en-GB"/>
              </w:rPr>
            </w:pPr>
            <w:r w:rsidRPr="001C55A0">
              <w:rPr>
                <w:rFonts w:ascii="Arial" w:eastAsia="MS Mincho" w:hAnsi="Arial" w:cs="Arial"/>
                <w:bCs/>
                <w:sz w:val="20"/>
                <w:szCs w:val="20"/>
                <w:lang w:val="en-GB"/>
              </w:rPr>
              <w:t>Thank you for noting the relevance and currency of the sources. We have conducted a final audit of the reference list to ensure all DOI links are functional and formatted according to APA 7th edition standards.</w:t>
            </w:r>
          </w:p>
        </w:tc>
      </w:tr>
      <w:tr w:rsidR="00CD1D57" w:rsidRPr="001C55A0" w14:paraId="68EA74A7" w14:textId="77777777">
        <w:trPr>
          <w:trHeight w:val="20"/>
          <w:jc w:val="center"/>
        </w:trPr>
        <w:tc>
          <w:tcPr>
            <w:tcW w:w="1666" w:type="pct"/>
            <w:noWrap/>
          </w:tcPr>
          <w:p w14:paraId="62ADF516" w14:textId="77777777" w:rsidR="00CD1D57" w:rsidRPr="001C55A0" w:rsidRDefault="00000000">
            <w:pPr>
              <w:rPr>
                <w:rFonts w:ascii="Arial" w:hAnsi="Arial" w:cs="Arial"/>
                <w:b/>
                <w:bCs/>
                <w:sz w:val="20"/>
                <w:szCs w:val="20"/>
                <w:lang w:val="en-GB"/>
              </w:rPr>
            </w:pPr>
            <w:r w:rsidRPr="001C55A0">
              <w:rPr>
                <w:rFonts w:ascii="Arial" w:hAnsi="Arial" w:cs="Arial"/>
                <w:b/>
                <w:bCs/>
                <w:sz w:val="20"/>
                <w:szCs w:val="20"/>
                <w:lang w:val="en-GB"/>
              </w:rPr>
              <w:t>Are there ethical issues in this manuscript?</w:t>
            </w:r>
          </w:p>
          <w:p w14:paraId="46A02F5F" w14:textId="77777777" w:rsidR="00CD1D57" w:rsidRPr="001C55A0" w:rsidRDefault="00000000">
            <w:pPr>
              <w:rPr>
                <w:rFonts w:ascii="Arial" w:hAnsi="Arial" w:cs="Arial"/>
                <w:bCs/>
                <w:sz w:val="20"/>
                <w:szCs w:val="20"/>
                <w:lang w:val="en-GB"/>
              </w:rPr>
            </w:pPr>
            <w:r w:rsidRPr="001C55A0">
              <w:rPr>
                <w:rFonts w:ascii="Arial" w:hAnsi="Arial" w:cs="Arial"/>
                <w:bCs/>
                <w:sz w:val="20"/>
                <w:szCs w:val="20"/>
                <w:lang w:val="en-GB"/>
              </w:rPr>
              <w:t>(YES or NO)</w:t>
            </w:r>
          </w:p>
          <w:p w14:paraId="0A463C50" w14:textId="77777777" w:rsidR="00CD1D57" w:rsidRPr="001C55A0" w:rsidRDefault="00CD1D57">
            <w:pPr>
              <w:rPr>
                <w:rFonts w:ascii="Arial" w:hAnsi="Arial" w:cs="Arial"/>
                <w:bCs/>
                <w:sz w:val="20"/>
                <w:szCs w:val="20"/>
                <w:lang w:val="en-GB"/>
              </w:rPr>
            </w:pPr>
          </w:p>
          <w:p w14:paraId="438472A6" w14:textId="77777777" w:rsidR="00CD1D57" w:rsidRPr="001C55A0" w:rsidRDefault="00000000">
            <w:pPr>
              <w:rPr>
                <w:rFonts w:ascii="Arial" w:hAnsi="Arial" w:cs="Arial"/>
                <w:bCs/>
                <w:sz w:val="20"/>
                <w:szCs w:val="20"/>
                <w:lang w:val="en-GB"/>
              </w:rPr>
            </w:pPr>
            <w:r w:rsidRPr="001C55A0">
              <w:rPr>
                <w:rFonts w:ascii="Arial" w:hAnsi="Arial" w:cs="Arial"/>
                <w:bCs/>
                <w:sz w:val="20"/>
                <w:szCs w:val="20"/>
                <w:lang w:val="en-GB"/>
              </w:rPr>
              <w:t>(If yes, kindly please write down the ethical issues here in details)</w:t>
            </w:r>
          </w:p>
          <w:p w14:paraId="4B2F1CE0" w14:textId="77777777" w:rsidR="00CD1D57" w:rsidRPr="001C55A0" w:rsidRDefault="00CD1D57">
            <w:pPr>
              <w:rPr>
                <w:rFonts w:ascii="Arial" w:hAnsi="Arial" w:cs="Arial"/>
                <w:bCs/>
                <w:sz w:val="20"/>
                <w:szCs w:val="20"/>
                <w:lang w:val="en-GB"/>
              </w:rPr>
            </w:pPr>
          </w:p>
        </w:tc>
        <w:tc>
          <w:tcPr>
            <w:tcW w:w="1667" w:type="pct"/>
          </w:tcPr>
          <w:p w14:paraId="69739DA8" w14:textId="3379F6A8" w:rsidR="00CD1D57" w:rsidRPr="001C55A0" w:rsidRDefault="00744664">
            <w:pPr>
              <w:contextualSpacing/>
              <w:rPr>
                <w:rFonts w:ascii="Arial" w:hAnsi="Arial" w:cs="Arial"/>
                <w:bCs/>
                <w:sz w:val="20"/>
                <w:szCs w:val="20"/>
                <w:lang w:val="en-GB"/>
              </w:rPr>
            </w:pPr>
            <w:r w:rsidRPr="001C55A0">
              <w:rPr>
                <w:rFonts w:ascii="Arial" w:hAnsi="Arial" w:cs="Arial"/>
                <w:bCs/>
                <w:sz w:val="20"/>
                <w:szCs w:val="20"/>
                <w:lang w:val="en-GB"/>
              </w:rPr>
              <w:t>NO. There are no direct ethical issues in this manuscript since it uses secondary data from audited annual reports of listed firms, which are publicly available and regulated. No human participants, personal data, or experimental interventions are involved, so risks related to confidentiality, consent, or harm do not apply.</w:t>
            </w:r>
          </w:p>
        </w:tc>
        <w:tc>
          <w:tcPr>
            <w:tcW w:w="1667" w:type="pct"/>
          </w:tcPr>
          <w:p w14:paraId="13741F89" w14:textId="63B2A457" w:rsidR="00CD1D57" w:rsidRPr="001C55A0" w:rsidRDefault="007C05D9">
            <w:pPr>
              <w:keepNext/>
              <w:outlineLvl w:val="1"/>
              <w:rPr>
                <w:rFonts w:ascii="Arial" w:eastAsia="MS Mincho" w:hAnsi="Arial" w:cs="Arial"/>
                <w:bCs/>
                <w:sz w:val="20"/>
                <w:szCs w:val="20"/>
                <w:lang w:val="en-GB"/>
              </w:rPr>
            </w:pPr>
            <w:r w:rsidRPr="001C55A0">
              <w:rPr>
                <w:rFonts w:ascii="Arial" w:eastAsia="MS Mincho" w:hAnsi="Arial" w:cs="Arial"/>
                <w:bCs/>
                <w:sz w:val="20"/>
                <w:szCs w:val="20"/>
                <w:lang w:val="en-GB"/>
              </w:rPr>
              <w:t>We appreciate the reviewer’s validation. The study adheres to ethical standards by utilizing strictly publicly available, professionally audited secondary data.</w:t>
            </w:r>
          </w:p>
        </w:tc>
      </w:tr>
    </w:tbl>
    <w:p w14:paraId="393381B5" w14:textId="77777777" w:rsidR="00E9377A" w:rsidRPr="001C55A0" w:rsidRDefault="00E9377A">
      <w:pPr>
        <w:keepNext/>
        <w:outlineLvl w:val="1"/>
        <w:rPr>
          <w:rFonts w:ascii="Arial" w:eastAsia="MS Mincho" w:hAnsi="Arial" w:cs="Arial"/>
          <w:b/>
          <w:bCs/>
          <w:sz w:val="20"/>
          <w:szCs w:val="20"/>
          <w:highlight w:val="yellow"/>
          <w:lang w:val="en-GB"/>
        </w:rPr>
      </w:pPr>
    </w:p>
    <w:sectPr w:rsidR="00E9377A" w:rsidRPr="001C55A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7457D" w14:textId="77777777" w:rsidR="004E5A49" w:rsidRDefault="004E5A49">
      <w:r>
        <w:separator/>
      </w:r>
    </w:p>
  </w:endnote>
  <w:endnote w:type="continuationSeparator" w:id="0">
    <w:p w14:paraId="573C6209" w14:textId="77777777" w:rsidR="004E5A49" w:rsidRDefault="004E5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A9923" w14:textId="77777777" w:rsidR="00CD1D57" w:rsidRDefault="00CD1D57">
    <w:pPr>
      <w:pStyle w:val="Footer"/>
      <w:jc w:val="right"/>
    </w:pPr>
  </w:p>
  <w:p w14:paraId="20019594" w14:textId="77777777" w:rsidR="00CD1D57"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7D41BA4" w14:textId="77777777" w:rsidR="00CD1D57" w:rsidRDefault="00000000">
    <w:pPr>
      <w:pStyle w:val="Footer"/>
      <w:jc w:val="right"/>
      <w:rPr>
        <w:b/>
        <w:sz w:val="20"/>
      </w:rPr>
    </w:pPr>
    <w:r>
      <w:rPr>
        <w:b/>
        <w:sz w:val="20"/>
      </w:rPr>
      <w:t>V240326</w:t>
    </w:r>
  </w:p>
  <w:p w14:paraId="1F35615C" w14:textId="77777777" w:rsidR="00CD1D57" w:rsidRDefault="00CD1D57">
    <w:pPr>
      <w:pStyle w:val="Footer"/>
      <w:jc w:val="right"/>
    </w:pPr>
  </w:p>
  <w:p w14:paraId="5DE4C6C9" w14:textId="77777777" w:rsidR="00CD1D57" w:rsidRDefault="00CD1D5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A6D8A" w14:textId="77777777" w:rsidR="004E5A49" w:rsidRDefault="004E5A49">
      <w:r>
        <w:separator/>
      </w:r>
    </w:p>
  </w:footnote>
  <w:footnote w:type="continuationSeparator" w:id="0">
    <w:p w14:paraId="496D4D2E" w14:textId="77777777" w:rsidR="004E5A49" w:rsidRDefault="004E5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6E508" w14:textId="77777777" w:rsidR="00CD1D57" w:rsidRDefault="00CD1D57">
    <w:pPr>
      <w:spacing w:before="100" w:beforeAutospacing="1" w:after="100" w:afterAutospacing="1"/>
      <w:jc w:val="center"/>
      <w:rPr>
        <w:b/>
        <w:bCs/>
        <w:color w:val="003399"/>
        <w:szCs w:val="20"/>
        <w:u w:val="single"/>
        <w:lang w:val="en-GB"/>
      </w:rPr>
    </w:pPr>
  </w:p>
  <w:p w14:paraId="455D6276" w14:textId="77777777" w:rsidR="00CD1D57"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06513820">
    <w:abstractNumId w:val="4"/>
  </w:num>
  <w:num w:numId="2" w16cid:durableId="1399130181">
    <w:abstractNumId w:val="8"/>
  </w:num>
  <w:num w:numId="3" w16cid:durableId="1843619599">
    <w:abstractNumId w:val="7"/>
  </w:num>
  <w:num w:numId="4" w16cid:durableId="917515048">
    <w:abstractNumId w:val="9"/>
  </w:num>
  <w:num w:numId="5" w16cid:durableId="540285191">
    <w:abstractNumId w:val="6"/>
  </w:num>
  <w:num w:numId="6" w16cid:durableId="1964269437">
    <w:abstractNumId w:val="0"/>
  </w:num>
  <w:num w:numId="7" w16cid:durableId="1750998097">
    <w:abstractNumId w:val="3"/>
  </w:num>
  <w:num w:numId="8" w16cid:durableId="2139760221">
    <w:abstractNumId w:val="11"/>
  </w:num>
  <w:num w:numId="9" w16cid:durableId="1794327031">
    <w:abstractNumId w:val="10"/>
  </w:num>
  <w:num w:numId="10" w16cid:durableId="1296371062">
    <w:abstractNumId w:val="2"/>
  </w:num>
  <w:num w:numId="11" w16cid:durableId="1159224754">
    <w:abstractNumId w:val="1"/>
  </w:num>
  <w:num w:numId="12" w16cid:durableId="17249394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D1D57"/>
    <w:rsid w:val="00021AD2"/>
    <w:rsid w:val="00113C98"/>
    <w:rsid w:val="001647B5"/>
    <w:rsid w:val="001C55A0"/>
    <w:rsid w:val="001D2E1A"/>
    <w:rsid w:val="002111FF"/>
    <w:rsid w:val="0029690E"/>
    <w:rsid w:val="002B3557"/>
    <w:rsid w:val="002B63B9"/>
    <w:rsid w:val="003157F2"/>
    <w:rsid w:val="00386ABC"/>
    <w:rsid w:val="003E7C17"/>
    <w:rsid w:val="00444D45"/>
    <w:rsid w:val="00492201"/>
    <w:rsid w:val="004E5A49"/>
    <w:rsid w:val="005B500A"/>
    <w:rsid w:val="006726D7"/>
    <w:rsid w:val="006F369C"/>
    <w:rsid w:val="00744664"/>
    <w:rsid w:val="00774E33"/>
    <w:rsid w:val="007A77DC"/>
    <w:rsid w:val="007C05D9"/>
    <w:rsid w:val="007F1F6C"/>
    <w:rsid w:val="00855209"/>
    <w:rsid w:val="008C5EA9"/>
    <w:rsid w:val="008F26F1"/>
    <w:rsid w:val="00937271"/>
    <w:rsid w:val="00991F13"/>
    <w:rsid w:val="00AE1E4B"/>
    <w:rsid w:val="00AF1291"/>
    <w:rsid w:val="00B0175B"/>
    <w:rsid w:val="00C846D8"/>
    <w:rsid w:val="00CA6A99"/>
    <w:rsid w:val="00CD1D57"/>
    <w:rsid w:val="00CD4114"/>
    <w:rsid w:val="00CD7FB2"/>
    <w:rsid w:val="00CF1F43"/>
    <w:rsid w:val="00CF39FE"/>
    <w:rsid w:val="00D517DB"/>
    <w:rsid w:val="00DA653E"/>
    <w:rsid w:val="00DA73D8"/>
    <w:rsid w:val="00E81D76"/>
    <w:rsid w:val="00E9377A"/>
    <w:rsid w:val="00F07986"/>
    <w:rsid w:val="00F24D2C"/>
    <w:rsid w:val="00F423AF"/>
    <w:rsid w:val="00FF704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C50F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styleId="NoSpacing">
    <w:name w:val="No Spacing"/>
    <w:uiPriority w:val="1"/>
    <w:qFormat/>
    <w:rsid w:val="00E9377A"/>
    <w:rPr>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f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3</Pages>
  <Words>1661</Words>
  <Characters>9469</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11108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64</cp:revision>
  <dcterms:created xsi:type="dcterms:W3CDTF">2026-03-24T06:15:00Z</dcterms:created>
  <dcterms:modified xsi:type="dcterms:W3CDTF">2026-06-17T09:39:00Z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