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919C1" w14:textId="77777777" w:rsidR="002B2CCF" w:rsidRDefault="002B2CCF" w:rsidP="002B2CCF">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fr-FR"/>
        </w:rPr>
      </w:pPr>
      <w:r w:rsidRPr="00D1142A">
        <w:rPr>
          <w:rFonts w:ascii="Times New Roman" w:eastAsia="Times New Roman" w:hAnsi="Times New Roman" w:cs="Times New Roman"/>
          <w:b/>
          <w:bCs/>
          <w:kern w:val="36"/>
          <w:sz w:val="48"/>
          <w:szCs w:val="48"/>
          <w:lang w:val="en-US" w:eastAsia="fr-FR"/>
        </w:rPr>
        <w:t>Case Report</w:t>
      </w:r>
    </w:p>
    <w:p w14:paraId="6409552C" w14:textId="7607D842" w:rsidR="006C3E22" w:rsidRPr="00D1142A" w:rsidRDefault="004E1406" w:rsidP="004E1406">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fr-FR"/>
        </w:rPr>
      </w:pPr>
      <w:r w:rsidRPr="00D1142A">
        <w:rPr>
          <w:rFonts w:ascii="Times New Roman" w:eastAsia="Times New Roman" w:hAnsi="Times New Roman" w:cs="Times New Roman"/>
          <w:b/>
          <w:bCs/>
          <w:kern w:val="36"/>
          <w:sz w:val="48"/>
          <w:szCs w:val="48"/>
          <w:lang w:val="en-US" w:eastAsia="fr-FR"/>
        </w:rPr>
        <w:t>Type 2 Torpedo Maculopathy with Distinct Multimodal Imaging Features: A Case Report</w:t>
      </w:r>
    </w:p>
    <w:p w14:paraId="7CE38E5D" w14:textId="77777777" w:rsidR="004E1406" w:rsidRPr="004E1406" w:rsidRDefault="004E1406" w:rsidP="004E1406">
      <w:pPr>
        <w:spacing w:after="0" w:line="240" w:lineRule="auto"/>
        <w:rPr>
          <w:rFonts w:ascii="Times New Roman" w:eastAsia="Times New Roman" w:hAnsi="Times New Roman" w:cs="Times New Roman"/>
          <w:sz w:val="24"/>
          <w:szCs w:val="24"/>
          <w:lang w:eastAsia="fr-FR"/>
        </w:rPr>
      </w:pPr>
    </w:p>
    <w:p w14:paraId="6D08069A" w14:textId="77777777" w:rsidR="0033281A" w:rsidRPr="0010566A" w:rsidRDefault="0033281A" w:rsidP="0033281A">
      <w:pPr>
        <w:spacing w:after="0" w:line="240" w:lineRule="auto"/>
        <w:rPr>
          <w:rFonts w:ascii="Times New Roman" w:eastAsia="Times New Roman" w:hAnsi="Times New Roman" w:cs="Times New Roman"/>
          <w:b/>
          <w:bCs/>
          <w:sz w:val="24"/>
          <w:szCs w:val="24"/>
          <w:highlight w:val="yellow"/>
          <w:lang w:val="en-US" w:eastAsia="fr-FR"/>
        </w:rPr>
      </w:pPr>
      <w:r w:rsidRPr="0010566A">
        <w:rPr>
          <w:rFonts w:ascii="Times New Roman" w:eastAsia="Times New Roman" w:hAnsi="Times New Roman" w:cs="Times New Roman"/>
          <w:b/>
          <w:bCs/>
          <w:sz w:val="24"/>
          <w:szCs w:val="24"/>
          <w:highlight w:val="yellow"/>
          <w:lang w:val="en-US" w:eastAsia="fr-FR"/>
        </w:rPr>
        <w:t>Abstract</w:t>
      </w:r>
    </w:p>
    <w:p w14:paraId="67F23063" w14:textId="77777777" w:rsidR="0033281A" w:rsidRPr="0010566A" w:rsidRDefault="0033281A" w:rsidP="0033281A">
      <w:pPr>
        <w:spacing w:after="0" w:line="240" w:lineRule="auto"/>
        <w:rPr>
          <w:rFonts w:ascii="Times New Roman" w:eastAsia="Times New Roman" w:hAnsi="Times New Roman" w:cs="Times New Roman"/>
          <w:b/>
          <w:bCs/>
          <w:sz w:val="24"/>
          <w:szCs w:val="24"/>
          <w:highlight w:val="yellow"/>
          <w:lang w:val="en-US" w:eastAsia="fr-FR"/>
        </w:rPr>
      </w:pPr>
    </w:p>
    <w:p w14:paraId="51373C47" w14:textId="1AFE6631" w:rsidR="0033281A" w:rsidRPr="0010566A" w:rsidRDefault="0033281A" w:rsidP="00C507ED">
      <w:pPr>
        <w:spacing w:after="0" w:line="240" w:lineRule="auto"/>
        <w:jc w:val="both"/>
        <w:rPr>
          <w:rFonts w:ascii="Times New Roman" w:eastAsia="Times New Roman" w:hAnsi="Times New Roman" w:cs="Times New Roman"/>
          <w:sz w:val="24"/>
          <w:szCs w:val="24"/>
          <w:highlight w:val="yellow"/>
          <w:lang w:val="en-US" w:eastAsia="fr-FR"/>
        </w:rPr>
      </w:pPr>
      <w:r w:rsidRPr="0010566A">
        <w:rPr>
          <w:rFonts w:ascii="Times New Roman" w:eastAsia="Times New Roman" w:hAnsi="Times New Roman" w:cs="Times New Roman"/>
          <w:sz w:val="24"/>
          <w:szCs w:val="24"/>
          <w:highlight w:val="yellow"/>
          <w:lang w:val="en-US" w:eastAsia="fr-FR"/>
        </w:rPr>
        <w:t xml:space="preserve">Background: Torpedo maculopathy (TM) is a rare congenital retinal pigment epithelium (RPE) anomaly </w:t>
      </w:r>
      <w:proofErr w:type="spellStart"/>
      <w:r w:rsidR="00FA5110" w:rsidRPr="0010566A">
        <w:rPr>
          <w:rFonts w:ascii="Times New Roman" w:eastAsia="Times New Roman" w:hAnsi="Times New Roman" w:cs="Times New Roman"/>
          <w:sz w:val="24"/>
          <w:szCs w:val="24"/>
          <w:highlight w:val="yellow"/>
          <w:lang w:val="en-US" w:eastAsia="fr-FR"/>
        </w:rPr>
        <w:t>characteri</w:t>
      </w:r>
      <w:r w:rsidR="00FA5110">
        <w:rPr>
          <w:rFonts w:ascii="Times New Roman" w:eastAsia="Times New Roman" w:hAnsi="Times New Roman" w:cs="Times New Roman"/>
          <w:sz w:val="24"/>
          <w:szCs w:val="24"/>
          <w:highlight w:val="yellow"/>
          <w:lang w:val="en-US" w:eastAsia="fr-FR"/>
        </w:rPr>
        <w:t>s</w:t>
      </w:r>
      <w:r w:rsidR="00FA5110" w:rsidRPr="0010566A">
        <w:rPr>
          <w:rFonts w:ascii="Times New Roman" w:eastAsia="Times New Roman" w:hAnsi="Times New Roman" w:cs="Times New Roman"/>
          <w:sz w:val="24"/>
          <w:szCs w:val="24"/>
          <w:highlight w:val="yellow"/>
          <w:lang w:val="en-US" w:eastAsia="fr-FR"/>
        </w:rPr>
        <w:t>ed</w:t>
      </w:r>
      <w:proofErr w:type="spellEnd"/>
      <w:r w:rsidR="00FA5110" w:rsidRPr="0010566A">
        <w:rPr>
          <w:rFonts w:ascii="Times New Roman" w:eastAsia="Times New Roman" w:hAnsi="Times New Roman" w:cs="Times New Roman"/>
          <w:sz w:val="24"/>
          <w:szCs w:val="24"/>
          <w:highlight w:val="yellow"/>
          <w:lang w:val="en-US" w:eastAsia="fr-FR"/>
        </w:rPr>
        <w:t xml:space="preserve"> </w:t>
      </w:r>
      <w:r w:rsidRPr="0010566A">
        <w:rPr>
          <w:rFonts w:ascii="Times New Roman" w:eastAsia="Times New Roman" w:hAnsi="Times New Roman" w:cs="Times New Roman"/>
          <w:sz w:val="24"/>
          <w:szCs w:val="24"/>
          <w:highlight w:val="yellow"/>
          <w:lang w:val="en-US" w:eastAsia="fr-FR"/>
        </w:rPr>
        <w:t>by a torpedo-shaped lesion typically located temporal to the fovea. It is usually detected incidentally in asymptomatic individuals and can be classified into different subtypes based on optical coherence tomography (OCT) findings.</w:t>
      </w:r>
    </w:p>
    <w:p w14:paraId="4F10425D" w14:textId="77777777" w:rsidR="0033281A" w:rsidRPr="0010566A" w:rsidRDefault="0033281A" w:rsidP="00C507ED">
      <w:pPr>
        <w:spacing w:after="0" w:line="240" w:lineRule="auto"/>
        <w:jc w:val="both"/>
        <w:rPr>
          <w:rFonts w:ascii="Times New Roman" w:eastAsia="Times New Roman" w:hAnsi="Times New Roman" w:cs="Times New Roman"/>
          <w:sz w:val="24"/>
          <w:szCs w:val="24"/>
          <w:highlight w:val="yellow"/>
          <w:lang w:val="en-US" w:eastAsia="fr-FR"/>
        </w:rPr>
      </w:pPr>
    </w:p>
    <w:p w14:paraId="3DCECA12" w14:textId="2CA31BFA" w:rsidR="0033281A" w:rsidRPr="0033281A" w:rsidRDefault="0033281A" w:rsidP="00C507ED">
      <w:pPr>
        <w:spacing w:after="0" w:line="240" w:lineRule="auto"/>
        <w:jc w:val="both"/>
        <w:rPr>
          <w:rFonts w:ascii="Times New Roman" w:eastAsia="Times New Roman" w:hAnsi="Times New Roman" w:cs="Times New Roman"/>
          <w:sz w:val="24"/>
          <w:szCs w:val="24"/>
          <w:lang w:val="en-US" w:eastAsia="fr-FR"/>
        </w:rPr>
      </w:pPr>
      <w:r w:rsidRPr="0010566A">
        <w:rPr>
          <w:rFonts w:ascii="Times New Roman" w:eastAsia="Times New Roman" w:hAnsi="Times New Roman" w:cs="Times New Roman"/>
          <w:sz w:val="24"/>
          <w:szCs w:val="24"/>
          <w:highlight w:val="yellow"/>
          <w:lang w:val="en-US" w:eastAsia="fr-FR"/>
        </w:rPr>
        <w:t xml:space="preserve">Case Presentation: A 45-year-old asymptomatic male underwent routine ophthalmic evaluation. Best-corrected visual acuity was 20/20 in both eyes. Fundus examination of the right eye revealed a well-defined torpedo-shaped hypopigmented lesion located approximately </w:t>
      </w:r>
      <w:proofErr w:type="gramStart"/>
      <w:r w:rsidRPr="0010566A">
        <w:rPr>
          <w:rFonts w:ascii="Times New Roman" w:eastAsia="Times New Roman" w:hAnsi="Times New Roman" w:cs="Times New Roman"/>
          <w:sz w:val="24"/>
          <w:szCs w:val="24"/>
          <w:highlight w:val="yellow"/>
          <w:lang w:val="en-US" w:eastAsia="fr-FR"/>
        </w:rPr>
        <w:t>two disc</w:t>
      </w:r>
      <w:proofErr w:type="gramEnd"/>
      <w:r w:rsidRPr="0010566A">
        <w:rPr>
          <w:rFonts w:ascii="Times New Roman" w:eastAsia="Times New Roman" w:hAnsi="Times New Roman" w:cs="Times New Roman"/>
          <w:sz w:val="24"/>
          <w:szCs w:val="24"/>
          <w:highlight w:val="yellow"/>
          <w:lang w:val="en-US" w:eastAsia="fr-FR"/>
        </w:rPr>
        <w:t xml:space="preserve"> diameters temporal to the fovea. Multimodal imaging demonstrated characteristic</w:t>
      </w:r>
      <w:r w:rsidRPr="0033281A">
        <w:rPr>
          <w:rFonts w:ascii="Times New Roman" w:eastAsia="Times New Roman" w:hAnsi="Times New Roman" w:cs="Times New Roman"/>
          <w:sz w:val="24"/>
          <w:szCs w:val="24"/>
          <w:lang w:val="en-US" w:eastAsia="fr-FR"/>
        </w:rPr>
        <w:t xml:space="preserve"> features of Type 2 torpedo maculopathy. Fundus autofluorescence showed predominantly </w:t>
      </w:r>
      <w:proofErr w:type="spellStart"/>
      <w:r w:rsidRPr="0033281A">
        <w:rPr>
          <w:rFonts w:ascii="Times New Roman" w:eastAsia="Times New Roman" w:hAnsi="Times New Roman" w:cs="Times New Roman"/>
          <w:sz w:val="24"/>
          <w:szCs w:val="24"/>
          <w:lang w:val="en-US" w:eastAsia="fr-FR"/>
        </w:rPr>
        <w:t>hypoautofluorescence</w:t>
      </w:r>
      <w:proofErr w:type="spellEnd"/>
      <w:r w:rsidRPr="0033281A">
        <w:rPr>
          <w:rFonts w:ascii="Times New Roman" w:eastAsia="Times New Roman" w:hAnsi="Times New Roman" w:cs="Times New Roman"/>
          <w:sz w:val="24"/>
          <w:szCs w:val="24"/>
          <w:lang w:val="en-US" w:eastAsia="fr-FR"/>
        </w:rPr>
        <w:t xml:space="preserve"> with a focal </w:t>
      </w:r>
      <w:proofErr w:type="spellStart"/>
      <w:r w:rsidRPr="0033281A">
        <w:rPr>
          <w:rFonts w:ascii="Times New Roman" w:eastAsia="Times New Roman" w:hAnsi="Times New Roman" w:cs="Times New Roman"/>
          <w:sz w:val="24"/>
          <w:szCs w:val="24"/>
          <w:lang w:val="en-US" w:eastAsia="fr-FR"/>
        </w:rPr>
        <w:t>hyperautofluorescent</w:t>
      </w:r>
      <w:proofErr w:type="spellEnd"/>
      <w:r w:rsidRPr="0033281A">
        <w:rPr>
          <w:rFonts w:ascii="Times New Roman" w:eastAsia="Times New Roman" w:hAnsi="Times New Roman" w:cs="Times New Roman"/>
          <w:sz w:val="24"/>
          <w:szCs w:val="24"/>
          <w:lang w:val="en-US" w:eastAsia="fr-FR"/>
        </w:rPr>
        <w:t xml:space="preserve"> temporal tip. OCT revealed preservation of the inner retinal layers, thinning of the outer nuclear layer, outer retinal cavitation, and increased choroidal transmission. OCT angiography showed no evidence of choroidal </w:t>
      </w:r>
      <w:proofErr w:type="spellStart"/>
      <w:r w:rsidR="00FA5110" w:rsidRPr="004F5E3A">
        <w:rPr>
          <w:rFonts w:ascii="Times New Roman" w:eastAsia="Times New Roman" w:hAnsi="Times New Roman" w:cs="Times New Roman"/>
          <w:sz w:val="24"/>
          <w:szCs w:val="24"/>
          <w:highlight w:val="yellow"/>
          <w:lang w:val="en-US" w:eastAsia="fr-FR"/>
        </w:rPr>
        <w:t>neovasculari</w:t>
      </w:r>
      <w:r w:rsidR="00FA5110" w:rsidRPr="004F5E3A">
        <w:rPr>
          <w:rFonts w:ascii="Times New Roman" w:eastAsia="Times New Roman" w:hAnsi="Times New Roman" w:cs="Times New Roman"/>
          <w:sz w:val="24"/>
          <w:szCs w:val="24"/>
          <w:highlight w:val="yellow"/>
          <w:lang w:val="en-US" w:eastAsia="fr-FR"/>
        </w:rPr>
        <w:t>s</w:t>
      </w:r>
      <w:r w:rsidR="00FA5110" w:rsidRPr="004F5E3A">
        <w:rPr>
          <w:rFonts w:ascii="Times New Roman" w:eastAsia="Times New Roman" w:hAnsi="Times New Roman" w:cs="Times New Roman"/>
          <w:sz w:val="24"/>
          <w:szCs w:val="24"/>
          <w:highlight w:val="yellow"/>
          <w:lang w:val="en-US" w:eastAsia="fr-FR"/>
        </w:rPr>
        <w:t>ation</w:t>
      </w:r>
      <w:proofErr w:type="spellEnd"/>
      <w:r w:rsidR="00FA5110" w:rsidRPr="004F5E3A">
        <w:rPr>
          <w:rFonts w:ascii="Times New Roman" w:eastAsia="Times New Roman" w:hAnsi="Times New Roman" w:cs="Times New Roman"/>
          <w:sz w:val="24"/>
          <w:szCs w:val="24"/>
          <w:highlight w:val="yellow"/>
          <w:lang w:val="en-US" w:eastAsia="fr-FR"/>
        </w:rPr>
        <w:t xml:space="preserve"> </w:t>
      </w:r>
      <w:r w:rsidRPr="004F5E3A">
        <w:rPr>
          <w:rFonts w:ascii="Times New Roman" w:eastAsia="Times New Roman" w:hAnsi="Times New Roman" w:cs="Times New Roman"/>
          <w:sz w:val="24"/>
          <w:szCs w:val="24"/>
          <w:highlight w:val="yellow"/>
          <w:lang w:val="en-US" w:eastAsia="fr-FR"/>
        </w:rPr>
        <w:t>and demonstrated</w:t>
      </w:r>
      <w:r w:rsidRPr="0033281A">
        <w:rPr>
          <w:rFonts w:ascii="Times New Roman" w:eastAsia="Times New Roman" w:hAnsi="Times New Roman" w:cs="Times New Roman"/>
          <w:sz w:val="24"/>
          <w:szCs w:val="24"/>
          <w:lang w:val="en-US" w:eastAsia="fr-FR"/>
        </w:rPr>
        <w:t xml:space="preserve"> preserved choriocapillaris architecture surrounding the lesion. The left eye was normal.</w:t>
      </w:r>
    </w:p>
    <w:p w14:paraId="412AD7AD" w14:textId="77777777" w:rsidR="0033281A" w:rsidRPr="0033281A" w:rsidRDefault="0033281A" w:rsidP="00C507ED">
      <w:pPr>
        <w:spacing w:after="0" w:line="240" w:lineRule="auto"/>
        <w:jc w:val="both"/>
        <w:rPr>
          <w:rFonts w:ascii="Times New Roman" w:eastAsia="Times New Roman" w:hAnsi="Times New Roman" w:cs="Times New Roman"/>
          <w:sz w:val="24"/>
          <w:szCs w:val="24"/>
          <w:lang w:val="en-US" w:eastAsia="fr-FR"/>
        </w:rPr>
      </w:pPr>
    </w:p>
    <w:p w14:paraId="23A0D819" w14:textId="0C6CB4B0" w:rsidR="0033281A" w:rsidRPr="00161B29" w:rsidRDefault="0033281A" w:rsidP="00C507ED">
      <w:pPr>
        <w:spacing w:after="0" w:line="240" w:lineRule="auto"/>
        <w:jc w:val="both"/>
        <w:rPr>
          <w:rFonts w:ascii="Times New Roman" w:eastAsia="Times New Roman" w:hAnsi="Times New Roman" w:cs="Times New Roman"/>
          <w:sz w:val="24"/>
          <w:szCs w:val="24"/>
          <w:highlight w:val="yellow"/>
          <w:lang w:val="en-US" w:eastAsia="fr-FR"/>
        </w:rPr>
      </w:pPr>
      <w:r w:rsidRPr="00161B29">
        <w:rPr>
          <w:rFonts w:ascii="Times New Roman" w:eastAsia="Times New Roman" w:hAnsi="Times New Roman" w:cs="Times New Roman"/>
          <w:sz w:val="24"/>
          <w:szCs w:val="24"/>
          <w:highlight w:val="yellow"/>
          <w:lang w:val="en-US" w:eastAsia="fr-FR"/>
        </w:rPr>
        <w:t>Conclusion: This case highlights the diagnostic value of</w:t>
      </w:r>
      <w:r w:rsidRPr="0033281A">
        <w:rPr>
          <w:rFonts w:ascii="Times New Roman" w:eastAsia="Times New Roman" w:hAnsi="Times New Roman" w:cs="Times New Roman"/>
          <w:sz w:val="24"/>
          <w:szCs w:val="24"/>
          <w:lang w:val="en-US" w:eastAsia="fr-FR"/>
        </w:rPr>
        <w:t xml:space="preserve"> multimodal imaging in the identification and </w:t>
      </w:r>
      <w:proofErr w:type="spellStart"/>
      <w:r w:rsidR="00FA5110" w:rsidRPr="004F5E3A">
        <w:rPr>
          <w:rFonts w:ascii="Times New Roman" w:eastAsia="Times New Roman" w:hAnsi="Times New Roman" w:cs="Times New Roman"/>
          <w:sz w:val="24"/>
          <w:szCs w:val="24"/>
          <w:highlight w:val="yellow"/>
          <w:lang w:val="en-US" w:eastAsia="fr-FR"/>
        </w:rPr>
        <w:t>characteri</w:t>
      </w:r>
      <w:r w:rsidR="00FA5110" w:rsidRPr="004F5E3A">
        <w:rPr>
          <w:rFonts w:ascii="Times New Roman" w:eastAsia="Times New Roman" w:hAnsi="Times New Roman" w:cs="Times New Roman"/>
          <w:sz w:val="24"/>
          <w:szCs w:val="24"/>
          <w:highlight w:val="yellow"/>
          <w:lang w:val="en-US" w:eastAsia="fr-FR"/>
        </w:rPr>
        <w:t>s</w:t>
      </w:r>
      <w:r w:rsidR="00FA5110" w:rsidRPr="004F5E3A">
        <w:rPr>
          <w:rFonts w:ascii="Times New Roman" w:eastAsia="Times New Roman" w:hAnsi="Times New Roman" w:cs="Times New Roman"/>
          <w:sz w:val="24"/>
          <w:szCs w:val="24"/>
          <w:highlight w:val="yellow"/>
          <w:lang w:val="en-US" w:eastAsia="fr-FR"/>
        </w:rPr>
        <w:t>ation</w:t>
      </w:r>
      <w:proofErr w:type="spellEnd"/>
      <w:r w:rsidR="00FA5110" w:rsidRPr="0033281A">
        <w:rPr>
          <w:rFonts w:ascii="Times New Roman" w:eastAsia="Times New Roman" w:hAnsi="Times New Roman" w:cs="Times New Roman"/>
          <w:sz w:val="24"/>
          <w:szCs w:val="24"/>
          <w:lang w:val="en-US" w:eastAsia="fr-FR"/>
        </w:rPr>
        <w:t xml:space="preserve"> </w:t>
      </w:r>
      <w:r w:rsidRPr="0033281A">
        <w:rPr>
          <w:rFonts w:ascii="Times New Roman" w:eastAsia="Times New Roman" w:hAnsi="Times New Roman" w:cs="Times New Roman"/>
          <w:sz w:val="24"/>
          <w:szCs w:val="24"/>
          <w:lang w:val="en-US" w:eastAsia="fr-FR"/>
        </w:rPr>
        <w:t xml:space="preserve">of Type 2 torpedo maculopathy. The presence of a </w:t>
      </w:r>
      <w:proofErr w:type="spellStart"/>
      <w:r w:rsidRPr="0033281A">
        <w:rPr>
          <w:rFonts w:ascii="Times New Roman" w:eastAsia="Times New Roman" w:hAnsi="Times New Roman" w:cs="Times New Roman"/>
          <w:sz w:val="24"/>
          <w:szCs w:val="24"/>
          <w:lang w:val="en-US" w:eastAsia="fr-FR"/>
        </w:rPr>
        <w:t>hyperautofluorescent</w:t>
      </w:r>
      <w:proofErr w:type="spellEnd"/>
      <w:r w:rsidRPr="0033281A">
        <w:rPr>
          <w:rFonts w:ascii="Times New Roman" w:eastAsia="Times New Roman" w:hAnsi="Times New Roman" w:cs="Times New Roman"/>
          <w:sz w:val="24"/>
          <w:szCs w:val="24"/>
          <w:lang w:val="en-US" w:eastAsia="fr-FR"/>
        </w:rPr>
        <w:t xml:space="preserve"> lesion tip, preserved inner retina with outer retinal cavitation, and intact surrounding choriocapillaris on OCTA provides additional imaging insights that may facilitate differentiation from other hypopigmented macular lesions. Although generally benign, periodic </w:t>
      </w:r>
      <w:r w:rsidRPr="00161B29">
        <w:rPr>
          <w:rFonts w:ascii="Times New Roman" w:eastAsia="Times New Roman" w:hAnsi="Times New Roman" w:cs="Times New Roman"/>
          <w:sz w:val="24"/>
          <w:szCs w:val="24"/>
          <w:highlight w:val="yellow"/>
          <w:lang w:val="en-US" w:eastAsia="fr-FR"/>
        </w:rPr>
        <w:t xml:space="preserve">follow-up remains advisable to monitor for rare complications such as choroidal </w:t>
      </w:r>
      <w:proofErr w:type="spellStart"/>
      <w:r w:rsidR="00FA5110" w:rsidRPr="00161B29">
        <w:rPr>
          <w:rFonts w:ascii="Times New Roman" w:eastAsia="Times New Roman" w:hAnsi="Times New Roman" w:cs="Times New Roman"/>
          <w:sz w:val="24"/>
          <w:szCs w:val="24"/>
          <w:highlight w:val="yellow"/>
          <w:lang w:val="en-US" w:eastAsia="fr-FR"/>
        </w:rPr>
        <w:t>neovasculari</w:t>
      </w:r>
      <w:r w:rsidR="00FA5110">
        <w:rPr>
          <w:rFonts w:ascii="Times New Roman" w:eastAsia="Times New Roman" w:hAnsi="Times New Roman" w:cs="Times New Roman"/>
          <w:sz w:val="24"/>
          <w:szCs w:val="24"/>
          <w:highlight w:val="yellow"/>
          <w:lang w:val="en-US" w:eastAsia="fr-FR"/>
        </w:rPr>
        <w:t>s</w:t>
      </w:r>
      <w:r w:rsidR="00FA5110" w:rsidRPr="00161B29">
        <w:rPr>
          <w:rFonts w:ascii="Times New Roman" w:eastAsia="Times New Roman" w:hAnsi="Times New Roman" w:cs="Times New Roman"/>
          <w:sz w:val="24"/>
          <w:szCs w:val="24"/>
          <w:highlight w:val="yellow"/>
          <w:lang w:val="en-US" w:eastAsia="fr-FR"/>
        </w:rPr>
        <w:t>ation</w:t>
      </w:r>
      <w:proofErr w:type="spellEnd"/>
      <w:r w:rsidRPr="00161B29">
        <w:rPr>
          <w:rFonts w:ascii="Times New Roman" w:eastAsia="Times New Roman" w:hAnsi="Times New Roman" w:cs="Times New Roman"/>
          <w:sz w:val="24"/>
          <w:szCs w:val="24"/>
          <w:highlight w:val="yellow"/>
          <w:lang w:val="en-US" w:eastAsia="fr-FR"/>
        </w:rPr>
        <w:t>.</w:t>
      </w:r>
    </w:p>
    <w:p w14:paraId="6C8EFF29" w14:textId="77777777" w:rsidR="0033281A" w:rsidRPr="00161B29" w:rsidRDefault="0033281A" w:rsidP="00C507ED">
      <w:pPr>
        <w:spacing w:after="0" w:line="240" w:lineRule="auto"/>
        <w:jc w:val="both"/>
        <w:rPr>
          <w:rFonts w:ascii="Times New Roman" w:eastAsia="Times New Roman" w:hAnsi="Times New Roman" w:cs="Times New Roman"/>
          <w:sz w:val="24"/>
          <w:szCs w:val="24"/>
          <w:highlight w:val="yellow"/>
          <w:lang w:val="en-US" w:eastAsia="fr-FR"/>
        </w:rPr>
      </w:pPr>
    </w:p>
    <w:p w14:paraId="79B16AFD" w14:textId="44DFBE0E" w:rsidR="004E1406" w:rsidRPr="0033281A" w:rsidRDefault="0033281A" w:rsidP="00C507ED">
      <w:pPr>
        <w:spacing w:after="0" w:line="240" w:lineRule="auto"/>
        <w:jc w:val="both"/>
        <w:rPr>
          <w:rFonts w:ascii="Times New Roman" w:eastAsia="Times New Roman" w:hAnsi="Times New Roman" w:cs="Times New Roman"/>
          <w:sz w:val="24"/>
          <w:szCs w:val="24"/>
          <w:lang w:eastAsia="fr-FR"/>
        </w:rPr>
      </w:pPr>
      <w:r w:rsidRPr="00161B29">
        <w:rPr>
          <w:rFonts w:ascii="Times New Roman" w:eastAsia="Times New Roman" w:hAnsi="Times New Roman" w:cs="Times New Roman"/>
          <w:sz w:val="24"/>
          <w:szCs w:val="24"/>
          <w:highlight w:val="yellow"/>
          <w:lang w:val="en-US" w:eastAsia="fr-FR"/>
        </w:rPr>
        <w:t>Keywords: Torpedo maculopathy, Type 2 torpedo maculopathy, multimodal imaging, optical coherence tomography, fundus autofluorescence, OCT angiography, retinal pigment epithelium.</w:t>
      </w:r>
    </w:p>
    <w:p w14:paraId="2662533D" w14:textId="77777777" w:rsidR="004E1406" w:rsidRPr="004E1406" w:rsidRDefault="004E1406" w:rsidP="004E1406">
      <w:pPr>
        <w:spacing w:after="0" w:line="240" w:lineRule="auto"/>
        <w:rPr>
          <w:rFonts w:ascii="Times New Roman" w:eastAsia="Times New Roman" w:hAnsi="Times New Roman" w:cs="Times New Roman"/>
          <w:sz w:val="24"/>
          <w:szCs w:val="24"/>
          <w:lang w:eastAsia="fr-FR"/>
        </w:rPr>
      </w:pPr>
    </w:p>
    <w:p w14:paraId="25201138" w14:textId="77777777" w:rsidR="004E1406" w:rsidRPr="00D1142A" w:rsidRDefault="004E1406" w:rsidP="004E1406">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D1142A">
        <w:rPr>
          <w:rFonts w:ascii="Times New Roman" w:eastAsia="Times New Roman" w:hAnsi="Times New Roman" w:cs="Times New Roman"/>
          <w:b/>
          <w:bCs/>
          <w:sz w:val="36"/>
          <w:szCs w:val="36"/>
          <w:lang w:val="en-US" w:eastAsia="fr-FR"/>
        </w:rPr>
        <w:t>Introduction</w:t>
      </w:r>
    </w:p>
    <w:p w14:paraId="66C0F7AB" w14:textId="415C7949" w:rsidR="00857F2D" w:rsidRDefault="00857F2D" w:rsidP="00857F2D">
      <w:pPr>
        <w:spacing w:after="0" w:line="240" w:lineRule="auto"/>
        <w:jc w:val="both"/>
        <w:rPr>
          <w:rFonts w:ascii="Times New Roman" w:eastAsia="Times New Roman" w:hAnsi="Times New Roman" w:cs="Times New Roman"/>
          <w:sz w:val="24"/>
          <w:szCs w:val="24"/>
          <w:lang w:val="en-US" w:eastAsia="fr-FR"/>
        </w:rPr>
      </w:pPr>
      <w:r w:rsidRPr="00857F2D">
        <w:rPr>
          <w:rFonts w:ascii="Times New Roman" w:eastAsia="Times New Roman" w:hAnsi="Times New Roman" w:cs="Times New Roman"/>
          <w:sz w:val="24"/>
          <w:szCs w:val="24"/>
          <w:lang w:val="en-US" w:eastAsia="fr-FR"/>
        </w:rPr>
        <w:t xml:space="preserve">Torpedo maculopathy (TM) is a rare congenital anomaly of the retinal pigment epithelium (RPE), most often identified incidentally in asymptomatic individuals (1). It classically presents as a well-circumscribed, torpedo-shaped hypopigmented lesion located temporal to the fovea </w:t>
      </w:r>
      <w:r w:rsidRPr="00107D1A">
        <w:rPr>
          <w:rFonts w:ascii="Times New Roman" w:eastAsia="Times New Roman" w:hAnsi="Times New Roman" w:cs="Times New Roman"/>
          <w:sz w:val="24"/>
          <w:szCs w:val="24"/>
          <w:highlight w:val="yellow"/>
          <w:lang w:val="en-US" w:eastAsia="fr-FR"/>
        </w:rPr>
        <w:t>(1,2</w:t>
      </w:r>
      <w:r w:rsidR="0050595A" w:rsidRPr="00107D1A">
        <w:rPr>
          <w:rFonts w:ascii="Times New Roman" w:eastAsia="Times New Roman" w:hAnsi="Times New Roman" w:cs="Times New Roman"/>
          <w:sz w:val="24"/>
          <w:szCs w:val="24"/>
          <w:highlight w:val="yellow"/>
          <w:lang w:val="en-US" w:eastAsia="fr-FR"/>
        </w:rPr>
        <w:t>,23</w:t>
      </w:r>
      <w:r w:rsidRPr="00107D1A">
        <w:rPr>
          <w:rFonts w:ascii="Times New Roman" w:eastAsia="Times New Roman" w:hAnsi="Times New Roman" w:cs="Times New Roman"/>
          <w:sz w:val="24"/>
          <w:szCs w:val="24"/>
          <w:highlight w:val="yellow"/>
          <w:lang w:val="en-US" w:eastAsia="fr-FR"/>
        </w:rPr>
        <w:t>). Although</w:t>
      </w:r>
      <w:r w:rsidRPr="00857F2D">
        <w:rPr>
          <w:rFonts w:ascii="Times New Roman" w:eastAsia="Times New Roman" w:hAnsi="Times New Roman" w:cs="Times New Roman"/>
          <w:sz w:val="24"/>
          <w:szCs w:val="24"/>
          <w:lang w:val="en-US" w:eastAsia="fr-FR"/>
        </w:rPr>
        <w:t xml:space="preserve"> typically solitary, satellite lesions and atypical torpedo-like lesions occurring outside the macula have also been reported, leading to the broader term “torpedo retinopathy” (3,4). These lesions are commonly oriented along the horizontal raphe within a </w:t>
      </w:r>
      <w:r w:rsidRPr="00857F2D">
        <w:rPr>
          <w:rFonts w:ascii="Times New Roman" w:eastAsia="Times New Roman" w:hAnsi="Times New Roman" w:cs="Times New Roman"/>
          <w:sz w:val="24"/>
          <w:szCs w:val="24"/>
          <w:lang w:val="en-US" w:eastAsia="fr-FR"/>
        </w:rPr>
        <w:lastRenderedPageBreak/>
        <w:t xml:space="preserve">kite-shaped distribution in the temporal macula, suggesting a possible relationship with retinal </w:t>
      </w:r>
      <w:r w:rsidRPr="004F5E3A">
        <w:rPr>
          <w:rFonts w:ascii="Times New Roman" w:eastAsia="Times New Roman" w:hAnsi="Times New Roman" w:cs="Times New Roman"/>
          <w:sz w:val="24"/>
          <w:szCs w:val="24"/>
          <w:highlight w:val="yellow"/>
          <w:lang w:val="en-US" w:eastAsia="fr-FR"/>
        </w:rPr>
        <w:t xml:space="preserve">nerve </w:t>
      </w:r>
      <w:proofErr w:type="spellStart"/>
      <w:r w:rsidR="00FA5110" w:rsidRPr="004F5E3A">
        <w:rPr>
          <w:rFonts w:ascii="Times New Roman" w:eastAsia="Times New Roman" w:hAnsi="Times New Roman" w:cs="Times New Roman"/>
          <w:sz w:val="24"/>
          <w:szCs w:val="24"/>
          <w:highlight w:val="yellow"/>
          <w:lang w:val="en-US" w:eastAsia="fr-FR"/>
        </w:rPr>
        <w:t>fib</w:t>
      </w:r>
      <w:r w:rsidR="00FA5110" w:rsidRPr="004F5E3A">
        <w:rPr>
          <w:rFonts w:ascii="Times New Roman" w:eastAsia="Times New Roman" w:hAnsi="Times New Roman" w:cs="Times New Roman"/>
          <w:sz w:val="24"/>
          <w:szCs w:val="24"/>
          <w:highlight w:val="yellow"/>
          <w:lang w:val="en-US" w:eastAsia="fr-FR"/>
        </w:rPr>
        <w:t>re</w:t>
      </w:r>
      <w:proofErr w:type="spellEnd"/>
      <w:r w:rsidR="00FA5110" w:rsidRPr="004F5E3A">
        <w:rPr>
          <w:rFonts w:ascii="Times New Roman" w:eastAsia="Times New Roman" w:hAnsi="Times New Roman" w:cs="Times New Roman"/>
          <w:sz w:val="24"/>
          <w:szCs w:val="24"/>
          <w:highlight w:val="yellow"/>
          <w:lang w:val="en-US" w:eastAsia="fr-FR"/>
        </w:rPr>
        <w:t xml:space="preserve"> </w:t>
      </w:r>
      <w:r w:rsidRPr="004F5E3A">
        <w:rPr>
          <w:rFonts w:ascii="Times New Roman" w:eastAsia="Times New Roman" w:hAnsi="Times New Roman" w:cs="Times New Roman"/>
          <w:sz w:val="24"/>
          <w:szCs w:val="24"/>
          <w:highlight w:val="yellow"/>
          <w:lang w:val="en-US" w:eastAsia="fr-FR"/>
        </w:rPr>
        <w:t>la</w:t>
      </w:r>
      <w:r w:rsidRPr="00857F2D">
        <w:rPr>
          <w:rFonts w:ascii="Times New Roman" w:eastAsia="Times New Roman" w:hAnsi="Times New Roman" w:cs="Times New Roman"/>
          <w:sz w:val="24"/>
          <w:szCs w:val="24"/>
          <w:lang w:val="en-US" w:eastAsia="fr-FR"/>
        </w:rPr>
        <w:t>yer development (5). Most patients maintain normal visual acuity, although subtle functional abnormalities may occasionally be detected on detailed testing (6).</w:t>
      </w:r>
    </w:p>
    <w:p w14:paraId="1CC33F9C" w14:textId="77777777" w:rsidR="005F2773" w:rsidRDefault="005F2773" w:rsidP="00857F2D">
      <w:pPr>
        <w:spacing w:after="0" w:line="240" w:lineRule="auto"/>
        <w:jc w:val="both"/>
        <w:rPr>
          <w:rFonts w:ascii="Times New Roman" w:eastAsia="Times New Roman" w:hAnsi="Times New Roman" w:cs="Times New Roman"/>
          <w:sz w:val="24"/>
          <w:szCs w:val="24"/>
          <w:lang w:val="en-US" w:eastAsia="fr-FR"/>
        </w:rPr>
      </w:pPr>
    </w:p>
    <w:p w14:paraId="4977D8D8" w14:textId="38A4425C" w:rsidR="005F2773" w:rsidRPr="00857F2D" w:rsidRDefault="005F2773" w:rsidP="00857F2D">
      <w:pPr>
        <w:spacing w:after="0" w:line="240" w:lineRule="auto"/>
        <w:jc w:val="both"/>
        <w:rPr>
          <w:rFonts w:ascii="Times New Roman" w:eastAsia="Times New Roman" w:hAnsi="Times New Roman" w:cs="Times New Roman"/>
          <w:sz w:val="24"/>
          <w:szCs w:val="24"/>
          <w:lang w:val="en-US" w:eastAsia="fr-FR"/>
        </w:rPr>
      </w:pPr>
      <w:r w:rsidRPr="005F2773">
        <w:rPr>
          <w:rFonts w:ascii="Times New Roman" w:eastAsia="Times New Roman" w:hAnsi="Times New Roman" w:cs="Times New Roman"/>
          <w:sz w:val="24"/>
          <w:szCs w:val="24"/>
          <w:highlight w:val="yellow"/>
          <w:lang w:val="en-US" w:eastAsia="fr-FR"/>
        </w:rPr>
        <w:t>In classic fundus examination, TM manifests as an oval-shaped hypopigmented lesion resembling a bullet or torpedo with a wedge-shaped tail extending outward and pointing toward the foveola along the horizontal raphe. TM is likely underestimated because patients are typically asymptomatic, and these lesions are often detected during routine ophthalmologic examinations. Additionally, due to their nonprogressive and generally benign nature, no treatment is required</w:t>
      </w:r>
      <w:r w:rsidR="00BC3C40">
        <w:rPr>
          <w:rFonts w:ascii="Times New Roman" w:eastAsia="Times New Roman" w:hAnsi="Times New Roman" w:cs="Times New Roman"/>
          <w:sz w:val="24"/>
          <w:szCs w:val="24"/>
          <w:highlight w:val="yellow"/>
          <w:lang w:val="en-US" w:eastAsia="fr-FR"/>
        </w:rPr>
        <w:t xml:space="preserve"> (24-26)</w:t>
      </w:r>
      <w:r w:rsidRPr="005F2773">
        <w:rPr>
          <w:rFonts w:ascii="Times New Roman" w:eastAsia="Times New Roman" w:hAnsi="Times New Roman" w:cs="Times New Roman"/>
          <w:sz w:val="24"/>
          <w:szCs w:val="24"/>
          <w:highlight w:val="yellow"/>
          <w:lang w:val="en-US" w:eastAsia="fr-FR"/>
        </w:rPr>
        <w:t>.</w:t>
      </w:r>
    </w:p>
    <w:p w14:paraId="13EA4FF0" w14:textId="77777777" w:rsidR="00857F2D" w:rsidRPr="00857F2D" w:rsidRDefault="00857F2D" w:rsidP="00857F2D">
      <w:pPr>
        <w:spacing w:after="0" w:line="240" w:lineRule="auto"/>
        <w:jc w:val="both"/>
        <w:rPr>
          <w:rFonts w:ascii="Times New Roman" w:eastAsia="Times New Roman" w:hAnsi="Times New Roman" w:cs="Times New Roman"/>
          <w:sz w:val="24"/>
          <w:szCs w:val="24"/>
          <w:lang w:val="en-US" w:eastAsia="fr-FR"/>
        </w:rPr>
      </w:pPr>
    </w:p>
    <w:p w14:paraId="1F09647C" w14:textId="77777777" w:rsidR="00857F2D" w:rsidRPr="00857F2D" w:rsidRDefault="00857F2D" w:rsidP="00857F2D">
      <w:pPr>
        <w:spacing w:after="0" w:line="240" w:lineRule="auto"/>
        <w:jc w:val="both"/>
        <w:rPr>
          <w:rFonts w:ascii="Times New Roman" w:eastAsia="Times New Roman" w:hAnsi="Times New Roman" w:cs="Times New Roman"/>
          <w:sz w:val="24"/>
          <w:szCs w:val="24"/>
          <w:lang w:val="en-US" w:eastAsia="fr-FR"/>
        </w:rPr>
      </w:pPr>
      <w:r w:rsidRPr="00857F2D">
        <w:rPr>
          <w:rFonts w:ascii="Times New Roman" w:eastAsia="Times New Roman" w:hAnsi="Times New Roman" w:cs="Times New Roman"/>
          <w:sz w:val="24"/>
          <w:szCs w:val="24"/>
          <w:lang w:val="en-US" w:eastAsia="fr-FR"/>
        </w:rPr>
        <w:t xml:space="preserve">Multimodal imaging plays a central role in the evaluation of TM. Optical coherence tomography (OCT) typically demonstrates thinning of the outer nuclear layer, attenuation or loss of the ellipsoid and interdigitation zones, and, in Type 2 TM, outer retinal cavitation with or without inner choroidal excavation (7). Fundus autofluorescence (FAF) commonly reveals </w:t>
      </w:r>
      <w:proofErr w:type="spellStart"/>
      <w:r w:rsidRPr="00857F2D">
        <w:rPr>
          <w:rFonts w:ascii="Times New Roman" w:eastAsia="Times New Roman" w:hAnsi="Times New Roman" w:cs="Times New Roman"/>
          <w:sz w:val="24"/>
          <w:szCs w:val="24"/>
          <w:lang w:val="en-US" w:eastAsia="fr-FR"/>
        </w:rPr>
        <w:t>hypoautofluorescence</w:t>
      </w:r>
      <w:proofErr w:type="spellEnd"/>
      <w:r w:rsidRPr="00857F2D">
        <w:rPr>
          <w:rFonts w:ascii="Times New Roman" w:eastAsia="Times New Roman" w:hAnsi="Times New Roman" w:cs="Times New Roman"/>
          <w:sz w:val="24"/>
          <w:szCs w:val="24"/>
          <w:lang w:val="en-US" w:eastAsia="fr-FR"/>
        </w:rPr>
        <w:t xml:space="preserve"> corresponding to areas of RPE alteration. These imaging modalities are also essential for differentiating TM from other pigmented and hypopigmented macular lesions, including congenital hypertrophy of the retinal pigment epithelium (CHRPE), choroidal nevus, and post-inflammatory scars (2,8).</w:t>
      </w:r>
    </w:p>
    <w:p w14:paraId="4660A8A9" w14:textId="77777777" w:rsidR="00857F2D" w:rsidRPr="00857F2D" w:rsidRDefault="00857F2D" w:rsidP="00857F2D">
      <w:pPr>
        <w:spacing w:after="0" w:line="240" w:lineRule="auto"/>
        <w:jc w:val="both"/>
        <w:rPr>
          <w:rFonts w:ascii="Times New Roman" w:eastAsia="Times New Roman" w:hAnsi="Times New Roman" w:cs="Times New Roman"/>
          <w:sz w:val="24"/>
          <w:szCs w:val="24"/>
          <w:lang w:val="en-US" w:eastAsia="fr-FR"/>
        </w:rPr>
      </w:pPr>
    </w:p>
    <w:p w14:paraId="4AA8FA1D" w14:textId="5A8DE85E" w:rsidR="00857F2D" w:rsidRDefault="00857F2D" w:rsidP="00857F2D">
      <w:pPr>
        <w:spacing w:after="0" w:line="240" w:lineRule="auto"/>
        <w:jc w:val="both"/>
        <w:rPr>
          <w:rFonts w:ascii="Times New Roman" w:eastAsia="Times New Roman" w:hAnsi="Times New Roman" w:cs="Times New Roman"/>
          <w:sz w:val="24"/>
          <w:szCs w:val="24"/>
          <w:lang w:val="en-US" w:eastAsia="fr-FR"/>
        </w:rPr>
      </w:pPr>
      <w:r w:rsidRPr="006D4055">
        <w:rPr>
          <w:rFonts w:ascii="Times New Roman" w:eastAsia="Times New Roman" w:hAnsi="Times New Roman" w:cs="Times New Roman"/>
          <w:sz w:val="24"/>
          <w:szCs w:val="24"/>
          <w:highlight w:val="yellow"/>
          <w:lang w:val="en-US" w:eastAsia="fr-FR"/>
        </w:rPr>
        <w:t xml:space="preserve">The aim of this report is to describe an incidental case of Type 2 TM in an asymptomatic adult and to </w:t>
      </w:r>
      <w:proofErr w:type="spellStart"/>
      <w:r w:rsidR="00FA5110" w:rsidRPr="006D4055">
        <w:rPr>
          <w:rFonts w:ascii="Times New Roman" w:eastAsia="Times New Roman" w:hAnsi="Times New Roman" w:cs="Times New Roman"/>
          <w:sz w:val="24"/>
          <w:szCs w:val="24"/>
          <w:highlight w:val="yellow"/>
          <w:lang w:val="en-US" w:eastAsia="fr-FR"/>
        </w:rPr>
        <w:t>emphasi</w:t>
      </w:r>
      <w:r w:rsidR="00FA5110">
        <w:rPr>
          <w:rFonts w:ascii="Times New Roman" w:eastAsia="Times New Roman" w:hAnsi="Times New Roman" w:cs="Times New Roman"/>
          <w:sz w:val="24"/>
          <w:szCs w:val="24"/>
          <w:highlight w:val="yellow"/>
          <w:lang w:val="en-US" w:eastAsia="fr-FR"/>
        </w:rPr>
        <w:t>s</w:t>
      </w:r>
      <w:r w:rsidR="00FA5110" w:rsidRPr="006D4055">
        <w:rPr>
          <w:rFonts w:ascii="Times New Roman" w:eastAsia="Times New Roman" w:hAnsi="Times New Roman" w:cs="Times New Roman"/>
          <w:sz w:val="24"/>
          <w:szCs w:val="24"/>
          <w:highlight w:val="yellow"/>
          <w:lang w:val="en-US" w:eastAsia="fr-FR"/>
        </w:rPr>
        <w:t>e</w:t>
      </w:r>
      <w:proofErr w:type="spellEnd"/>
      <w:r w:rsidR="00FA5110" w:rsidRPr="006D4055">
        <w:rPr>
          <w:rFonts w:ascii="Times New Roman" w:eastAsia="Times New Roman" w:hAnsi="Times New Roman" w:cs="Times New Roman"/>
          <w:sz w:val="24"/>
          <w:szCs w:val="24"/>
          <w:highlight w:val="yellow"/>
          <w:lang w:val="en-US" w:eastAsia="fr-FR"/>
        </w:rPr>
        <w:t xml:space="preserve"> </w:t>
      </w:r>
      <w:r w:rsidRPr="006D4055">
        <w:rPr>
          <w:rFonts w:ascii="Times New Roman" w:eastAsia="Times New Roman" w:hAnsi="Times New Roman" w:cs="Times New Roman"/>
          <w:sz w:val="24"/>
          <w:szCs w:val="24"/>
          <w:highlight w:val="yellow"/>
          <w:lang w:val="en-US" w:eastAsia="fr-FR"/>
        </w:rPr>
        <w:t xml:space="preserve">the diagnostic value of multimodal imaging in lesion </w:t>
      </w:r>
      <w:proofErr w:type="spellStart"/>
      <w:r w:rsidR="00FA5110" w:rsidRPr="006D4055">
        <w:rPr>
          <w:rFonts w:ascii="Times New Roman" w:eastAsia="Times New Roman" w:hAnsi="Times New Roman" w:cs="Times New Roman"/>
          <w:sz w:val="24"/>
          <w:szCs w:val="24"/>
          <w:highlight w:val="yellow"/>
          <w:lang w:val="en-US" w:eastAsia="fr-FR"/>
        </w:rPr>
        <w:t>characteri</w:t>
      </w:r>
      <w:r w:rsidR="00FA5110">
        <w:rPr>
          <w:rFonts w:ascii="Times New Roman" w:eastAsia="Times New Roman" w:hAnsi="Times New Roman" w:cs="Times New Roman"/>
          <w:sz w:val="24"/>
          <w:szCs w:val="24"/>
          <w:highlight w:val="yellow"/>
          <w:lang w:val="en-US" w:eastAsia="fr-FR"/>
        </w:rPr>
        <w:t>s</w:t>
      </w:r>
      <w:r w:rsidR="00FA5110" w:rsidRPr="006D4055">
        <w:rPr>
          <w:rFonts w:ascii="Times New Roman" w:eastAsia="Times New Roman" w:hAnsi="Times New Roman" w:cs="Times New Roman"/>
          <w:sz w:val="24"/>
          <w:szCs w:val="24"/>
          <w:highlight w:val="yellow"/>
          <w:lang w:val="en-US" w:eastAsia="fr-FR"/>
        </w:rPr>
        <w:t>ation</w:t>
      </w:r>
      <w:proofErr w:type="spellEnd"/>
      <w:r w:rsidRPr="006D4055">
        <w:rPr>
          <w:rFonts w:ascii="Times New Roman" w:eastAsia="Times New Roman" w:hAnsi="Times New Roman" w:cs="Times New Roman"/>
          <w:sz w:val="24"/>
          <w:szCs w:val="24"/>
          <w:highlight w:val="yellow"/>
          <w:lang w:val="en-US" w:eastAsia="fr-FR"/>
        </w:rPr>
        <w:t>, classification, and follow-up, with particular attention to imaging features that are not well documented in existing literature.</w:t>
      </w:r>
    </w:p>
    <w:p w14:paraId="6612855E" w14:textId="77777777" w:rsidR="00857F2D" w:rsidRDefault="00857F2D" w:rsidP="00857F2D">
      <w:pPr>
        <w:spacing w:after="0" w:line="240" w:lineRule="auto"/>
        <w:rPr>
          <w:rFonts w:ascii="Times New Roman" w:eastAsia="Times New Roman" w:hAnsi="Times New Roman" w:cs="Times New Roman"/>
          <w:sz w:val="24"/>
          <w:szCs w:val="24"/>
          <w:lang w:val="en-US" w:eastAsia="fr-FR"/>
        </w:rPr>
      </w:pPr>
    </w:p>
    <w:p w14:paraId="3D845B89" w14:textId="4F9018C1" w:rsidR="00F71A8B" w:rsidRPr="00F71A8B" w:rsidRDefault="00F71A8B" w:rsidP="00857F2D">
      <w:pPr>
        <w:spacing w:after="0" w:line="240" w:lineRule="auto"/>
        <w:rPr>
          <w:rFonts w:ascii="Times New Roman" w:eastAsia="Times New Roman" w:hAnsi="Times New Roman" w:cs="Times New Roman"/>
          <w:b/>
          <w:bCs/>
          <w:sz w:val="24"/>
          <w:szCs w:val="24"/>
          <w:lang w:eastAsia="fr-FR"/>
        </w:rPr>
      </w:pPr>
      <w:r w:rsidRPr="00F71A8B">
        <w:rPr>
          <w:rFonts w:ascii="Times New Roman" w:eastAsia="Times New Roman" w:hAnsi="Times New Roman" w:cs="Times New Roman"/>
          <w:b/>
          <w:bCs/>
          <w:sz w:val="24"/>
          <w:szCs w:val="24"/>
          <w:lang w:eastAsia="fr-FR"/>
        </w:rPr>
        <w:t xml:space="preserve">Case </w:t>
      </w:r>
      <w:proofErr w:type="spellStart"/>
      <w:r w:rsidRPr="00F71A8B">
        <w:rPr>
          <w:rFonts w:ascii="Times New Roman" w:eastAsia="Times New Roman" w:hAnsi="Times New Roman" w:cs="Times New Roman"/>
          <w:b/>
          <w:bCs/>
          <w:sz w:val="24"/>
          <w:szCs w:val="24"/>
          <w:lang w:eastAsia="fr-FR"/>
        </w:rPr>
        <w:t>Presentation</w:t>
      </w:r>
      <w:proofErr w:type="spellEnd"/>
    </w:p>
    <w:p w14:paraId="19B873E8" w14:textId="77777777" w:rsidR="00F71A8B" w:rsidRPr="00F71A8B" w:rsidRDefault="00F71A8B" w:rsidP="00F71A8B">
      <w:pPr>
        <w:spacing w:after="0" w:line="240" w:lineRule="auto"/>
        <w:rPr>
          <w:rFonts w:ascii="Times New Roman" w:eastAsia="Times New Roman" w:hAnsi="Times New Roman" w:cs="Times New Roman"/>
          <w:sz w:val="24"/>
          <w:szCs w:val="24"/>
          <w:lang w:eastAsia="fr-FR"/>
        </w:rPr>
      </w:pPr>
    </w:p>
    <w:p w14:paraId="54435CA7" w14:textId="77777777" w:rsidR="00F71A8B" w:rsidRPr="0050276C" w:rsidRDefault="00F71A8B" w:rsidP="00C037A5">
      <w:pPr>
        <w:spacing w:after="0" w:line="240" w:lineRule="auto"/>
        <w:jc w:val="both"/>
        <w:rPr>
          <w:rFonts w:ascii="Times New Roman" w:eastAsia="Times New Roman" w:hAnsi="Times New Roman" w:cs="Times New Roman"/>
          <w:sz w:val="24"/>
          <w:szCs w:val="24"/>
          <w:highlight w:val="yellow"/>
          <w:lang w:eastAsia="fr-FR"/>
        </w:rPr>
      </w:pPr>
      <w:r w:rsidRPr="0050276C">
        <w:rPr>
          <w:rFonts w:ascii="Times New Roman" w:eastAsia="Times New Roman" w:hAnsi="Times New Roman" w:cs="Times New Roman"/>
          <w:sz w:val="24"/>
          <w:szCs w:val="24"/>
          <w:highlight w:val="yellow"/>
          <w:lang w:eastAsia="fr-FR"/>
        </w:rPr>
        <w:t xml:space="preserve">A 45-year-old male </w:t>
      </w:r>
      <w:proofErr w:type="spellStart"/>
      <w:r w:rsidRPr="0050276C">
        <w:rPr>
          <w:rFonts w:ascii="Times New Roman" w:eastAsia="Times New Roman" w:hAnsi="Times New Roman" w:cs="Times New Roman"/>
          <w:sz w:val="24"/>
          <w:szCs w:val="24"/>
          <w:highlight w:val="yellow"/>
          <w:lang w:eastAsia="fr-FR"/>
        </w:rPr>
        <w:t>presented</w:t>
      </w:r>
      <w:proofErr w:type="spellEnd"/>
      <w:r w:rsidRPr="0050276C">
        <w:rPr>
          <w:rFonts w:ascii="Times New Roman" w:eastAsia="Times New Roman" w:hAnsi="Times New Roman" w:cs="Times New Roman"/>
          <w:sz w:val="24"/>
          <w:szCs w:val="24"/>
          <w:highlight w:val="yellow"/>
          <w:lang w:eastAsia="fr-FR"/>
        </w:rPr>
        <w:t xml:space="preserve"> for a routine </w:t>
      </w:r>
      <w:proofErr w:type="spellStart"/>
      <w:r w:rsidRPr="0050276C">
        <w:rPr>
          <w:rFonts w:ascii="Times New Roman" w:eastAsia="Times New Roman" w:hAnsi="Times New Roman" w:cs="Times New Roman"/>
          <w:sz w:val="24"/>
          <w:szCs w:val="24"/>
          <w:highlight w:val="yellow"/>
          <w:lang w:eastAsia="fr-FR"/>
        </w:rPr>
        <w:t>ophthalmic</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examination</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with</w:t>
      </w:r>
      <w:proofErr w:type="spellEnd"/>
      <w:r w:rsidRPr="0050276C">
        <w:rPr>
          <w:rFonts w:ascii="Times New Roman" w:eastAsia="Times New Roman" w:hAnsi="Times New Roman" w:cs="Times New Roman"/>
          <w:sz w:val="24"/>
          <w:szCs w:val="24"/>
          <w:highlight w:val="yellow"/>
          <w:lang w:eastAsia="fr-FR"/>
        </w:rPr>
        <w:t xml:space="preserve"> no </w:t>
      </w:r>
      <w:proofErr w:type="spellStart"/>
      <w:r w:rsidRPr="0050276C">
        <w:rPr>
          <w:rFonts w:ascii="Times New Roman" w:eastAsia="Times New Roman" w:hAnsi="Times New Roman" w:cs="Times New Roman"/>
          <w:sz w:val="24"/>
          <w:szCs w:val="24"/>
          <w:highlight w:val="yellow"/>
          <w:lang w:eastAsia="fr-FR"/>
        </w:rPr>
        <w:t>visual</w:t>
      </w:r>
      <w:proofErr w:type="spellEnd"/>
      <w:r w:rsidRPr="0050276C">
        <w:rPr>
          <w:rFonts w:ascii="Times New Roman" w:eastAsia="Times New Roman" w:hAnsi="Times New Roman" w:cs="Times New Roman"/>
          <w:sz w:val="24"/>
          <w:szCs w:val="24"/>
          <w:highlight w:val="yellow"/>
          <w:lang w:eastAsia="fr-FR"/>
        </w:rPr>
        <w:t xml:space="preserve"> complaints. Best-</w:t>
      </w:r>
      <w:proofErr w:type="spellStart"/>
      <w:r w:rsidRPr="0050276C">
        <w:rPr>
          <w:rFonts w:ascii="Times New Roman" w:eastAsia="Times New Roman" w:hAnsi="Times New Roman" w:cs="Times New Roman"/>
          <w:sz w:val="24"/>
          <w:szCs w:val="24"/>
          <w:highlight w:val="yellow"/>
          <w:lang w:eastAsia="fr-FR"/>
        </w:rPr>
        <w:t>corrected</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visual</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acuity</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was</w:t>
      </w:r>
      <w:proofErr w:type="spellEnd"/>
      <w:r w:rsidRPr="0050276C">
        <w:rPr>
          <w:rFonts w:ascii="Times New Roman" w:eastAsia="Times New Roman" w:hAnsi="Times New Roman" w:cs="Times New Roman"/>
          <w:sz w:val="24"/>
          <w:szCs w:val="24"/>
          <w:highlight w:val="yellow"/>
          <w:lang w:eastAsia="fr-FR"/>
        </w:rPr>
        <w:t xml:space="preserve"> 20/20 in </w:t>
      </w:r>
      <w:proofErr w:type="spellStart"/>
      <w:r w:rsidRPr="0050276C">
        <w:rPr>
          <w:rFonts w:ascii="Times New Roman" w:eastAsia="Times New Roman" w:hAnsi="Times New Roman" w:cs="Times New Roman"/>
          <w:sz w:val="24"/>
          <w:szCs w:val="24"/>
          <w:highlight w:val="yellow"/>
          <w:lang w:eastAsia="fr-FR"/>
        </w:rPr>
        <w:t>both</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eyes</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Anterior</w:t>
      </w:r>
      <w:proofErr w:type="spellEnd"/>
      <w:r w:rsidRPr="0050276C">
        <w:rPr>
          <w:rFonts w:ascii="Times New Roman" w:eastAsia="Times New Roman" w:hAnsi="Times New Roman" w:cs="Times New Roman"/>
          <w:sz w:val="24"/>
          <w:szCs w:val="24"/>
          <w:highlight w:val="yellow"/>
          <w:lang w:eastAsia="fr-FR"/>
        </w:rPr>
        <w:t xml:space="preserve"> segment </w:t>
      </w:r>
      <w:proofErr w:type="spellStart"/>
      <w:r w:rsidRPr="0050276C">
        <w:rPr>
          <w:rFonts w:ascii="Times New Roman" w:eastAsia="Times New Roman" w:hAnsi="Times New Roman" w:cs="Times New Roman"/>
          <w:sz w:val="24"/>
          <w:szCs w:val="24"/>
          <w:highlight w:val="yellow"/>
          <w:lang w:eastAsia="fr-FR"/>
        </w:rPr>
        <w:t>examination</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was</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unremarkable</w:t>
      </w:r>
      <w:proofErr w:type="spellEnd"/>
      <w:r w:rsidRPr="0050276C">
        <w:rPr>
          <w:rFonts w:ascii="Times New Roman" w:eastAsia="Times New Roman" w:hAnsi="Times New Roman" w:cs="Times New Roman"/>
          <w:sz w:val="24"/>
          <w:szCs w:val="24"/>
          <w:highlight w:val="yellow"/>
          <w:lang w:eastAsia="fr-FR"/>
        </w:rPr>
        <w:t xml:space="preserve">, and </w:t>
      </w:r>
      <w:proofErr w:type="spellStart"/>
      <w:r w:rsidRPr="0050276C">
        <w:rPr>
          <w:rFonts w:ascii="Times New Roman" w:eastAsia="Times New Roman" w:hAnsi="Times New Roman" w:cs="Times New Roman"/>
          <w:sz w:val="24"/>
          <w:szCs w:val="24"/>
          <w:highlight w:val="yellow"/>
          <w:lang w:eastAsia="fr-FR"/>
        </w:rPr>
        <w:t>intraocular</w:t>
      </w:r>
      <w:proofErr w:type="spellEnd"/>
      <w:r w:rsidRPr="0050276C">
        <w:rPr>
          <w:rFonts w:ascii="Times New Roman" w:eastAsia="Times New Roman" w:hAnsi="Times New Roman" w:cs="Times New Roman"/>
          <w:sz w:val="24"/>
          <w:szCs w:val="24"/>
          <w:highlight w:val="yellow"/>
          <w:lang w:eastAsia="fr-FR"/>
        </w:rPr>
        <w:t xml:space="preserve"> pressure </w:t>
      </w:r>
      <w:proofErr w:type="spellStart"/>
      <w:r w:rsidRPr="0050276C">
        <w:rPr>
          <w:rFonts w:ascii="Times New Roman" w:eastAsia="Times New Roman" w:hAnsi="Times New Roman" w:cs="Times New Roman"/>
          <w:sz w:val="24"/>
          <w:szCs w:val="24"/>
          <w:highlight w:val="yellow"/>
          <w:lang w:eastAsia="fr-FR"/>
        </w:rPr>
        <w:t>was</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within</w:t>
      </w:r>
      <w:proofErr w:type="spellEnd"/>
      <w:r w:rsidRPr="0050276C">
        <w:rPr>
          <w:rFonts w:ascii="Times New Roman" w:eastAsia="Times New Roman" w:hAnsi="Times New Roman" w:cs="Times New Roman"/>
          <w:sz w:val="24"/>
          <w:szCs w:val="24"/>
          <w:highlight w:val="yellow"/>
          <w:lang w:eastAsia="fr-FR"/>
        </w:rPr>
        <w:t xml:space="preserve"> normal </w:t>
      </w:r>
      <w:proofErr w:type="spellStart"/>
      <w:r w:rsidRPr="0050276C">
        <w:rPr>
          <w:rFonts w:ascii="Times New Roman" w:eastAsia="Times New Roman" w:hAnsi="Times New Roman" w:cs="Times New Roman"/>
          <w:sz w:val="24"/>
          <w:szCs w:val="24"/>
          <w:highlight w:val="yellow"/>
          <w:lang w:eastAsia="fr-FR"/>
        </w:rPr>
        <w:t>limits</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bilaterally</w:t>
      </w:r>
      <w:proofErr w:type="spellEnd"/>
      <w:r w:rsidRPr="0050276C">
        <w:rPr>
          <w:rFonts w:ascii="Times New Roman" w:eastAsia="Times New Roman" w:hAnsi="Times New Roman" w:cs="Times New Roman"/>
          <w:sz w:val="24"/>
          <w:szCs w:val="24"/>
          <w:highlight w:val="yellow"/>
          <w:lang w:eastAsia="fr-FR"/>
        </w:rPr>
        <w:t>.</w:t>
      </w:r>
    </w:p>
    <w:p w14:paraId="3746568C" w14:textId="77777777" w:rsidR="00F71A8B" w:rsidRPr="0050276C" w:rsidRDefault="00F71A8B" w:rsidP="00C037A5">
      <w:pPr>
        <w:spacing w:after="0" w:line="240" w:lineRule="auto"/>
        <w:jc w:val="both"/>
        <w:rPr>
          <w:rFonts w:ascii="Times New Roman" w:eastAsia="Times New Roman" w:hAnsi="Times New Roman" w:cs="Times New Roman"/>
          <w:sz w:val="24"/>
          <w:szCs w:val="24"/>
          <w:highlight w:val="yellow"/>
          <w:lang w:eastAsia="fr-FR"/>
        </w:rPr>
      </w:pPr>
    </w:p>
    <w:p w14:paraId="20731792" w14:textId="111835BE" w:rsidR="00F71A8B" w:rsidRPr="0050276C" w:rsidRDefault="00F71A8B" w:rsidP="00C037A5">
      <w:pPr>
        <w:spacing w:after="0" w:line="240" w:lineRule="auto"/>
        <w:jc w:val="both"/>
        <w:rPr>
          <w:rFonts w:ascii="Times New Roman" w:eastAsia="Times New Roman" w:hAnsi="Times New Roman" w:cs="Times New Roman"/>
          <w:sz w:val="24"/>
          <w:szCs w:val="24"/>
          <w:highlight w:val="yellow"/>
          <w:lang w:eastAsia="fr-FR"/>
        </w:rPr>
      </w:pPr>
      <w:r w:rsidRPr="0050276C">
        <w:rPr>
          <w:rFonts w:ascii="Times New Roman" w:eastAsia="Times New Roman" w:hAnsi="Times New Roman" w:cs="Times New Roman"/>
          <w:sz w:val="24"/>
          <w:szCs w:val="24"/>
          <w:highlight w:val="yellow"/>
          <w:lang w:eastAsia="fr-FR"/>
        </w:rPr>
        <w:t xml:space="preserve">Fundus </w:t>
      </w:r>
      <w:proofErr w:type="spellStart"/>
      <w:r w:rsidRPr="0050276C">
        <w:rPr>
          <w:rFonts w:ascii="Times New Roman" w:eastAsia="Times New Roman" w:hAnsi="Times New Roman" w:cs="Times New Roman"/>
          <w:sz w:val="24"/>
          <w:szCs w:val="24"/>
          <w:highlight w:val="yellow"/>
          <w:lang w:eastAsia="fr-FR"/>
        </w:rPr>
        <w:t>examination</w:t>
      </w:r>
      <w:proofErr w:type="spellEnd"/>
      <w:r w:rsidRPr="0050276C">
        <w:rPr>
          <w:rFonts w:ascii="Times New Roman" w:eastAsia="Times New Roman" w:hAnsi="Times New Roman" w:cs="Times New Roman"/>
          <w:sz w:val="24"/>
          <w:szCs w:val="24"/>
          <w:highlight w:val="yellow"/>
          <w:lang w:eastAsia="fr-FR"/>
        </w:rPr>
        <w:t xml:space="preserve"> of the right </w:t>
      </w:r>
      <w:proofErr w:type="spellStart"/>
      <w:r w:rsidRPr="0050276C">
        <w:rPr>
          <w:rFonts w:ascii="Times New Roman" w:eastAsia="Times New Roman" w:hAnsi="Times New Roman" w:cs="Times New Roman"/>
          <w:sz w:val="24"/>
          <w:szCs w:val="24"/>
          <w:highlight w:val="yellow"/>
          <w:lang w:eastAsia="fr-FR"/>
        </w:rPr>
        <w:t>eye</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revealed</w:t>
      </w:r>
      <w:proofErr w:type="spellEnd"/>
      <w:r w:rsidRPr="0050276C">
        <w:rPr>
          <w:rFonts w:ascii="Times New Roman" w:eastAsia="Times New Roman" w:hAnsi="Times New Roman" w:cs="Times New Roman"/>
          <w:sz w:val="24"/>
          <w:szCs w:val="24"/>
          <w:highlight w:val="yellow"/>
          <w:lang w:eastAsia="fr-FR"/>
        </w:rPr>
        <w:t xml:space="preserve"> a </w:t>
      </w:r>
      <w:proofErr w:type="spellStart"/>
      <w:r w:rsidRPr="0050276C">
        <w:rPr>
          <w:rFonts w:ascii="Times New Roman" w:eastAsia="Times New Roman" w:hAnsi="Times New Roman" w:cs="Times New Roman"/>
          <w:sz w:val="24"/>
          <w:szCs w:val="24"/>
          <w:highlight w:val="yellow"/>
          <w:lang w:eastAsia="fr-FR"/>
        </w:rPr>
        <w:t>solitary</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well-circumscribed</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torpedo-shaped</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hypopigmented</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lesion</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located</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approximately</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two</w:t>
      </w:r>
      <w:proofErr w:type="spellEnd"/>
      <w:r w:rsidRPr="0050276C">
        <w:rPr>
          <w:rFonts w:ascii="Times New Roman" w:eastAsia="Times New Roman" w:hAnsi="Times New Roman" w:cs="Times New Roman"/>
          <w:sz w:val="24"/>
          <w:szCs w:val="24"/>
          <w:highlight w:val="yellow"/>
          <w:lang w:eastAsia="fr-FR"/>
        </w:rPr>
        <w:t xml:space="preserve"> disc </w:t>
      </w:r>
      <w:proofErr w:type="spellStart"/>
      <w:r w:rsidRPr="0050276C">
        <w:rPr>
          <w:rFonts w:ascii="Times New Roman" w:eastAsia="Times New Roman" w:hAnsi="Times New Roman" w:cs="Times New Roman"/>
          <w:sz w:val="24"/>
          <w:szCs w:val="24"/>
          <w:highlight w:val="yellow"/>
          <w:lang w:eastAsia="fr-FR"/>
        </w:rPr>
        <w:t>diameters</w:t>
      </w:r>
      <w:proofErr w:type="spellEnd"/>
      <w:r w:rsidRPr="0050276C">
        <w:rPr>
          <w:rFonts w:ascii="Times New Roman" w:eastAsia="Times New Roman" w:hAnsi="Times New Roman" w:cs="Times New Roman"/>
          <w:sz w:val="24"/>
          <w:szCs w:val="24"/>
          <w:highlight w:val="yellow"/>
          <w:lang w:eastAsia="fr-FR"/>
        </w:rPr>
        <w:t xml:space="preserve"> temporal to the </w:t>
      </w:r>
      <w:proofErr w:type="spellStart"/>
      <w:r w:rsidRPr="0050276C">
        <w:rPr>
          <w:rFonts w:ascii="Times New Roman" w:eastAsia="Times New Roman" w:hAnsi="Times New Roman" w:cs="Times New Roman"/>
          <w:sz w:val="24"/>
          <w:szCs w:val="24"/>
          <w:highlight w:val="yellow"/>
          <w:lang w:eastAsia="fr-FR"/>
        </w:rPr>
        <w:t>fovea</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with</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subtle</w:t>
      </w:r>
      <w:proofErr w:type="spellEnd"/>
      <w:r w:rsidRPr="0050276C">
        <w:rPr>
          <w:rFonts w:ascii="Times New Roman" w:eastAsia="Times New Roman" w:hAnsi="Times New Roman" w:cs="Times New Roman"/>
          <w:sz w:val="24"/>
          <w:szCs w:val="24"/>
          <w:highlight w:val="yellow"/>
          <w:lang w:eastAsia="fr-FR"/>
        </w:rPr>
        <w:t xml:space="preserve"> hyperpigmentation at the temporal tip (Figure 1A). Fundus </w:t>
      </w:r>
      <w:proofErr w:type="spellStart"/>
      <w:r w:rsidRPr="0050276C">
        <w:rPr>
          <w:rFonts w:ascii="Times New Roman" w:eastAsia="Times New Roman" w:hAnsi="Times New Roman" w:cs="Times New Roman"/>
          <w:sz w:val="24"/>
          <w:szCs w:val="24"/>
          <w:highlight w:val="yellow"/>
          <w:lang w:eastAsia="fr-FR"/>
        </w:rPr>
        <w:t>autofluorescence</w:t>
      </w:r>
      <w:proofErr w:type="spellEnd"/>
      <w:r w:rsidRPr="0050276C">
        <w:rPr>
          <w:rFonts w:ascii="Times New Roman" w:eastAsia="Times New Roman" w:hAnsi="Times New Roman" w:cs="Times New Roman"/>
          <w:sz w:val="24"/>
          <w:szCs w:val="24"/>
          <w:highlight w:val="yellow"/>
          <w:lang w:eastAsia="fr-FR"/>
        </w:rPr>
        <w:t xml:space="preserve"> (FAF) </w:t>
      </w:r>
      <w:proofErr w:type="spellStart"/>
      <w:r w:rsidRPr="0050276C">
        <w:rPr>
          <w:rFonts w:ascii="Times New Roman" w:eastAsia="Times New Roman" w:hAnsi="Times New Roman" w:cs="Times New Roman"/>
          <w:sz w:val="24"/>
          <w:szCs w:val="24"/>
          <w:highlight w:val="yellow"/>
          <w:lang w:eastAsia="fr-FR"/>
        </w:rPr>
        <w:t>demonstrated</w:t>
      </w:r>
      <w:proofErr w:type="spellEnd"/>
      <w:r w:rsidRPr="0050276C">
        <w:rPr>
          <w:rFonts w:ascii="Times New Roman" w:eastAsia="Times New Roman" w:hAnsi="Times New Roman" w:cs="Times New Roman"/>
          <w:sz w:val="24"/>
          <w:szCs w:val="24"/>
          <w:highlight w:val="yellow"/>
          <w:lang w:eastAsia="fr-FR"/>
        </w:rPr>
        <w:t xml:space="preserve"> a </w:t>
      </w:r>
      <w:proofErr w:type="spellStart"/>
      <w:r w:rsidRPr="0050276C">
        <w:rPr>
          <w:rFonts w:ascii="Times New Roman" w:eastAsia="Times New Roman" w:hAnsi="Times New Roman" w:cs="Times New Roman"/>
          <w:sz w:val="24"/>
          <w:szCs w:val="24"/>
          <w:highlight w:val="yellow"/>
          <w:lang w:eastAsia="fr-FR"/>
        </w:rPr>
        <w:t>predominantly</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hypoautofluorescent</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lesion</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with</w:t>
      </w:r>
      <w:proofErr w:type="spellEnd"/>
      <w:r w:rsidRPr="0050276C">
        <w:rPr>
          <w:rFonts w:ascii="Times New Roman" w:eastAsia="Times New Roman" w:hAnsi="Times New Roman" w:cs="Times New Roman"/>
          <w:sz w:val="24"/>
          <w:szCs w:val="24"/>
          <w:highlight w:val="yellow"/>
          <w:lang w:eastAsia="fr-FR"/>
        </w:rPr>
        <w:t xml:space="preserve"> a focal </w:t>
      </w:r>
      <w:proofErr w:type="spellStart"/>
      <w:r w:rsidRPr="0050276C">
        <w:rPr>
          <w:rFonts w:ascii="Times New Roman" w:eastAsia="Times New Roman" w:hAnsi="Times New Roman" w:cs="Times New Roman"/>
          <w:sz w:val="24"/>
          <w:szCs w:val="24"/>
          <w:highlight w:val="yellow"/>
          <w:lang w:eastAsia="fr-FR"/>
        </w:rPr>
        <w:t>hyperautofluorescent</w:t>
      </w:r>
      <w:proofErr w:type="spellEnd"/>
      <w:r w:rsidRPr="0050276C">
        <w:rPr>
          <w:rFonts w:ascii="Times New Roman" w:eastAsia="Times New Roman" w:hAnsi="Times New Roman" w:cs="Times New Roman"/>
          <w:sz w:val="24"/>
          <w:szCs w:val="24"/>
          <w:highlight w:val="yellow"/>
          <w:lang w:eastAsia="fr-FR"/>
        </w:rPr>
        <w:t xml:space="preserve"> temporal tip, suggestive of </w:t>
      </w:r>
      <w:proofErr w:type="spellStart"/>
      <w:r w:rsidR="00FA5110" w:rsidRPr="0050276C">
        <w:rPr>
          <w:rFonts w:ascii="Times New Roman" w:eastAsia="Times New Roman" w:hAnsi="Times New Roman" w:cs="Times New Roman"/>
          <w:sz w:val="24"/>
          <w:szCs w:val="24"/>
          <w:highlight w:val="yellow"/>
          <w:lang w:eastAsia="fr-FR"/>
        </w:rPr>
        <w:t>locali</w:t>
      </w:r>
      <w:r w:rsidR="00FA5110">
        <w:rPr>
          <w:rFonts w:ascii="Times New Roman" w:eastAsia="Times New Roman" w:hAnsi="Times New Roman" w:cs="Times New Roman"/>
          <w:sz w:val="24"/>
          <w:szCs w:val="24"/>
          <w:highlight w:val="yellow"/>
          <w:lang w:eastAsia="fr-FR"/>
        </w:rPr>
        <w:t>s</w:t>
      </w:r>
      <w:r w:rsidR="00FA5110" w:rsidRPr="0050276C">
        <w:rPr>
          <w:rFonts w:ascii="Times New Roman" w:eastAsia="Times New Roman" w:hAnsi="Times New Roman" w:cs="Times New Roman"/>
          <w:sz w:val="24"/>
          <w:szCs w:val="24"/>
          <w:highlight w:val="yellow"/>
          <w:lang w:eastAsia="fr-FR"/>
        </w:rPr>
        <w:t>ed</w:t>
      </w:r>
      <w:proofErr w:type="spellEnd"/>
      <w:r w:rsidR="00FA5110"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retinal</w:t>
      </w:r>
      <w:proofErr w:type="spellEnd"/>
      <w:r w:rsidRPr="0050276C">
        <w:rPr>
          <w:rFonts w:ascii="Times New Roman" w:eastAsia="Times New Roman" w:hAnsi="Times New Roman" w:cs="Times New Roman"/>
          <w:sz w:val="24"/>
          <w:szCs w:val="24"/>
          <w:highlight w:val="yellow"/>
          <w:lang w:eastAsia="fr-FR"/>
        </w:rPr>
        <w:t xml:space="preserve"> pigment </w:t>
      </w:r>
      <w:proofErr w:type="spellStart"/>
      <w:r w:rsidRPr="0050276C">
        <w:rPr>
          <w:rFonts w:ascii="Times New Roman" w:eastAsia="Times New Roman" w:hAnsi="Times New Roman" w:cs="Times New Roman"/>
          <w:sz w:val="24"/>
          <w:szCs w:val="24"/>
          <w:highlight w:val="yellow"/>
          <w:lang w:eastAsia="fr-FR"/>
        </w:rPr>
        <w:t>epithelium</w:t>
      </w:r>
      <w:proofErr w:type="spellEnd"/>
      <w:r w:rsidRPr="0050276C">
        <w:rPr>
          <w:rFonts w:ascii="Times New Roman" w:eastAsia="Times New Roman" w:hAnsi="Times New Roman" w:cs="Times New Roman"/>
          <w:sz w:val="24"/>
          <w:szCs w:val="24"/>
          <w:highlight w:val="yellow"/>
          <w:lang w:eastAsia="fr-FR"/>
        </w:rPr>
        <w:t xml:space="preserve"> (RPE) </w:t>
      </w:r>
      <w:proofErr w:type="spellStart"/>
      <w:r w:rsidRPr="0050276C">
        <w:rPr>
          <w:rFonts w:ascii="Times New Roman" w:eastAsia="Times New Roman" w:hAnsi="Times New Roman" w:cs="Times New Roman"/>
          <w:sz w:val="24"/>
          <w:szCs w:val="24"/>
          <w:highlight w:val="yellow"/>
          <w:lang w:eastAsia="fr-FR"/>
        </w:rPr>
        <w:t>alteration</w:t>
      </w:r>
      <w:proofErr w:type="spellEnd"/>
      <w:r w:rsidRPr="0050276C">
        <w:rPr>
          <w:rFonts w:ascii="Times New Roman" w:eastAsia="Times New Roman" w:hAnsi="Times New Roman" w:cs="Times New Roman"/>
          <w:sz w:val="24"/>
          <w:szCs w:val="24"/>
          <w:highlight w:val="yellow"/>
          <w:lang w:eastAsia="fr-FR"/>
        </w:rPr>
        <w:t xml:space="preserve"> (Figure 1B). Green and </w:t>
      </w:r>
      <w:proofErr w:type="spellStart"/>
      <w:r w:rsidRPr="0050276C">
        <w:rPr>
          <w:rFonts w:ascii="Times New Roman" w:eastAsia="Times New Roman" w:hAnsi="Times New Roman" w:cs="Times New Roman"/>
          <w:sz w:val="24"/>
          <w:szCs w:val="24"/>
          <w:highlight w:val="yellow"/>
          <w:lang w:eastAsia="fr-FR"/>
        </w:rPr>
        <w:t>infrared</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reflectance</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imaging</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clearly</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delineated</w:t>
      </w:r>
      <w:proofErr w:type="spellEnd"/>
      <w:r w:rsidRPr="0050276C">
        <w:rPr>
          <w:rFonts w:ascii="Times New Roman" w:eastAsia="Times New Roman" w:hAnsi="Times New Roman" w:cs="Times New Roman"/>
          <w:sz w:val="24"/>
          <w:szCs w:val="24"/>
          <w:highlight w:val="yellow"/>
          <w:lang w:eastAsia="fr-FR"/>
        </w:rPr>
        <w:t xml:space="preserve"> the </w:t>
      </w:r>
      <w:proofErr w:type="spellStart"/>
      <w:r w:rsidRPr="0050276C">
        <w:rPr>
          <w:rFonts w:ascii="Times New Roman" w:eastAsia="Times New Roman" w:hAnsi="Times New Roman" w:cs="Times New Roman"/>
          <w:sz w:val="24"/>
          <w:szCs w:val="24"/>
          <w:highlight w:val="yellow"/>
          <w:lang w:eastAsia="fr-FR"/>
        </w:rPr>
        <w:t>lesion</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margins</w:t>
      </w:r>
      <w:proofErr w:type="spellEnd"/>
      <w:r w:rsidRPr="0050276C">
        <w:rPr>
          <w:rFonts w:ascii="Times New Roman" w:eastAsia="Times New Roman" w:hAnsi="Times New Roman" w:cs="Times New Roman"/>
          <w:sz w:val="24"/>
          <w:szCs w:val="24"/>
          <w:highlight w:val="yellow"/>
          <w:lang w:eastAsia="fr-FR"/>
        </w:rPr>
        <w:t xml:space="preserve"> and </w:t>
      </w:r>
      <w:proofErr w:type="spellStart"/>
      <w:r w:rsidRPr="0050276C">
        <w:rPr>
          <w:rFonts w:ascii="Times New Roman" w:eastAsia="Times New Roman" w:hAnsi="Times New Roman" w:cs="Times New Roman"/>
          <w:sz w:val="24"/>
          <w:szCs w:val="24"/>
          <w:highlight w:val="yellow"/>
          <w:lang w:eastAsia="fr-FR"/>
        </w:rPr>
        <w:t>highlighted</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subtle</w:t>
      </w:r>
      <w:proofErr w:type="spellEnd"/>
      <w:r w:rsidRPr="0050276C">
        <w:rPr>
          <w:rFonts w:ascii="Times New Roman" w:eastAsia="Times New Roman" w:hAnsi="Times New Roman" w:cs="Times New Roman"/>
          <w:sz w:val="24"/>
          <w:szCs w:val="24"/>
          <w:highlight w:val="yellow"/>
          <w:lang w:eastAsia="fr-FR"/>
        </w:rPr>
        <w:t xml:space="preserve"> changes in </w:t>
      </w:r>
      <w:proofErr w:type="spellStart"/>
      <w:r w:rsidRPr="0050276C">
        <w:rPr>
          <w:rFonts w:ascii="Times New Roman" w:eastAsia="Times New Roman" w:hAnsi="Times New Roman" w:cs="Times New Roman"/>
          <w:sz w:val="24"/>
          <w:szCs w:val="24"/>
          <w:highlight w:val="yellow"/>
          <w:lang w:eastAsia="fr-FR"/>
        </w:rPr>
        <w:t>outer</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retinal</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reflectivity</w:t>
      </w:r>
      <w:proofErr w:type="spellEnd"/>
      <w:r w:rsidRPr="0050276C">
        <w:rPr>
          <w:rFonts w:ascii="Times New Roman" w:eastAsia="Times New Roman" w:hAnsi="Times New Roman" w:cs="Times New Roman"/>
          <w:sz w:val="24"/>
          <w:szCs w:val="24"/>
          <w:highlight w:val="yellow"/>
          <w:lang w:eastAsia="fr-FR"/>
        </w:rPr>
        <w:t xml:space="preserve"> (Figure 1C).</w:t>
      </w:r>
    </w:p>
    <w:p w14:paraId="7A5C064A" w14:textId="77777777" w:rsidR="00F71A8B" w:rsidRPr="0050276C" w:rsidRDefault="00F71A8B" w:rsidP="00C037A5">
      <w:pPr>
        <w:spacing w:after="0" w:line="240" w:lineRule="auto"/>
        <w:jc w:val="both"/>
        <w:rPr>
          <w:rFonts w:ascii="Times New Roman" w:eastAsia="Times New Roman" w:hAnsi="Times New Roman" w:cs="Times New Roman"/>
          <w:sz w:val="24"/>
          <w:szCs w:val="24"/>
          <w:highlight w:val="yellow"/>
          <w:lang w:eastAsia="fr-FR"/>
        </w:rPr>
      </w:pPr>
    </w:p>
    <w:p w14:paraId="376A4550" w14:textId="68D27A76" w:rsidR="00F71A8B" w:rsidRPr="0050276C" w:rsidRDefault="00F71A8B" w:rsidP="00C037A5">
      <w:pPr>
        <w:spacing w:after="0" w:line="240" w:lineRule="auto"/>
        <w:jc w:val="both"/>
        <w:rPr>
          <w:rFonts w:ascii="Times New Roman" w:eastAsia="Times New Roman" w:hAnsi="Times New Roman" w:cs="Times New Roman"/>
          <w:sz w:val="24"/>
          <w:szCs w:val="24"/>
          <w:highlight w:val="yellow"/>
          <w:lang w:eastAsia="fr-FR"/>
        </w:rPr>
      </w:pPr>
      <w:r w:rsidRPr="0050276C">
        <w:rPr>
          <w:rFonts w:ascii="Times New Roman" w:eastAsia="Times New Roman" w:hAnsi="Times New Roman" w:cs="Times New Roman"/>
          <w:sz w:val="24"/>
          <w:szCs w:val="24"/>
          <w:highlight w:val="yellow"/>
          <w:lang w:eastAsia="fr-FR"/>
        </w:rPr>
        <w:t>Spectral-</w:t>
      </w:r>
      <w:proofErr w:type="spellStart"/>
      <w:r w:rsidRPr="0050276C">
        <w:rPr>
          <w:rFonts w:ascii="Times New Roman" w:eastAsia="Times New Roman" w:hAnsi="Times New Roman" w:cs="Times New Roman"/>
          <w:sz w:val="24"/>
          <w:szCs w:val="24"/>
          <w:highlight w:val="yellow"/>
          <w:lang w:eastAsia="fr-FR"/>
        </w:rPr>
        <w:t>domain</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optical</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coherence</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tomography</w:t>
      </w:r>
      <w:proofErr w:type="spellEnd"/>
      <w:r w:rsidRPr="0050276C">
        <w:rPr>
          <w:rFonts w:ascii="Times New Roman" w:eastAsia="Times New Roman" w:hAnsi="Times New Roman" w:cs="Times New Roman"/>
          <w:sz w:val="24"/>
          <w:szCs w:val="24"/>
          <w:highlight w:val="yellow"/>
          <w:lang w:eastAsia="fr-FR"/>
        </w:rPr>
        <w:t xml:space="preserve"> (OCT) </w:t>
      </w:r>
      <w:proofErr w:type="spellStart"/>
      <w:r w:rsidRPr="0050276C">
        <w:rPr>
          <w:rFonts w:ascii="Times New Roman" w:eastAsia="Times New Roman" w:hAnsi="Times New Roman" w:cs="Times New Roman"/>
          <w:sz w:val="24"/>
          <w:szCs w:val="24"/>
          <w:highlight w:val="yellow"/>
          <w:lang w:eastAsia="fr-FR"/>
        </w:rPr>
        <w:t>showed</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preservation</w:t>
      </w:r>
      <w:proofErr w:type="spellEnd"/>
      <w:r w:rsidRPr="0050276C">
        <w:rPr>
          <w:rFonts w:ascii="Times New Roman" w:eastAsia="Times New Roman" w:hAnsi="Times New Roman" w:cs="Times New Roman"/>
          <w:sz w:val="24"/>
          <w:szCs w:val="24"/>
          <w:highlight w:val="yellow"/>
          <w:lang w:eastAsia="fr-FR"/>
        </w:rPr>
        <w:t xml:space="preserve"> of the </w:t>
      </w:r>
      <w:proofErr w:type="spellStart"/>
      <w:r w:rsidRPr="0050276C">
        <w:rPr>
          <w:rFonts w:ascii="Times New Roman" w:eastAsia="Times New Roman" w:hAnsi="Times New Roman" w:cs="Times New Roman"/>
          <w:sz w:val="24"/>
          <w:szCs w:val="24"/>
          <w:highlight w:val="yellow"/>
          <w:lang w:eastAsia="fr-FR"/>
        </w:rPr>
        <w:t>inner</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retinal</w:t>
      </w:r>
      <w:proofErr w:type="spellEnd"/>
      <w:r w:rsidRPr="0050276C">
        <w:rPr>
          <w:rFonts w:ascii="Times New Roman" w:eastAsia="Times New Roman" w:hAnsi="Times New Roman" w:cs="Times New Roman"/>
          <w:sz w:val="24"/>
          <w:szCs w:val="24"/>
          <w:highlight w:val="yellow"/>
          <w:lang w:eastAsia="fr-FR"/>
        </w:rPr>
        <w:t xml:space="preserve"> architecture </w:t>
      </w:r>
      <w:proofErr w:type="spellStart"/>
      <w:r w:rsidRPr="0050276C">
        <w:rPr>
          <w:rFonts w:ascii="Times New Roman" w:eastAsia="Times New Roman" w:hAnsi="Times New Roman" w:cs="Times New Roman"/>
          <w:sz w:val="24"/>
          <w:szCs w:val="24"/>
          <w:highlight w:val="yellow"/>
          <w:lang w:eastAsia="fr-FR"/>
        </w:rPr>
        <w:t>with</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thinning</w:t>
      </w:r>
      <w:proofErr w:type="spellEnd"/>
      <w:r w:rsidRPr="0050276C">
        <w:rPr>
          <w:rFonts w:ascii="Times New Roman" w:eastAsia="Times New Roman" w:hAnsi="Times New Roman" w:cs="Times New Roman"/>
          <w:sz w:val="24"/>
          <w:szCs w:val="24"/>
          <w:highlight w:val="yellow"/>
          <w:lang w:eastAsia="fr-FR"/>
        </w:rPr>
        <w:t xml:space="preserve"> of the </w:t>
      </w:r>
      <w:proofErr w:type="spellStart"/>
      <w:r w:rsidRPr="0050276C">
        <w:rPr>
          <w:rFonts w:ascii="Times New Roman" w:eastAsia="Times New Roman" w:hAnsi="Times New Roman" w:cs="Times New Roman"/>
          <w:sz w:val="24"/>
          <w:szCs w:val="24"/>
          <w:highlight w:val="yellow"/>
          <w:lang w:eastAsia="fr-FR"/>
        </w:rPr>
        <w:t>outer</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nuclear</w:t>
      </w:r>
      <w:proofErr w:type="spellEnd"/>
      <w:r w:rsidRPr="0050276C">
        <w:rPr>
          <w:rFonts w:ascii="Times New Roman" w:eastAsia="Times New Roman" w:hAnsi="Times New Roman" w:cs="Times New Roman"/>
          <w:sz w:val="24"/>
          <w:szCs w:val="24"/>
          <w:highlight w:val="yellow"/>
          <w:lang w:eastAsia="fr-FR"/>
        </w:rPr>
        <w:t xml:space="preserve"> layer, </w:t>
      </w:r>
      <w:proofErr w:type="spellStart"/>
      <w:r w:rsidRPr="0050276C">
        <w:rPr>
          <w:rFonts w:ascii="Times New Roman" w:eastAsia="Times New Roman" w:hAnsi="Times New Roman" w:cs="Times New Roman"/>
          <w:sz w:val="24"/>
          <w:szCs w:val="24"/>
          <w:highlight w:val="yellow"/>
          <w:lang w:eastAsia="fr-FR"/>
        </w:rPr>
        <w:t>outer</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retinal</w:t>
      </w:r>
      <w:proofErr w:type="spellEnd"/>
      <w:r w:rsidRPr="0050276C">
        <w:rPr>
          <w:rFonts w:ascii="Times New Roman" w:eastAsia="Times New Roman" w:hAnsi="Times New Roman" w:cs="Times New Roman"/>
          <w:sz w:val="24"/>
          <w:szCs w:val="24"/>
          <w:highlight w:val="yellow"/>
          <w:lang w:eastAsia="fr-FR"/>
        </w:rPr>
        <w:t xml:space="preserve"> cavitation, and </w:t>
      </w:r>
      <w:proofErr w:type="spellStart"/>
      <w:r w:rsidRPr="0050276C">
        <w:rPr>
          <w:rFonts w:ascii="Times New Roman" w:eastAsia="Times New Roman" w:hAnsi="Times New Roman" w:cs="Times New Roman"/>
          <w:sz w:val="24"/>
          <w:szCs w:val="24"/>
          <w:highlight w:val="yellow"/>
          <w:lang w:eastAsia="fr-FR"/>
        </w:rPr>
        <w:t>increased</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choroidal</w:t>
      </w:r>
      <w:proofErr w:type="spellEnd"/>
      <w:r w:rsidRPr="0050276C">
        <w:rPr>
          <w:rFonts w:ascii="Times New Roman" w:eastAsia="Times New Roman" w:hAnsi="Times New Roman" w:cs="Times New Roman"/>
          <w:sz w:val="24"/>
          <w:szCs w:val="24"/>
          <w:highlight w:val="yellow"/>
          <w:lang w:eastAsia="fr-FR"/>
        </w:rPr>
        <w:t xml:space="preserve"> signal transmission </w:t>
      </w:r>
      <w:proofErr w:type="spellStart"/>
      <w:r w:rsidRPr="0050276C">
        <w:rPr>
          <w:rFonts w:ascii="Times New Roman" w:eastAsia="Times New Roman" w:hAnsi="Times New Roman" w:cs="Times New Roman"/>
          <w:sz w:val="24"/>
          <w:szCs w:val="24"/>
          <w:highlight w:val="yellow"/>
          <w:lang w:eastAsia="fr-FR"/>
        </w:rPr>
        <w:t>beneath</w:t>
      </w:r>
      <w:proofErr w:type="spellEnd"/>
      <w:r w:rsidRPr="0050276C">
        <w:rPr>
          <w:rFonts w:ascii="Times New Roman" w:eastAsia="Times New Roman" w:hAnsi="Times New Roman" w:cs="Times New Roman"/>
          <w:sz w:val="24"/>
          <w:szCs w:val="24"/>
          <w:highlight w:val="yellow"/>
          <w:lang w:eastAsia="fr-FR"/>
        </w:rPr>
        <w:t xml:space="preserve"> the </w:t>
      </w:r>
      <w:proofErr w:type="spellStart"/>
      <w:r w:rsidRPr="0050276C">
        <w:rPr>
          <w:rFonts w:ascii="Times New Roman" w:eastAsia="Times New Roman" w:hAnsi="Times New Roman" w:cs="Times New Roman"/>
          <w:sz w:val="24"/>
          <w:szCs w:val="24"/>
          <w:highlight w:val="yellow"/>
          <w:lang w:eastAsia="fr-FR"/>
        </w:rPr>
        <w:t>lesion</w:t>
      </w:r>
      <w:proofErr w:type="spellEnd"/>
      <w:r w:rsidRPr="0050276C">
        <w:rPr>
          <w:rFonts w:ascii="Times New Roman" w:eastAsia="Times New Roman" w:hAnsi="Times New Roman" w:cs="Times New Roman"/>
          <w:sz w:val="24"/>
          <w:szCs w:val="24"/>
          <w:highlight w:val="yellow"/>
          <w:lang w:eastAsia="fr-FR"/>
        </w:rPr>
        <w:t xml:space="preserve"> (Figure 1D). </w:t>
      </w:r>
      <w:proofErr w:type="spellStart"/>
      <w:r w:rsidRPr="0050276C">
        <w:rPr>
          <w:rFonts w:ascii="Times New Roman" w:eastAsia="Times New Roman" w:hAnsi="Times New Roman" w:cs="Times New Roman"/>
          <w:sz w:val="24"/>
          <w:szCs w:val="24"/>
          <w:highlight w:val="yellow"/>
          <w:lang w:eastAsia="fr-FR"/>
        </w:rPr>
        <w:t>These</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findings</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were</w:t>
      </w:r>
      <w:proofErr w:type="spellEnd"/>
      <w:r w:rsidRPr="0050276C">
        <w:rPr>
          <w:rFonts w:ascii="Times New Roman" w:eastAsia="Times New Roman" w:hAnsi="Times New Roman" w:cs="Times New Roman"/>
          <w:sz w:val="24"/>
          <w:szCs w:val="24"/>
          <w:highlight w:val="yellow"/>
          <w:lang w:eastAsia="fr-FR"/>
        </w:rPr>
        <w:t xml:space="preserve"> consistent </w:t>
      </w:r>
      <w:proofErr w:type="spellStart"/>
      <w:r w:rsidRPr="0050276C">
        <w:rPr>
          <w:rFonts w:ascii="Times New Roman" w:eastAsia="Times New Roman" w:hAnsi="Times New Roman" w:cs="Times New Roman"/>
          <w:sz w:val="24"/>
          <w:szCs w:val="24"/>
          <w:highlight w:val="yellow"/>
          <w:lang w:eastAsia="fr-FR"/>
        </w:rPr>
        <w:t>with</w:t>
      </w:r>
      <w:proofErr w:type="spellEnd"/>
      <w:r w:rsidRPr="0050276C">
        <w:rPr>
          <w:rFonts w:ascii="Times New Roman" w:eastAsia="Times New Roman" w:hAnsi="Times New Roman" w:cs="Times New Roman"/>
          <w:sz w:val="24"/>
          <w:szCs w:val="24"/>
          <w:highlight w:val="yellow"/>
          <w:lang w:eastAsia="fr-FR"/>
        </w:rPr>
        <w:t xml:space="preserve"> the Type 2 </w:t>
      </w:r>
      <w:proofErr w:type="spellStart"/>
      <w:r w:rsidRPr="0050276C">
        <w:rPr>
          <w:rFonts w:ascii="Times New Roman" w:eastAsia="Times New Roman" w:hAnsi="Times New Roman" w:cs="Times New Roman"/>
          <w:sz w:val="24"/>
          <w:szCs w:val="24"/>
          <w:highlight w:val="yellow"/>
          <w:lang w:eastAsia="fr-FR"/>
        </w:rPr>
        <w:t>subtype</w:t>
      </w:r>
      <w:proofErr w:type="spellEnd"/>
      <w:r w:rsidRPr="0050276C">
        <w:rPr>
          <w:rFonts w:ascii="Times New Roman" w:eastAsia="Times New Roman" w:hAnsi="Times New Roman" w:cs="Times New Roman"/>
          <w:sz w:val="24"/>
          <w:szCs w:val="24"/>
          <w:highlight w:val="yellow"/>
          <w:lang w:eastAsia="fr-FR"/>
        </w:rPr>
        <w:t xml:space="preserve"> of </w:t>
      </w:r>
      <w:proofErr w:type="spellStart"/>
      <w:r w:rsidRPr="0050276C">
        <w:rPr>
          <w:rFonts w:ascii="Times New Roman" w:eastAsia="Times New Roman" w:hAnsi="Times New Roman" w:cs="Times New Roman"/>
          <w:sz w:val="24"/>
          <w:szCs w:val="24"/>
          <w:highlight w:val="yellow"/>
          <w:lang w:eastAsia="fr-FR"/>
        </w:rPr>
        <w:t>torpedo</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maculopathy</w:t>
      </w:r>
      <w:proofErr w:type="spellEnd"/>
      <w:r w:rsidRPr="0050276C">
        <w:rPr>
          <w:rFonts w:ascii="Times New Roman" w:eastAsia="Times New Roman" w:hAnsi="Times New Roman" w:cs="Times New Roman"/>
          <w:sz w:val="24"/>
          <w:szCs w:val="24"/>
          <w:highlight w:val="yellow"/>
          <w:lang w:eastAsia="fr-FR"/>
        </w:rPr>
        <w:t xml:space="preserve">. Optical </w:t>
      </w:r>
      <w:proofErr w:type="spellStart"/>
      <w:r w:rsidRPr="0050276C">
        <w:rPr>
          <w:rFonts w:ascii="Times New Roman" w:eastAsia="Times New Roman" w:hAnsi="Times New Roman" w:cs="Times New Roman"/>
          <w:sz w:val="24"/>
          <w:szCs w:val="24"/>
          <w:highlight w:val="yellow"/>
          <w:lang w:eastAsia="fr-FR"/>
        </w:rPr>
        <w:t>coherence</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tomography</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angiography</w:t>
      </w:r>
      <w:proofErr w:type="spellEnd"/>
      <w:r w:rsidRPr="0050276C">
        <w:rPr>
          <w:rFonts w:ascii="Times New Roman" w:eastAsia="Times New Roman" w:hAnsi="Times New Roman" w:cs="Times New Roman"/>
          <w:sz w:val="24"/>
          <w:szCs w:val="24"/>
          <w:highlight w:val="yellow"/>
          <w:lang w:eastAsia="fr-FR"/>
        </w:rPr>
        <w:t xml:space="preserve"> (OCTA) </w:t>
      </w:r>
      <w:proofErr w:type="spellStart"/>
      <w:r w:rsidRPr="0050276C">
        <w:rPr>
          <w:rFonts w:ascii="Times New Roman" w:eastAsia="Times New Roman" w:hAnsi="Times New Roman" w:cs="Times New Roman"/>
          <w:sz w:val="24"/>
          <w:szCs w:val="24"/>
          <w:highlight w:val="yellow"/>
          <w:lang w:eastAsia="fr-FR"/>
        </w:rPr>
        <w:t>demonstrated</w:t>
      </w:r>
      <w:proofErr w:type="spellEnd"/>
      <w:r w:rsidRPr="0050276C">
        <w:rPr>
          <w:rFonts w:ascii="Times New Roman" w:eastAsia="Times New Roman" w:hAnsi="Times New Roman" w:cs="Times New Roman"/>
          <w:sz w:val="24"/>
          <w:szCs w:val="24"/>
          <w:highlight w:val="yellow"/>
          <w:lang w:eastAsia="fr-FR"/>
        </w:rPr>
        <w:t xml:space="preserve"> no </w:t>
      </w:r>
      <w:proofErr w:type="spellStart"/>
      <w:r w:rsidRPr="0050276C">
        <w:rPr>
          <w:rFonts w:ascii="Times New Roman" w:eastAsia="Times New Roman" w:hAnsi="Times New Roman" w:cs="Times New Roman"/>
          <w:sz w:val="24"/>
          <w:szCs w:val="24"/>
          <w:highlight w:val="yellow"/>
          <w:lang w:eastAsia="fr-FR"/>
        </w:rPr>
        <w:t>evidence</w:t>
      </w:r>
      <w:proofErr w:type="spellEnd"/>
      <w:r w:rsidRPr="0050276C">
        <w:rPr>
          <w:rFonts w:ascii="Times New Roman" w:eastAsia="Times New Roman" w:hAnsi="Times New Roman" w:cs="Times New Roman"/>
          <w:sz w:val="24"/>
          <w:szCs w:val="24"/>
          <w:highlight w:val="yellow"/>
          <w:lang w:eastAsia="fr-FR"/>
        </w:rPr>
        <w:t xml:space="preserve"> of </w:t>
      </w:r>
      <w:proofErr w:type="spellStart"/>
      <w:r w:rsidRPr="0050276C">
        <w:rPr>
          <w:rFonts w:ascii="Times New Roman" w:eastAsia="Times New Roman" w:hAnsi="Times New Roman" w:cs="Times New Roman"/>
          <w:sz w:val="24"/>
          <w:szCs w:val="24"/>
          <w:highlight w:val="yellow"/>
          <w:lang w:eastAsia="fr-FR"/>
        </w:rPr>
        <w:t>choroidal</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00FA5110" w:rsidRPr="0050276C">
        <w:rPr>
          <w:rFonts w:ascii="Times New Roman" w:eastAsia="Times New Roman" w:hAnsi="Times New Roman" w:cs="Times New Roman"/>
          <w:sz w:val="24"/>
          <w:szCs w:val="24"/>
          <w:highlight w:val="yellow"/>
          <w:lang w:eastAsia="fr-FR"/>
        </w:rPr>
        <w:t>neovasculari</w:t>
      </w:r>
      <w:r w:rsidR="00FA5110">
        <w:rPr>
          <w:rFonts w:ascii="Times New Roman" w:eastAsia="Times New Roman" w:hAnsi="Times New Roman" w:cs="Times New Roman"/>
          <w:sz w:val="24"/>
          <w:szCs w:val="24"/>
          <w:highlight w:val="yellow"/>
          <w:lang w:eastAsia="fr-FR"/>
        </w:rPr>
        <w:t>s</w:t>
      </w:r>
      <w:r w:rsidR="00FA5110" w:rsidRPr="0050276C">
        <w:rPr>
          <w:rFonts w:ascii="Times New Roman" w:eastAsia="Times New Roman" w:hAnsi="Times New Roman" w:cs="Times New Roman"/>
          <w:sz w:val="24"/>
          <w:szCs w:val="24"/>
          <w:highlight w:val="yellow"/>
          <w:lang w:eastAsia="fr-FR"/>
        </w:rPr>
        <w:t>ation</w:t>
      </w:r>
      <w:proofErr w:type="spellEnd"/>
      <w:r w:rsidR="00FA5110" w:rsidRPr="0050276C">
        <w:rPr>
          <w:rFonts w:ascii="Times New Roman" w:eastAsia="Times New Roman" w:hAnsi="Times New Roman" w:cs="Times New Roman"/>
          <w:sz w:val="24"/>
          <w:szCs w:val="24"/>
          <w:highlight w:val="yellow"/>
          <w:lang w:eastAsia="fr-FR"/>
        </w:rPr>
        <w:t xml:space="preserve"> </w:t>
      </w:r>
      <w:r w:rsidRPr="0050276C">
        <w:rPr>
          <w:rFonts w:ascii="Times New Roman" w:eastAsia="Times New Roman" w:hAnsi="Times New Roman" w:cs="Times New Roman"/>
          <w:sz w:val="24"/>
          <w:szCs w:val="24"/>
          <w:highlight w:val="yellow"/>
          <w:lang w:eastAsia="fr-FR"/>
        </w:rPr>
        <w:t xml:space="preserve">and </w:t>
      </w:r>
      <w:proofErr w:type="spellStart"/>
      <w:r w:rsidRPr="0050276C">
        <w:rPr>
          <w:rFonts w:ascii="Times New Roman" w:eastAsia="Times New Roman" w:hAnsi="Times New Roman" w:cs="Times New Roman"/>
          <w:sz w:val="24"/>
          <w:szCs w:val="24"/>
          <w:highlight w:val="yellow"/>
          <w:lang w:eastAsia="fr-FR"/>
        </w:rPr>
        <w:t>revealed</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preserved</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choriocapillaris</w:t>
      </w:r>
      <w:proofErr w:type="spellEnd"/>
      <w:r w:rsidRPr="0050276C">
        <w:rPr>
          <w:rFonts w:ascii="Times New Roman" w:eastAsia="Times New Roman" w:hAnsi="Times New Roman" w:cs="Times New Roman"/>
          <w:sz w:val="24"/>
          <w:szCs w:val="24"/>
          <w:highlight w:val="yellow"/>
          <w:lang w:eastAsia="fr-FR"/>
        </w:rPr>
        <w:t xml:space="preserve"> perfusion </w:t>
      </w:r>
      <w:proofErr w:type="spellStart"/>
      <w:r w:rsidRPr="0050276C">
        <w:rPr>
          <w:rFonts w:ascii="Times New Roman" w:eastAsia="Times New Roman" w:hAnsi="Times New Roman" w:cs="Times New Roman"/>
          <w:sz w:val="24"/>
          <w:szCs w:val="24"/>
          <w:highlight w:val="yellow"/>
          <w:lang w:eastAsia="fr-FR"/>
        </w:rPr>
        <w:t>surrounding</w:t>
      </w:r>
      <w:proofErr w:type="spellEnd"/>
      <w:r w:rsidRPr="0050276C">
        <w:rPr>
          <w:rFonts w:ascii="Times New Roman" w:eastAsia="Times New Roman" w:hAnsi="Times New Roman" w:cs="Times New Roman"/>
          <w:sz w:val="24"/>
          <w:szCs w:val="24"/>
          <w:highlight w:val="yellow"/>
          <w:lang w:eastAsia="fr-FR"/>
        </w:rPr>
        <w:t xml:space="preserve"> the </w:t>
      </w:r>
      <w:proofErr w:type="spellStart"/>
      <w:r w:rsidRPr="0050276C">
        <w:rPr>
          <w:rFonts w:ascii="Times New Roman" w:eastAsia="Times New Roman" w:hAnsi="Times New Roman" w:cs="Times New Roman"/>
          <w:sz w:val="24"/>
          <w:szCs w:val="24"/>
          <w:highlight w:val="yellow"/>
          <w:lang w:eastAsia="fr-FR"/>
        </w:rPr>
        <w:t>lesion</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indicating</w:t>
      </w:r>
      <w:proofErr w:type="spellEnd"/>
      <w:r w:rsidRPr="0050276C">
        <w:rPr>
          <w:rFonts w:ascii="Times New Roman" w:eastAsia="Times New Roman" w:hAnsi="Times New Roman" w:cs="Times New Roman"/>
          <w:sz w:val="24"/>
          <w:szCs w:val="24"/>
          <w:highlight w:val="yellow"/>
          <w:lang w:eastAsia="fr-FR"/>
        </w:rPr>
        <w:t xml:space="preserve"> stable </w:t>
      </w:r>
      <w:proofErr w:type="spellStart"/>
      <w:r w:rsidRPr="0050276C">
        <w:rPr>
          <w:rFonts w:ascii="Times New Roman" w:eastAsia="Times New Roman" w:hAnsi="Times New Roman" w:cs="Times New Roman"/>
          <w:sz w:val="24"/>
          <w:szCs w:val="24"/>
          <w:highlight w:val="yellow"/>
          <w:lang w:eastAsia="fr-FR"/>
        </w:rPr>
        <w:t>vascular</w:t>
      </w:r>
      <w:proofErr w:type="spellEnd"/>
      <w:r w:rsidRPr="0050276C">
        <w:rPr>
          <w:rFonts w:ascii="Times New Roman" w:eastAsia="Times New Roman" w:hAnsi="Times New Roman" w:cs="Times New Roman"/>
          <w:sz w:val="24"/>
          <w:szCs w:val="24"/>
          <w:highlight w:val="yellow"/>
          <w:lang w:eastAsia="fr-FR"/>
        </w:rPr>
        <w:t xml:space="preserve"> architecture (Figure 1E).</w:t>
      </w:r>
    </w:p>
    <w:p w14:paraId="02F1CE6E" w14:textId="77777777" w:rsidR="00F71A8B" w:rsidRPr="0050276C" w:rsidRDefault="00F71A8B" w:rsidP="00C037A5">
      <w:pPr>
        <w:spacing w:after="0" w:line="240" w:lineRule="auto"/>
        <w:jc w:val="both"/>
        <w:rPr>
          <w:rFonts w:ascii="Times New Roman" w:eastAsia="Times New Roman" w:hAnsi="Times New Roman" w:cs="Times New Roman"/>
          <w:sz w:val="24"/>
          <w:szCs w:val="24"/>
          <w:highlight w:val="yellow"/>
          <w:lang w:eastAsia="fr-FR"/>
        </w:rPr>
      </w:pPr>
    </w:p>
    <w:p w14:paraId="28976A49" w14:textId="11890690" w:rsidR="004E1406" w:rsidRPr="004E1406" w:rsidRDefault="00F71A8B" w:rsidP="00C037A5">
      <w:pPr>
        <w:spacing w:after="0" w:line="240" w:lineRule="auto"/>
        <w:jc w:val="both"/>
        <w:rPr>
          <w:rFonts w:ascii="Times New Roman" w:eastAsia="Times New Roman" w:hAnsi="Times New Roman" w:cs="Times New Roman"/>
          <w:sz w:val="24"/>
          <w:szCs w:val="24"/>
          <w:lang w:eastAsia="fr-FR"/>
        </w:rPr>
      </w:pPr>
      <w:proofErr w:type="spellStart"/>
      <w:r w:rsidRPr="0050276C">
        <w:rPr>
          <w:rFonts w:ascii="Times New Roman" w:eastAsia="Times New Roman" w:hAnsi="Times New Roman" w:cs="Times New Roman"/>
          <w:sz w:val="24"/>
          <w:szCs w:val="24"/>
          <w:highlight w:val="yellow"/>
          <w:lang w:eastAsia="fr-FR"/>
        </w:rPr>
        <w:t>Examination</w:t>
      </w:r>
      <w:proofErr w:type="spellEnd"/>
      <w:r w:rsidRPr="0050276C">
        <w:rPr>
          <w:rFonts w:ascii="Times New Roman" w:eastAsia="Times New Roman" w:hAnsi="Times New Roman" w:cs="Times New Roman"/>
          <w:sz w:val="24"/>
          <w:szCs w:val="24"/>
          <w:highlight w:val="yellow"/>
          <w:lang w:eastAsia="fr-FR"/>
        </w:rPr>
        <w:t xml:space="preserve"> of the </w:t>
      </w:r>
      <w:proofErr w:type="spellStart"/>
      <w:r w:rsidRPr="0050276C">
        <w:rPr>
          <w:rFonts w:ascii="Times New Roman" w:eastAsia="Times New Roman" w:hAnsi="Times New Roman" w:cs="Times New Roman"/>
          <w:sz w:val="24"/>
          <w:szCs w:val="24"/>
          <w:highlight w:val="yellow"/>
          <w:lang w:eastAsia="fr-FR"/>
        </w:rPr>
        <w:t>left</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eye</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was</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entirely</w:t>
      </w:r>
      <w:proofErr w:type="spellEnd"/>
      <w:r w:rsidRPr="0050276C">
        <w:rPr>
          <w:rFonts w:ascii="Times New Roman" w:eastAsia="Times New Roman" w:hAnsi="Times New Roman" w:cs="Times New Roman"/>
          <w:sz w:val="24"/>
          <w:szCs w:val="24"/>
          <w:highlight w:val="yellow"/>
          <w:lang w:eastAsia="fr-FR"/>
        </w:rPr>
        <w:t xml:space="preserve"> normal. Based on the </w:t>
      </w:r>
      <w:proofErr w:type="spellStart"/>
      <w:r w:rsidRPr="0050276C">
        <w:rPr>
          <w:rFonts w:ascii="Times New Roman" w:eastAsia="Times New Roman" w:hAnsi="Times New Roman" w:cs="Times New Roman"/>
          <w:sz w:val="24"/>
          <w:szCs w:val="24"/>
          <w:highlight w:val="yellow"/>
          <w:lang w:eastAsia="fr-FR"/>
        </w:rPr>
        <w:t>characteristic</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funduscopic</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appearance</w:t>
      </w:r>
      <w:proofErr w:type="spellEnd"/>
      <w:r w:rsidRPr="0050276C">
        <w:rPr>
          <w:rFonts w:ascii="Times New Roman" w:eastAsia="Times New Roman" w:hAnsi="Times New Roman" w:cs="Times New Roman"/>
          <w:sz w:val="24"/>
          <w:szCs w:val="24"/>
          <w:highlight w:val="yellow"/>
          <w:lang w:eastAsia="fr-FR"/>
        </w:rPr>
        <w:t xml:space="preserve"> and multimodal </w:t>
      </w:r>
      <w:proofErr w:type="spellStart"/>
      <w:r w:rsidRPr="0050276C">
        <w:rPr>
          <w:rFonts w:ascii="Times New Roman" w:eastAsia="Times New Roman" w:hAnsi="Times New Roman" w:cs="Times New Roman"/>
          <w:sz w:val="24"/>
          <w:szCs w:val="24"/>
          <w:highlight w:val="yellow"/>
          <w:lang w:eastAsia="fr-FR"/>
        </w:rPr>
        <w:t>imaging</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findings</w:t>
      </w:r>
      <w:proofErr w:type="spellEnd"/>
      <w:r w:rsidRPr="0050276C">
        <w:rPr>
          <w:rFonts w:ascii="Times New Roman" w:eastAsia="Times New Roman" w:hAnsi="Times New Roman" w:cs="Times New Roman"/>
          <w:sz w:val="24"/>
          <w:szCs w:val="24"/>
          <w:highlight w:val="yellow"/>
          <w:lang w:eastAsia="fr-FR"/>
        </w:rPr>
        <w:t xml:space="preserve">, a </w:t>
      </w:r>
      <w:proofErr w:type="spellStart"/>
      <w:r w:rsidRPr="0050276C">
        <w:rPr>
          <w:rFonts w:ascii="Times New Roman" w:eastAsia="Times New Roman" w:hAnsi="Times New Roman" w:cs="Times New Roman"/>
          <w:sz w:val="24"/>
          <w:szCs w:val="24"/>
          <w:highlight w:val="yellow"/>
          <w:lang w:eastAsia="fr-FR"/>
        </w:rPr>
        <w:t>diagnosis</w:t>
      </w:r>
      <w:proofErr w:type="spellEnd"/>
      <w:r w:rsidRPr="0050276C">
        <w:rPr>
          <w:rFonts w:ascii="Times New Roman" w:eastAsia="Times New Roman" w:hAnsi="Times New Roman" w:cs="Times New Roman"/>
          <w:sz w:val="24"/>
          <w:szCs w:val="24"/>
          <w:highlight w:val="yellow"/>
          <w:lang w:eastAsia="fr-FR"/>
        </w:rPr>
        <w:t xml:space="preserve"> of </w:t>
      </w:r>
      <w:proofErr w:type="spellStart"/>
      <w:r w:rsidRPr="0050276C">
        <w:rPr>
          <w:rFonts w:ascii="Times New Roman" w:eastAsia="Times New Roman" w:hAnsi="Times New Roman" w:cs="Times New Roman"/>
          <w:sz w:val="24"/>
          <w:szCs w:val="24"/>
          <w:highlight w:val="yellow"/>
          <w:lang w:eastAsia="fr-FR"/>
        </w:rPr>
        <w:t>unilateral</w:t>
      </w:r>
      <w:proofErr w:type="spellEnd"/>
      <w:r w:rsidRPr="0050276C">
        <w:rPr>
          <w:rFonts w:ascii="Times New Roman" w:eastAsia="Times New Roman" w:hAnsi="Times New Roman" w:cs="Times New Roman"/>
          <w:sz w:val="24"/>
          <w:szCs w:val="24"/>
          <w:highlight w:val="yellow"/>
          <w:lang w:eastAsia="fr-FR"/>
        </w:rPr>
        <w:t xml:space="preserve"> Type 2 </w:t>
      </w:r>
      <w:proofErr w:type="spellStart"/>
      <w:r w:rsidRPr="0050276C">
        <w:rPr>
          <w:rFonts w:ascii="Times New Roman" w:eastAsia="Times New Roman" w:hAnsi="Times New Roman" w:cs="Times New Roman"/>
          <w:sz w:val="24"/>
          <w:szCs w:val="24"/>
          <w:highlight w:val="yellow"/>
          <w:lang w:eastAsia="fr-FR"/>
        </w:rPr>
        <w:t>torpedo</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maculopathy</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was</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established</w:t>
      </w:r>
      <w:proofErr w:type="spellEnd"/>
      <w:r w:rsidRPr="0050276C">
        <w:rPr>
          <w:rFonts w:ascii="Times New Roman" w:eastAsia="Times New Roman" w:hAnsi="Times New Roman" w:cs="Times New Roman"/>
          <w:sz w:val="24"/>
          <w:szCs w:val="24"/>
          <w:highlight w:val="yellow"/>
          <w:lang w:eastAsia="fr-FR"/>
        </w:rPr>
        <w:t xml:space="preserve">. Given the absence of </w:t>
      </w:r>
      <w:proofErr w:type="spellStart"/>
      <w:r w:rsidRPr="0050276C">
        <w:rPr>
          <w:rFonts w:ascii="Times New Roman" w:eastAsia="Times New Roman" w:hAnsi="Times New Roman" w:cs="Times New Roman"/>
          <w:sz w:val="24"/>
          <w:szCs w:val="24"/>
          <w:highlight w:val="yellow"/>
          <w:lang w:eastAsia="fr-FR"/>
        </w:rPr>
        <w:t>visual</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symptoms</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preserved</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visual</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acuity</w:t>
      </w:r>
      <w:proofErr w:type="spellEnd"/>
      <w:r w:rsidRPr="0050276C">
        <w:rPr>
          <w:rFonts w:ascii="Times New Roman" w:eastAsia="Times New Roman" w:hAnsi="Times New Roman" w:cs="Times New Roman"/>
          <w:sz w:val="24"/>
          <w:szCs w:val="24"/>
          <w:highlight w:val="yellow"/>
          <w:lang w:eastAsia="fr-FR"/>
        </w:rPr>
        <w:t xml:space="preserve">, </w:t>
      </w:r>
      <w:r w:rsidRPr="0050276C">
        <w:rPr>
          <w:rFonts w:ascii="Times New Roman" w:eastAsia="Times New Roman" w:hAnsi="Times New Roman" w:cs="Times New Roman"/>
          <w:sz w:val="24"/>
          <w:szCs w:val="24"/>
          <w:highlight w:val="yellow"/>
          <w:lang w:eastAsia="fr-FR"/>
        </w:rPr>
        <w:lastRenderedPageBreak/>
        <w:t xml:space="preserve">and </w:t>
      </w:r>
      <w:proofErr w:type="spellStart"/>
      <w:r w:rsidRPr="0050276C">
        <w:rPr>
          <w:rFonts w:ascii="Times New Roman" w:eastAsia="Times New Roman" w:hAnsi="Times New Roman" w:cs="Times New Roman"/>
          <w:sz w:val="24"/>
          <w:szCs w:val="24"/>
          <w:highlight w:val="yellow"/>
          <w:lang w:eastAsia="fr-FR"/>
        </w:rPr>
        <w:t>lack</w:t>
      </w:r>
      <w:proofErr w:type="spellEnd"/>
      <w:r w:rsidRPr="0050276C">
        <w:rPr>
          <w:rFonts w:ascii="Times New Roman" w:eastAsia="Times New Roman" w:hAnsi="Times New Roman" w:cs="Times New Roman"/>
          <w:sz w:val="24"/>
          <w:szCs w:val="24"/>
          <w:highlight w:val="yellow"/>
          <w:lang w:eastAsia="fr-FR"/>
        </w:rPr>
        <w:t xml:space="preserve"> of complications, the patient </w:t>
      </w:r>
      <w:proofErr w:type="spellStart"/>
      <w:r w:rsidRPr="0050276C">
        <w:rPr>
          <w:rFonts w:ascii="Times New Roman" w:eastAsia="Times New Roman" w:hAnsi="Times New Roman" w:cs="Times New Roman"/>
          <w:sz w:val="24"/>
          <w:szCs w:val="24"/>
          <w:highlight w:val="yellow"/>
          <w:lang w:eastAsia="fr-FR"/>
        </w:rPr>
        <w:t>was</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advised</w:t>
      </w:r>
      <w:proofErr w:type="spellEnd"/>
      <w:r w:rsidRPr="0050276C">
        <w:rPr>
          <w:rFonts w:ascii="Times New Roman" w:eastAsia="Times New Roman" w:hAnsi="Times New Roman" w:cs="Times New Roman"/>
          <w:sz w:val="24"/>
          <w:szCs w:val="24"/>
          <w:highlight w:val="yellow"/>
          <w:lang w:eastAsia="fr-FR"/>
        </w:rPr>
        <w:t xml:space="preserve"> to </w:t>
      </w:r>
      <w:proofErr w:type="spellStart"/>
      <w:r w:rsidRPr="0050276C">
        <w:rPr>
          <w:rFonts w:ascii="Times New Roman" w:eastAsia="Times New Roman" w:hAnsi="Times New Roman" w:cs="Times New Roman"/>
          <w:sz w:val="24"/>
          <w:szCs w:val="24"/>
          <w:highlight w:val="yellow"/>
          <w:lang w:eastAsia="fr-FR"/>
        </w:rPr>
        <w:t>undergo</w:t>
      </w:r>
      <w:proofErr w:type="spellEnd"/>
      <w:r w:rsidRPr="0050276C">
        <w:rPr>
          <w:rFonts w:ascii="Times New Roman" w:eastAsia="Times New Roman" w:hAnsi="Times New Roman" w:cs="Times New Roman"/>
          <w:sz w:val="24"/>
          <w:szCs w:val="24"/>
          <w:highlight w:val="yellow"/>
          <w:lang w:eastAsia="fr-FR"/>
        </w:rPr>
        <w:t xml:space="preserve"> </w:t>
      </w:r>
      <w:proofErr w:type="spellStart"/>
      <w:r w:rsidRPr="0050276C">
        <w:rPr>
          <w:rFonts w:ascii="Times New Roman" w:eastAsia="Times New Roman" w:hAnsi="Times New Roman" w:cs="Times New Roman"/>
          <w:sz w:val="24"/>
          <w:szCs w:val="24"/>
          <w:highlight w:val="yellow"/>
          <w:lang w:eastAsia="fr-FR"/>
        </w:rPr>
        <w:t>periodic</w:t>
      </w:r>
      <w:proofErr w:type="spellEnd"/>
      <w:r w:rsidRPr="0050276C">
        <w:rPr>
          <w:rFonts w:ascii="Times New Roman" w:eastAsia="Times New Roman" w:hAnsi="Times New Roman" w:cs="Times New Roman"/>
          <w:sz w:val="24"/>
          <w:szCs w:val="24"/>
          <w:highlight w:val="yellow"/>
          <w:lang w:eastAsia="fr-FR"/>
        </w:rPr>
        <w:t xml:space="preserve"> follow-up </w:t>
      </w:r>
      <w:proofErr w:type="spellStart"/>
      <w:r w:rsidRPr="0050276C">
        <w:rPr>
          <w:rFonts w:ascii="Times New Roman" w:eastAsia="Times New Roman" w:hAnsi="Times New Roman" w:cs="Times New Roman"/>
          <w:sz w:val="24"/>
          <w:szCs w:val="24"/>
          <w:highlight w:val="yellow"/>
          <w:lang w:eastAsia="fr-FR"/>
        </w:rPr>
        <w:t>with</w:t>
      </w:r>
      <w:proofErr w:type="spellEnd"/>
      <w:r w:rsidRPr="0050276C">
        <w:rPr>
          <w:rFonts w:ascii="Times New Roman" w:eastAsia="Times New Roman" w:hAnsi="Times New Roman" w:cs="Times New Roman"/>
          <w:sz w:val="24"/>
          <w:szCs w:val="24"/>
          <w:highlight w:val="yellow"/>
          <w:lang w:eastAsia="fr-FR"/>
        </w:rPr>
        <w:t xml:space="preserve"> multimodal </w:t>
      </w:r>
      <w:proofErr w:type="spellStart"/>
      <w:r w:rsidRPr="0050276C">
        <w:rPr>
          <w:rFonts w:ascii="Times New Roman" w:eastAsia="Times New Roman" w:hAnsi="Times New Roman" w:cs="Times New Roman"/>
          <w:sz w:val="24"/>
          <w:szCs w:val="24"/>
          <w:highlight w:val="yellow"/>
          <w:lang w:eastAsia="fr-FR"/>
        </w:rPr>
        <w:t>imaging</w:t>
      </w:r>
      <w:proofErr w:type="spellEnd"/>
      <w:r w:rsidRPr="0050276C">
        <w:rPr>
          <w:rFonts w:ascii="Times New Roman" w:eastAsia="Times New Roman" w:hAnsi="Times New Roman" w:cs="Times New Roman"/>
          <w:sz w:val="24"/>
          <w:szCs w:val="24"/>
          <w:highlight w:val="yellow"/>
          <w:lang w:eastAsia="fr-FR"/>
        </w:rPr>
        <w:t xml:space="preserve"> to monitor for </w:t>
      </w:r>
      <w:proofErr w:type="spellStart"/>
      <w:r w:rsidRPr="0050276C">
        <w:rPr>
          <w:rFonts w:ascii="Times New Roman" w:eastAsia="Times New Roman" w:hAnsi="Times New Roman" w:cs="Times New Roman"/>
          <w:sz w:val="24"/>
          <w:szCs w:val="24"/>
          <w:highlight w:val="yellow"/>
          <w:lang w:eastAsia="fr-FR"/>
        </w:rPr>
        <w:t>any</w:t>
      </w:r>
      <w:proofErr w:type="spellEnd"/>
      <w:r w:rsidRPr="0050276C">
        <w:rPr>
          <w:rFonts w:ascii="Times New Roman" w:eastAsia="Times New Roman" w:hAnsi="Times New Roman" w:cs="Times New Roman"/>
          <w:sz w:val="24"/>
          <w:szCs w:val="24"/>
          <w:highlight w:val="yellow"/>
          <w:lang w:eastAsia="fr-FR"/>
        </w:rPr>
        <w:t xml:space="preserve"> structural or </w:t>
      </w:r>
      <w:proofErr w:type="spellStart"/>
      <w:r w:rsidRPr="0050276C">
        <w:rPr>
          <w:rFonts w:ascii="Times New Roman" w:eastAsia="Times New Roman" w:hAnsi="Times New Roman" w:cs="Times New Roman"/>
          <w:sz w:val="24"/>
          <w:szCs w:val="24"/>
          <w:highlight w:val="yellow"/>
          <w:lang w:eastAsia="fr-FR"/>
        </w:rPr>
        <w:t>vascular</w:t>
      </w:r>
      <w:proofErr w:type="spellEnd"/>
      <w:r w:rsidRPr="0050276C">
        <w:rPr>
          <w:rFonts w:ascii="Times New Roman" w:eastAsia="Times New Roman" w:hAnsi="Times New Roman" w:cs="Times New Roman"/>
          <w:sz w:val="24"/>
          <w:szCs w:val="24"/>
          <w:highlight w:val="yellow"/>
          <w:lang w:eastAsia="fr-FR"/>
        </w:rPr>
        <w:t xml:space="preserve"> changes.</w:t>
      </w:r>
    </w:p>
    <w:p w14:paraId="23AD0ECD" w14:textId="77777777" w:rsidR="005A6AFA" w:rsidRDefault="005A6AFA"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24FDAE38" w14:textId="24179120" w:rsidR="007F5F5C" w:rsidRPr="00B74620" w:rsidRDefault="00B74620" w:rsidP="004E1406">
      <w:pPr>
        <w:spacing w:before="100" w:beforeAutospacing="1" w:after="100" w:afterAutospacing="1" w:line="240" w:lineRule="auto"/>
        <w:rPr>
          <w:rFonts w:ascii="Times New Roman" w:eastAsia="Times New Roman" w:hAnsi="Times New Roman" w:cs="Times New Roman"/>
          <w:b/>
          <w:bCs/>
          <w:sz w:val="24"/>
          <w:szCs w:val="24"/>
          <w:lang w:val="en-US" w:eastAsia="fr-FR"/>
        </w:rPr>
      </w:pPr>
      <w:r w:rsidRPr="00B74620">
        <w:rPr>
          <w:rFonts w:ascii="Times New Roman" w:eastAsia="Times New Roman" w:hAnsi="Times New Roman" w:cs="Times New Roman"/>
          <w:b/>
          <w:bCs/>
          <w:noProof/>
          <w:sz w:val="24"/>
          <w:szCs w:val="24"/>
          <w:lang w:eastAsia="fr-FR"/>
        </w:rPr>
        <w:t xml:space="preserve">Figure 1A. </w:t>
      </w:r>
      <w:r w:rsidRPr="004F5E3A">
        <w:rPr>
          <w:rFonts w:ascii="Times New Roman" w:eastAsia="Times New Roman" w:hAnsi="Times New Roman" w:cs="Times New Roman"/>
          <w:b/>
          <w:bCs/>
          <w:noProof/>
          <w:sz w:val="24"/>
          <w:szCs w:val="24"/>
          <w:highlight w:val="yellow"/>
          <w:lang w:eastAsia="fr-FR"/>
        </w:rPr>
        <w:t>Colo</w:t>
      </w:r>
      <w:r w:rsidR="00FA5110" w:rsidRPr="004F5E3A">
        <w:rPr>
          <w:rFonts w:ascii="Times New Roman" w:eastAsia="Times New Roman" w:hAnsi="Times New Roman" w:cs="Times New Roman"/>
          <w:b/>
          <w:bCs/>
          <w:noProof/>
          <w:sz w:val="24"/>
          <w:szCs w:val="24"/>
          <w:highlight w:val="yellow"/>
          <w:lang w:eastAsia="fr-FR"/>
        </w:rPr>
        <w:t>u</w:t>
      </w:r>
      <w:r w:rsidRPr="004F5E3A">
        <w:rPr>
          <w:rFonts w:ascii="Times New Roman" w:eastAsia="Times New Roman" w:hAnsi="Times New Roman" w:cs="Times New Roman"/>
          <w:b/>
          <w:bCs/>
          <w:noProof/>
          <w:sz w:val="24"/>
          <w:szCs w:val="24"/>
          <w:highlight w:val="yellow"/>
          <w:lang w:eastAsia="fr-FR"/>
        </w:rPr>
        <w:t>r fundus p</w:t>
      </w:r>
      <w:r w:rsidRPr="00B74620">
        <w:rPr>
          <w:rFonts w:ascii="Times New Roman" w:eastAsia="Times New Roman" w:hAnsi="Times New Roman" w:cs="Times New Roman"/>
          <w:b/>
          <w:bCs/>
          <w:noProof/>
          <w:sz w:val="24"/>
          <w:szCs w:val="24"/>
          <w:lang w:eastAsia="fr-FR"/>
        </w:rPr>
        <w:t>hotograph of the right eye showing a well-defined torpedo-shaped hypopigmented lesion located temporal to the fovea, with subtle hyperpigmentation at the temporal tip.</w:t>
      </w:r>
      <w:r w:rsidR="00492E41" w:rsidRPr="00B74620">
        <w:rPr>
          <w:rFonts w:ascii="Times New Roman" w:eastAsia="Times New Roman" w:hAnsi="Times New Roman" w:cs="Times New Roman"/>
          <w:b/>
          <w:bCs/>
          <w:noProof/>
          <w:sz w:val="24"/>
          <w:szCs w:val="24"/>
          <w:lang w:eastAsia="fr-FR"/>
        </w:rPr>
        <w:t xml:space="preserve"> </w:t>
      </w:r>
      <w:r w:rsidR="007F5F5C" w:rsidRPr="00B74620">
        <w:rPr>
          <w:rFonts w:ascii="Times New Roman" w:eastAsia="Times New Roman" w:hAnsi="Times New Roman" w:cs="Times New Roman"/>
          <w:b/>
          <w:bCs/>
          <w:noProof/>
          <w:sz w:val="24"/>
          <w:szCs w:val="24"/>
          <w:lang w:eastAsia="fr-FR"/>
        </w:rPr>
        <w:drawing>
          <wp:anchor distT="0" distB="0" distL="114300" distR="114300" simplePos="0" relativeHeight="251658240" behindDoc="1" locked="0" layoutInCell="1" allowOverlap="1" wp14:anchorId="7157343F" wp14:editId="397C4B0D">
            <wp:simplePos x="0" y="0"/>
            <wp:positionH relativeFrom="column">
              <wp:posOffset>1542</wp:posOffset>
            </wp:positionH>
            <wp:positionV relativeFrom="paragraph">
              <wp:posOffset>-4445</wp:posOffset>
            </wp:positionV>
            <wp:extent cx="5760720" cy="4582291"/>
            <wp:effectExtent l="0" t="0" r="0" b="8890"/>
            <wp:wrapTight wrapText="bothSides">
              <wp:wrapPolygon edited="0">
                <wp:start x="0" y="0"/>
                <wp:lineTo x="0" y="21552"/>
                <wp:lineTo x="21500" y="21552"/>
                <wp:lineTo x="21500" y="0"/>
                <wp:lineTo x="0" y="0"/>
              </wp:wrapPolygon>
            </wp:wrapTight>
            <wp:docPr id="1" name="Image 1" descr="C:\Users\Boutayna\Desktop\travaux pub 2025\TORPEDO MAC\JFO\FINAL DE MERDE\FIGUR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utayna\Desktop\travaux pub 2025\TORPEDO MAC\JFO\FINAL DE MERDE\FIGURE 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582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D9E2D" w14:textId="77777777" w:rsidR="007F5F5C" w:rsidRDefault="007F5F5C">
      <w:pPr>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br w:type="page"/>
      </w:r>
    </w:p>
    <w:p w14:paraId="4EB9FEB6" w14:textId="77777777" w:rsidR="00492E41" w:rsidRDefault="00492E41" w:rsidP="007F5F5C">
      <w:pPr>
        <w:spacing w:before="100" w:beforeAutospacing="1" w:after="100" w:afterAutospacing="1" w:line="240" w:lineRule="auto"/>
        <w:rPr>
          <w:rFonts w:ascii="Times New Roman" w:eastAsia="Times New Roman" w:hAnsi="Times New Roman" w:cs="Times New Roman"/>
          <w:sz w:val="24"/>
          <w:szCs w:val="24"/>
          <w:lang w:val="en-US" w:eastAsia="fr-FR"/>
        </w:rPr>
      </w:pPr>
    </w:p>
    <w:p w14:paraId="506D6834" w14:textId="3B388EB9" w:rsidR="00492E41" w:rsidRDefault="006554F6" w:rsidP="007F5F5C">
      <w:pPr>
        <w:spacing w:before="100" w:beforeAutospacing="1" w:after="100" w:afterAutospacing="1" w:line="240" w:lineRule="auto"/>
        <w:rPr>
          <w:rFonts w:ascii="Times New Roman" w:eastAsia="Times New Roman" w:hAnsi="Times New Roman" w:cs="Times New Roman"/>
          <w:sz w:val="24"/>
          <w:szCs w:val="24"/>
          <w:lang w:val="en-US" w:eastAsia="fr-FR"/>
        </w:rPr>
      </w:pPr>
      <w:r w:rsidRPr="007F5F5C">
        <w:rPr>
          <w:rFonts w:ascii="Times New Roman" w:eastAsia="Times New Roman" w:hAnsi="Times New Roman" w:cs="Times New Roman"/>
          <w:noProof/>
          <w:sz w:val="24"/>
          <w:szCs w:val="24"/>
          <w:lang w:eastAsia="fr-FR"/>
        </w:rPr>
        <w:drawing>
          <wp:anchor distT="0" distB="0" distL="114300" distR="114300" simplePos="0" relativeHeight="251659264" behindDoc="1" locked="0" layoutInCell="1" allowOverlap="1" wp14:anchorId="7057F66E" wp14:editId="3B6F02EA">
            <wp:simplePos x="0" y="0"/>
            <wp:positionH relativeFrom="column">
              <wp:posOffset>1270</wp:posOffset>
            </wp:positionH>
            <wp:positionV relativeFrom="paragraph">
              <wp:posOffset>297180</wp:posOffset>
            </wp:positionV>
            <wp:extent cx="5760720" cy="2271582"/>
            <wp:effectExtent l="0" t="0" r="0" b="0"/>
            <wp:wrapTight wrapText="bothSides">
              <wp:wrapPolygon edited="0">
                <wp:start x="0" y="0"/>
                <wp:lineTo x="0" y="21377"/>
                <wp:lineTo x="21500" y="21377"/>
                <wp:lineTo x="21500" y="0"/>
                <wp:lineTo x="0" y="0"/>
              </wp:wrapPolygon>
            </wp:wrapTight>
            <wp:docPr id="2" name="Image 2" descr="C:\Users\Boutayna\Desktop\travaux pub 2025\TORPEDO MAC\JFO\FINAL DE MERDE\FIGURE B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utayna\Desktop\travaux pub 2025\TORPEDO MAC\JFO\FINAL DE MERDE\FIGURE B -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2715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80778" w14:textId="7E05AFDC" w:rsidR="007F5F5C" w:rsidRDefault="00332526" w:rsidP="007F5F5C">
      <w:pPr>
        <w:spacing w:before="100" w:beforeAutospacing="1" w:after="100" w:afterAutospacing="1" w:line="240" w:lineRule="auto"/>
        <w:rPr>
          <w:rFonts w:ascii="Times New Roman" w:eastAsia="Times New Roman" w:hAnsi="Times New Roman" w:cs="Times New Roman"/>
          <w:b/>
          <w:bCs/>
          <w:sz w:val="24"/>
          <w:szCs w:val="24"/>
          <w:lang w:val="en-US" w:eastAsia="fr-FR"/>
        </w:rPr>
      </w:pPr>
      <w:r w:rsidRPr="00332526">
        <w:t xml:space="preserve"> </w:t>
      </w:r>
      <w:r w:rsidRPr="00332526">
        <w:rPr>
          <w:rFonts w:ascii="Times New Roman" w:eastAsia="Times New Roman" w:hAnsi="Times New Roman" w:cs="Times New Roman"/>
          <w:b/>
          <w:bCs/>
          <w:sz w:val="24"/>
          <w:szCs w:val="24"/>
          <w:lang w:val="en-US" w:eastAsia="fr-FR"/>
        </w:rPr>
        <w:t xml:space="preserve">Figure 1B. Fundus autofluorescence image demonstrating a predominantly </w:t>
      </w:r>
      <w:proofErr w:type="spellStart"/>
      <w:r w:rsidRPr="00332526">
        <w:rPr>
          <w:rFonts w:ascii="Times New Roman" w:eastAsia="Times New Roman" w:hAnsi="Times New Roman" w:cs="Times New Roman"/>
          <w:b/>
          <w:bCs/>
          <w:sz w:val="24"/>
          <w:szCs w:val="24"/>
          <w:lang w:val="en-US" w:eastAsia="fr-FR"/>
        </w:rPr>
        <w:t>hypoautofluorescent</w:t>
      </w:r>
      <w:proofErr w:type="spellEnd"/>
      <w:r w:rsidRPr="00332526">
        <w:rPr>
          <w:rFonts w:ascii="Times New Roman" w:eastAsia="Times New Roman" w:hAnsi="Times New Roman" w:cs="Times New Roman"/>
          <w:b/>
          <w:bCs/>
          <w:sz w:val="24"/>
          <w:szCs w:val="24"/>
          <w:lang w:val="en-US" w:eastAsia="fr-FR"/>
        </w:rPr>
        <w:t xml:space="preserve"> lesion with focal </w:t>
      </w:r>
      <w:proofErr w:type="spellStart"/>
      <w:r w:rsidRPr="00332526">
        <w:rPr>
          <w:rFonts w:ascii="Times New Roman" w:eastAsia="Times New Roman" w:hAnsi="Times New Roman" w:cs="Times New Roman"/>
          <w:b/>
          <w:bCs/>
          <w:sz w:val="24"/>
          <w:szCs w:val="24"/>
          <w:lang w:val="en-US" w:eastAsia="fr-FR"/>
        </w:rPr>
        <w:t>hyperautofluorescence</w:t>
      </w:r>
      <w:proofErr w:type="spellEnd"/>
      <w:r w:rsidRPr="00332526">
        <w:rPr>
          <w:rFonts w:ascii="Times New Roman" w:eastAsia="Times New Roman" w:hAnsi="Times New Roman" w:cs="Times New Roman"/>
          <w:b/>
          <w:bCs/>
          <w:sz w:val="24"/>
          <w:szCs w:val="24"/>
          <w:lang w:val="en-US" w:eastAsia="fr-FR"/>
        </w:rPr>
        <w:t xml:space="preserve"> at the temporal tip.</w:t>
      </w:r>
    </w:p>
    <w:p w14:paraId="1E5E666D" w14:textId="45266B30" w:rsidR="00332526" w:rsidRPr="00332526" w:rsidRDefault="00332526" w:rsidP="007F5F5C">
      <w:pPr>
        <w:spacing w:before="100" w:beforeAutospacing="1" w:after="100" w:afterAutospacing="1" w:line="240" w:lineRule="auto"/>
        <w:rPr>
          <w:rFonts w:ascii="Times New Roman" w:eastAsia="Times New Roman" w:hAnsi="Times New Roman" w:cs="Times New Roman"/>
          <w:b/>
          <w:bCs/>
          <w:sz w:val="24"/>
          <w:szCs w:val="24"/>
          <w:lang w:val="en-US" w:eastAsia="fr-FR"/>
        </w:rPr>
      </w:pPr>
      <w:r w:rsidRPr="00332526">
        <w:rPr>
          <w:rFonts w:ascii="Times New Roman" w:eastAsia="Times New Roman" w:hAnsi="Times New Roman" w:cs="Times New Roman"/>
          <w:b/>
          <w:bCs/>
          <w:sz w:val="24"/>
          <w:szCs w:val="24"/>
          <w:lang w:val="en-US" w:eastAsia="fr-FR"/>
        </w:rPr>
        <w:t>Figure 1C. Green and infrared reflectance images delineating lesion margins and highlighting subtle alterations in outer retinal reflectivity.</w:t>
      </w:r>
    </w:p>
    <w:p w14:paraId="45A35BCA" w14:textId="77777777"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7F5F5C">
        <w:rPr>
          <w:rFonts w:ascii="Times New Roman" w:eastAsia="Times New Roman" w:hAnsi="Times New Roman" w:cs="Times New Roman"/>
          <w:noProof/>
          <w:sz w:val="24"/>
          <w:szCs w:val="24"/>
          <w:lang w:eastAsia="fr-FR"/>
        </w:rPr>
        <w:drawing>
          <wp:anchor distT="0" distB="0" distL="114300" distR="114300" simplePos="0" relativeHeight="251660288" behindDoc="1" locked="0" layoutInCell="1" allowOverlap="1" wp14:anchorId="025E4BC6" wp14:editId="768D9C4E">
            <wp:simplePos x="0" y="0"/>
            <wp:positionH relativeFrom="column">
              <wp:posOffset>653687</wp:posOffset>
            </wp:positionH>
            <wp:positionV relativeFrom="paragraph">
              <wp:posOffset>215537</wp:posOffset>
            </wp:positionV>
            <wp:extent cx="4375785" cy="4375785"/>
            <wp:effectExtent l="0" t="0" r="5715" b="5715"/>
            <wp:wrapTight wrapText="bothSides">
              <wp:wrapPolygon edited="0">
                <wp:start x="0" y="0"/>
                <wp:lineTo x="0" y="21534"/>
                <wp:lineTo x="21534" y="21534"/>
                <wp:lineTo x="21534" y="0"/>
                <wp:lineTo x="0" y="0"/>
              </wp:wrapPolygon>
            </wp:wrapTight>
            <wp:docPr id="3" name="Image 3" descr="C:\Users\Boutayna\Desktop\travaux pub 2025\TORPEDO MAC\JFO\FINAL DE MERDE\FIGURE D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utayna\Desktop\travaux pub 2025\TORPEDO MAC\JFO\FINAL DE MERDE\FIGURE D 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5785" cy="437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51C04" w14:textId="77777777"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0A1091CF" w14:textId="77777777"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38B66933" w14:textId="77777777"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48EE8971" w14:textId="77777777"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021B8B92" w14:textId="77777777"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75C61982" w14:textId="77777777"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4BCD7648" w14:textId="77777777"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243F81D9" w14:textId="77777777"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33652591" w14:textId="77777777"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4A5F0D4F" w14:textId="77777777"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3B8E5D2D" w14:textId="77777777"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5F995A24" w14:textId="77777777"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16F769D8" w14:textId="1DDA9DCC" w:rsidR="007F5F5C" w:rsidRPr="00332526" w:rsidRDefault="00332526" w:rsidP="004E1406">
      <w:pPr>
        <w:spacing w:before="100" w:beforeAutospacing="1" w:after="100" w:afterAutospacing="1" w:line="240" w:lineRule="auto"/>
        <w:rPr>
          <w:rFonts w:ascii="Times New Roman" w:eastAsia="Times New Roman" w:hAnsi="Times New Roman" w:cs="Times New Roman"/>
          <w:b/>
          <w:bCs/>
          <w:sz w:val="24"/>
          <w:szCs w:val="24"/>
          <w:lang w:val="en-US" w:eastAsia="fr-FR"/>
        </w:rPr>
      </w:pPr>
      <w:r w:rsidRPr="00332526">
        <w:rPr>
          <w:rFonts w:ascii="Times New Roman" w:eastAsia="Times New Roman" w:hAnsi="Times New Roman" w:cs="Times New Roman"/>
          <w:b/>
          <w:bCs/>
          <w:sz w:val="24"/>
          <w:szCs w:val="24"/>
          <w:lang w:val="en-US" w:eastAsia="fr-FR"/>
        </w:rPr>
        <w:lastRenderedPageBreak/>
        <w:t>Figure 1D. Spectral-domain optical coherence tomography (OCT) B-scan showing preservation of the inner retinal layers, thinning of the outer nuclear layer, outer retinal cavitation, and increased choroidal signal transmission.</w:t>
      </w:r>
    </w:p>
    <w:p w14:paraId="2ACD9D3D" w14:textId="77777777" w:rsidR="00492E41" w:rsidRPr="00D1142A" w:rsidRDefault="00492E41"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2D15F76A" w14:textId="77777777" w:rsidR="007F5F5C" w:rsidRDefault="007F5F5C" w:rsidP="007F5F5C">
      <w:pPr>
        <w:rPr>
          <w:rFonts w:ascii="Times New Roman" w:eastAsia="Times New Roman" w:hAnsi="Times New Roman" w:cs="Times New Roman"/>
          <w:b/>
          <w:bCs/>
          <w:sz w:val="24"/>
          <w:szCs w:val="24"/>
          <w:lang w:val="en-US" w:eastAsia="fr-FR"/>
        </w:rPr>
      </w:pPr>
      <w:r w:rsidRPr="007F5F5C">
        <w:rPr>
          <w:rFonts w:ascii="Times New Roman" w:eastAsia="Times New Roman" w:hAnsi="Times New Roman" w:cs="Times New Roman"/>
          <w:b/>
          <w:bCs/>
          <w:noProof/>
          <w:sz w:val="24"/>
          <w:szCs w:val="24"/>
          <w:lang w:eastAsia="fr-FR"/>
        </w:rPr>
        <w:drawing>
          <wp:anchor distT="0" distB="0" distL="114300" distR="114300" simplePos="0" relativeHeight="251661312" behindDoc="1" locked="0" layoutInCell="1" allowOverlap="1" wp14:anchorId="31B25114" wp14:editId="20DD36AC">
            <wp:simplePos x="0" y="0"/>
            <wp:positionH relativeFrom="column">
              <wp:posOffset>313872</wp:posOffset>
            </wp:positionH>
            <wp:positionV relativeFrom="paragraph">
              <wp:posOffset>363</wp:posOffset>
            </wp:positionV>
            <wp:extent cx="4402183" cy="2359809"/>
            <wp:effectExtent l="0" t="0" r="0" b="2540"/>
            <wp:wrapTight wrapText="bothSides">
              <wp:wrapPolygon edited="0">
                <wp:start x="0" y="0"/>
                <wp:lineTo x="0" y="21449"/>
                <wp:lineTo x="21500" y="21449"/>
                <wp:lineTo x="21500" y="0"/>
                <wp:lineTo x="0" y="0"/>
              </wp:wrapPolygon>
            </wp:wrapTight>
            <wp:docPr id="4" name="Image 4" descr="C:\Users\Boutayna\Desktop\travaux pub 2025\TORPEDO MAC\JFO\FINAL DE MERDE\FIGUR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utayna\Desktop\travaux pub 2025\TORPEDO MAC\JFO\FINAL DE MERDE\FIGURE 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2183" cy="23598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17792" w14:textId="77777777" w:rsidR="007F5F5C" w:rsidRDefault="007F5F5C" w:rsidP="007F5F5C">
      <w:pPr>
        <w:rPr>
          <w:rFonts w:ascii="Times New Roman" w:eastAsia="Times New Roman" w:hAnsi="Times New Roman" w:cs="Times New Roman"/>
          <w:b/>
          <w:bCs/>
          <w:sz w:val="24"/>
          <w:szCs w:val="24"/>
          <w:lang w:val="en-US" w:eastAsia="fr-FR"/>
        </w:rPr>
      </w:pPr>
    </w:p>
    <w:p w14:paraId="1F15029E" w14:textId="77777777" w:rsidR="007F5F5C" w:rsidRDefault="007F5F5C" w:rsidP="007F5F5C">
      <w:pPr>
        <w:rPr>
          <w:rFonts w:ascii="Times New Roman" w:eastAsia="Times New Roman" w:hAnsi="Times New Roman" w:cs="Times New Roman"/>
          <w:b/>
          <w:bCs/>
          <w:sz w:val="24"/>
          <w:szCs w:val="24"/>
          <w:lang w:val="en-US" w:eastAsia="fr-FR"/>
        </w:rPr>
      </w:pPr>
    </w:p>
    <w:p w14:paraId="0412346E" w14:textId="77777777" w:rsidR="007F5F5C" w:rsidRDefault="007F5F5C" w:rsidP="007F5F5C">
      <w:pPr>
        <w:rPr>
          <w:rFonts w:ascii="Times New Roman" w:eastAsia="Times New Roman" w:hAnsi="Times New Roman" w:cs="Times New Roman"/>
          <w:b/>
          <w:bCs/>
          <w:sz w:val="24"/>
          <w:szCs w:val="24"/>
          <w:lang w:val="en-US" w:eastAsia="fr-FR"/>
        </w:rPr>
      </w:pPr>
    </w:p>
    <w:p w14:paraId="497208F2" w14:textId="77777777" w:rsidR="007F5F5C" w:rsidRDefault="007F5F5C" w:rsidP="007F5F5C">
      <w:pPr>
        <w:rPr>
          <w:rFonts w:ascii="Times New Roman" w:eastAsia="Times New Roman" w:hAnsi="Times New Roman" w:cs="Times New Roman"/>
          <w:b/>
          <w:bCs/>
          <w:sz w:val="24"/>
          <w:szCs w:val="24"/>
          <w:lang w:val="en-US" w:eastAsia="fr-FR"/>
        </w:rPr>
      </w:pPr>
    </w:p>
    <w:p w14:paraId="36CE1377" w14:textId="77777777" w:rsidR="007F5F5C" w:rsidRDefault="007F5F5C" w:rsidP="007F5F5C">
      <w:pPr>
        <w:rPr>
          <w:rFonts w:ascii="Times New Roman" w:eastAsia="Times New Roman" w:hAnsi="Times New Roman" w:cs="Times New Roman"/>
          <w:b/>
          <w:bCs/>
          <w:sz w:val="24"/>
          <w:szCs w:val="24"/>
          <w:lang w:val="en-US" w:eastAsia="fr-FR"/>
        </w:rPr>
      </w:pPr>
    </w:p>
    <w:p w14:paraId="1ACD971F" w14:textId="77777777" w:rsidR="007F5F5C" w:rsidRDefault="007F5F5C" w:rsidP="007F5F5C">
      <w:pPr>
        <w:rPr>
          <w:rFonts w:ascii="Times New Roman" w:eastAsia="Times New Roman" w:hAnsi="Times New Roman" w:cs="Times New Roman"/>
          <w:b/>
          <w:bCs/>
          <w:sz w:val="24"/>
          <w:szCs w:val="24"/>
          <w:lang w:val="en-US" w:eastAsia="fr-FR"/>
        </w:rPr>
      </w:pPr>
    </w:p>
    <w:p w14:paraId="5C2B4066" w14:textId="77777777" w:rsidR="007F5F5C" w:rsidRDefault="007F5F5C" w:rsidP="007F5F5C">
      <w:pPr>
        <w:rPr>
          <w:rFonts w:ascii="Times New Roman" w:eastAsia="Times New Roman" w:hAnsi="Times New Roman" w:cs="Times New Roman"/>
          <w:b/>
          <w:bCs/>
          <w:sz w:val="24"/>
          <w:szCs w:val="24"/>
          <w:lang w:val="en-US" w:eastAsia="fr-FR"/>
        </w:rPr>
      </w:pPr>
    </w:p>
    <w:p w14:paraId="0252757B" w14:textId="77777777" w:rsidR="007F5F5C" w:rsidRDefault="007F5F5C" w:rsidP="007F5F5C">
      <w:pPr>
        <w:rPr>
          <w:rFonts w:ascii="Times New Roman" w:eastAsia="Times New Roman" w:hAnsi="Times New Roman" w:cs="Times New Roman"/>
          <w:b/>
          <w:bCs/>
          <w:sz w:val="24"/>
          <w:szCs w:val="24"/>
          <w:lang w:val="en-US" w:eastAsia="fr-FR"/>
        </w:rPr>
      </w:pPr>
    </w:p>
    <w:p w14:paraId="30719CCB" w14:textId="6DB0E2CC" w:rsidR="007F5F5C" w:rsidRDefault="00713EAF" w:rsidP="007F5F5C">
      <w:pPr>
        <w:rPr>
          <w:rFonts w:ascii="Times New Roman" w:eastAsia="Times New Roman" w:hAnsi="Times New Roman" w:cs="Times New Roman"/>
          <w:b/>
          <w:bCs/>
          <w:sz w:val="24"/>
          <w:szCs w:val="24"/>
          <w:lang w:val="en-US" w:eastAsia="fr-FR"/>
        </w:rPr>
      </w:pPr>
      <w:r w:rsidRPr="00713EAF">
        <w:rPr>
          <w:rFonts w:ascii="Times New Roman" w:eastAsia="Times New Roman" w:hAnsi="Times New Roman" w:cs="Times New Roman"/>
          <w:b/>
          <w:bCs/>
          <w:sz w:val="24"/>
          <w:szCs w:val="24"/>
          <w:lang w:val="en-US" w:eastAsia="fr-FR"/>
        </w:rPr>
        <w:t xml:space="preserve">Figure 1E. Optical coherence tomography angiography (OCTA) demonstrating absence of choroidal </w:t>
      </w:r>
      <w:proofErr w:type="spellStart"/>
      <w:r w:rsidR="00FA5110" w:rsidRPr="004F5E3A">
        <w:rPr>
          <w:rFonts w:ascii="Times New Roman" w:eastAsia="Times New Roman" w:hAnsi="Times New Roman" w:cs="Times New Roman"/>
          <w:b/>
          <w:bCs/>
          <w:sz w:val="24"/>
          <w:szCs w:val="24"/>
          <w:highlight w:val="yellow"/>
          <w:lang w:val="en-US" w:eastAsia="fr-FR"/>
        </w:rPr>
        <w:t>neovasculari</w:t>
      </w:r>
      <w:r w:rsidR="00FA5110" w:rsidRPr="004F5E3A">
        <w:rPr>
          <w:rFonts w:ascii="Times New Roman" w:eastAsia="Times New Roman" w:hAnsi="Times New Roman" w:cs="Times New Roman"/>
          <w:b/>
          <w:bCs/>
          <w:sz w:val="24"/>
          <w:szCs w:val="24"/>
          <w:highlight w:val="yellow"/>
          <w:lang w:val="en-US" w:eastAsia="fr-FR"/>
        </w:rPr>
        <w:t>s</w:t>
      </w:r>
      <w:r w:rsidR="00FA5110" w:rsidRPr="004F5E3A">
        <w:rPr>
          <w:rFonts w:ascii="Times New Roman" w:eastAsia="Times New Roman" w:hAnsi="Times New Roman" w:cs="Times New Roman"/>
          <w:b/>
          <w:bCs/>
          <w:sz w:val="24"/>
          <w:szCs w:val="24"/>
          <w:highlight w:val="yellow"/>
          <w:lang w:val="en-US" w:eastAsia="fr-FR"/>
        </w:rPr>
        <w:t>ation</w:t>
      </w:r>
      <w:proofErr w:type="spellEnd"/>
      <w:r w:rsidR="00FA5110" w:rsidRPr="004F5E3A">
        <w:rPr>
          <w:rFonts w:ascii="Times New Roman" w:eastAsia="Times New Roman" w:hAnsi="Times New Roman" w:cs="Times New Roman"/>
          <w:b/>
          <w:bCs/>
          <w:sz w:val="24"/>
          <w:szCs w:val="24"/>
          <w:highlight w:val="yellow"/>
          <w:lang w:val="en-US" w:eastAsia="fr-FR"/>
        </w:rPr>
        <w:t xml:space="preserve"> </w:t>
      </w:r>
      <w:r w:rsidRPr="004F5E3A">
        <w:rPr>
          <w:rFonts w:ascii="Times New Roman" w:eastAsia="Times New Roman" w:hAnsi="Times New Roman" w:cs="Times New Roman"/>
          <w:b/>
          <w:bCs/>
          <w:sz w:val="24"/>
          <w:szCs w:val="24"/>
          <w:highlight w:val="yellow"/>
          <w:lang w:val="en-US" w:eastAsia="fr-FR"/>
        </w:rPr>
        <w:t>a</w:t>
      </w:r>
      <w:r w:rsidRPr="00713EAF">
        <w:rPr>
          <w:rFonts w:ascii="Times New Roman" w:eastAsia="Times New Roman" w:hAnsi="Times New Roman" w:cs="Times New Roman"/>
          <w:b/>
          <w:bCs/>
          <w:sz w:val="24"/>
          <w:szCs w:val="24"/>
          <w:lang w:val="en-US" w:eastAsia="fr-FR"/>
        </w:rPr>
        <w:t>nd preserved choriocapillaris architecture surrounding the lesion.</w:t>
      </w:r>
    </w:p>
    <w:p w14:paraId="63D01529" w14:textId="77777777" w:rsidR="004E1406" w:rsidRPr="00D1142A" w:rsidRDefault="004E1406" w:rsidP="004E1406">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D1142A">
        <w:rPr>
          <w:rFonts w:ascii="Times New Roman" w:eastAsia="Times New Roman" w:hAnsi="Times New Roman" w:cs="Times New Roman"/>
          <w:b/>
          <w:bCs/>
          <w:sz w:val="36"/>
          <w:szCs w:val="36"/>
          <w:lang w:val="en-US" w:eastAsia="fr-FR"/>
        </w:rPr>
        <w:t>Discussion</w:t>
      </w:r>
    </w:p>
    <w:p w14:paraId="40C8C067" w14:textId="273D5F1A" w:rsidR="004E1406" w:rsidRPr="00D1142A" w:rsidRDefault="004E1406" w:rsidP="000A64F0">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Torpedo maculopathy (TM) is a rare congenital anomaly of the retinal </w:t>
      </w:r>
      <w:r w:rsidRPr="004F5E3A">
        <w:rPr>
          <w:rFonts w:ascii="Times New Roman" w:eastAsia="Times New Roman" w:hAnsi="Times New Roman" w:cs="Times New Roman"/>
          <w:sz w:val="24"/>
          <w:szCs w:val="24"/>
          <w:highlight w:val="yellow"/>
          <w:lang w:val="en-US" w:eastAsia="fr-FR"/>
        </w:rPr>
        <w:t xml:space="preserve">pigment epithelium (RPE), often discovered incidentally in asymptomatic patients (1). It is typically </w:t>
      </w:r>
      <w:proofErr w:type="spellStart"/>
      <w:r w:rsidR="00FA5110" w:rsidRPr="00D1142A">
        <w:rPr>
          <w:rFonts w:ascii="Times New Roman" w:eastAsia="Times New Roman" w:hAnsi="Times New Roman" w:cs="Times New Roman"/>
          <w:sz w:val="24"/>
          <w:szCs w:val="24"/>
          <w:lang w:val="en-US" w:eastAsia="fr-FR"/>
        </w:rPr>
        <w:t>characteri</w:t>
      </w:r>
      <w:r w:rsidR="00FA5110">
        <w:rPr>
          <w:rFonts w:ascii="Times New Roman" w:eastAsia="Times New Roman" w:hAnsi="Times New Roman" w:cs="Times New Roman"/>
          <w:sz w:val="24"/>
          <w:szCs w:val="24"/>
          <w:lang w:val="en-US" w:eastAsia="fr-FR"/>
        </w:rPr>
        <w:t>s</w:t>
      </w:r>
      <w:r w:rsidR="00FA5110" w:rsidRPr="00D1142A">
        <w:rPr>
          <w:rFonts w:ascii="Times New Roman" w:eastAsia="Times New Roman" w:hAnsi="Times New Roman" w:cs="Times New Roman"/>
          <w:sz w:val="24"/>
          <w:szCs w:val="24"/>
          <w:lang w:val="en-US" w:eastAsia="fr-FR"/>
        </w:rPr>
        <w:t>ed</w:t>
      </w:r>
      <w:proofErr w:type="spellEnd"/>
      <w:r w:rsidR="00FA5110" w:rsidRPr="00D1142A">
        <w:rPr>
          <w:rFonts w:ascii="Times New Roman" w:eastAsia="Times New Roman" w:hAnsi="Times New Roman" w:cs="Times New Roman"/>
          <w:sz w:val="24"/>
          <w:szCs w:val="24"/>
          <w:lang w:val="en-US" w:eastAsia="fr-FR"/>
        </w:rPr>
        <w:t xml:space="preserve"> </w:t>
      </w:r>
      <w:r w:rsidRPr="00D1142A">
        <w:rPr>
          <w:rFonts w:ascii="Times New Roman" w:eastAsia="Times New Roman" w:hAnsi="Times New Roman" w:cs="Times New Roman"/>
          <w:sz w:val="24"/>
          <w:szCs w:val="24"/>
          <w:lang w:val="en-US" w:eastAsia="fr-FR"/>
        </w:rPr>
        <w:t xml:space="preserve">by a well-circumscribed, torpedo-shaped hypopigmented lesion located temporal to the fovea. Although most lesions are solitary, satellite lesions may occur, and torpedo-like lesions outside the macula have been described, prompting the term “torpedo retinopathy” for such presentations (2,3). </w:t>
      </w:r>
      <w:r w:rsidRPr="004F5E3A">
        <w:rPr>
          <w:rFonts w:ascii="Times New Roman" w:eastAsia="Times New Roman" w:hAnsi="Times New Roman" w:cs="Times New Roman"/>
          <w:sz w:val="24"/>
          <w:szCs w:val="24"/>
          <w:highlight w:val="yellow"/>
          <w:lang w:val="en-US" w:eastAsia="fr-FR"/>
        </w:rPr>
        <w:t xml:space="preserve">Distribution mapping analyses support a congenital </w:t>
      </w:r>
      <w:proofErr w:type="spellStart"/>
      <w:r w:rsidR="00FA5110" w:rsidRPr="004F5E3A">
        <w:rPr>
          <w:rFonts w:ascii="Times New Roman" w:eastAsia="Times New Roman" w:hAnsi="Times New Roman" w:cs="Times New Roman"/>
          <w:sz w:val="24"/>
          <w:szCs w:val="24"/>
          <w:highlight w:val="yellow"/>
          <w:lang w:val="en-US" w:eastAsia="fr-FR"/>
        </w:rPr>
        <w:t>a</w:t>
      </w:r>
      <w:r w:rsidRPr="004F5E3A">
        <w:rPr>
          <w:rFonts w:ascii="Times New Roman" w:eastAsia="Times New Roman" w:hAnsi="Times New Roman" w:cs="Times New Roman"/>
          <w:sz w:val="24"/>
          <w:szCs w:val="24"/>
          <w:highlight w:val="yellow"/>
          <w:lang w:val="en-US" w:eastAsia="fr-FR"/>
        </w:rPr>
        <w:t>etiology</w:t>
      </w:r>
      <w:proofErr w:type="spellEnd"/>
      <w:r w:rsidRPr="004F5E3A">
        <w:rPr>
          <w:rFonts w:ascii="Times New Roman" w:eastAsia="Times New Roman" w:hAnsi="Times New Roman" w:cs="Times New Roman"/>
          <w:sz w:val="24"/>
          <w:szCs w:val="24"/>
          <w:highlight w:val="yellow"/>
          <w:lang w:val="en-US" w:eastAsia="fr-FR"/>
        </w:rPr>
        <w:t xml:space="preserve">, with lesions typically </w:t>
      </w:r>
      <w:proofErr w:type="spellStart"/>
      <w:r w:rsidR="00FA5110" w:rsidRPr="004F5E3A">
        <w:rPr>
          <w:rFonts w:ascii="Times New Roman" w:eastAsia="Times New Roman" w:hAnsi="Times New Roman" w:cs="Times New Roman"/>
          <w:sz w:val="24"/>
          <w:szCs w:val="24"/>
          <w:highlight w:val="yellow"/>
          <w:lang w:val="en-US" w:eastAsia="fr-FR"/>
        </w:rPr>
        <w:t>locali</w:t>
      </w:r>
      <w:r w:rsidR="00FA5110" w:rsidRPr="004F5E3A">
        <w:rPr>
          <w:rFonts w:ascii="Times New Roman" w:eastAsia="Times New Roman" w:hAnsi="Times New Roman" w:cs="Times New Roman"/>
          <w:sz w:val="24"/>
          <w:szCs w:val="24"/>
          <w:highlight w:val="yellow"/>
          <w:lang w:val="en-US" w:eastAsia="fr-FR"/>
        </w:rPr>
        <w:t>s</w:t>
      </w:r>
      <w:r w:rsidR="00FA5110" w:rsidRPr="004F5E3A">
        <w:rPr>
          <w:rFonts w:ascii="Times New Roman" w:eastAsia="Times New Roman" w:hAnsi="Times New Roman" w:cs="Times New Roman"/>
          <w:sz w:val="24"/>
          <w:szCs w:val="24"/>
          <w:highlight w:val="yellow"/>
          <w:lang w:val="en-US" w:eastAsia="fr-FR"/>
        </w:rPr>
        <w:t>ing</w:t>
      </w:r>
      <w:proofErr w:type="spellEnd"/>
      <w:r w:rsidR="00FA5110" w:rsidRPr="004F5E3A">
        <w:rPr>
          <w:rFonts w:ascii="Times New Roman" w:eastAsia="Times New Roman" w:hAnsi="Times New Roman" w:cs="Times New Roman"/>
          <w:sz w:val="24"/>
          <w:szCs w:val="24"/>
          <w:highlight w:val="yellow"/>
          <w:lang w:val="en-US" w:eastAsia="fr-FR"/>
        </w:rPr>
        <w:t xml:space="preserve"> </w:t>
      </w:r>
      <w:r w:rsidRPr="004F5E3A">
        <w:rPr>
          <w:rFonts w:ascii="Times New Roman" w:eastAsia="Times New Roman" w:hAnsi="Times New Roman" w:cs="Times New Roman"/>
          <w:sz w:val="24"/>
          <w:szCs w:val="24"/>
          <w:highlight w:val="yellow"/>
          <w:lang w:val="en-US" w:eastAsia="fr-FR"/>
        </w:rPr>
        <w:t>to a kite</w:t>
      </w:r>
      <w:r w:rsidRPr="00D1142A">
        <w:rPr>
          <w:rFonts w:ascii="Times New Roman" w:eastAsia="Times New Roman" w:hAnsi="Times New Roman" w:cs="Times New Roman"/>
          <w:sz w:val="24"/>
          <w:szCs w:val="24"/>
          <w:lang w:val="en-US" w:eastAsia="fr-FR"/>
        </w:rPr>
        <w:t xml:space="preserve">-shaped region of the temporal macula along the horizontal raphe, suggesting a correlation with retinal </w:t>
      </w:r>
      <w:r w:rsidRPr="004F5E3A">
        <w:rPr>
          <w:rFonts w:ascii="Times New Roman" w:eastAsia="Times New Roman" w:hAnsi="Times New Roman" w:cs="Times New Roman"/>
          <w:sz w:val="24"/>
          <w:szCs w:val="24"/>
          <w:highlight w:val="yellow"/>
          <w:lang w:val="en-US" w:eastAsia="fr-FR"/>
        </w:rPr>
        <w:t xml:space="preserve">nerve </w:t>
      </w:r>
      <w:proofErr w:type="spellStart"/>
      <w:r w:rsidR="00FA5110" w:rsidRPr="004F5E3A">
        <w:rPr>
          <w:rFonts w:ascii="Times New Roman" w:eastAsia="Times New Roman" w:hAnsi="Times New Roman" w:cs="Times New Roman"/>
          <w:sz w:val="24"/>
          <w:szCs w:val="24"/>
          <w:highlight w:val="yellow"/>
          <w:lang w:val="en-US" w:eastAsia="fr-FR"/>
        </w:rPr>
        <w:t>fib</w:t>
      </w:r>
      <w:r w:rsidR="00FA5110" w:rsidRPr="004F5E3A">
        <w:rPr>
          <w:rFonts w:ascii="Times New Roman" w:eastAsia="Times New Roman" w:hAnsi="Times New Roman" w:cs="Times New Roman"/>
          <w:sz w:val="24"/>
          <w:szCs w:val="24"/>
          <w:highlight w:val="yellow"/>
          <w:lang w:val="en-US" w:eastAsia="fr-FR"/>
        </w:rPr>
        <w:t>re</w:t>
      </w:r>
      <w:proofErr w:type="spellEnd"/>
      <w:r w:rsidR="00FA5110" w:rsidRPr="004F5E3A">
        <w:rPr>
          <w:rFonts w:ascii="Times New Roman" w:eastAsia="Times New Roman" w:hAnsi="Times New Roman" w:cs="Times New Roman"/>
          <w:sz w:val="24"/>
          <w:szCs w:val="24"/>
          <w:highlight w:val="yellow"/>
          <w:lang w:val="en-US" w:eastAsia="fr-FR"/>
        </w:rPr>
        <w:t xml:space="preserve"> </w:t>
      </w:r>
      <w:r w:rsidRPr="004F5E3A">
        <w:rPr>
          <w:rFonts w:ascii="Times New Roman" w:eastAsia="Times New Roman" w:hAnsi="Times New Roman" w:cs="Times New Roman"/>
          <w:sz w:val="24"/>
          <w:szCs w:val="24"/>
          <w:highlight w:val="yellow"/>
          <w:lang w:val="en-US" w:eastAsia="fr-FR"/>
        </w:rPr>
        <w:t>layer development</w:t>
      </w:r>
      <w:r w:rsidRPr="00D1142A">
        <w:rPr>
          <w:rFonts w:ascii="Times New Roman" w:eastAsia="Times New Roman" w:hAnsi="Times New Roman" w:cs="Times New Roman"/>
          <w:sz w:val="24"/>
          <w:szCs w:val="24"/>
          <w:lang w:val="en-US" w:eastAsia="fr-FR"/>
        </w:rPr>
        <w:t xml:space="preserve"> (4).</w:t>
      </w:r>
    </w:p>
    <w:p w14:paraId="708A0894" w14:textId="77777777" w:rsidR="004E1406" w:rsidRPr="00D1142A" w:rsidRDefault="004E1406" w:rsidP="000A64F0">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Histopathologic studies and advanced imaging modalities have demonstrated that TM primarily affects the outer retina and RPE. Common OCT findings include thinning of the outer nuclear layer, attenuation or loss of the ellipsoid and interdigitation zones, and outer retinal cavitation, with or without inner choroidal excavation (5,6). Based on OCT morphology, Wong et al. classified TM into two types: Type 1 with outer retinal attenuation without cavitation, and Type 2 with outer retinal cavitation and degeneration, with or without inner choroidal excavation (6). Tripathy et al. proposed a Type 3 variant showing additional inner retinal and choroidal excavation alongside outer retinal degeneration (7). FAF typically shows </w:t>
      </w:r>
      <w:proofErr w:type="spellStart"/>
      <w:r w:rsidRPr="00D1142A">
        <w:rPr>
          <w:rFonts w:ascii="Times New Roman" w:eastAsia="Times New Roman" w:hAnsi="Times New Roman" w:cs="Times New Roman"/>
          <w:sz w:val="24"/>
          <w:szCs w:val="24"/>
          <w:lang w:val="en-US" w:eastAsia="fr-FR"/>
        </w:rPr>
        <w:t>hypoautofluorescence</w:t>
      </w:r>
      <w:proofErr w:type="spellEnd"/>
      <w:r w:rsidRPr="00D1142A">
        <w:rPr>
          <w:rFonts w:ascii="Times New Roman" w:eastAsia="Times New Roman" w:hAnsi="Times New Roman" w:cs="Times New Roman"/>
          <w:sz w:val="24"/>
          <w:szCs w:val="24"/>
          <w:lang w:val="en-US" w:eastAsia="fr-FR"/>
        </w:rPr>
        <w:t xml:space="preserve"> in the lesion, sometimes with </w:t>
      </w:r>
      <w:proofErr w:type="spellStart"/>
      <w:r w:rsidRPr="00D1142A">
        <w:rPr>
          <w:rFonts w:ascii="Times New Roman" w:eastAsia="Times New Roman" w:hAnsi="Times New Roman" w:cs="Times New Roman"/>
          <w:sz w:val="24"/>
          <w:szCs w:val="24"/>
          <w:lang w:val="en-US" w:eastAsia="fr-FR"/>
        </w:rPr>
        <w:t>hyperautofluorescent</w:t>
      </w:r>
      <w:proofErr w:type="spellEnd"/>
      <w:r w:rsidRPr="00D1142A">
        <w:rPr>
          <w:rFonts w:ascii="Times New Roman" w:eastAsia="Times New Roman" w:hAnsi="Times New Roman" w:cs="Times New Roman"/>
          <w:sz w:val="24"/>
          <w:szCs w:val="24"/>
          <w:lang w:val="en-US" w:eastAsia="fr-FR"/>
        </w:rPr>
        <w:t xml:space="preserve"> tips, reflecting RPE dysfunction and structural alterations (1,5).</w:t>
      </w:r>
    </w:p>
    <w:p w14:paraId="7A781BCF" w14:textId="1EFB9E4A" w:rsidR="004E1406" w:rsidRPr="00D1142A" w:rsidRDefault="004E1406" w:rsidP="000A64F0">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Although TM is generally asymptomatic, functional testing such as microperimetry or perimetry can occasionally reveal scotomas or </w:t>
      </w:r>
      <w:proofErr w:type="spellStart"/>
      <w:r w:rsidR="00FA5110" w:rsidRPr="004F5E3A">
        <w:rPr>
          <w:rFonts w:ascii="Times New Roman" w:eastAsia="Times New Roman" w:hAnsi="Times New Roman" w:cs="Times New Roman"/>
          <w:sz w:val="24"/>
          <w:szCs w:val="24"/>
          <w:highlight w:val="yellow"/>
          <w:lang w:val="en-US" w:eastAsia="fr-FR"/>
        </w:rPr>
        <w:t>locali</w:t>
      </w:r>
      <w:r w:rsidR="00FA5110" w:rsidRPr="004F5E3A">
        <w:rPr>
          <w:rFonts w:ascii="Times New Roman" w:eastAsia="Times New Roman" w:hAnsi="Times New Roman" w:cs="Times New Roman"/>
          <w:sz w:val="24"/>
          <w:szCs w:val="24"/>
          <w:highlight w:val="yellow"/>
          <w:lang w:val="en-US" w:eastAsia="fr-FR"/>
        </w:rPr>
        <w:t>s</w:t>
      </w:r>
      <w:r w:rsidR="00FA5110" w:rsidRPr="004F5E3A">
        <w:rPr>
          <w:rFonts w:ascii="Times New Roman" w:eastAsia="Times New Roman" w:hAnsi="Times New Roman" w:cs="Times New Roman"/>
          <w:sz w:val="24"/>
          <w:szCs w:val="24"/>
          <w:highlight w:val="yellow"/>
          <w:lang w:val="en-US" w:eastAsia="fr-FR"/>
        </w:rPr>
        <w:t>ed</w:t>
      </w:r>
      <w:proofErr w:type="spellEnd"/>
      <w:r w:rsidR="00FA5110" w:rsidRPr="00D1142A">
        <w:rPr>
          <w:rFonts w:ascii="Times New Roman" w:eastAsia="Times New Roman" w:hAnsi="Times New Roman" w:cs="Times New Roman"/>
          <w:sz w:val="24"/>
          <w:szCs w:val="24"/>
          <w:lang w:val="en-US" w:eastAsia="fr-FR"/>
        </w:rPr>
        <w:t xml:space="preserve"> </w:t>
      </w:r>
      <w:r w:rsidRPr="00D1142A">
        <w:rPr>
          <w:rFonts w:ascii="Times New Roman" w:eastAsia="Times New Roman" w:hAnsi="Times New Roman" w:cs="Times New Roman"/>
          <w:sz w:val="24"/>
          <w:szCs w:val="24"/>
          <w:lang w:val="en-US" w:eastAsia="fr-FR"/>
        </w:rPr>
        <w:t xml:space="preserve">reductions in retinal sensitivity, though </w:t>
      </w:r>
      <w:r w:rsidRPr="00D1142A">
        <w:rPr>
          <w:rFonts w:ascii="Times New Roman" w:eastAsia="Times New Roman" w:hAnsi="Times New Roman" w:cs="Times New Roman"/>
          <w:sz w:val="24"/>
          <w:szCs w:val="24"/>
          <w:lang w:val="en-US" w:eastAsia="fr-FR"/>
        </w:rPr>
        <w:lastRenderedPageBreak/>
        <w:t xml:space="preserve">normal visual fields are frequently observed (8–10). Vision is usually preserved due to intact inner retinal layers. Some cases exhibit choroidal excavation on OCT, which may predispose to rare complications such as choroidal </w:t>
      </w:r>
      <w:proofErr w:type="spellStart"/>
      <w:r w:rsidR="00FA5110" w:rsidRPr="004F5E3A">
        <w:rPr>
          <w:rFonts w:ascii="Times New Roman" w:eastAsia="Times New Roman" w:hAnsi="Times New Roman" w:cs="Times New Roman"/>
          <w:sz w:val="24"/>
          <w:szCs w:val="24"/>
          <w:highlight w:val="yellow"/>
          <w:lang w:val="en-US" w:eastAsia="fr-FR"/>
        </w:rPr>
        <w:t>neovasculari</w:t>
      </w:r>
      <w:r w:rsidR="00FA5110" w:rsidRPr="004F5E3A">
        <w:rPr>
          <w:rFonts w:ascii="Times New Roman" w:eastAsia="Times New Roman" w:hAnsi="Times New Roman" w:cs="Times New Roman"/>
          <w:sz w:val="24"/>
          <w:szCs w:val="24"/>
          <w:highlight w:val="yellow"/>
          <w:lang w:val="en-US" w:eastAsia="fr-FR"/>
        </w:rPr>
        <w:t>s</w:t>
      </w:r>
      <w:r w:rsidR="00FA5110" w:rsidRPr="004F5E3A">
        <w:rPr>
          <w:rFonts w:ascii="Times New Roman" w:eastAsia="Times New Roman" w:hAnsi="Times New Roman" w:cs="Times New Roman"/>
          <w:sz w:val="24"/>
          <w:szCs w:val="24"/>
          <w:highlight w:val="yellow"/>
          <w:lang w:val="en-US" w:eastAsia="fr-FR"/>
        </w:rPr>
        <w:t>ation</w:t>
      </w:r>
      <w:proofErr w:type="spellEnd"/>
      <w:r w:rsidR="00FA5110" w:rsidRPr="004F5E3A">
        <w:rPr>
          <w:rFonts w:ascii="Times New Roman" w:eastAsia="Times New Roman" w:hAnsi="Times New Roman" w:cs="Times New Roman"/>
          <w:sz w:val="24"/>
          <w:szCs w:val="24"/>
          <w:highlight w:val="yellow"/>
          <w:lang w:val="en-US" w:eastAsia="fr-FR"/>
        </w:rPr>
        <w:t xml:space="preserve"> </w:t>
      </w:r>
      <w:r w:rsidRPr="004F5E3A">
        <w:rPr>
          <w:rFonts w:ascii="Times New Roman" w:eastAsia="Times New Roman" w:hAnsi="Times New Roman" w:cs="Times New Roman"/>
          <w:sz w:val="24"/>
          <w:szCs w:val="24"/>
          <w:highlight w:val="yellow"/>
          <w:lang w:val="en-US" w:eastAsia="fr-FR"/>
        </w:rPr>
        <w:t>(CNV).</w:t>
      </w:r>
      <w:r w:rsidRPr="00D1142A">
        <w:rPr>
          <w:rFonts w:ascii="Times New Roman" w:eastAsia="Times New Roman" w:hAnsi="Times New Roman" w:cs="Times New Roman"/>
          <w:sz w:val="24"/>
          <w:szCs w:val="24"/>
          <w:lang w:val="en-US" w:eastAsia="fr-FR"/>
        </w:rPr>
        <w:t xml:space="preserve"> CNV in TM has been reported in only a few cases, sometimes associated with focal choroidal </w:t>
      </w:r>
      <w:r w:rsidRPr="004F5E3A">
        <w:rPr>
          <w:rFonts w:ascii="Times New Roman" w:eastAsia="Times New Roman" w:hAnsi="Times New Roman" w:cs="Times New Roman"/>
          <w:sz w:val="24"/>
          <w:szCs w:val="24"/>
          <w:highlight w:val="yellow"/>
          <w:lang w:val="en-US" w:eastAsia="fr-FR"/>
        </w:rPr>
        <w:t xml:space="preserve">excavation, </w:t>
      </w:r>
      <w:proofErr w:type="spellStart"/>
      <w:r w:rsidR="00FA5110" w:rsidRPr="004F5E3A">
        <w:rPr>
          <w:rFonts w:ascii="Times New Roman" w:eastAsia="Times New Roman" w:hAnsi="Times New Roman" w:cs="Times New Roman"/>
          <w:sz w:val="24"/>
          <w:szCs w:val="24"/>
          <w:highlight w:val="yellow"/>
          <w:lang w:val="en-US" w:eastAsia="fr-FR"/>
        </w:rPr>
        <w:t>emphasi</w:t>
      </w:r>
      <w:r w:rsidR="00FA5110" w:rsidRPr="004F5E3A">
        <w:rPr>
          <w:rFonts w:ascii="Times New Roman" w:eastAsia="Times New Roman" w:hAnsi="Times New Roman" w:cs="Times New Roman"/>
          <w:sz w:val="24"/>
          <w:szCs w:val="24"/>
          <w:highlight w:val="yellow"/>
          <w:lang w:val="en-US" w:eastAsia="fr-FR"/>
        </w:rPr>
        <w:t>s</w:t>
      </w:r>
      <w:r w:rsidR="00FA5110" w:rsidRPr="004F5E3A">
        <w:rPr>
          <w:rFonts w:ascii="Times New Roman" w:eastAsia="Times New Roman" w:hAnsi="Times New Roman" w:cs="Times New Roman"/>
          <w:sz w:val="24"/>
          <w:szCs w:val="24"/>
          <w:highlight w:val="yellow"/>
          <w:lang w:val="en-US" w:eastAsia="fr-FR"/>
        </w:rPr>
        <w:t>ing</w:t>
      </w:r>
      <w:proofErr w:type="spellEnd"/>
      <w:r w:rsidR="00FA5110" w:rsidRPr="004F5E3A">
        <w:rPr>
          <w:rFonts w:ascii="Times New Roman" w:eastAsia="Times New Roman" w:hAnsi="Times New Roman" w:cs="Times New Roman"/>
          <w:sz w:val="24"/>
          <w:szCs w:val="24"/>
          <w:highlight w:val="yellow"/>
          <w:lang w:val="en-US" w:eastAsia="fr-FR"/>
        </w:rPr>
        <w:t xml:space="preserve"> </w:t>
      </w:r>
      <w:r w:rsidRPr="004F5E3A">
        <w:rPr>
          <w:rFonts w:ascii="Times New Roman" w:eastAsia="Times New Roman" w:hAnsi="Times New Roman" w:cs="Times New Roman"/>
          <w:sz w:val="24"/>
          <w:szCs w:val="24"/>
          <w:highlight w:val="yellow"/>
          <w:lang w:val="en-US" w:eastAsia="fr-FR"/>
        </w:rPr>
        <w:t>the importan</w:t>
      </w:r>
      <w:r w:rsidRPr="00D1142A">
        <w:rPr>
          <w:rFonts w:ascii="Times New Roman" w:eastAsia="Times New Roman" w:hAnsi="Times New Roman" w:cs="Times New Roman"/>
          <w:sz w:val="24"/>
          <w:szCs w:val="24"/>
          <w:lang w:val="en-US" w:eastAsia="fr-FR"/>
        </w:rPr>
        <w:t>ce of long-term monitoring (11–13). OCT angiography can further assess choriocapillaris integrity and detect early neovascular changes (13).</w:t>
      </w:r>
    </w:p>
    <w:p w14:paraId="6CCFD2C0" w14:textId="77777777" w:rsidR="004E1406" w:rsidRPr="00D1142A" w:rsidRDefault="004E1406" w:rsidP="000A64F0">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The clinical spectrum of TM is broad. Lesions are generally oval-shaped, well-demarcated, and hypopigmented, but hyperpigmented variants exist and are rarely documented with long-term follow-up (14–16). TM lesions may present with variable features such as intraretinal clefts, fundus excavation, or visual field defects, highlighting the heterogeneity of presentation. The differential diagnosis includes congenital hypertrophy of the RPE (CHRPE), choroidal nevus, RPE hamartomas, inflammatory scars (e.g., toxoplasmosis), macular coloboma, and post-traumatic lesions (2,17–19). Accurate recognition of these atypical features is critical to avoid misdiagnosis and to guide appropriate follow-up.</w:t>
      </w:r>
    </w:p>
    <w:p w14:paraId="7BD50802" w14:textId="77777777" w:rsidR="004E1406" w:rsidRPr="00D1142A" w:rsidRDefault="004E1406" w:rsidP="000A64F0">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Unique imaging perspective in the present case:</w:t>
      </w:r>
    </w:p>
    <w:p w14:paraId="36A12319" w14:textId="77777777" w:rsidR="004E1406" w:rsidRPr="004E1406" w:rsidRDefault="004E1406" w:rsidP="000A64F0">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4E1406">
        <w:rPr>
          <w:rFonts w:ascii="Times New Roman" w:eastAsia="Times New Roman" w:hAnsi="Times New Roman" w:cs="Times New Roman"/>
          <w:b/>
          <w:bCs/>
          <w:sz w:val="24"/>
          <w:szCs w:val="24"/>
          <w:lang w:eastAsia="fr-FR"/>
        </w:rPr>
        <w:t>Hyperautofluorescent</w:t>
      </w:r>
      <w:proofErr w:type="spellEnd"/>
      <w:r w:rsidRPr="004E1406">
        <w:rPr>
          <w:rFonts w:ascii="Times New Roman" w:eastAsia="Times New Roman" w:hAnsi="Times New Roman" w:cs="Times New Roman"/>
          <w:b/>
          <w:bCs/>
          <w:sz w:val="24"/>
          <w:szCs w:val="24"/>
          <w:lang w:eastAsia="fr-FR"/>
        </w:rPr>
        <w:t xml:space="preserve"> tip on FAF</w:t>
      </w:r>
      <w:r w:rsidRPr="004E1406">
        <w:rPr>
          <w:rFonts w:ascii="Times New Roman" w:eastAsia="Times New Roman" w:hAnsi="Times New Roman" w:cs="Times New Roman"/>
          <w:sz w:val="24"/>
          <w:szCs w:val="24"/>
          <w:lang w:eastAsia="fr-FR"/>
        </w:rPr>
        <w:t xml:space="preserve"> </w:t>
      </w:r>
    </w:p>
    <w:p w14:paraId="5ECC3EFC" w14:textId="77777777" w:rsidR="004E1406" w:rsidRPr="00D1142A" w:rsidRDefault="004E1406" w:rsidP="000A64F0">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OCTA showing intact choriocapillaris surrounding the lesion</w:t>
      </w:r>
      <w:r w:rsidRPr="00D1142A">
        <w:rPr>
          <w:rFonts w:ascii="Times New Roman" w:eastAsia="Times New Roman" w:hAnsi="Times New Roman" w:cs="Times New Roman"/>
          <w:sz w:val="24"/>
          <w:szCs w:val="24"/>
          <w:lang w:val="en-US" w:eastAsia="fr-FR"/>
        </w:rPr>
        <w:t xml:space="preserve"> </w:t>
      </w:r>
    </w:p>
    <w:p w14:paraId="5C993FA2" w14:textId="77777777" w:rsidR="004E1406" w:rsidRPr="00D1142A" w:rsidRDefault="004E1406" w:rsidP="000A64F0">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Preserved inner retina with outer cavitation</w:t>
      </w:r>
      <w:r w:rsidRPr="00D1142A">
        <w:rPr>
          <w:rFonts w:ascii="Times New Roman" w:eastAsia="Times New Roman" w:hAnsi="Times New Roman" w:cs="Times New Roman"/>
          <w:sz w:val="24"/>
          <w:szCs w:val="24"/>
          <w:lang w:val="en-US" w:eastAsia="fr-FR"/>
        </w:rPr>
        <w:t xml:space="preserve"> </w:t>
      </w:r>
    </w:p>
    <w:p w14:paraId="7E2B0DE1" w14:textId="74D320E0" w:rsidR="004E1406" w:rsidRPr="00D1142A" w:rsidRDefault="004E1406" w:rsidP="000A64F0">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These features provide subtle but meaningful </w:t>
      </w:r>
      <w:r w:rsidRPr="00D1142A">
        <w:rPr>
          <w:rFonts w:ascii="Times New Roman" w:eastAsia="Times New Roman" w:hAnsi="Times New Roman" w:cs="Times New Roman"/>
          <w:b/>
          <w:bCs/>
          <w:sz w:val="24"/>
          <w:szCs w:val="24"/>
          <w:lang w:val="en-US" w:eastAsia="fr-FR"/>
        </w:rPr>
        <w:t xml:space="preserve">diagnostic </w:t>
      </w:r>
      <w:r w:rsidRPr="004F5E3A">
        <w:rPr>
          <w:rFonts w:ascii="Times New Roman" w:eastAsia="Times New Roman" w:hAnsi="Times New Roman" w:cs="Times New Roman"/>
          <w:b/>
          <w:bCs/>
          <w:sz w:val="24"/>
          <w:szCs w:val="24"/>
          <w:highlight w:val="yellow"/>
          <w:lang w:val="en-US" w:eastAsia="fr-FR"/>
        </w:rPr>
        <w:t>markers</w:t>
      </w:r>
      <w:r w:rsidRPr="004F5E3A">
        <w:rPr>
          <w:rFonts w:ascii="Times New Roman" w:eastAsia="Times New Roman" w:hAnsi="Times New Roman" w:cs="Times New Roman"/>
          <w:sz w:val="24"/>
          <w:szCs w:val="24"/>
          <w:highlight w:val="yellow"/>
          <w:lang w:val="en-US" w:eastAsia="fr-FR"/>
        </w:rPr>
        <w:t xml:space="preserve"> not </w:t>
      </w:r>
      <w:proofErr w:type="spellStart"/>
      <w:r w:rsidR="00FA5110" w:rsidRPr="004F5E3A">
        <w:rPr>
          <w:rFonts w:ascii="Times New Roman" w:eastAsia="Times New Roman" w:hAnsi="Times New Roman" w:cs="Times New Roman"/>
          <w:sz w:val="24"/>
          <w:szCs w:val="24"/>
          <w:highlight w:val="yellow"/>
          <w:lang w:val="en-US" w:eastAsia="fr-FR"/>
        </w:rPr>
        <w:t>emphasi</w:t>
      </w:r>
      <w:r w:rsidR="00FA5110" w:rsidRPr="004F5E3A">
        <w:rPr>
          <w:rFonts w:ascii="Times New Roman" w:eastAsia="Times New Roman" w:hAnsi="Times New Roman" w:cs="Times New Roman"/>
          <w:sz w:val="24"/>
          <w:szCs w:val="24"/>
          <w:highlight w:val="yellow"/>
          <w:lang w:val="en-US" w:eastAsia="fr-FR"/>
        </w:rPr>
        <w:t>s</w:t>
      </w:r>
      <w:r w:rsidR="00FA5110" w:rsidRPr="004F5E3A">
        <w:rPr>
          <w:rFonts w:ascii="Times New Roman" w:eastAsia="Times New Roman" w:hAnsi="Times New Roman" w:cs="Times New Roman"/>
          <w:sz w:val="24"/>
          <w:szCs w:val="24"/>
          <w:highlight w:val="yellow"/>
          <w:lang w:val="en-US" w:eastAsia="fr-FR"/>
        </w:rPr>
        <w:t>ed</w:t>
      </w:r>
      <w:proofErr w:type="spellEnd"/>
      <w:r w:rsidR="00FA5110" w:rsidRPr="00D1142A">
        <w:rPr>
          <w:rFonts w:ascii="Times New Roman" w:eastAsia="Times New Roman" w:hAnsi="Times New Roman" w:cs="Times New Roman"/>
          <w:sz w:val="24"/>
          <w:szCs w:val="24"/>
          <w:lang w:val="en-US" w:eastAsia="fr-FR"/>
        </w:rPr>
        <w:t xml:space="preserve"> </w:t>
      </w:r>
      <w:r w:rsidRPr="00D1142A">
        <w:rPr>
          <w:rFonts w:ascii="Times New Roman" w:eastAsia="Times New Roman" w:hAnsi="Times New Roman" w:cs="Times New Roman"/>
          <w:sz w:val="24"/>
          <w:szCs w:val="24"/>
          <w:lang w:val="en-US" w:eastAsia="fr-FR"/>
        </w:rPr>
        <w:t xml:space="preserve">in prior reports, including Rickmann et al., 2024. They highlight the </w:t>
      </w:r>
      <w:r w:rsidRPr="00D1142A">
        <w:rPr>
          <w:rFonts w:ascii="Times New Roman" w:eastAsia="Times New Roman" w:hAnsi="Times New Roman" w:cs="Times New Roman"/>
          <w:b/>
          <w:bCs/>
          <w:sz w:val="24"/>
          <w:szCs w:val="24"/>
          <w:lang w:val="en-US" w:eastAsia="fr-FR"/>
        </w:rPr>
        <w:t>value of detailed multimodal imaging</w:t>
      </w:r>
      <w:r w:rsidRPr="00D1142A">
        <w:rPr>
          <w:rFonts w:ascii="Times New Roman" w:eastAsia="Times New Roman" w:hAnsi="Times New Roman" w:cs="Times New Roman"/>
          <w:sz w:val="24"/>
          <w:szCs w:val="24"/>
          <w:lang w:val="en-US" w:eastAsia="fr-FR"/>
        </w:rPr>
        <w:t xml:space="preserve"> in differentiating TM from other hypopigmented macular lesions and </w:t>
      </w:r>
      <w:proofErr w:type="spellStart"/>
      <w:r w:rsidR="00FA5110" w:rsidRPr="004F5E3A">
        <w:rPr>
          <w:rFonts w:ascii="Times New Roman" w:eastAsia="Times New Roman" w:hAnsi="Times New Roman" w:cs="Times New Roman"/>
          <w:sz w:val="24"/>
          <w:szCs w:val="24"/>
          <w:highlight w:val="yellow"/>
          <w:lang w:val="en-US" w:eastAsia="fr-FR"/>
        </w:rPr>
        <w:t>emphasi</w:t>
      </w:r>
      <w:r w:rsidR="00FA5110" w:rsidRPr="004F5E3A">
        <w:rPr>
          <w:rFonts w:ascii="Times New Roman" w:eastAsia="Times New Roman" w:hAnsi="Times New Roman" w:cs="Times New Roman"/>
          <w:sz w:val="24"/>
          <w:szCs w:val="24"/>
          <w:highlight w:val="yellow"/>
          <w:lang w:val="en-US" w:eastAsia="fr-FR"/>
        </w:rPr>
        <w:t>s</w:t>
      </w:r>
      <w:r w:rsidR="00FA5110" w:rsidRPr="004F5E3A">
        <w:rPr>
          <w:rFonts w:ascii="Times New Roman" w:eastAsia="Times New Roman" w:hAnsi="Times New Roman" w:cs="Times New Roman"/>
          <w:sz w:val="24"/>
          <w:szCs w:val="24"/>
          <w:highlight w:val="yellow"/>
          <w:lang w:val="en-US" w:eastAsia="fr-FR"/>
        </w:rPr>
        <w:t>e</w:t>
      </w:r>
      <w:proofErr w:type="spellEnd"/>
      <w:r w:rsidR="00FA5110" w:rsidRPr="004F5E3A">
        <w:rPr>
          <w:rFonts w:ascii="Times New Roman" w:eastAsia="Times New Roman" w:hAnsi="Times New Roman" w:cs="Times New Roman"/>
          <w:sz w:val="24"/>
          <w:szCs w:val="24"/>
          <w:highlight w:val="yellow"/>
          <w:lang w:val="en-US" w:eastAsia="fr-FR"/>
        </w:rPr>
        <w:t xml:space="preserve"> </w:t>
      </w:r>
      <w:r w:rsidRPr="004F5E3A">
        <w:rPr>
          <w:rFonts w:ascii="Times New Roman" w:eastAsia="Times New Roman" w:hAnsi="Times New Roman" w:cs="Times New Roman"/>
          <w:sz w:val="24"/>
          <w:szCs w:val="24"/>
          <w:highlight w:val="yellow"/>
          <w:lang w:val="en-US" w:eastAsia="fr-FR"/>
        </w:rPr>
        <w:t>the im</w:t>
      </w:r>
      <w:r w:rsidRPr="00D1142A">
        <w:rPr>
          <w:rFonts w:ascii="Times New Roman" w:eastAsia="Times New Roman" w:hAnsi="Times New Roman" w:cs="Times New Roman"/>
          <w:sz w:val="24"/>
          <w:szCs w:val="24"/>
          <w:lang w:val="en-US" w:eastAsia="fr-FR"/>
        </w:rPr>
        <w:t>portance of systematic vascular evaluation, even in asymptomatic adults.</w:t>
      </w:r>
    </w:p>
    <w:p w14:paraId="54C05D62" w14:textId="77777777" w:rsidR="004E1406" w:rsidRPr="00D1142A" w:rsidRDefault="004E1406" w:rsidP="000A64F0">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The pathophysiology of TM remains incompletely understood. Recent advances in ocular embryology using animal models and stem-cell-derived RPE suggest that pigmentation alone may not signify fully mature RPE, and polarity interactions between RPE and neural retinal cells continue during differentiation (20). The congenital nature of TM is further supported by lesion stability over long-term follow-up, typical location near the temporal macula, and presentation across a wide age range (4,20,21).</w:t>
      </w:r>
    </w:p>
    <w:p w14:paraId="72CB6120" w14:textId="5A1ACD6A" w:rsidR="004E1406" w:rsidRPr="00D1142A" w:rsidRDefault="004E1406" w:rsidP="000A64F0">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Multimodal imaging plays a pivotal role in the evaluation of TM</w:t>
      </w:r>
      <w:r w:rsidRPr="004F5E3A">
        <w:rPr>
          <w:rFonts w:ascii="Times New Roman" w:eastAsia="Times New Roman" w:hAnsi="Times New Roman" w:cs="Times New Roman"/>
          <w:sz w:val="24"/>
          <w:szCs w:val="24"/>
          <w:highlight w:val="yellow"/>
          <w:lang w:val="en-US" w:eastAsia="fr-FR"/>
        </w:rPr>
        <w:t xml:space="preserve">. </w:t>
      </w:r>
      <w:proofErr w:type="spellStart"/>
      <w:r w:rsidRPr="004F5E3A">
        <w:rPr>
          <w:rFonts w:ascii="Times New Roman" w:eastAsia="Times New Roman" w:hAnsi="Times New Roman" w:cs="Times New Roman"/>
          <w:sz w:val="24"/>
          <w:szCs w:val="24"/>
          <w:highlight w:val="yellow"/>
          <w:lang w:val="en-US" w:eastAsia="fr-FR"/>
        </w:rPr>
        <w:t>Colo</w:t>
      </w:r>
      <w:r w:rsidR="00FA5110" w:rsidRPr="004F5E3A">
        <w:rPr>
          <w:rFonts w:ascii="Times New Roman" w:eastAsia="Times New Roman" w:hAnsi="Times New Roman" w:cs="Times New Roman"/>
          <w:sz w:val="24"/>
          <w:szCs w:val="24"/>
          <w:highlight w:val="yellow"/>
          <w:lang w:val="en-US" w:eastAsia="fr-FR"/>
        </w:rPr>
        <w:t>u</w:t>
      </w:r>
      <w:r w:rsidRPr="004F5E3A">
        <w:rPr>
          <w:rFonts w:ascii="Times New Roman" w:eastAsia="Times New Roman" w:hAnsi="Times New Roman" w:cs="Times New Roman"/>
          <w:sz w:val="24"/>
          <w:szCs w:val="24"/>
          <w:highlight w:val="yellow"/>
          <w:lang w:val="en-US" w:eastAsia="fr-FR"/>
        </w:rPr>
        <w:t>r</w:t>
      </w:r>
      <w:proofErr w:type="spellEnd"/>
      <w:r w:rsidRPr="004F5E3A">
        <w:rPr>
          <w:rFonts w:ascii="Times New Roman" w:eastAsia="Times New Roman" w:hAnsi="Times New Roman" w:cs="Times New Roman"/>
          <w:sz w:val="24"/>
          <w:szCs w:val="24"/>
          <w:highlight w:val="yellow"/>
          <w:lang w:val="en-US" w:eastAsia="fr-FR"/>
        </w:rPr>
        <w:t xml:space="preserve"> fundus photography documents lesion morphology, FAF delineates areas of RPE dysfunction, OCT </w:t>
      </w:r>
      <w:proofErr w:type="spellStart"/>
      <w:r w:rsidR="00FA5110" w:rsidRPr="004F5E3A">
        <w:rPr>
          <w:rFonts w:ascii="Times New Roman" w:eastAsia="Times New Roman" w:hAnsi="Times New Roman" w:cs="Times New Roman"/>
          <w:sz w:val="24"/>
          <w:szCs w:val="24"/>
          <w:highlight w:val="yellow"/>
          <w:lang w:val="en-US" w:eastAsia="fr-FR"/>
        </w:rPr>
        <w:t>characteri</w:t>
      </w:r>
      <w:r w:rsidR="00FA5110" w:rsidRPr="004F5E3A">
        <w:rPr>
          <w:rFonts w:ascii="Times New Roman" w:eastAsia="Times New Roman" w:hAnsi="Times New Roman" w:cs="Times New Roman"/>
          <w:sz w:val="24"/>
          <w:szCs w:val="24"/>
          <w:highlight w:val="yellow"/>
          <w:lang w:val="en-US" w:eastAsia="fr-FR"/>
        </w:rPr>
        <w:t>s</w:t>
      </w:r>
      <w:r w:rsidR="00FA5110" w:rsidRPr="004F5E3A">
        <w:rPr>
          <w:rFonts w:ascii="Times New Roman" w:eastAsia="Times New Roman" w:hAnsi="Times New Roman" w:cs="Times New Roman"/>
          <w:sz w:val="24"/>
          <w:szCs w:val="24"/>
          <w:highlight w:val="yellow"/>
          <w:lang w:val="en-US" w:eastAsia="fr-FR"/>
        </w:rPr>
        <w:t>es</w:t>
      </w:r>
      <w:proofErr w:type="spellEnd"/>
      <w:r w:rsidR="00FA5110" w:rsidRPr="004F5E3A">
        <w:rPr>
          <w:rFonts w:ascii="Times New Roman" w:eastAsia="Times New Roman" w:hAnsi="Times New Roman" w:cs="Times New Roman"/>
          <w:sz w:val="24"/>
          <w:szCs w:val="24"/>
          <w:highlight w:val="yellow"/>
          <w:lang w:val="en-US" w:eastAsia="fr-FR"/>
        </w:rPr>
        <w:t xml:space="preserve"> </w:t>
      </w:r>
      <w:r w:rsidRPr="004F5E3A">
        <w:rPr>
          <w:rFonts w:ascii="Times New Roman" w:eastAsia="Times New Roman" w:hAnsi="Times New Roman" w:cs="Times New Roman"/>
          <w:sz w:val="24"/>
          <w:szCs w:val="24"/>
          <w:highlight w:val="yellow"/>
          <w:lang w:val="en-US" w:eastAsia="fr-FR"/>
        </w:rPr>
        <w:t>outer retin</w:t>
      </w:r>
      <w:r w:rsidRPr="00D1142A">
        <w:rPr>
          <w:rFonts w:ascii="Times New Roman" w:eastAsia="Times New Roman" w:hAnsi="Times New Roman" w:cs="Times New Roman"/>
          <w:sz w:val="24"/>
          <w:szCs w:val="24"/>
          <w:lang w:val="en-US" w:eastAsia="fr-FR"/>
        </w:rPr>
        <w:t xml:space="preserve">al degeneration and cavitation, and OCT </w:t>
      </w:r>
      <w:r w:rsidRPr="004F5E3A">
        <w:rPr>
          <w:rFonts w:ascii="Times New Roman" w:eastAsia="Times New Roman" w:hAnsi="Times New Roman" w:cs="Times New Roman"/>
          <w:sz w:val="24"/>
          <w:szCs w:val="24"/>
          <w:highlight w:val="yellow"/>
          <w:lang w:val="en-US" w:eastAsia="fr-FR"/>
        </w:rPr>
        <w:t>angiography assesse</w:t>
      </w:r>
      <w:r w:rsidRPr="00D1142A">
        <w:rPr>
          <w:rFonts w:ascii="Times New Roman" w:eastAsia="Times New Roman" w:hAnsi="Times New Roman" w:cs="Times New Roman"/>
          <w:sz w:val="24"/>
          <w:szCs w:val="24"/>
          <w:lang w:val="en-US" w:eastAsia="fr-FR"/>
        </w:rPr>
        <w:t>s choroidal circulation and potential CNV development (1,5,6,13). Reflectance imaging can further delineate lesion margins and subtle structural changes. Periodic follow-up using these modalities allows early detection of complications and accurate monitoring of lesion evolution.</w:t>
      </w:r>
    </w:p>
    <w:p w14:paraId="7F59F15F" w14:textId="514743F5" w:rsidR="004E1406" w:rsidRPr="00D1142A" w:rsidRDefault="004E1406" w:rsidP="000A64F0">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In summary, this case of incidental Type 2 TM illustrates the importance of multimodal imaging </w:t>
      </w:r>
      <w:r w:rsidRPr="004F5E3A">
        <w:rPr>
          <w:rFonts w:ascii="Times New Roman" w:eastAsia="Times New Roman" w:hAnsi="Times New Roman" w:cs="Times New Roman"/>
          <w:sz w:val="24"/>
          <w:szCs w:val="24"/>
          <w:highlight w:val="yellow"/>
          <w:lang w:val="en-US" w:eastAsia="fr-FR"/>
        </w:rPr>
        <w:t xml:space="preserve">in </w:t>
      </w:r>
      <w:proofErr w:type="spellStart"/>
      <w:r w:rsidR="00FA5110" w:rsidRPr="004F5E3A">
        <w:rPr>
          <w:rFonts w:ascii="Times New Roman" w:eastAsia="Times New Roman" w:hAnsi="Times New Roman" w:cs="Times New Roman"/>
          <w:sz w:val="24"/>
          <w:szCs w:val="24"/>
          <w:highlight w:val="yellow"/>
          <w:lang w:val="en-US" w:eastAsia="fr-FR"/>
        </w:rPr>
        <w:t>characteri</w:t>
      </w:r>
      <w:r w:rsidR="00FA5110" w:rsidRPr="004F5E3A">
        <w:rPr>
          <w:rFonts w:ascii="Times New Roman" w:eastAsia="Times New Roman" w:hAnsi="Times New Roman" w:cs="Times New Roman"/>
          <w:sz w:val="24"/>
          <w:szCs w:val="24"/>
          <w:highlight w:val="yellow"/>
          <w:lang w:val="en-US" w:eastAsia="fr-FR"/>
        </w:rPr>
        <w:t>s</w:t>
      </w:r>
      <w:r w:rsidR="00FA5110" w:rsidRPr="004F5E3A">
        <w:rPr>
          <w:rFonts w:ascii="Times New Roman" w:eastAsia="Times New Roman" w:hAnsi="Times New Roman" w:cs="Times New Roman"/>
          <w:sz w:val="24"/>
          <w:szCs w:val="24"/>
          <w:highlight w:val="yellow"/>
          <w:lang w:val="en-US" w:eastAsia="fr-FR"/>
        </w:rPr>
        <w:t>ing</w:t>
      </w:r>
      <w:proofErr w:type="spellEnd"/>
      <w:r w:rsidR="00FA5110" w:rsidRPr="004F5E3A">
        <w:rPr>
          <w:rFonts w:ascii="Times New Roman" w:eastAsia="Times New Roman" w:hAnsi="Times New Roman" w:cs="Times New Roman"/>
          <w:sz w:val="24"/>
          <w:szCs w:val="24"/>
          <w:highlight w:val="yellow"/>
          <w:lang w:val="en-US" w:eastAsia="fr-FR"/>
        </w:rPr>
        <w:t xml:space="preserve"> </w:t>
      </w:r>
      <w:r w:rsidRPr="004F5E3A">
        <w:rPr>
          <w:rFonts w:ascii="Times New Roman" w:eastAsia="Times New Roman" w:hAnsi="Times New Roman" w:cs="Times New Roman"/>
          <w:sz w:val="24"/>
          <w:szCs w:val="24"/>
          <w:highlight w:val="yellow"/>
          <w:lang w:val="en-US" w:eastAsia="fr-FR"/>
        </w:rPr>
        <w:t>lesion</w:t>
      </w:r>
      <w:r w:rsidRPr="00D1142A">
        <w:rPr>
          <w:rFonts w:ascii="Times New Roman" w:eastAsia="Times New Roman" w:hAnsi="Times New Roman" w:cs="Times New Roman"/>
          <w:sz w:val="24"/>
          <w:szCs w:val="24"/>
          <w:lang w:val="en-US" w:eastAsia="fr-FR"/>
        </w:rPr>
        <w:t xml:space="preserve"> morphology, classifying TM subtypes, and distinguishing TM from other macular lesions. Recognition of both classic hypopigmented and rare hyperpigmented variants is essential for accurate diagnosis and appropriate monitoring. Although generally benign and non-progressive, rare complications such as CNV may occur, especially in the presence of choroidal excavation, highlighting the need for long-term surveillance.</w:t>
      </w:r>
    </w:p>
    <w:p w14:paraId="388DC751" w14:textId="77777777" w:rsidR="004E1406" w:rsidRDefault="004E1406" w:rsidP="004E1406">
      <w:pPr>
        <w:spacing w:after="0" w:line="240" w:lineRule="auto"/>
        <w:rPr>
          <w:rFonts w:ascii="Times New Roman" w:eastAsia="Times New Roman" w:hAnsi="Times New Roman" w:cs="Times New Roman"/>
          <w:sz w:val="24"/>
          <w:szCs w:val="24"/>
          <w:lang w:eastAsia="fr-FR"/>
        </w:rPr>
      </w:pPr>
    </w:p>
    <w:p w14:paraId="65CAA123" w14:textId="77777777" w:rsidR="00F22DAF" w:rsidRPr="004D0A1C" w:rsidRDefault="00F22DAF" w:rsidP="00F22DAF">
      <w:pPr>
        <w:spacing w:after="0" w:line="240" w:lineRule="auto"/>
        <w:rPr>
          <w:rFonts w:ascii="Times New Roman" w:eastAsia="Times New Roman" w:hAnsi="Times New Roman" w:cs="Times New Roman"/>
          <w:b/>
          <w:bCs/>
          <w:sz w:val="24"/>
          <w:szCs w:val="24"/>
          <w:lang w:eastAsia="fr-FR"/>
        </w:rPr>
      </w:pPr>
      <w:r w:rsidRPr="004D0A1C">
        <w:rPr>
          <w:rFonts w:ascii="Times New Roman" w:eastAsia="Times New Roman" w:hAnsi="Times New Roman" w:cs="Times New Roman"/>
          <w:b/>
          <w:bCs/>
          <w:sz w:val="24"/>
          <w:szCs w:val="24"/>
          <w:lang w:eastAsia="fr-FR"/>
        </w:rPr>
        <w:t>Conclusion</w:t>
      </w:r>
    </w:p>
    <w:p w14:paraId="2994B866" w14:textId="77777777" w:rsidR="00F22DAF" w:rsidRPr="00F22DAF" w:rsidRDefault="00F22DAF" w:rsidP="00F22DAF">
      <w:pPr>
        <w:spacing w:after="0" w:line="240" w:lineRule="auto"/>
        <w:rPr>
          <w:rFonts w:ascii="Times New Roman" w:eastAsia="Times New Roman" w:hAnsi="Times New Roman" w:cs="Times New Roman"/>
          <w:sz w:val="24"/>
          <w:szCs w:val="24"/>
          <w:lang w:eastAsia="fr-FR"/>
        </w:rPr>
      </w:pPr>
    </w:p>
    <w:p w14:paraId="3224475E" w14:textId="4329CD6F" w:rsidR="007F5F5C" w:rsidRPr="0080751F" w:rsidRDefault="00F22DAF" w:rsidP="0035345D">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80751F">
        <w:rPr>
          <w:rFonts w:ascii="Times New Roman" w:eastAsia="Times New Roman" w:hAnsi="Times New Roman" w:cs="Times New Roman"/>
          <w:sz w:val="24"/>
          <w:szCs w:val="24"/>
          <w:highlight w:val="yellow"/>
          <w:lang w:val="en-US" w:eastAsia="fr-FR"/>
        </w:rPr>
        <w:t xml:space="preserve">Type 2 </w:t>
      </w:r>
      <w:proofErr w:type="spellStart"/>
      <w:r w:rsidRPr="0080751F">
        <w:rPr>
          <w:rFonts w:ascii="Times New Roman" w:eastAsia="Times New Roman" w:hAnsi="Times New Roman" w:cs="Times New Roman"/>
          <w:sz w:val="24"/>
          <w:szCs w:val="24"/>
          <w:highlight w:val="yellow"/>
          <w:lang w:val="en-US" w:eastAsia="fr-FR"/>
        </w:rPr>
        <w:t>torpedo</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maculopathy</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is</w:t>
      </w:r>
      <w:proofErr w:type="spellEnd"/>
      <w:r w:rsidRPr="0080751F">
        <w:rPr>
          <w:rFonts w:ascii="Times New Roman" w:eastAsia="Times New Roman" w:hAnsi="Times New Roman" w:cs="Times New Roman"/>
          <w:sz w:val="24"/>
          <w:szCs w:val="24"/>
          <w:highlight w:val="yellow"/>
          <w:lang w:val="en-US" w:eastAsia="fr-FR"/>
        </w:rPr>
        <w:t xml:space="preserve"> an </w:t>
      </w:r>
      <w:proofErr w:type="spellStart"/>
      <w:r w:rsidRPr="0080751F">
        <w:rPr>
          <w:rFonts w:ascii="Times New Roman" w:eastAsia="Times New Roman" w:hAnsi="Times New Roman" w:cs="Times New Roman"/>
          <w:sz w:val="24"/>
          <w:szCs w:val="24"/>
          <w:highlight w:val="yellow"/>
          <w:lang w:val="en-US" w:eastAsia="fr-FR"/>
        </w:rPr>
        <w:t>uncommon</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congenital</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retinal</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lesion</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that</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is</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frequently</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detected</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incidentally</w:t>
      </w:r>
      <w:proofErr w:type="spellEnd"/>
      <w:r w:rsidRPr="0080751F">
        <w:rPr>
          <w:rFonts w:ascii="Times New Roman" w:eastAsia="Times New Roman" w:hAnsi="Times New Roman" w:cs="Times New Roman"/>
          <w:sz w:val="24"/>
          <w:szCs w:val="24"/>
          <w:highlight w:val="yellow"/>
          <w:lang w:val="en-US" w:eastAsia="fr-FR"/>
        </w:rPr>
        <w:t xml:space="preserve"> in </w:t>
      </w:r>
      <w:proofErr w:type="spellStart"/>
      <w:r w:rsidRPr="0080751F">
        <w:rPr>
          <w:rFonts w:ascii="Times New Roman" w:eastAsia="Times New Roman" w:hAnsi="Times New Roman" w:cs="Times New Roman"/>
          <w:sz w:val="24"/>
          <w:szCs w:val="24"/>
          <w:highlight w:val="yellow"/>
          <w:lang w:val="en-US" w:eastAsia="fr-FR"/>
        </w:rPr>
        <w:t>asymptomatic</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individuals</w:t>
      </w:r>
      <w:proofErr w:type="spellEnd"/>
      <w:r w:rsidRPr="0080751F">
        <w:rPr>
          <w:rFonts w:ascii="Times New Roman" w:eastAsia="Times New Roman" w:hAnsi="Times New Roman" w:cs="Times New Roman"/>
          <w:sz w:val="24"/>
          <w:szCs w:val="24"/>
          <w:highlight w:val="yellow"/>
          <w:lang w:val="en-US" w:eastAsia="fr-FR"/>
        </w:rPr>
        <w:t xml:space="preserve">. This case </w:t>
      </w:r>
      <w:proofErr w:type="spellStart"/>
      <w:r w:rsidR="00FA5110" w:rsidRPr="0080751F">
        <w:rPr>
          <w:rFonts w:ascii="Times New Roman" w:eastAsia="Times New Roman" w:hAnsi="Times New Roman" w:cs="Times New Roman"/>
          <w:sz w:val="24"/>
          <w:szCs w:val="24"/>
          <w:highlight w:val="yellow"/>
          <w:lang w:val="en-US" w:eastAsia="fr-FR"/>
        </w:rPr>
        <w:t>emphasi</w:t>
      </w:r>
      <w:r w:rsidR="00FA5110">
        <w:rPr>
          <w:rFonts w:ascii="Times New Roman" w:eastAsia="Times New Roman" w:hAnsi="Times New Roman" w:cs="Times New Roman"/>
          <w:sz w:val="24"/>
          <w:szCs w:val="24"/>
          <w:highlight w:val="yellow"/>
          <w:lang w:val="en-US" w:eastAsia="fr-FR"/>
        </w:rPr>
        <w:t>s</w:t>
      </w:r>
      <w:r w:rsidR="00FA5110" w:rsidRPr="0080751F">
        <w:rPr>
          <w:rFonts w:ascii="Times New Roman" w:eastAsia="Times New Roman" w:hAnsi="Times New Roman" w:cs="Times New Roman"/>
          <w:sz w:val="24"/>
          <w:szCs w:val="24"/>
          <w:highlight w:val="yellow"/>
          <w:lang w:val="en-US" w:eastAsia="fr-FR"/>
        </w:rPr>
        <w:t>es</w:t>
      </w:r>
      <w:proofErr w:type="spellEnd"/>
      <w:r w:rsidR="00FA5110" w:rsidRPr="0080751F">
        <w:rPr>
          <w:rFonts w:ascii="Times New Roman" w:eastAsia="Times New Roman" w:hAnsi="Times New Roman" w:cs="Times New Roman"/>
          <w:sz w:val="24"/>
          <w:szCs w:val="24"/>
          <w:highlight w:val="yellow"/>
          <w:lang w:val="en-US" w:eastAsia="fr-FR"/>
        </w:rPr>
        <w:t xml:space="preserve"> </w:t>
      </w:r>
      <w:r w:rsidRPr="0080751F">
        <w:rPr>
          <w:rFonts w:ascii="Times New Roman" w:eastAsia="Times New Roman" w:hAnsi="Times New Roman" w:cs="Times New Roman"/>
          <w:sz w:val="24"/>
          <w:szCs w:val="24"/>
          <w:highlight w:val="yellow"/>
          <w:lang w:val="en-US" w:eastAsia="fr-FR"/>
        </w:rPr>
        <w:t xml:space="preserve">the importance of multimodal </w:t>
      </w:r>
      <w:proofErr w:type="spellStart"/>
      <w:r w:rsidRPr="0080751F">
        <w:rPr>
          <w:rFonts w:ascii="Times New Roman" w:eastAsia="Times New Roman" w:hAnsi="Times New Roman" w:cs="Times New Roman"/>
          <w:sz w:val="24"/>
          <w:szCs w:val="24"/>
          <w:highlight w:val="yellow"/>
          <w:lang w:val="en-US" w:eastAsia="fr-FR"/>
        </w:rPr>
        <w:t>imaging</w:t>
      </w:r>
      <w:proofErr w:type="spellEnd"/>
      <w:r w:rsidRPr="0080751F">
        <w:rPr>
          <w:rFonts w:ascii="Times New Roman" w:eastAsia="Times New Roman" w:hAnsi="Times New Roman" w:cs="Times New Roman"/>
          <w:sz w:val="24"/>
          <w:szCs w:val="24"/>
          <w:highlight w:val="yellow"/>
          <w:lang w:val="en-US" w:eastAsia="fr-FR"/>
        </w:rPr>
        <w:t xml:space="preserve"> for </w:t>
      </w:r>
      <w:proofErr w:type="spellStart"/>
      <w:r w:rsidRPr="0080751F">
        <w:rPr>
          <w:rFonts w:ascii="Times New Roman" w:eastAsia="Times New Roman" w:hAnsi="Times New Roman" w:cs="Times New Roman"/>
          <w:sz w:val="24"/>
          <w:szCs w:val="24"/>
          <w:highlight w:val="yellow"/>
          <w:lang w:val="en-US" w:eastAsia="fr-FR"/>
        </w:rPr>
        <w:t>accurate</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diagnosis</w:t>
      </w:r>
      <w:proofErr w:type="spellEnd"/>
      <w:r w:rsidRPr="0080751F">
        <w:rPr>
          <w:rFonts w:ascii="Times New Roman" w:eastAsia="Times New Roman" w:hAnsi="Times New Roman" w:cs="Times New Roman"/>
          <w:sz w:val="24"/>
          <w:szCs w:val="24"/>
          <w:highlight w:val="yellow"/>
          <w:lang w:val="en-US" w:eastAsia="fr-FR"/>
        </w:rPr>
        <w:t xml:space="preserve"> and classification. The combination of a </w:t>
      </w:r>
      <w:proofErr w:type="spellStart"/>
      <w:r w:rsidRPr="0080751F">
        <w:rPr>
          <w:rFonts w:ascii="Times New Roman" w:eastAsia="Times New Roman" w:hAnsi="Times New Roman" w:cs="Times New Roman"/>
          <w:sz w:val="24"/>
          <w:szCs w:val="24"/>
          <w:highlight w:val="yellow"/>
          <w:lang w:val="en-US" w:eastAsia="fr-FR"/>
        </w:rPr>
        <w:t>torpedo-shaped</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hypopigmented</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lesion</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hyperautofluorescent</w:t>
      </w:r>
      <w:proofErr w:type="spellEnd"/>
      <w:r w:rsidRPr="0080751F">
        <w:rPr>
          <w:rFonts w:ascii="Times New Roman" w:eastAsia="Times New Roman" w:hAnsi="Times New Roman" w:cs="Times New Roman"/>
          <w:sz w:val="24"/>
          <w:szCs w:val="24"/>
          <w:highlight w:val="yellow"/>
          <w:lang w:val="en-US" w:eastAsia="fr-FR"/>
        </w:rPr>
        <w:t xml:space="preserve"> temporal tip on fundus </w:t>
      </w:r>
      <w:proofErr w:type="spellStart"/>
      <w:r w:rsidRPr="0080751F">
        <w:rPr>
          <w:rFonts w:ascii="Times New Roman" w:eastAsia="Times New Roman" w:hAnsi="Times New Roman" w:cs="Times New Roman"/>
          <w:sz w:val="24"/>
          <w:szCs w:val="24"/>
          <w:highlight w:val="yellow"/>
          <w:lang w:val="en-US" w:eastAsia="fr-FR"/>
        </w:rPr>
        <w:t>autofluorescence</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outer</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retinal</w:t>
      </w:r>
      <w:proofErr w:type="spellEnd"/>
      <w:r w:rsidRPr="0080751F">
        <w:rPr>
          <w:rFonts w:ascii="Times New Roman" w:eastAsia="Times New Roman" w:hAnsi="Times New Roman" w:cs="Times New Roman"/>
          <w:sz w:val="24"/>
          <w:szCs w:val="24"/>
          <w:highlight w:val="yellow"/>
          <w:lang w:val="en-US" w:eastAsia="fr-FR"/>
        </w:rPr>
        <w:t xml:space="preserve"> cavitation </w:t>
      </w:r>
      <w:proofErr w:type="spellStart"/>
      <w:r w:rsidRPr="0080751F">
        <w:rPr>
          <w:rFonts w:ascii="Times New Roman" w:eastAsia="Times New Roman" w:hAnsi="Times New Roman" w:cs="Times New Roman"/>
          <w:sz w:val="24"/>
          <w:szCs w:val="24"/>
          <w:highlight w:val="yellow"/>
          <w:lang w:val="en-US" w:eastAsia="fr-FR"/>
        </w:rPr>
        <w:t>with</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preserved</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inner</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retinal</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layers</w:t>
      </w:r>
      <w:proofErr w:type="spellEnd"/>
      <w:r w:rsidRPr="0080751F">
        <w:rPr>
          <w:rFonts w:ascii="Times New Roman" w:eastAsia="Times New Roman" w:hAnsi="Times New Roman" w:cs="Times New Roman"/>
          <w:sz w:val="24"/>
          <w:szCs w:val="24"/>
          <w:highlight w:val="yellow"/>
          <w:lang w:val="en-US" w:eastAsia="fr-FR"/>
        </w:rPr>
        <w:t xml:space="preserve"> on OCT, and intact </w:t>
      </w:r>
      <w:proofErr w:type="spellStart"/>
      <w:r w:rsidRPr="0080751F">
        <w:rPr>
          <w:rFonts w:ascii="Times New Roman" w:eastAsia="Times New Roman" w:hAnsi="Times New Roman" w:cs="Times New Roman"/>
          <w:sz w:val="24"/>
          <w:szCs w:val="24"/>
          <w:highlight w:val="yellow"/>
          <w:lang w:val="en-US" w:eastAsia="fr-FR"/>
        </w:rPr>
        <w:t>surrounding</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choriocapillaris</w:t>
      </w:r>
      <w:proofErr w:type="spellEnd"/>
      <w:r w:rsidRPr="0080751F">
        <w:rPr>
          <w:rFonts w:ascii="Times New Roman" w:eastAsia="Times New Roman" w:hAnsi="Times New Roman" w:cs="Times New Roman"/>
          <w:sz w:val="24"/>
          <w:szCs w:val="24"/>
          <w:highlight w:val="yellow"/>
          <w:lang w:val="en-US" w:eastAsia="fr-FR"/>
        </w:rPr>
        <w:t xml:space="preserve"> on OCTA supports the </w:t>
      </w:r>
      <w:proofErr w:type="spellStart"/>
      <w:r w:rsidRPr="0080751F">
        <w:rPr>
          <w:rFonts w:ascii="Times New Roman" w:eastAsia="Times New Roman" w:hAnsi="Times New Roman" w:cs="Times New Roman"/>
          <w:sz w:val="24"/>
          <w:szCs w:val="24"/>
          <w:highlight w:val="yellow"/>
          <w:lang w:val="en-US" w:eastAsia="fr-FR"/>
        </w:rPr>
        <w:t>diagnosis</w:t>
      </w:r>
      <w:proofErr w:type="spellEnd"/>
      <w:r w:rsidRPr="0080751F">
        <w:rPr>
          <w:rFonts w:ascii="Times New Roman" w:eastAsia="Times New Roman" w:hAnsi="Times New Roman" w:cs="Times New Roman"/>
          <w:sz w:val="24"/>
          <w:szCs w:val="24"/>
          <w:highlight w:val="yellow"/>
          <w:lang w:val="en-US" w:eastAsia="fr-FR"/>
        </w:rPr>
        <w:t xml:space="preserve"> and </w:t>
      </w:r>
      <w:proofErr w:type="spellStart"/>
      <w:r w:rsidRPr="0080751F">
        <w:rPr>
          <w:rFonts w:ascii="Times New Roman" w:eastAsia="Times New Roman" w:hAnsi="Times New Roman" w:cs="Times New Roman"/>
          <w:sz w:val="24"/>
          <w:szCs w:val="24"/>
          <w:highlight w:val="yellow"/>
          <w:lang w:val="en-US" w:eastAsia="fr-FR"/>
        </w:rPr>
        <w:t>helps</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distinguish</w:t>
      </w:r>
      <w:proofErr w:type="spellEnd"/>
      <w:r w:rsidRPr="0080751F">
        <w:rPr>
          <w:rFonts w:ascii="Times New Roman" w:eastAsia="Times New Roman" w:hAnsi="Times New Roman" w:cs="Times New Roman"/>
          <w:sz w:val="24"/>
          <w:szCs w:val="24"/>
          <w:highlight w:val="yellow"/>
          <w:lang w:val="en-US" w:eastAsia="fr-FR"/>
        </w:rPr>
        <w:t xml:space="preserve"> the </w:t>
      </w:r>
      <w:proofErr w:type="spellStart"/>
      <w:r w:rsidRPr="0080751F">
        <w:rPr>
          <w:rFonts w:ascii="Times New Roman" w:eastAsia="Times New Roman" w:hAnsi="Times New Roman" w:cs="Times New Roman"/>
          <w:sz w:val="24"/>
          <w:szCs w:val="24"/>
          <w:highlight w:val="yellow"/>
          <w:lang w:val="en-US" w:eastAsia="fr-FR"/>
        </w:rPr>
        <w:t>lesion</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from</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other</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macular</w:t>
      </w:r>
      <w:proofErr w:type="spellEnd"/>
      <w:r w:rsidRPr="0080751F">
        <w:rPr>
          <w:rFonts w:ascii="Times New Roman" w:eastAsia="Times New Roman" w:hAnsi="Times New Roman" w:cs="Times New Roman"/>
          <w:sz w:val="24"/>
          <w:szCs w:val="24"/>
          <w:highlight w:val="yellow"/>
          <w:lang w:val="en-US" w:eastAsia="fr-FR"/>
        </w:rPr>
        <w:t xml:space="preserve"> pathologies. Recognition of </w:t>
      </w:r>
      <w:proofErr w:type="spellStart"/>
      <w:r w:rsidRPr="0080751F">
        <w:rPr>
          <w:rFonts w:ascii="Times New Roman" w:eastAsia="Times New Roman" w:hAnsi="Times New Roman" w:cs="Times New Roman"/>
          <w:sz w:val="24"/>
          <w:szCs w:val="24"/>
          <w:highlight w:val="yellow"/>
          <w:lang w:val="en-US" w:eastAsia="fr-FR"/>
        </w:rPr>
        <w:t>these</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imaging</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characteristics</w:t>
      </w:r>
      <w:proofErr w:type="spellEnd"/>
      <w:r w:rsidRPr="0080751F">
        <w:rPr>
          <w:rFonts w:ascii="Times New Roman" w:eastAsia="Times New Roman" w:hAnsi="Times New Roman" w:cs="Times New Roman"/>
          <w:sz w:val="24"/>
          <w:szCs w:val="24"/>
          <w:highlight w:val="yellow"/>
          <w:lang w:val="en-US" w:eastAsia="fr-FR"/>
        </w:rPr>
        <w:t xml:space="preserve"> can </w:t>
      </w:r>
      <w:proofErr w:type="spellStart"/>
      <w:r w:rsidRPr="0080751F">
        <w:rPr>
          <w:rFonts w:ascii="Times New Roman" w:eastAsia="Times New Roman" w:hAnsi="Times New Roman" w:cs="Times New Roman"/>
          <w:sz w:val="24"/>
          <w:szCs w:val="24"/>
          <w:highlight w:val="yellow"/>
          <w:lang w:val="en-US" w:eastAsia="fr-FR"/>
        </w:rPr>
        <w:t>improve</w:t>
      </w:r>
      <w:proofErr w:type="spellEnd"/>
      <w:r w:rsidRPr="0080751F">
        <w:rPr>
          <w:rFonts w:ascii="Times New Roman" w:eastAsia="Times New Roman" w:hAnsi="Times New Roman" w:cs="Times New Roman"/>
          <w:sz w:val="24"/>
          <w:szCs w:val="24"/>
          <w:highlight w:val="yellow"/>
          <w:lang w:val="en-US" w:eastAsia="fr-FR"/>
        </w:rPr>
        <w:t xml:space="preserve"> diagnostic confidence and </w:t>
      </w:r>
      <w:proofErr w:type="spellStart"/>
      <w:r w:rsidRPr="0080751F">
        <w:rPr>
          <w:rFonts w:ascii="Times New Roman" w:eastAsia="Times New Roman" w:hAnsi="Times New Roman" w:cs="Times New Roman"/>
          <w:sz w:val="24"/>
          <w:szCs w:val="24"/>
          <w:highlight w:val="yellow"/>
          <w:lang w:val="en-US" w:eastAsia="fr-FR"/>
        </w:rPr>
        <w:t>facilitate</w:t>
      </w:r>
      <w:proofErr w:type="spellEnd"/>
      <w:r w:rsidRPr="0080751F">
        <w:rPr>
          <w:rFonts w:ascii="Times New Roman" w:eastAsia="Times New Roman" w:hAnsi="Times New Roman" w:cs="Times New Roman"/>
          <w:sz w:val="24"/>
          <w:szCs w:val="24"/>
          <w:highlight w:val="yellow"/>
          <w:lang w:val="en-US" w:eastAsia="fr-FR"/>
        </w:rPr>
        <w:t xml:space="preserve"> </w:t>
      </w:r>
      <w:proofErr w:type="spellStart"/>
      <w:r w:rsidRPr="0080751F">
        <w:rPr>
          <w:rFonts w:ascii="Times New Roman" w:eastAsia="Times New Roman" w:hAnsi="Times New Roman" w:cs="Times New Roman"/>
          <w:sz w:val="24"/>
          <w:szCs w:val="24"/>
          <w:highlight w:val="yellow"/>
          <w:lang w:val="en-US" w:eastAsia="fr-FR"/>
        </w:rPr>
        <w:t>appropriate</w:t>
      </w:r>
      <w:proofErr w:type="spellEnd"/>
      <w:r w:rsidRPr="0080751F">
        <w:rPr>
          <w:rFonts w:ascii="Times New Roman" w:eastAsia="Times New Roman" w:hAnsi="Times New Roman" w:cs="Times New Roman"/>
          <w:sz w:val="24"/>
          <w:szCs w:val="24"/>
          <w:highlight w:val="yellow"/>
          <w:lang w:val="en-US" w:eastAsia="fr-FR"/>
        </w:rPr>
        <w:t xml:space="preserve"> long-</w:t>
      </w:r>
      <w:proofErr w:type="spellStart"/>
      <w:r w:rsidRPr="0080751F">
        <w:rPr>
          <w:rFonts w:ascii="Times New Roman" w:eastAsia="Times New Roman" w:hAnsi="Times New Roman" w:cs="Times New Roman"/>
          <w:sz w:val="24"/>
          <w:szCs w:val="24"/>
          <w:highlight w:val="yellow"/>
          <w:lang w:val="en-US" w:eastAsia="fr-FR"/>
        </w:rPr>
        <w:t>term</w:t>
      </w:r>
      <w:proofErr w:type="spellEnd"/>
      <w:r w:rsidRPr="0080751F">
        <w:rPr>
          <w:rFonts w:ascii="Times New Roman" w:eastAsia="Times New Roman" w:hAnsi="Times New Roman" w:cs="Times New Roman"/>
          <w:sz w:val="24"/>
          <w:szCs w:val="24"/>
          <w:highlight w:val="yellow"/>
          <w:lang w:val="en-US" w:eastAsia="fr-FR"/>
        </w:rPr>
        <w:t xml:space="preserve"> monitoring for rare complications such as choroidal </w:t>
      </w:r>
      <w:proofErr w:type="spellStart"/>
      <w:r w:rsidR="00FA5110" w:rsidRPr="0080751F">
        <w:rPr>
          <w:rFonts w:ascii="Times New Roman" w:eastAsia="Times New Roman" w:hAnsi="Times New Roman" w:cs="Times New Roman"/>
          <w:sz w:val="24"/>
          <w:szCs w:val="24"/>
          <w:highlight w:val="yellow"/>
          <w:lang w:val="en-US" w:eastAsia="fr-FR"/>
        </w:rPr>
        <w:t>neovasculari</w:t>
      </w:r>
      <w:r w:rsidR="00FA5110">
        <w:rPr>
          <w:rFonts w:ascii="Times New Roman" w:eastAsia="Times New Roman" w:hAnsi="Times New Roman" w:cs="Times New Roman"/>
          <w:sz w:val="24"/>
          <w:szCs w:val="24"/>
          <w:highlight w:val="yellow"/>
          <w:lang w:val="en-US" w:eastAsia="fr-FR"/>
        </w:rPr>
        <w:t>s</w:t>
      </w:r>
      <w:r w:rsidR="00FA5110" w:rsidRPr="0080751F">
        <w:rPr>
          <w:rFonts w:ascii="Times New Roman" w:eastAsia="Times New Roman" w:hAnsi="Times New Roman" w:cs="Times New Roman"/>
          <w:sz w:val="24"/>
          <w:szCs w:val="24"/>
          <w:highlight w:val="yellow"/>
          <w:lang w:val="en-US" w:eastAsia="fr-FR"/>
        </w:rPr>
        <w:t>ation</w:t>
      </w:r>
      <w:proofErr w:type="spellEnd"/>
      <w:r w:rsidRPr="0080751F">
        <w:rPr>
          <w:rFonts w:ascii="Times New Roman" w:eastAsia="Times New Roman" w:hAnsi="Times New Roman" w:cs="Times New Roman"/>
          <w:sz w:val="24"/>
          <w:szCs w:val="24"/>
          <w:highlight w:val="yellow"/>
          <w:lang w:val="en-US" w:eastAsia="fr-FR"/>
        </w:rPr>
        <w:t>.</w:t>
      </w:r>
    </w:p>
    <w:p w14:paraId="2A7AFBFC" w14:textId="77777777" w:rsidR="004E1406" w:rsidRPr="001D7385" w:rsidRDefault="004E1406" w:rsidP="004E1406">
      <w:pPr>
        <w:spacing w:before="100" w:beforeAutospacing="1" w:after="100" w:afterAutospacing="1" w:line="240" w:lineRule="auto"/>
        <w:outlineLvl w:val="1"/>
        <w:rPr>
          <w:rFonts w:ascii="Times New Roman" w:eastAsia="Times New Roman" w:hAnsi="Times New Roman" w:cs="Times New Roman"/>
          <w:b/>
          <w:bCs/>
          <w:sz w:val="32"/>
          <w:szCs w:val="32"/>
          <w:highlight w:val="yellow"/>
          <w:lang w:val="en-US" w:eastAsia="fr-FR"/>
        </w:rPr>
      </w:pPr>
      <w:r w:rsidRPr="001D7385">
        <w:rPr>
          <w:rFonts w:ascii="Times New Roman" w:eastAsia="Times New Roman" w:hAnsi="Times New Roman" w:cs="Times New Roman"/>
          <w:b/>
          <w:bCs/>
          <w:sz w:val="32"/>
          <w:szCs w:val="32"/>
          <w:highlight w:val="yellow"/>
          <w:lang w:val="en-US" w:eastAsia="fr-FR"/>
        </w:rPr>
        <w:t>Consent</w:t>
      </w:r>
    </w:p>
    <w:p w14:paraId="4B21B17D" w14:textId="77777777" w:rsidR="004E1406" w:rsidRPr="00F20929" w:rsidRDefault="004E1406" w:rsidP="004E1406">
      <w:pPr>
        <w:spacing w:before="100" w:beforeAutospacing="1" w:after="100" w:afterAutospacing="1" w:line="240" w:lineRule="auto"/>
        <w:rPr>
          <w:rFonts w:ascii="Times New Roman" w:eastAsia="Times New Roman" w:hAnsi="Times New Roman" w:cs="Times New Roman"/>
          <w:sz w:val="24"/>
          <w:szCs w:val="24"/>
          <w:highlight w:val="yellow"/>
          <w:lang w:val="en-US" w:eastAsia="fr-FR"/>
        </w:rPr>
      </w:pPr>
      <w:r w:rsidRPr="00F20929">
        <w:rPr>
          <w:rFonts w:ascii="Times New Roman" w:eastAsia="Times New Roman" w:hAnsi="Times New Roman" w:cs="Times New Roman"/>
          <w:sz w:val="24"/>
          <w:szCs w:val="24"/>
          <w:highlight w:val="yellow"/>
          <w:lang w:val="en-US" w:eastAsia="fr-FR"/>
        </w:rPr>
        <w:t>Written informed consent for publication of this case report and accompanying images was obtained from the patient.</w:t>
      </w:r>
    </w:p>
    <w:p w14:paraId="0BCFA093" w14:textId="77777777" w:rsidR="00F20929" w:rsidRPr="001D7385" w:rsidRDefault="00F20929" w:rsidP="00F20929">
      <w:pPr>
        <w:spacing w:before="100" w:beforeAutospacing="1" w:after="100" w:afterAutospacing="1" w:line="240" w:lineRule="auto"/>
        <w:rPr>
          <w:rFonts w:ascii="Times New Roman" w:eastAsia="Times New Roman" w:hAnsi="Times New Roman" w:cs="Times New Roman"/>
          <w:b/>
          <w:bCs/>
          <w:sz w:val="32"/>
          <w:szCs w:val="32"/>
          <w:highlight w:val="yellow"/>
          <w:lang w:val="en-US" w:eastAsia="fr-FR"/>
        </w:rPr>
      </w:pPr>
      <w:r w:rsidRPr="001D7385">
        <w:rPr>
          <w:rFonts w:ascii="Times New Roman" w:eastAsia="Times New Roman" w:hAnsi="Times New Roman" w:cs="Times New Roman"/>
          <w:b/>
          <w:bCs/>
          <w:sz w:val="32"/>
          <w:szCs w:val="32"/>
          <w:highlight w:val="yellow"/>
          <w:lang w:val="en-US" w:eastAsia="fr-FR"/>
        </w:rPr>
        <w:t>Ethical Approval:</w:t>
      </w:r>
    </w:p>
    <w:p w14:paraId="2A6DA638" w14:textId="0D44DEA6" w:rsidR="00F20929" w:rsidRPr="00F20929" w:rsidRDefault="00F20929" w:rsidP="00F20929">
      <w:pPr>
        <w:spacing w:before="100" w:beforeAutospacing="1" w:after="100" w:afterAutospacing="1" w:line="240" w:lineRule="auto"/>
        <w:rPr>
          <w:rFonts w:ascii="Times New Roman" w:eastAsia="Times New Roman" w:hAnsi="Times New Roman" w:cs="Times New Roman"/>
          <w:sz w:val="24"/>
          <w:szCs w:val="24"/>
          <w:lang w:val="en-US" w:eastAsia="fr-FR"/>
        </w:rPr>
      </w:pPr>
      <w:r w:rsidRPr="00F20929">
        <w:rPr>
          <w:rFonts w:ascii="Times New Roman" w:eastAsia="Times New Roman" w:hAnsi="Times New Roman" w:cs="Times New Roman"/>
          <w:sz w:val="24"/>
          <w:szCs w:val="24"/>
          <w:highlight w:val="yellow"/>
          <w:lang w:val="en-US" w:eastAsia="fr-FR"/>
        </w:rPr>
        <w:t>As per international standards or university standards, written ethical approval has been collected and preserved by the author(s).</w:t>
      </w:r>
    </w:p>
    <w:p w14:paraId="3EFE294D" w14:textId="2403374F" w:rsidR="002B2CCF" w:rsidRDefault="001234C2" w:rsidP="001234C2">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Competing interests:</w:t>
      </w:r>
      <w:r w:rsidRPr="00D1142A">
        <w:rPr>
          <w:rFonts w:ascii="Times New Roman" w:eastAsia="Times New Roman" w:hAnsi="Times New Roman" w:cs="Times New Roman"/>
          <w:sz w:val="24"/>
          <w:szCs w:val="24"/>
          <w:lang w:val="en-US" w:eastAsia="fr-FR"/>
        </w:rPr>
        <w:t xml:space="preserve"> None</w:t>
      </w:r>
      <w:r w:rsidRPr="00D1142A">
        <w:rPr>
          <w:rFonts w:ascii="Times New Roman" w:eastAsia="Times New Roman" w:hAnsi="Times New Roman" w:cs="Times New Roman"/>
          <w:sz w:val="24"/>
          <w:szCs w:val="24"/>
          <w:lang w:val="en-US" w:eastAsia="fr-FR"/>
        </w:rPr>
        <w:br/>
      </w:r>
    </w:p>
    <w:p w14:paraId="3783539A" w14:textId="77777777" w:rsidR="002B2CCF" w:rsidRPr="00D1142A" w:rsidRDefault="002B2CCF" w:rsidP="002B2CCF">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D1142A">
        <w:rPr>
          <w:rFonts w:ascii="Times New Roman" w:eastAsia="Times New Roman" w:hAnsi="Times New Roman" w:cs="Times New Roman"/>
          <w:b/>
          <w:bCs/>
          <w:sz w:val="36"/>
          <w:szCs w:val="36"/>
          <w:lang w:val="en-US" w:eastAsia="fr-FR"/>
        </w:rPr>
        <w:t>Abbreviations</w:t>
      </w:r>
    </w:p>
    <w:p w14:paraId="442B129D" w14:textId="77777777" w:rsidR="002B2CCF" w:rsidRPr="00D1142A" w:rsidRDefault="002B2CCF" w:rsidP="002B2CCF">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TM: Torpedo Maculopathy</w:t>
      </w:r>
      <w:r w:rsidRPr="00D1142A">
        <w:rPr>
          <w:rFonts w:ascii="Times New Roman" w:eastAsia="Times New Roman" w:hAnsi="Times New Roman" w:cs="Times New Roman"/>
          <w:sz w:val="24"/>
          <w:szCs w:val="24"/>
          <w:lang w:val="en-US" w:eastAsia="fr-FR"/>
        </w:rPr>
        <w:br/>
        <w:t>RPE: Retinal Pigment Epithelium</w:t>
      </w:r>
      <w:r w:rsidRPr="00D1142A">
        <w:rPr>
          <w:rFonts w:ascii="Times New Roman" w:eastAsia="Times New Roman" w:hAnsi="Times New Roman" w:cs="Times New Roman"/>
          <w:sz w:val="24"/>
          <w:szCs w:val="24"/>
          <w:lang w:val="en-US" w:eastAsia="fr-FR"/>
        </w:rPr>
        <w:br/>
        <w:t xml:space="preserve">OD: Oculus Dexter (Right Eye / </w:t>
      </w:r>
      <w:proofErr w:type="spellStart"/>
      <w:r w:rsidRPr="00D1142A">
        <w:rPr>
          <w:rFonts w:ascii="Times New Roman" w:eastAsia="Times New Roman" w:hAnsi="Times New Roman" w:cs="Times New Roman"/>
          <w:sz w:val="24"/>
          <w:szCs w:val="24"/>
          <w:lang w:val="en-US" w:eastAsia="fr-FR"/>
        </w:rPr>
        <w:t>Œil</w:t>
      </w:r>
      <w:proofErr w:type="spellEnd"/>
      <w:r w:rsidRPr="00D1142A">
        <w:rPr>
          <w:rFonts w:ascii="Times New Roman" w:eastAsia="Times New Roman" w:hAnsi="Times New Roman" w:cs="Times New Roman"/>
          <w:sz w:val="24"/>
          <w:szCs w:val="24"/>
          <w:lang w:val="en-US" w:eastAsia="fr-FR"/>
        </w:rPr>
        <w:t xml:space="preserve"> droit)</w:t>
      </w:r>
      <w:r w:rsidRPr="00D1142A">
        <w:rPr>
          <w:rFonts w:ascii="Times New Roman" w:eastAsia="Times New Roman" w:hAnsi="Times New Roman" w:cs="Times New Roman"/>
          <w:sz w:val="24"/>
          <w:szCs w:val="24"/>
          <w:lang w:val="en-US" w:eastAsia="fr-FR"/>
        </w:rPr>
        <w:br/>
        <w:t xml:space="preserve">OS: Oculus Sinister (Left Eye / </w:t>
      </w:r>
      <w:proofErr w:type="spellStart"/>
      <w:r w:rsidRPr="00D1142A">
        <w:rPr>
          <w:rFonts w:ascii="Times New Roman" w:eastAsia="Times New Roman" w:hAnsi="Times New Roman" w:cs="Times New Roman"/>
          <w:sz w:val="24"/>
          <w:szCs w:val="24"/>
          <w:lang w:val="en-US" w:eastAsia="fr-FR"/>
        </w:rPr>
        <w:t>Œil</w:t>
      </w:r>
      <w:proofErr w:type="spellEnd"/>
      <w:r w:rsidRPr="00D1142A">
        <w:rPr>
          <w:rFonts w:ascii="Times New Roman" w:eastAsia="Times New Roman" w:hAnsi="Times New Roman" w:cs="Times New Roman"/>
          <w:sz w:val="24"/>
          <w:szCs w:val="24"/>
          <w:lang w:val="en-US" w:eastAsia="fr-FR"/>
        </w:rPr>
        <w:t xml:space="preserve"> gauche)</w:t>
      </w:r>
      <w:r w:rsidRPr="00D1142A">
        <w:rPr>
          <w:rFonts w:ascii="Times New Roman" w:eastAsia="Times New Roman" w:hAnsi="Times New Roman" w:cs="Times New Roman"/>
          <w:sz w:val="24"/>
          <w:szCs w:val="24"/>
          <w:lang w:val="en-US" w:eastAsia="fr-FR"/>
        </w:rPr>
        <w:br/>
        <w:t>FAF: Fundus Autofluorescence</w:t>
      </w:r>
      <w:r w:rsidRPr="00D1142A">
        <w:rPr>
          <w:rFonts w:ascii="Times New Roman" w:eastAsia="Times New Roman" w:hAnsi="Times New Roman" w:cs="Times New Roman"/>
          <w:sz w:val="24"/>
          <w:szCs w:val="24"/>
          <w:lang w:val="en-US" w:eastAsia="fr-FR"/>
        </w:rPr>
        <w:br/>
        <w:t>NIR-FAF: Near-Infrared Fundus Autofluorescence</w:t>
      </w:r>
      <w:r w:rsidRPr="00D1142A">
        <w:rPr>
          <w:rFonts w:ascii="Times New Roman" w:eastAsia="Times New Roman" w:hAnsi="Times New Roman" w:cs="Times New Roman"/>
          <w:sz w:val="24"/>
          <w:szCs w:val="24"/>
          <w:lang w:val="en-US" w:eastAsia="fr-FR"/>
        </w:rPr>
        <w:br/>
        <w:t>OCT: Optical Coherence Tomography</w:t>
      </w:r>
      <w:r w:rsidRPr="00D1142A">
        <w:rPr>
          <w:rFonts w:ascii="Times New Roman" w:eastAsia="Times New Roman" w:hAnsi="Times New Roman" w:cs="Times New Roman"/>
          <w:sz w:val="24"/>
          <w:szCs w:val="24"/>
          <w:lang w:val="en-US" w:eastAsia="fr-FR"/>
        </w:rPr>
        <w:br/>
        <w:t>OCTA: Optical Coherence Tomography Angiography</w:t>
      </w:r>
      <w:r w:rsidRPr="00D1142A">
        <w:rPr>
          <w:rFonts w:ascii="Times New Roman" w:eastAsia="Times New Roman" w:hAnsi="Times New Roman" w:cs="Times New Roman"/>
          <w:sz w:val="24"/>
          <w:szCs w:val="24"/>
          <w:lang w:val="en-US" w:eastAsia="fr-FR"/>
        </w:rPr>
        <w:br/>
        <w:t>CNV: Choroidal Neovascularization</w:t>
      </w:r>
      <w:r w:rsidRPr="00D1142A">
        <w:rPr>
          <w:rFonts w:ascii="Times New Roman" w:eastAsia="Times New Roman" w:hAnsi="Times New Roman" w:cs="Times New Roman"/>
          <w:sz w:val="24"/>
          <w:szCs w:val="24"/>
          <w:lang w:val="en-US" w:eastAsia="fr-FR"/>
        </w:rPr>
        <w:br/>
        <w:t>CHRPE: Congenital Hypertrophy of the Retinal Pigment Epithelium</w:t>
      </w:r>
      <w:r w:rsidRPr="00D1142A">
        <w:rPr>
          <w:rFonts w:ascii="Times New Roman" w:eastAsia="Times New Roman" w:hAnsi="Times New Roman" w:cs="Times New Roman"/>
          <w:sz w:val="24"/>
          <w:szCs w:val="24"/>
          <w:lang w:val="en-US" w:eastAsia="fr-FR"/>
        </w:rPr>
        <w:br/>
        <w:t>BCVA: Best-Corrected Visual Acuity</w:t>
      </w:r>
    </w:p>
    <w:p w14:paraId="1179CCE0" w14:textId="77777777" w:rsidR="006F31C4" w:rsidRDefault="006F31C4" w:rsidP="006F31C4">
      <w:pPr>
        <w:rPr>
          <w:rFonts w:ascii="Arial" w:eastAsiaTheme="minorEastAsia" w:hAnsi="Arial" w:cs="Arial"/>
          <w:sz w:val="20"/>
          <w:szCs w:val="20"/>
          <w:lang w:val="en-US"/>
        </w:rPr>
      </w:pPr>
    </w:p>
    <w:p w14:paraId="08B57071" w14:textId="77777777" w:rsidR="006F31C4" w:rsidRDefault="006F31C4" w:rsidP="006F31C4">
      <w:pPr>
        <w:rPr>
          <w:rFonts w:ascii="Arial" w:eastAsiaTheme="minorEastAsia" w:hAnsi="Arial" w:cs="Arial"/>
          <w:sz w:val="20"/>
          <w:szCs w:val="20"/>
          <w:lang w:val="en-US"/>
        </w:rPr>
      </w:pPr>
      <w:bookmarkStart w:id="0" w:name="_Hlk223955456"/>
    </w:p>
    <w:p w14:paraId="33A741F8" w14:textId="77777777" w:rsidR="006F31C4" w:rsidRPr="00005ED1" w:rsidRDefault="006F31C4" w:rsidP="006F31C4">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329A934C" w14:textId="77777777" w:rsidR="006F31C4" w:rsidRPr="00005ED1" w:rsidRDefault="006F31C4" w:rsidP="006F31C4">
      <w:pPr>
        <w:pStyle w:val="NoSpacing"/>
        <w:rPr>
          <w:rFonts w:ascii="Arial" w:hAnsi="Arial" w:cs="Arial"/>
          <w:highlight w:val="yellow"/>
        </w:rPr>
      </w:pPr>
    </w:p>
    <w:p w14:paraId="6F119A08" w14:textId="77777777" w:rsidR="006F31C4" w:rsidRPr="00005ED1" w:rsidRDefault="006F31C4" w:rsidP="006F31C4">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bookmarkEnd w:id="1"/>
    <w:p w14:paraId="114F136E" w14:textId="77777777" w:rsidR="006F31C4" w:rsidRDefault="006F31C4" w:rsidP="006F31C4">
      <w:pPr>
        <w:pStyle w:val="NoSpacing"/>
        <w:rPr>
          <w:rFonts w:ascii="Arial" w:hAnsi="Arial" w:cs="Arial"/>
        </w:rPr>
      </w:pPr>
    </w:p>
    <w:p w14:paraId="4375D871" w14:textId="77777777" w:rsidR="002B2CCF" w:rsidRPr="00D1142A" w:rsidRDefault="002B2CCF" w:rsidP="001234C2">
      <w:pPr>
        <w:spacing w:before="100" w:beforeAutospacing="1" w:after="100" w:afterAutospacing="1" w:line="240" w:lineRule="auto"/>
        <w:rPr>
          <w:rFonts w:ascii="Times New Roman" w:eastAsia="Times New Roman" w:hAnsi="Times New Roman" w:cs="Times New Roman"/>
          <w:sz w:val="24"/>
          <w:szCs w:val="24"/>
          <w:lang w:val="en-US" w:eastAsia="fr-FR"/>
        </w:rPr>
      </w:pPr>
    </w:p>
    <w:p w14:paraId="1AFD44DD" w14:textId="77777777" w:rsidR="001234C2" w:rsidRPr="00D1142A" w:rsidRDefault="001234C2"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14:paraId="014795A6" w14:textId="77777777" w:rsidR="004E1406" w:rsidRPr="004E1406" w:rsidRDefault="004E1406" w:rsidP="004E1406">
      <w:pPr>
        <w:spacing w:after="0" w:line="240" w:lineRule="auto"/>
        <w:rPr>
          <w:rFonts w:ascii="Times New Roman" w:eastAsia="Times New Roman" w:hAnsi="Times New Roman" w:cs="Times New Roman"/>
          <w:sz w:val="24"/>
          <w:szCs w:val="24"/>
          <w:lang w:eastAsia="fr-FR"/>
        </w:rPr>
      </w:pPr>
    </w:p>
    <w:p w14:paraId="3244C019" w14:textId="77777777" w:rsidR="004E1406" w:rsidRPr="004E1406" w:rsidRDefault="007F5F5C" w:rsidP="007F5F5C">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roofErr w:type="spellStart"/>
      <w:r>
        <w:rPr>
          <w:rFonts w:ascii="Times New Roman" w:eastAsia="Times New Roman" w:hAnsi="Times New Roman" w:cs="Times New Roman"/>
          <w:b/>
          <w:bCs/>
          <w:sz w:val="36"/>
          <w:szCs w:val="36"/>
          <w:lang w:eastAsia="fr-FR"/>
        </w:rPr>
        <w:t>References</w:t>
      </w:r>
      <w:proofErr w:type="spellEnd"/>
      <w:r>
        <w:rPr>
          <w:rFonts w:ascii="Times New Roman" w:eastAsia="Times New Roman" w:hAnsi="Times New Roman" w:cs="Times New Roman"/>
          <w:b/>
          <w:bCs/>
          <w:sz w:val="36"/>
          <w:szCs w:val="36"/>
          <w:lang w:eastAsia="fr-FR"/>
        </w:rPr>
        <w:t xml:space="preserve"> </w:t>
      </w:r>
    </w:p>
    <w:p w14:paraId="128A3ACE"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Shields CL, Guzman JM, Shapiro MJ, Fogel LE, Shields JA. Torpedo maculopathy at the site of the fetal “bulge.” </w:t>
      </w:r>
      <w:r w:rsidRPr="004E1406">
        <w:rPr>
          <w:rFonts w:ascii="Times New Roman" w:eastAsia="Times New Roman" w:hAnsi="Times New Roman" w:cs="Times New Roman"/>
          <w:sz w:val="24"/>
          <w:szCs w:val="24"/>
          <w:lang w:eastAsia="fr-FR"/>
        </w:rPr>
        <w:t xml:space="preserve">Arch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2010;128:</w:t>
      </w:r>
      <w:proofErr w:type="gramEnd"/>
      <w:r w:rsidRPr="004E1406">
        <w:rPr>
          <w:rFonts w:ascii="Times New Roman" w:eastAsia="Times New Roman" w:hAnsi="Times New Roman" w:cs="Times New Roman"/>
          <w:sz w:val="24"/>
          <w:szCs w:val="24"/>
          <w:lang w:eastAsia="fr-FR"/>
        </w:rPr>
        <w:t xml:space="preserve">499–501. </w:t>
      </w:r>
    </w:p>
    <w:p w14:paraId="5BFEA6E5" w14:textId="77777777" w:rsidR="004E1406" w:rsidRPr="00D1142A"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Venkatesh R, Jain K, Pereira A, </w:t>
      </w:r>
      <w:proofErr w:type="spellStart"/>
      <w:r w:rsidRPr="00D1142A">
        <w:rPr>
          <w:rFonts w:ascii="Times New Roman" w:eastAsia="Times New Roman" w:hAnsi="Times New Roman" w:cs="Times New Roman"/>
          <w:sz w:val="24"/>
          <w:szCs w:val="24"/>
          <w:lang w:val="en-US" w:eastAsia="fr-FR"/>
        </w:rPr>
        <w:t>Thirumalesh</w:t>
      </w:r>
      <w:proofErr w:type="spellEnd"/>
      <w:r w:rsidRPr="00D1142A">
        <w:rPr>
          <w:rFonts w:ascii="Times New Roman" w:eastAsia="Times New Roman" w:hAnsi="Times New Roman" w:cs="Times New Roman"/>
          <w:sz w:val="24"/>
          <w:szCs w:val="24"/>
          <w:lang w:val="en-US" w:eastAsia="fr-FR"/>
        </w:rPr>
        <w:t xml:space="preserve"> YNK. Torpedo retinopathy. J Ophthalmic Vis Res. </w:t>
      </w:r>
      <w:proofErr w:type="gramStart"/>
      <w:r w:rsidRPr="00D1142A">
        <w:rPr>
          <w:rFonts w:ascii="Times New Roman" w:eastAsia="Times New Roman" w:hAnsi="Times New Roman" w:cs="Times New Roman"/>
          <w:sz w:val="24"/>
          <w:szCs w:val="24"/>
          <w:lang w:val="en-US" w:eastAsia="fr-FR"/>
        </w:rPr>
        <w:t>2020;15:187</w:t>
      </w:r>
      <w:proofErr w:type="gramEnd"/>
      <w:r w:rsidRPr="00D1142A">
        <w:rPr>
          <w:rFonts w:ascii="Times New Roman" w:eastAsia="Times New Roman" w:hAnsi="Times New Roman" w:cs="Times New Roman"/>
          <w:sz w:val="24"/>
          <w:szCs w:val="24"/>
          <w:lang w:val="en-US" w:eastAsia="fr-FR"/>
        </w:rPr>
        <w:t xml:space="preserve">–191. </w:t>
      </w:r>
    </w:p>
    <w:p w14:paraId="53558E46"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Rickmann A, Bodenbender JP, </w:t>
      </w:r>
      <w:proofErr w:type="spellStart"/>
      <w:r w:rsidRPr="00D1142A">
        <w:rPr>
          <w:rFonts w:ascii="Times New Roman" w:eastAsia="Times New Roman" w:hAnsi="Times New Roman" w:cs="Times New Roman"/>
          <w:sz w:val="24"/>
          <w:szCs w:val="24"/>
          <w:lang w:val="en-US" w:eastAsia="fr-FR"/>
        </w:rPr>
        <w:t>Gelisken</w:t>
      </w:r>
      <w:proofErr w:type="spellEnd"/>
      <w:r w:rsidRPr="00D1142A">
        <w:rPr>
          <w:rFonts w:ascii="Times New Roman" w:eastAsia="Times New Roman" w:hAnsi="Times New Roman" w:cs="Times New Roman"/>
          <w:sz w:val="24"/>
          <w:szCs w:val="24"/>
          <w:lang w:val="en-US" w:eastAsia="fr-FR"/>
        </w:rPr>
        <w:t xml:space="preserve"> F, </w:t>
      </w:r>
      <w:proofErr w:type="spellStart"/>
      <w:r w:rsidRPr="00D1142A">
        <w:rPr>
          <w:rFonts w:ascii="Times New Roman" w:eastAsia="Times New Roman" w:hAnsi="Times New Roman" w:cs="Times New Roman"/>
          <w:sz w:val="24"/>
          <w:szCs w:val="24"/>
          <w:lang w:val="en-US" w:eastAsia="fr-FR"/>
        </w:rPr>
        <w:t>Kühlewein</w:t>
      </w:r>
      <w:proofErr w:type="spellEnd"/>
      <w:r w:rsidRPr="00D1142A">
        <w:rPr>
          <w:rFonts w:ascii="Times New Roman" w:eastAsia="Times New Roman" w:hAnsi="Times New Roman" w:cs="Times New Roman"/>
          <w:sz w:val="24"/>
          <w:szCs w:val="24"/>
          <w:lang w:val="en-US" w:eastAsia="fr-FR"/>
        </w:rPr>
        <w:t xml:space="preserve"> L. Type 1 and Type 2 torpedo maculopathy. </w:t>
      </w:r>
      <w:r w:rsidRPr="004E1406">
        <w:rPr>
          <w:rFonts w:ascii="Times New Roman" w:eastAsia="Times New Roman" w:hAnsi="Times New Roman" w:cs="Times New Roman"/>
          <w:sz w:val="24"/>
          <w:szCs w:val="24"/>
          <w:lang w:eastAsia="fr-FR"/>
        </w:rPr>
        <w:t xml:space="preserve">Clin </w:t>
      </w:r>
      <w:proofErr w:type="spellStart"/>
      <w:r w:rsidRPr="004E1406">
        <w:rPr>
          <w:rFonts w:ascii="Times New Roman" w:eastAsia="Times New Roman" w:hAnsi="Times New Roman" w:cs="Times New Roman"/>
          <w:sz w:val="24"/>
          <w:szCs w:val="24"/>
          <w:lang w:eastAsia="fr-FR"/>
        </w:rPr>
        <w:t>Exp</w:t>
      </w:r>
      <w:proofErr w:type="spellEnd"/>
      <w:r w:rsidRPr="004E1406">
        <w:rPr>
          <w:rFonts w:ascii="Times New Roman" w:eastAsia="Times New Roman" w:hAnsi="Times New Roman" w:cs="Times New Roman"/>
          <w:sz w:val="24"/>
          <w:szCs w:val="24"/>
          <w:lang w:eastAsia="fr-FR"/>
        </w:rPr>
        <w:t xml:space="preserve">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2024;52:</w:t>
      </w:r>
      <w:proofErr w:type="gramEnd"/>
      <w:r w:rsidRPr="004E1406">
        <w:rPr>
          <w:rFonts w:ascii="Times New Roman" w:eastAsia="Times New Roman" w:hAnsi="Times New Roman" w:cs="Times New Roman"/>
          <w:sz w:val="24"/>
          <w:szCs w:val="24"/>
          <w:lang w:eastAsia="fr-FR"/>
        </w:rPr>
        <w:t xml:space="preserve">1805–1810. </w:t>
      </w:r>
    </w:p>
    <w:p w14:paraId="143FE4F4"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Williams PJ, Salek S, Prinzi RA, Bergstrom C, Hubbard GB. Distribution patterns of torpedo maculopathy: evidence of a congenital retinal nerve fiber layer-driven etiology. </w:t>
      </w:r>
      <w:r w:rsidRPr="004E1406">
        <w:rPr>
          <w:rFonts w:ascii="Times New Roman" w:eastAsia="Times New Roman" w:hAnsi="Times New Roman" w:cs="Times New Roman"/>
          <w:sz w:val="24"/>
          <w:szCs w:val="24"/>
          <w:lang w:eastAsia="fr-FR"/>
        </w:rPr>
        <w:t xml:space="preserve">Saudi J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2019;33:</w:t>
      </w:r>
      <w:proofErr w:type="gramEnd"/>
      <w:r w:rsidRPr="004E1406">
        <w:rPr>
          <w:rFonts w:ascii="Times New Roman" w:eastAsia="Times New Roman" w:hAnsi="Times New Roman" w:cs="Times New Roman"/>
          <w:sz w:val="24"/>
          <w:szCs w:val="24"/>
          <w:lang w:eastAsia="fr-FR"/>
        </w:rPr>
        <w:t xml:space="preserve">260–267. </w:t>
      </w:r>
    </w:p>
    <w:p w14:paraId="723F3017"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Wong EN, Fraser-Bell S, </w:t>
      </w:r>
      <w:proofErr w:type="spellStart"/>
      <w:r w:rsidRPr="00D1142A">
        <w:rPr>
          <w:rFonts w:ascii="Times New Roman" w:eastAsia="Times New Roman" w:hAnsi="Times New Roman" w:cs="Times New Roman"/>
          <w:sz w:val="24"/>
          <w:szCs w:val="24"/>
          <w:lang w:val="en-US" w:eastAsia="fr-FR"/>
        </w:rPr>
        <w:t>Hunyor</w:t>
      </w:r>
      <w:proofErr w:type="spellEnd"/>
      <w:r w:rsidRPr="00D1142A">
        <w:rPr>
          <w:rFonts w:ascii="Times New Roman" w:eastAsia="Times New Roman" w:hAnsi="Times New Roman" w:cs="Times New Roman"/>
          <w:sz w:val="24"/>
          <w:szCs w:val="24"/>
          <w:lang w:val="en-US" w:eastAsia="fr-FR"/>
        </w:rPr>
        <w:t xml:space="preserve"> AP, Chen FK. Novel optical coherence tomography classification of torpedo maculopathy. </w:t>
      </w:r>
      <w:r w:rsidRPr="004E1406">
        <w:rPr>
          <w:rFonts w:ascii="Times New Roman" w:eastAsia="Times New Roman" w:hAnsi="Times New Roman" w:cs="Times New Roman"/>
          <w:sz w:val="24"/>
          <w:szCs w:val="24"/>
          <w:lang w:eastAsia="fr-FR"/>
        </w:rPr>
        <w:t xml:space="preserve">Clin </w:t>
      </w:r>
      <w:proofErr w:type="spellStart"/>
      <w:r w:rsidRPr="004E1406">
        <w:rPr>
          <w:rFonts w:ascii="Times New Roman" w:eastAsia="Times New Roman" w:hAnsi="Times New Roman" w:cs="Times New Roman"/>
          <w:sz w:val="24"/>
          <w:szCs w:val="24"/>
          <w:lang w:eastAsia="fr-FR"/>
        </w:rPr>
        <w:t>Exp</w:t>
      </w:r>
      <w:proofErr w:type="spellEnd"/>
      <w:r w:rsidRPr="004E1406">
        <w:rPr>
          <w:rFonts w:ascii="Times New Roman" w:eastAsia="Times New Roman" w:hAnsi="Times New Roman" w:cs="Times New Roman"/>
          <w:sz w:val="24"/>
          <w:szCs w:val="24"/>
          <w:lang w:eastAsia="fr-FR"/>
        </w:rPr>
        <w:t xml:space="preserve">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2015;43:</w:t>
      </w:r>
      <w:proofErr w:type="gramEnd"/>
      <w:r w:rsidRPr="004E1406">
        <w:rPr>
          <w:rFonts w:ascii="Times New Roman" w:eastAsia="Times New Roman" w:hAnsi="Times New Roman" w:cs="Times New Roman"/>
          <w:sz w:val="24"/>
          <w:szCs w:val="24"/>
          <w:lang w:eastAsia="fr-FR"/>
        </w:rPr>
        <w:t xml:space="preserve">342–348. </w:t>
      </w:r>
    </w:p>
    <w:p w14:paraId="7D24DF2F"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D1142A">
        <w:rPr>
          <w:rFonts w:ascii="Times New Roman" w:eastAsia="Times New Roman" w:hAnsi="Times New Roman" w:cs="Times New Roman"/>
          <w:sz w:val="24"/>
          <w:szCs w:val="24"/>
          <w:lang w:val="en-US" w:eastAsia="fr-FR"/>
        </w:rPr>
        <w:t>Kerwat</w:t>
      </w:r>
      <w:proofErr w:type="spellEnd"/>
      <w:r w:rsidRPr="00D1142A">
        <w:rPr>
          <w:rFonts w:ascii="Times New Roman" w:eastAsia="Times New Roman" w:hAnsi="Times New Roman" w:cs="Times New Roman"/>
          <w:sz w:val="24"/>
          <w:szCs w:val="24"/>
          <w:lang w:val="en-US" w:eastAsia="fr-FR"/>
        </w:rPr>
        <w:t xml:space="preserve"> D, Jamall O, Antonakis S, Almeida GC. Torpedo maculopathy: a case series - insights into basic pathology. </w:t>
      </w:r>
      <w:proofErr w:type="spellStart"/>
      <w:r w:rsidRPr="004E1406">
        <w:rPr>
          <w:rFonts w:ascii="Times New Roman" w:eastAsia="Times New Roman" w:hAnsi="Times New Roman" w:cs="Times New Roman"/>
          <w:sz w:val="24"/>
          <w:szCs w:val="24"/>
          <w:lang w:eastAsia="fr-FR"/>
        </w:rPr>
        <w:t>Eur</w:t>
      </w:r>
      <w:proofErr w:type="spellEnd"/>
      <w:r w:rsidRPr="004E1406">
        <w:rPr>
          <w:rFonts w:ascii="Times New Roman" w:eastAsia="Times New Roman" w:hAnsi="Times New Roman" w:cs="Times New Roman"/>
          <w:sz w:val="24"/>
          <w:szCs w:val="24"/>
          <w:lang w:eastAsia="fr-FR"/>
        </w:rPr>
        <w:t xml:space="preserve"> J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2021;31:</w:t>
      </w:r>
      <w:proofErr w:type="gramEnd"/>
      <w:r w:rsidRPr="004E1406">
        <w:rPr>
          <w:rFonts w:ascii="Times New Roman" w:eastAsia="Times New Roman" w:hAnsi="Times New Roman" w:cs="Times New Roman"/>
          <w:sz w:val="24"/>
          <w:szCs w:val="24"/>
          <w:lang w:eastAsia="fr-FR"/>
        </w:rPr>
        <w:t xml:space="preserve">NP35–NP39. </w:t>
      </w:r>
    </w:p>
    <w:p w14:paraId="0A92FF98"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Tripathy K, Sarma B, Mazumdar S. Commentary: Inner retinal excavation in torpedo maculopathy and proposed type 3 lesions in optical coherence tomography. </w:t>
      </w:r>
      <w:r w:rsidRPr="004E1406">
        <w:rPr>
          <w:rFonts w:ascii="Times New Roman" w:eastAsia="Times New Roman" w:hAnsi="Times New Roman" w:cs="Times New Roman"/>
          <w:sz w:val="24"/>
          <w:szCs w:val="24"/>
          <w:lang w:eastAsia="fr-FR"/>
        </w:rPr>
        <w:t xml:space="preserve">Indian J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2018;66:</w:t>
      </w:r>
      <w:proofErr w:type="gramEnd"/>
      <w:r w:rsidRPr="004E1406">
        <w:rPr>
          <w:rFonts w:ascii="Times New Roman" w:eastAsia="Times New Roman" w:hAnsi="Times New Roman" w:cs="Times New Roman"/>
          <w:sz w:val="24"/>
          <w:szCs w:val="24"/>
          <w:lang w:eastAsia="fr-FR"/>
        </w:rPr>
        <w:t xml:space="preserve">1213–1214. </w:t>
      </w:r>
    </w:p>
    <w:p w14:paraId="446424E3"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D1142A">
        <w:rPr>
          <w:rFonts w:ascii="Times New Roman" w:eastAsia="Times New Roman" w:hAnsi="Times New Roman" w:cs="Times New Roman"/>
          <w:sz w:val="24"/>
          <w:szCs w:val="24"/>
          <w:lang w:val="en-US" w:eastAsia="fr-FR"/>
        </w:rPr>
        <w:t>Buzzonetti</w:t>
      </w:r>
      <w:proofErr w:type="spellEnd"/>
      <w:r w:rsidRPr="00D1142A">
        <w:rPr>
          <w:rFonts w:ascii="Times New Roman" w:eastAsia="Times New Roman" w:hAnsi="Times New Roman" w:cs="Times New Roman"/>
          <w:sz w:val="24"/>
          <w:szCs w:val="24"/>
          <w:lang w:val="en-US" w:eastAsia="fr-FR"/>
        </w:rPr>
        <w:t xml:space="preserve"> L, Petroni S, Catena G, Iarossi G. Optical coherence tomography and electrophysiological findings in torpedo maculopathy. </w:t>
      </w:r>
      <w:r w:rsidRPr="004E1406">
        <w:rPr>
          <w:rFonts w:ascii="Times New Roman" w:eastAsia="Times New Roman" w:hAnsi="Times New Roman" w:cs="Times New Roman"/>
          <w:sz w:val="24"/>
          <w:szCs w:val="24"/>
          <w:lang w:eastAsia="fr-FR"/>
        </w:rPr>
        <w:t xml:space="preserve">Doc Ophthalmol. </w:t>
      </w:r>
      <w:proofErr w:type="gramStart"/>
      <w:r w:rsidRPr="004E1406">
        <w:rPr>
          <w:rFonts w:ascii="Times New Roman" w:eastAsia="Times New Roman" w:hAnsi="Times New Roman" w:cs="Times New Roman"/>
          <w:sz w:val="24"/>
          <w:szCs w:val="24"/>
          <w:lang w:eastAsia="fr-FR"/>
        </w:rPr>
        <w:t>2015;130:</w:t>
      </w:r>
      <w:proofErr w:type="gramEnd"/>
      <w:r w:rsidRPr="004E1406">
        <w:rPr>
          <w:rFonts w:ascii="Times New Roman" w:eastAsia="Times New Roman" w:hAnsi="Times New Roman" w:cs="Times New Roman"/>
          <w:sz w:val="24"/>
          <w:szCs w:val="24"/>
          <w:lang w:eastAsia="fr-FR"/>
        </w:rPr>
        <w:t xml:space="preserve">65–70. </w:t>
      </w:r>
    </w:p>
    <w:p w14:paraId="50E7FAEB"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Su Y, </w:t>
      </w:r>
      <w:proofErr w:type="spellStart"/>
      <w:r w:rsidRPr="00D1142A">
        <w:rPr>
          <w:rFonts w:ascii="Times New Roman" w:eastAsia="Times New Roman" w:hAnsi="Times New Roman" w:cs="Times New Roman"/>
          <w:sz w:val="24"/>
          <w:szCs w:val="24"/>
          <w:lang w:val="en-US" w:eastAsia="fr-FR"/>
        </w:rPr>
        <w:t>Gurwood</w:t>
      </w:r>
      <w:proofErr w:type="spellEnd"/>
      <w:r w:rsidRPr="00D1142A">
        <w:rPr>
          <w:rFonts w:ascii="Times New Roman" w:eastAsia="Times New Roman" w:hAnsi="Times New Roman" w:cs="Times New Roman"/>
          <w:sz w:val="24"/>
          <w:szCs w:val="24"/>
          <w:lang w:val="en-US" w:eastAsia="fr-FR"/>
        </w:rPr>
        <w:t xml:space="preserve"> AS. Neurosensory retinal detachment secondary to torpedo maculopathy. </w:t>
      </w:r>
      <w:proofErr w:type="spellStart"/>
      <w:r w:rsidRPr="004E1406">
        <w:rPr>
          <w:rFonts w:ascii="Times New Roman" w:eastAsia="Times New Roman" w:hAnsi="Times New Roman" w:cs="Times New Roman"/>
          <w:sz w:val="24"/>
          <w:szCs w:val="24"/>
          <w:lang w:eastAsia="fr-FR"/>
        </w:rPr>
        <w:t>Optometry</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2010;81:</w:t>
      </w:r>
      <w:proofErr w:type="gramEnd"/>
      <w:r w:rsidRPr="004E1406">
        <w:rPr>
          <w:rFonts w:ascii="Times New Roman" w:eastAsia="Times New Roman" w:hAnsi="Times New Roman" w:cs="Times New Roman"/>
          <w:sz w:val="24"/>
          <w:szCs w:val="24"/>
          <w:lang w:eastAsia="fr-FR"/>
        </w:rPr>
        <w:t xml:space="preserve">405–407. </w:t>
      </w:r>
    </w:p>
    <w:p w14:paraId="6E91FD22"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Sanabria MR, Coco RM, </w:t>
      </w:r>
      <w:proofErr w:type="spellStart"/>
      <w:r w:rsidRPr="00D1142A">
        <w:rPr>
          <w:rFonts w:ascii="Times New Roman" w:eastAsia="Times New Roman" w:hAnsi="Times New Roman" w:cs="Times New Roman"/>
          <w:sz w:val="24"/>
          <w:szCs w:val="24"/>
          <w:lang w:val="en-US" w:eastAsia="fr-FR"/>
        </w:rPr>
        <w:t>Sanchidrian</w:t>
      </w:r>
      <w:proofErr w:type="spellEnd"/>
      <w:r w:rsidRPr="00D1142A">
        <w:rPr>
          <w:rFonts w:ascii="Times New Roman" w:eastAsia="Times New Roman" w:hAnsi="Times New Roman" w:cs="Times New Roman"/>
          <w:sz w:val="24"/>
          <w:szCs w:val="24"/>
          <w:lang w:val="en-US" w:eastAsia="fr-FR"/>
        </w:rPr>
        <w:t xml:space="preserve"> M. OCT findings in torpedo maculopathy. </w:t>
      </w:r>
      <w:proofErr w:type="spellStart"/>
      <w:r w:rsidRPr="004E1406">
        <w:rPr>
          <w:rFonts w:ascii="Times New Roman" w:eastAsia="Times New Roman" w:hAnsi="Times New Roman" w:cs="Times New Roman"/>
          <w:sz w:val="24"/>
          <w:szCs w:val="24"/>
          <w:lang w:eastAsia="fr-FR"/>
        </w:rPr>
        <w:t>Retin</w:t>
      </w:r>
      <w:proofErr w:type="spellEnd"/>
      <w:r w:rsidRPr="004E1406">
        <w:rPr>
          <w:rFonts w:ascii="Times New Roman" w:eastAsia="Times New Roman" w:hAnsi="Times New Roman" w:cs="Times New Roman"/>
          <w:sz w:val="24"/>
          <w:szCs w:val="24"/>
          <w:lang w:eastAsia="fr-FR"/>
        </w:rPr>
        <w:t xml:space="preserve"> Cases Brief Rep. </w:t>
      </w:r>
      <w:proofErr w:type="gramStart"/>
      <w:r w:rsidRPr="004E1406">
        <w:rPr>
          <w:rFonts w:ascii="Times New Roman" w:eastAsia="Times New Roman" w:hAnsi="Times New Roman" w:cs="Times New Roman"/>
          <w:sz w:val="24"/>
          <w:szCs w:val="24"/>
          <w:lang w:eastAsia="fr-FR"/>
        </w:rPr>
        <w:t>2008;2:</w:t>
      </w:r>
      <w:proofErr w:type="gramEnd"/>
      <w:r w:rsidRPr="004E1406">
        <w:rPr>
          <w:rFonts w:ascii="Times New Roman" w:eastAsia="Times New Roman" w:hAnsi="Times New Roman" w:cs="Times New Roman"/>
          <w:sz w:val="24"/>
          <w:szCs w:val="24"/>
          <w:lang w:eastAsia="fr-FR"/>
        </w:rPr>
        <w:t xml:space="preserve">109–111. </w:t>
      </w:r>
    </w:p>
    <w:p w14:paraId="71A8F38A"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Shirley K, O’Neill M, Gamble R, Ramsey A, McLoone E. Torpedo maculopathy: disease spectrum and associated choroidal </w:t>
      </w:r>
      <w:proofErr w:type="spellStart"/>
      <w:r w:rsidRPr="00D1142A">
        <w:rPr>
          <w:rFonts w:ascii="Times New Roman" w:eastAsia="Times New Roman" w:hAnsi="Times New Roman" w:cs="Times New Roman"/>
          <w:sz w:val="24"/>
          <w:szCs w:val="24"/>
          <w:lang w:val="en-US" w:eastAsia="fr-FR"/>
        </w:rPr>
        <w:t>neovascularisation</w:t>
      </w:r>
      <w:proofErr w:type="spellEnd"/>
      <w:r w:rsidRPr="00D1142A">
        <w:rPr>
          <w:rFonts w:ascii="Times New Roman" w:eastAsia="Times New Roman" w:hAnsi="Times New Roman" w:cs="Times New Roman"/>
          <w:sz w:val="24"/>
          <w:szCs w:val="24"/>
          <w:lang w:val="en-US" w:eastAsia="fr-FR"/>
        </w:rPr>
        <w:t xml:space="preserve"> in a </w:t>
      </w:r>
      <w:proofErr w:type="spellStart"/>
      <w:r w:rsidRPr="00D1142A">
        <w:rPr>
          <w:rFonts w:ascii="Times New Roman" w:eastAsia="Times New Roman" w:hAnsi="Times New Roman" w:cs="Times New Roman"/>
          <w:sz w:val="24"/>
          <w:szCs w:val="24"/>
          <w:lang w:val="en-US" w:eastAsia="fr-FR"/>
        </w:rPr>
        <w:t>paediatric</w:t>
      </w:r>
      <w:proofErr w:type="spellEnd"/>
      <w:r w:rsidRPr="00D1142A">
        <w:rPr>
          <w:rFonts w:ascii="Times New Roman" w:eastAsia="Times New Roman" w:hAnsi="Times New Roman" w:cs="Times New Roman"/>
          <w:sz w:val="24"/>
          <w:szCs w:val="24"/>
          <w:lang w:val="en-US" w:eastAsia="fr-FR"/>
        </w:rPr>
        <w:t xml:space="preserve"> population. </w:t>
      </w:r>
      <w:r w:rsidRPr="004E1406">
        <w:rPr>
          <w:rFonts w:ascii="Times New Roman" w:eastAsia="Times New Roman" w:hAnsi="Times New Roman" w:cs="Times New Roman"/>
          <w:sz w:val="24"/>
          <w:szCs w:val="24"/>
          <w:lang w:eastAsia="fr-FR"/>
        </w:rPr>
        <w:t xml:space="preserve">Eye (Lond). </w:t>
      </w:r>
      <w:proofErr w:type="gramStart"/>
      <w:r w:rsidRPr="004E1406">
        <w:rPr>
          <w:rFonts w:ascii="Times New Roman" w:eastAsia="Times New Roman" w:hAnsi="Times New Roman" w:cs="Times New Roman"/>
          <w:sz w:val="24"/>
          <w:szCs w:val="24"/>
          <w:lang w:eastAsia="fr-FR"/>
        </w:rPr>
        <w:t>2018;32:</w:t>
      </w:r>
      <w:proofErr w:type="gramEnd"/>
      <w:r w:rsidRPr="004E1406">
        <w:rPr>
          <w:rFonts w:ascii="Times New Roman" w:eastAsia="Times New Roman" w:hAnsi="Times New Roman" w:cs="Times New Roman"/>
          <w:sz w:val="24"/>
          <w:szCs w:val="24"/>
          <w:lang w:eastAsia="fr-FR"/>
        </w:rPr>
        <w:t xml:space="preserve">1315–1320. </w:t>
      </w:r>
    </w:p>
    <w:p w14:paraId="7993EE70"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4E1406">
        <w:rPr>
          <w:rFonts w:ascii="Times New Roman" w:eastAsia="Times New Roman" w:hAnsi="Times New Roman" w:cs="Times New Roman"/>
          <w:sz w:val="24"/>
          <w:szCs w:val="24"/>
          <w:lang w:val="en-US" w:eastAsia="fr-FR"/>
        </w:rPr>
        <w:t xml:space="preserve">Parodi MB, Romano F, Montagna M, Albertini GC, Pierro L, Arrigo A, Bandello F. Choroidal neovascularization in torpedo maculopathy assessed on OCT angiography. </w:t>
      </w:r>
      <w:proofErr w:type="spellStart"/>
      <w:r w:rsidRPr="004E1406">
        <w:rPr>
          <w:rFonts w:ascii="Times New Roman" w:eastAsia="Times New Roman" w:hAnsi="Times New Roman" w:cs="Times New Roman"/>
          <w:sz w:val="24"/>
          <w:szCs w:val="24"/>
          <w:lang w:eastAsia="fr-FR"/>
        </w:rPr>
        <w:t>Ophthalmic</w:t>
      </w:r>
      <w:proofErr w:type="spellEnd"/>
      <w:r w:rsidRPr="004E1406">
        <w:rPr>
          <w:rFonts w:ascii="Times New Roman" w:eastAsia="Times New Roman" w:hAnsi="Times New Roman" w:cs="Times New Roman"/>
          <w:sz w:val="24"/>
          <w:szCs w:val="24"/>
          <w:lang w:eastAsia="fr-FR"/>
        </w:rPr>
        <w:t xml:space="preserve"> </w:t>
      </w:r>
      <w:proofErr w:type="spellStart"/>
      <w:r w:rsidRPr="004E1406">
        <w:rPr>
          <w:rFonts w:ascii="Times New Roman" w:eastAsia="Times New Roman" w:hAnsi="Times New Roman" w:cs="Times New Roman"/>
          <w:sz w:val="24"/>
          <w:szCs w:val="24"/>
          <w:lang w:eastAsia="fr-FR"/>
        </w:rPr>
        <w:t>Surg</w:t>
      </w:r>
      <w:proofErr w:type="spellEnd"/>
      <w:r w:rsidRPr="004E1406">
        <w:rPr>
          <w:rFonts w:ascii="Times New Roman" w:eastAsia="Times New Roman" w:hAnsi="Times New Roman" w:cs="Times New Roman"/>
          <w:sz w:val="24"/>
          <w:szCs w:val="24"/>
          <w:lang w:eastAsia="fr-FR"/>
        </w:rPr>
        <w:t xml:space="preserve"> Lasers Imaging Retina. </w:t>
      </w:r>
      <w:proofErr w:type="gramStart"/>
      <w:r w:rsidRPr="004E1406">
        <w:rPr>
          <w:rFonts w:ascii="Times New Roman" w:eastAsia="Times New Roman" w:hAnsi="Times New Roman" w:cs="Times New Roman"/>
          <w:sz w:val="24"/>
          <w:szCs w:val="24"/>
          <w:lang w:eastAsia="fr-FR"/>
        </w:rPr>
        <w:t>2018;49:e</w:t>
      </w:r>
      <w:proofErr w:type="gramEnd"/>
      <w:r w:rsidRPr="004E1406">
        <w:rPr>
          <w:rFonts w:ascii="Times New Roman" w:eastAsia="Times New Roman" w:hAnsi="Times New Roman" w:cs="Times New Roman"/>
          <w:sz w:val="24"/>
          <w:szCs w:val="24"/>
          <w:lang w:eastAsia="fr-FR"/>
        </w:rPr>
        <w:t xml:space="preserve">210–e213. </w:t>
      </w:r>
    </w:p>
    <w:p w14:paraId="3B2F41E3"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4E1406">
        <w:rPr>
          <w:rFonts w:ascii="Times New Roman" w:eastAsia="Times New Roman" w:hAnsi="Times New Roman" w:cs="Times New Roman"/>
          <w:sz w:val="24"/>
          <w:szCs w:val="24"/>
          <w:lang w:eastAsia="fr-FR"/>
        </w:rPr>
        <w:t>Banaee</w:t>
      </w:r>
      <w:proofErr w:type="spellEnd"/>
      <w:r w:rsidRPr="004E1406">
        <w:rPr>
          <w:rFonts w:ascii="Times New Roman" w:eastAsia="Times New Roman" w:hAnsi="Times New Roman" w:cs="Times New Roman"/>
          <w:sz w:val="24"/>
          <w:szCs w:val="24"/>
          <w:lang w:eastAsia="fr-FR"/>
        </w:rPr>
        <w:t xml:space="preserve"> T, Doss M, Eller AW. </w:t>
      </w:r>
      <w:r w:rsidRPr="004E1406">
        <w:rPr>
          <w:rFonts w:ascii="Times New Roman" w:eastAsia="Times New Roman" w:hAnsi="Times New Roman" w:cs="Times New Roman"/>
          <w:sz w:val="24"/>
          <w:szCs w:val="24"/>
          <w:lang w:val="en-US" w:eastAsia="fr-FR"/>
        </w:rPr>
        <w:t xml:space="preserve">Torpedo maculopathy complicated by choroidal neovascularization. </w:t>
      </w:r>
      <w:r w:rsidRPr="004E1406">
        <w:rPr>
          <w:rFonts w:ascii="Times New Roman" w:eastAsia="Times New Roman" w:hAnsi="Times New Roman" w:cs="Times New Roman"/>
          <w:sz w:val="24"/>
          <w:szCs w:val="24"/>
          <w:lang w:eastAsia="fr-FR"/>
        </w:rPr>
        <w:t xml:space="preserve">Retina. </w:t>
      </w:r>
      <w:proofErr w:type="gramStart"/>
      <w:r w:rsidRPr="004E1406">
        <w:rPr>
          <w:rFonts w:ascii="Times New Roman" w:eastAsia="Times New Roman" w:hAnsi="Times New Roman" w:cs="Times New Roman"/>
          <w:sz w:val="24"/>
          <w:szCs w:val="24"/>
          <w:lang w:eastAsia="fr-FR"/>
        </w:rPr>
        <w:t>2018;38:e</w:t>
      </w:r>
      <w:proofErr w:type="gramEnd"/>
      <w:r w:rsidRPr="004E1406">
        <w:rPr>
          <w:rFonts w:ascii="Times New Roman" w:eastAsia="Times New Roman" w:hAnsi="Times New Roman" w:cs="Times New Roman"/>
          <w:sz w:val="24"/>
          <w:szCs w:val="24"/>
          <w:lang w:eastAsia="fr-FR"/>
        </w:rPr>
        <w:t xml:space="preserve">52–e55. </w:t>
      </w:r>
    </w:p>
    <w:p w14:paraId="1EFF7D67"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4E1406">
        <w:rPr>
          <w:rFonts w:ascii="Times New Roman" w:eastAsia="Times New Roman" w:hAnsi="Times New Roman" w:cs="Times New Roman"/>
          <w:sz w:val="24"/>
          <w:szCs w:val="24"/>
          <w:lang w:val="en-US" w:eastAsia="fr-FR"/>
        </w:rPr>
        <w:t xml:space="preserve">Ranjith PC, Giridhar A. Hyperpigmented torpedo maculopathy. </w:t>
      </w:r>
      <w:r w:rsidRPr="004E1406">
        <w:rPr>
          <w:rFonts w:ascii="Times New Roman" w:eastAsia="Times New Roman" w:hAnsi="Times New Roman" w:cs="Times New Roman"/>
          <w:sz w:val="24"/>
          <w:szCs w:val="24"/>
          <w:lang w:eastAsia="fr-FR"/>
        </w:rPr>
        <w:t xml:space="preserve">Indian J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2019;67:</w:t>
      </w:r>
      <w:proofErr w:type="gramEnd"/>
      <w:r w:rsidRPr="004E1406">
        <w:rPr>
          <w:rFonts w:ascii="Times New Roman" w:eastAsia="Times New Roman" w:hAnsi="Times New Roman" w:cs="Times New Roman"/>
          <w:sz w:val="24"/>
          <w:szCs w:val="24"/>
          <w:lang w:eastAsia="fr-FR"/>
        </w:rPr>
        <w:t xml:space="preserve">229–233. </w:t>
      </w:r>
    </w:p>
    <w:p w14:paraId="4A7AAD63"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4E1406">
        <w:rPr>
          <w:rFonts w:ascii="Times New Roman" w:eastAsia="Times New Roman" w:hAnsi="Times New Roman" w:cs="Times New Roman"/>
          <w:sz w:val="24"/>
          <w:szCs w:val="24"/>
          <w:lang w:eastAsia="fr-FR"/>
        </w:rPr>
        <w:t>Golchet</w:t>
      </w:r>
      <w:proofErr w:type="spellEnd"/>
      <w:r w:rsidRPr="004E1406">
        <w:rPr>
          <w:rFonts w:ascii="Times New Roman" w:eastAsia="Times New Roman" w:hAnsi="Times New Roman" w:cs="Times New Roman"/>
          <w:sz w:val="24"/>
          <w:szCs w:val="24"/>
          <w:lang w:eastAsia="fr-FR"/>
        </w:rPr>
        <w:t xml:space="preserve"> PR, </w:t>
      </w:r>
      <w:proofErr w:type="spellStart"/>
      <w:r w:rsidRPr="004E1406">
        <w:rPr>
          <w:rFonts w:ascii="Times New Roman" w:eastAsia="Times New Roman" w:hAnsi="Times New Roman" w:cs="Times New Roman"/>
          <w:sz w:val="24"/>
          <w:szCs w:val="24"/>
          <w:lang w:eastAsia="fr-FR"/>
        </w:rPr>
        <w:t>Jampol</w:t>
      </w:r>
      <w:proofErr w:type="spellEnd"/>
      <w:r w:rsidRPr="004E1406">
        <w:rPr>
          <w:rFonts w:ascii="Times New Roman" w:eastAsia="Times New Roman" w:hAnsi="Times New Roman" w:cs="Times New Roman"/>
          <w:sz w:val="24"/>
          <w:szCs w:val="24"/>
          <w:lang w:eastAsia="fr-FR"/>
        </w:rPr>
        <w:t xml:space="preserve"> LM, Mathura JR, Daily MJ. </w:t>
      </w:r>
      <w:proofErr w:type="spellStart"/>
      <w:r w:rsidRPr="004E1406">
        <w:rPr>
          <w:rFonts w:ascii="Times New Roman" w:eastAsia="Times New Roman" w:hAnsi="Times New Roman" w:cs="Times New Roman"/>
          <w:sz w:val="24"/>
          <w:szCs w:val="24"/>
          <w:lang w:eastAsia="fr-FR"/>
        </w:rPr>
        <w:t>Torpedo</w:t>
      </w:r>
      <w:proofErr w:type="spellEnd"/>
      <w:r w:rsidRPr="004E1406">
        <w:rPr>
          <w:rFonts w:ascii="Times New Roman" w:eastAsia="Times New Roman" w:hAnsi="Times New Roman" w:cs="Times New Roman"/>
          <w:sz w:val="24"/>
          <w:szCs w:val="24"/>
          <w:lang w:eastAsia="fr-FR"/>
        </w:rPr>
        <w:t xml:space="preserve"> </w:t>
      </w:r>
      <w:proofErr w:type="spellStart"/>
      <w:r w:rsidRPr="004E1406">
        <w:rPr>
          <w:rFonts w:ascii="Times New Roman" w:eastAsia="Times New Roman" w:hAnsi="Times New Roman" w:cs="Times New Roman"/>
          <w:sz w:val="24"/>
          <w:szCs w:val="24"/>
          <w:lang w:eastAsia="fr-FR"/>
        </w:rPr>
        <w:t>maculopathy</w:t>
      </w:r>
      <w:proofErr w:type="spellEnd"/>
      <w:r w:rsidRPr="004E1406">
        <w:rPr>
          <w:rFonts w:ascii="Times New Roman" w:eastAsia="Times New Roman" w:hAnsi="Times New Roman" w:cs="Times New Roman"/>
          <w:sz w:val="24"/>
          <w:szCs w:val="24"/>
          <w:lang w:eastAsia="fr-FR"/>
        </w:rPr>
        <w:t xml:space="preserve">. Br J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2010;94:</w:t>
      </w:r>
      <w:proofErr w:type="gramEnd"/>
      <w:r w:rsidRPr="004E1406">
        <w:rPr>
          <w:rFonts w:ascii="Times New Roman" w:eastAsia="Times New Roman" w:hAnsi="Times New Roman" w:cs="Times New Roman"/>
          <w:sz w:val="24"/>
          <w:szCs w:val="24"/>
          <w:lang w:eastAsia="fr-FR"/>
        </w:rPr>
        <w:t xml:space="preserve">302–306. </w:t>
      </w:r>
    </w:p>
    <w:p w14:paraId="5F5A880E"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Roseman RL, Gass JD. Solitary hypopigmented nevus of the retinal pigment epithelium in the macula. </w:t>
      </w:r>
      <w:r w:rsidRPr="004E1406">
        <w:rPr>
          <w:rFonts w:ascii="Times New Roman" w:eastAsia="Times New Roman" w:hAnsi="Times New Roman" w:cs="Times New Roman"/>
          <w:sz w:val="24"/>
          <w:szCs w:val="24"/>
          <w:lang w:eastAsia="fr-FR"/>
        </w:rPr>
        <w:t xml:space="preserve">Arch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1992;110:</w:t>
      </w:r>
      <w:proofErr w:type="gramEnd"/>
      <w:r w:rsidRPr="004E1406">
        <w:rPr>
          <w:rFonts w:ascii="Times New Roman" w:eastAsia="Times New Roman" w:hAnsi="Times New Roman" w:cs="Times New Roman"/>
          <w:sz w:val="24"/>
          <w:szCs w:val="24"/>
          <w:lang w:eastAsia="fr-FR"/>
        </w:rPr>
        <w:t xml:space="preserve">1358–1359. </w:t>
      </w:r>
    </w:p>
    <w:p w14:paraId="2F2259CD"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Pian D, Ferrucci S, Anderson SF, Wu C. Paramacular coloboma. </w:t>
      </w:r>
      <w:proofErr w:type="spellStart"/>
      <w:r w:rsidRPr="004E1406">
        <w:rPr>
          <w:rFonts w:ascii="Times New Roman" w:eastAsia="Times New Roman" w:hAnsi="Times New Roman" w:cs="Times New Roman"/>
          <w:sz w:val="24"/>
          <w:szCs w:val="24"/>
          <w:lang w:eastAsia="fr-FR"/>
        </w:rPr>
        <w:t>Optom</w:t>
      </w:r>
      <w:proofErr w:type="spellEnd"/>
      <w:r w:rsidRPr="004E1406">
        <w:rPr>
          <w:rFonts w:ascii="Times New Roman" w:eastAsia="Times New Roman" w:hAnsi="Times New Roman" w:cs="Times New Roman"/>
          <w:sz w:val="24"/>
          <w:szCs w:val="24"/>
          <w:lang w:eastAsia="fr-FR"/>
        </w:rPr>
        <w:t xml:space="preserve"> Vis </w:t>
      </w:r>
      <w:proofErr w:type="spellStart"/>
      <w:r w:rsidRPr="004E1406">
        <w:rPr>
          <w:rFonts w:ascii="Times New Roman" w:eastAsia="Times New Roman" w:hAnsi="Times New Roman" w:cs="Times New Roman"/>
          <w:sz w:val="24"/>
          <w:szCs w:val="24"/>
          <w:lang w:eastAsia="fr-FR"/>
        </w:rPr>
        <w:t>Sci</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2003;80:</w:t>
      </w:r>
      <w:proofErr w:type="gramEnd"/>
      <w:r w:rsidRPr="004E1406">
        <w:rPr>
          <w:rFonts w:ascii="Times New Roman" w:eastAsia="Times New Roman" w:hAnsi="Times New Roman" w:cs="Times New Roman"/>
          <w:sz w:val="24"/>
          <w:szCs w:val="24"/>
          <w:lang w:eastAsia="fr-FR"/>
        </w:rPr>
        <w:t xml:space="preserve">556–563. </w:t>
      </w:r>
    </w:p>
    <w:p w14:paraId="53DBE9B5" w14:textId="77777777" w:rsidR="004E1406" w:rsidRPr="00D1142A"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Shields JA, Shields CL. </w:t>
      </w:r>
      <w:proofErr w:type="spellStart"/>
      <w:r w:rsidRPr="00D1142A">
        <w:rPr>
          <w:rFonts w:ascii="Times New Roman" w:eastAsia="Times New Roman" w:hAnsi="Times New Roman" w:cs="Times New Roman"/>
          <w:sz w:val="24"/>
          <w:szCs w:val="24"/>
          <w:lang w:val="en-US" w:eastAsia="fr-FR"/>
        </w:rPr>
        <w:t>Tumours</w:t>
      </w:r>
      <w:proofErr w:type="spellEnd"/>
      <w:r w:rsidRPr="00D1142A">
        <w:rPr>
          <w:rFonts w:ascii="Times New Roman" w:eastAsia="Times New Roman" w:hAnsi="Times New Roman" w:cs="Times New Roman"/>
          <w:sz w:val="24"/>
          <w:szCs w:val="24"/>
          <w:lang w:val="en-US" w:eastAsia="fr-FR"/>
        </w:rPr>
        <w:t xml:space="preserve"> and related lesions of the pigment epithelium. In: Intraocular </w:t>
      </w:r>
      <w:proofErr w:type="spellStart"/>
      <w:r w:rsidRPr="00D1142A">
        <w:rPr>
          <w:rFonts w:ascii="Times New Roman" w:eastAsia="Times New Roman" w:hAnsi="Times New Roman" w:cs="Times New Roman"/>
          <w:sz w:val="24"/>
          <w:szCs w:val="24"/>
          <w:lang w:val="en-US" w:eastAsia="fr-FR"/>
        </w:rPr>
        <w:t>Tumours</w:t>
      </w:r>
      <w:proofErr w:type="spellEnd"/>
      <w:r w:rsidRPr="00D1142A">
        <w:rPr>
          <w:rFonts w:ascii="Times New Roman" w:eastAsia="Times New Roman" w:hAnsi="Times New Roman" w:cs="Times New Roman"/>
          <w:sz w:val="24"/>
          <w:szCs w:val="24"/>
          <w:lang w:val="en-US" w:eastAsia="fr-FR"/>
        </w:rPr>
        <w:t xml:space="preserve">: An Atlas and Textbook. 2nd ed. Philadelphia, PA: Lippincott Williams &amp; Wilkins; 2008. p.431–480. </w:t>
      </w:r>
    </w:p>
    <w:p w14:paraId="36A1B599"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lastRenderedPageBreak/>
        <w:t xml:space="preserve">Trevino R, Kiani S, </w:t>
      </w:r>
      <w:proofErr w:type="spellStart"/>
      <w:r w:rsidRPr="00D1142A">
        <w:rPr>
          <w:rFonts w:ascii="Times New Roman" w:eastAsia="Times New Roman" w:hAnsi="Times New Roman" w:cs="Times New Roman"/>
          <w:sz w:val="24"/>
          <w:szCs w:val="24"/>
          <w:lang w:val="en-US" w:eastAsia="fr-FR"/>
        </w:rPr>
        <w:t>Raveendranathan</w:t>
      </w:r>
      <w:proofErr w:type="spellEnd"/>
      <w:r w:rsidRPr="00D1142A">
        <w:rPr>
          <w:rFonts w:ascii="Times New Roman" w:eastAsia="Times New Roman" w:hAnsi="Times New Roman" w:cs="Times New Roman"/>
          <w:sz w:val="24"/>
          <w:szCs w:val="24"/>
          <w:lang w:val="en-US" w:eastAsia="fr-FR"/>
        </w:rPr>
        <w:t xml:space="preserve"> P. The expanding clinical spectrum of torpedo maculopathy. </w:t>
      </w:r>
      <w:proofErr w:type="spellStart"/>
      <w:r w:rsidRPr="004E1406">
        <w:rPr>
          <w:rFonts w:ascii="Times New Roman" w:eastAsia="Times New Roman" w:hAnsi="Times New Roman" w:cs="Times New Roman"/>
          <w:sz w:val="24"/>
          <w:szCs w:val="24"/>
          <w:lang w:eastAsia="fr-FR"/>
        </w:rPr>
        <w:t>Optom</w:t>
      </w:r>
      <w:proofErr w:type="spellEnd"/>
      <w:r w:rsidRPr="004E1406">
        <w:rPr>
          <w:rFonts w:ascii="Times New Roman" w:eastAsia="Times New Roman" w:hAnsi="Times New Roman" w:cs="Times New Roman"/>
          <w:sz w:val="24"/>
          <w:szCs w:val="24"/>
          <w:lang w:eastAsia="fr-FR"/>
        </w:rPr>
        <w:t xml:space="preserve"> Vis </w:t>
      </w:r>
      <w:proofErr w:type="spellStart"/>
      <w:r w:rsidRPr="004E1406">
        <w:rPr>
          <w:rFonts w:ascii="Times New Roman" w:eastAsia="Times New Roman" w:hAnsi="Times New Roman" w:cs="Times New Roman"/>
          <w:sz w:val="24"/>
          <w:szCs w:val="24"/>
          <w:lang w:eastAsia="fr-FR"/>
        </w:rPr>
        <w:t>Sci</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2014;91:e</w:t>
      </w:r>
      <w:proofErr w:type="gramEnd"/>
      <w:r w:rsidRPr="004E1406">
        <w:rPr>
          <w:rFonts w:ascii="Times New Roman" w:eastAsia="Times New Roman" w:hAnsi="Times New Roman" w:cs="Times New Roman"/>
          <w:sz w:val="24"/>
          <w:szCs w:val="24"/>
          <w:lang w:eastAsia="fr-FR"/>
        </w:rPr>
        <w:t xml:space="preserve">18. </w:t>
      </w:r>
    </w:p>
    <w:p w14:paraId="74C0772F"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Bennis A, Jacobs JG, </w:t>
      </w:r>
      <w:proofErr w:type="spellStart"/>
      <w:r w:rsidRPr="00D1142A">
        <w:rPr>
          <w:rFonts w:ascii="Times New Roman" w:eastAsia="Times New Roman" w:hAnsi="Times New Roman" w:cs="Times New Roman"/>
          <w:sz w:val="24"/>
          <w:szCs w:val="24"/>
          <w:lang w:val="en-US" w:eastAsia="fr-FR"/>
        </w:rPr>
        <w:t>Catsburg</w:t>
      </w:r>
      <w:proofErr w:type="spellEnd"/>
      <w:r w:rsidRPr="00D1142A">
        <w:rPr>
          <w:rFonts w:ascii="Times New Roman" w:eastAsia="Times New Roman" w:hAnsi="Times New Roman" w:cs="Times New Roman"/>
          <w:sz w:val="24"/>
          <w:szCs w:val="24"/>
          <w:lang w:val="en-US" w:eastAsia="fr-FR"/>
        </w:rPr>
        <w:t xml:space="preserve"> LAE, et al. Stem cell-derived retinal pigment epithelium: the role of pigmentation as maturation marker and gene expression profile comparison with human endogenous retinal pigment epithelium. </w:t>
      </w:r>
      <w:r w:rsidRPr="004E1406">
        <w:rPr>
          <w:rFonts w:ascii="Times New Roman" w:eastAsia="Times New Roman" w:hAnsi="Times New Roman" w:cs="Times New Roman"/>
          <w:sz w:val="24"/>
          <w:szCs w:val="24"/>
          <w:lang w:eastAsia="fr-FR"/>
        </w:rPr>
        <w:t xml:space="preserve">Stem Cell Rev Rep. </w:t>
      </w:r>
      <w:proofErr w:type="gramStart"/>
      <w:r w:rsidRPr="004E1406">
        <w:rPr>
          <w:rFonts w:ascii="Times New Roman" w:eastAsia="Times New Roman" w:hAnsi="Times New Roman" w:cs="Times New Roman"/>
          <w:sz w:val="24"/>
          <w:szCs w:val="24"/>
          <w:lang w:eastAsia="fr-FR"/>
        </w:rPr>
        <w:t>2017;13:</w:t>
      </w:r>
      <w:proofErr w:type="gramEnd"/>
      <w:r w:rsidRPr="004E1406">
        <w:rPr>
          <w:rFonts w:ascii="Times New Roman" w:eastAsia="Times New Roman" w:hAnsi="Times New Roman" w:cs="Times New Roman"/>
          <w:sz w:val="24"/>
          <w:szCs w:val="24"/>
          <w:lang w:eastAsia="fr-FR"/>
        </w:rPr>
        <w:t xml:space="preserve">659–669. </w:t>
      </w:r>
    </w:p>
    <w:p w14:paraId="16A946A7" w14:textId="77777777"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Shields CL, Mashayekhi A, Ho T, Cater J, Shields JA. Solitary congenital hypertrophy of the retinal pigment epithelium: clinical features and frequency of enlargement in 330 patients. </w:t>
      </w:r>
      <w:proofErr w:type="spellStart"/>
      <w:r w:rsidRPr="004E1406">
        <w:rPr>
          <w:rFonts w:ascii="Times New Roman" w:eastAsia="Times New Roman" w:hAnsi="Times New Roman" w:cs="Times New Roman"/>
          <w:sz w:val="24"/>
          <w:szCs w:val="24"/>
          <w:lang w:eastAsia="fr-FR"/>
        </w:rPr>
        <w:t>Ophthalmology</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2003;110:</w:t>
      </w:r>
      <w:proofErr w:type="gramEnd"/>
      <w:r w:rsidRPr="004E1406">
        <w:rPr>
          <w:rFonts w:ascii="Times New Roman" w:eastAsia="Times New Roman" w:hAnsi="Times New Roman" w:cs="Times New Roman"/>
          <w:sz w:val="24"/>
          <w:szCs w:val="24"/>
          <w:lang w:eastAsia="fr-FR"/>
        </w:rPr>
        <w:t xml:space="preserve">1968–1971. </w:t>
      </w:r>
    </w:p>
    <w:p w14:paraId="770842D1" w14:textId="77777777" w:rsid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Giannakaki-Zimmermann H, Wolf S, Fleckenstein M, et al. Choriocapillaris alterations in torpedo maculopathy: OCT-A insights. </w:t>
      </w:r>
      <w:proofErr w:type="spellStart"/>
      <w:r w:rsidRPr="004E1406">
        <w:rPr>
          <w:rFonts w:ascii="Times New Roman" w:eastAsia="Times New Roman" w:hAnsi="Times New Roman" w:cs="Times New Roman"/>
          <w:sz w:val="24"/>
          <w:szCs w:val="24"/>
          <w:lang w:eastAsia="fr-FR"/>
        </w:rPr>
        <w:t>Graefes</w:t>
      </w:r>
      <w:proofErr w:type="spellEnd"/>
      <w:r w:rsidRPr="004E1406">
        <w:rPr>
          <w:rFonts w:ascii="Times New Roman" w:eastAsia="Times New Roman" w:hAnsi="Times New Roman" w:cs="Times New Roman"/>
          <w:sz w:val="24"/>
          <w:szCs w:val="24"/>
          <w:lang w:eastAsia="fr-FR"/>
        </w:rPr>
        <w:t xml:space="preserve"> Arch Clin </w:t>
      </w:r>
      <w:proofErr w:type="spellStart"/>
      <w:r w:rsidRPr="004E1406">
        <w:rPr>
          <w:rFonts w:ascii="Times New Roman" w:eastAsia="Times New Roman" w:hAnsi="Times New Roman" w:cs="Times New Roman"/>
          <w:sz w:val="24"/>
          <w:szCs w:val="24"/>
          <w:lang w:eastAsia="fr-FR"/>
        </w:rPr>
        <w:t>Exp</w:t>
      </w:r>
      <w:proofErr w:type="spellEnd"/>
      <w:r w:rsidRPr="004E1406">
        <w:rPr>
          <w:rFonts w:ascii="Times New Roman" w:eastAsia="Times New Roman" w:hAnsi="Times New Roman" w:cs="Times New Roman"/>
          <w:sz w:val="24"/>
          <w:szCs w:val="24"/>
          <w:lang w:eastAsia="fr-FR"/>
        </w:rPr>
        <w:t xml:space="preserve">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2021;259:</w:t>
      </w:r>
      <w:proofErr w:type="gramEnd"/>
      <w:r w:rsidRPr="004E1406">
        <w:rPr>
          <w:rFonts w:ascii="Times New Roman" w:eastAsia="Times New Roman" w:hAnsi="Times New Roman" w:cs="Times New Roman"/>
          <w:sz w:val="24"/>
          <w:szCs w:val="24"/>
          <w:lang w:eastAsia="fr-FR"/>
        </w:rPr>
        <w:t>1021–1029.</w:t>
      </w:r>
    </w:p>
    <w:p w14:paraId="4FC42CBA" w14:textId="242CB330" w:rsidR="009532D0" w:rsidRDefault="009532D0" w:rsidP="004E1406">
      <w:pPr>
        <w:numPr>
          <w:ilvl w:val="0"/>
          <w:numId w:val="2"/>
        </w:numPr>
        <w:spacing w:before="100" w:beforeAutospacing="1" w:after="100" w:afterAutospacing="1" w:line="240" w:lineRule="auto"/>
        <w:rPr>
          <w:rFonts w:ascii="Times New Roman" w:eastAsia="Times New Roman" w:hAnsi="Times New Roman" w:cs="Times New Roman"/>
          <w:sz w:val="24"/>
          <w:szCs w:val="24"/>
          <w:highlight w:val="yellow"/>
          <w:lang w:eastAsia="fr-FR"/>
        </w:rPr>
      </w:pPr>
      <w:r w:rsidRPr="0050595A">
        <w:rPr>
          <w:rFonts w:ascii="Times New Roman" w:eastAsia="Times New Roman" w:hAnsi="Times New Roman" w:cs="Times New Roman"/>
          <w:sz w:val="24"/>
          <w:szCs w:val="24"/>
          <w:highlight w:val="yellow"/>
          <w:lang w:eastAsia="fr-FR"/>
        </w:rPr>
        <w:t xml:space="preserve">Hartley, M., Kotagiri, A., &amp; </w:t>
      </w:r>
      <w:proofErr w:type="spellStart"/>
      <w:r w:rsidRPr="0050595A">
        <w:rPr>
          <w:rFonts w:ascii="Times New Roman" w:eastAsia="Times New Roman" w:hAnsi="Times New Roman" w:cs="Times New Roman"/>
          <w:sz w:val="24"/>
          <w:szCs w:val="24"/>
          <w:highlight w:val="yellow"/>
          <w:lang w:eastAsia="fr-FR"/>
        </w:rPr>
        <w:t>Gnanaraj</w:t>
      </w:r>
      <w:proofErr w:type="spellEnd"/>
      <w:r w:rsidRPr="0050595A">
        <w:rPr>
          <w:rFonts w:ascii="Times New Roman" w:eastAsia="Times New Roman" w:hAnsi="Times New Roman" w:cs="Times New Roman"/>
          <w:sz w:val="24"/>
          <w:szCs w:val="24"/>
          <w:highlight w:val="yellow"/>
          <w:lang w:eastAsia="fr-FR"/>
        </w:rPr>
        <w:t xml:space="preserve">, L. (2025). </w:t>
      </w:r>
      <w:proofErr w:type="spellStart"/>
      <w:r w:rsidRPr="0050595A">
        <w:rPr>
          <w:rFonts w:ascii="Times New Roman" w:eastAsia="Times New Roman" w:hAnsi="Times New Roman" w:cs="Times New Roman"/>
          <w:sz w:val="24"/>
          <w:szCs w:val="24"/>
          <w:highlight w:val="yellow"/>
          <w:lang w:eastAsia="fr-FR"/>
        </w:rPr>
        <w:t>Torpedo</w:t>
      </w:r>
      <w:proofErr w:type="spellEnd"/>
      <w:r w:rsidRPr="0050595A">
        <w:rPr>
          <w:rFonts w:ascii="Times New Roman" w:eastAsia="Times New Roman" w:hAnsi="Times New Roman" w:cs="Times New Roman"/>
          <w:sz w:val="24"/>
          <w:szCs w:val="24"/>
          <w:highlight w:val="yellow"/>
          <w:lang w:eastAsia="fr-FR"/>
        </w:rPr>
        <w:t xml:space="preserve"> </w:t>
      </w:r>
      <w:proofErr w:type="spellStart"/>
      <w:proofErr w:type="gramStart"/>
      <w:r w:rsidRPr="0050595A">
        <w:rPr>
          <w:rFonts w:ascii="Times New Roman" w:eastAsia="Times New Roman" w:hAnsi="Times New Roman" w:cs="Times New Roman"/>
          <w:sz w:val="24"/>
          <w:szCs w:val="24"/>
          <w:highlight w:val="yellow"/>
          <w:lang w:eastAsia="fr-FR"/>
        </w:rPr>
        <w:t>maculopathy</w:t>
      </w:r>
      <w:proofErr w:type="spellEnd"/>
      <w:r w:rsidRPr="0050595A">
        <w:rPr>
          <w:rFonts w:ascii="Times New Roman" w:eastAsia="Times New Roman" w:hAnsi="Times New Roman" w:cs="Times New Roman"/>
          <w:sz w:val="24"/>
          <w:szCs w:val="24"/>
          <w:highlight w:val="yellow"/>
          <w:lang w:eastAsia="fr-FR"/>
        </w:rPr>
        <w:t>:</w:t>
      </w:r>
      <w:proofErr w:type="gramEnd"/>
      <w:r w:rsidRPr="0050595A">
        <w:rPr>
          <w:rFonts w:ascii="Times New Roman" w:eastAsia="Times New Roman" w:hAnsi="Times New Roman" w:cs="Times New Roman"/>
          <w:sz w:val="24"/>
          <w:szCs w:val="24"/>
          <w:highlight w:val="yellow"/>
          <w:lang w:eastAsia="fr-FR"/>
        </w:rPr>
        <w:t xml:space="preserve"> A </w:t>
      </w:r>
      <w:proofErr w:type="spellStart"/>
      <w:r w:rsidRPr="0050595A">
        <w:rPr>
          <w:rFonts w:ascii="Times New Roman" w:eastAsia="Times New Roman" w:hAnsi="Times New Roman" w:cs="Times New Roman"/>
          <w:sz w:val="24"/>
          <w:szCs w:val="24"/>
          <w:highlight w:val="yellow"/>
          <w:lang w:eastAsia="fr-FR"/>
        </w:rPr>
        <w:t>paediatric</w:t>
      </w:r>
      <w:proofErr w:type="spellEnd"/>
      <w:r w:rsidRPr="0050595A">
        <w:rPr>
          <w:rFonts w:ascii="Times New Roman" w:eastAsia="Times New Roman" w:hAnsi="Times New Roman" w:cs="Times New Roman"/>
          <w:sz w:val="24"/>
          <w:szCs w:val="24"/>
          <w:highlight w:val="yellow"/>
          <w:lang w:eastAsia="fr-FR"/>
        </w:rPr>
        <w:t xml:space="preserve"> case </w:t>
      </w:r>
      <w:proofErr w:type="spellStart"/>
      <w:r w:rsidRPr="0050595A">
        <w:rPr>
          <w:rFonts w:ascii="Times New Roman" w:eastAsia="Times New Roman" w:hAnsi="Times New Roman" w:cs="Times New Roman"/>
          <w:sz w:val="24"/>
          <w:szCs w:val="24"/>
          <w:highlight w:val="yellow"/>
          <w:lang w:eastAsia="fr-FR"/>
        </w:rPr>
        <w:t>series</w:t>
      </w:r>
      <w:proofErr w:type="spellEnd"/>
      <w:r w:rsidRPr="0050595A">
        <w:rPr>
          <w:rFonts w:ascii="Times New Roman" w:eastAsia="Times New Roman" w:hAnsi="Times New Roman" w:cs="Times New Roman"/>
          <w:sz w:val="24"/>
          <w:szCs w:val="24"/>
          <w:highlight w:val="yellow"/>
          <w:lang w:eastAsia="fr-FR"/>
        </w:rPr>
        <w:t xml:space="preserve"> </w:t>
      </w:r>
      <w:proofErr w:type="spellStart"/>
      <w:r w:rsidRPr="0050595A">
        <w:rPr>
          <w:rFonts w:ascii="Times New Roman" w:eastAsia="Times New Roman" w:hAnsi="Times New Roman" w:cs="Times New Roman"/>
          <w:sz w:val="24"/>
          <w:szCs w:val="24"/>
          <w:highlight w:val="yellow"/>
          <w:lang w:eastAsia="fr-FR"/>
        </w:rPr>
        <w:t>with</w:t>
      </w:r>
      <w:proofErr w:type="spellEnd"/>
      <w:r w:rsidRPr="0050595A">
        <w:rPr>
          <w:rFonts w:ascii="Times New Roman" w:eastAsia="Times New Roman" w:hAnsi="Times New Roman" w:cs="Times New Roman"/>
          <w:sz w:val="24"/>
          <w:szCs w:val="24"/>
          <w:highlight w:val="yellow"/>
          <w:lang w:eastAsia="fr-FR"/>
        </w:rPr>
        <w:t xml:space="preserve"> multimodal </w:t>
      </w:r>
      <w:proofErr w:type="spellStart"/>
      <w:r w:rsidRPr="0050595A">
        <w:rPr>
          <w:rFonts w:ascii="Times New Roman" w:eastAsia="Times New Roman" w:hAnsi="Times New Roman" w:cs="Times New Roman"/>
          <w:sz w:val="24"/>
          <w:szCs w:val="24"/>
          <w:highlight w:val="yellow"/>
          <w:lang w:eastAsia="fr-FR"/>
        </w:rPr>
        <w:t>imaging</w:t>
      </w:r>
      <w:proofErr w:type="spellEnd"/>
      <w:r w:rsidRPr="0050595A">
        <w:rPr>
          <w:rFonts w:ascii="Times New Roman" w:eastAsia="Times New Roman" w:hAnsi="Times New Roman" w:cs="Times New Roman"/>
          <w:sz w:val="24"/>
          <w:szCs w:val="24"/>
          <w:highlight w:val="yellow"/>
          <w:lang w:eastAsia="fr-FR"/>
        </w:rPr>
        <w:t xml:space="preserve">. BMJ Open </w:t>
      </w:r>
      <w:proofErr w:type="spellStart"/>
      <w:r w:rsidRPr="0050595A">
        <w:rPr>
          <w:rFonts w:ascii="Times New Roman" w:eastAsia="Times New Roman" w:hAnsi="Times New Roman" w:cs="Times New Roman"/>
          <w:sz w:val="24"/>
          <w:szCs w:val="24"/>
          <w:highlight w:val="yellow"/>
          <w:lang w:eastAsia="fr-FR"/>
        </w:rPr>
        <w:t>Ophthalmology</w:t>
      </w:r>
      <w:proofErr w:type="spellEnd"/>
      <w:r w:rsidRPr="0050595A">
        <w:rPr>
          <w:rFonts w:ascii="Times New Roman" w:eastAsia="Times New Roman" w:hAnsi="Times New Roman" w:cs="Times New Roman"/>
          <w:sz w:val="24"/>
          <w:szCs w:val="24"/>
          <w:highlight w:val="yellow"/>
          <w:lang w:eastAsia="fr-FR"/>
        </w:rPr>
        <w:t>, 10(</w:t>
      </w:r>
      <w:proofErr w:type="spellStart"/>
      <w:r w:rsidRPr="0050595A">
        <w:rPr>
          <w:rFonts w:ascii="Times New Roman" w:eastAsia="Times New Roman" w:hAnsi="Times New Roman" w:cs="Times New Roman"/>
          <w:sz w:val="24"/>
          <w:szCs w:val="24"/>
          <w:highlight w:val="yellow"/>
          <w:lang w:eastAsia="fr-FR"/>
        </w:rPr>
        <w:t>Suppl</w:t>
      </w:r>
      <w:proofErr w:type="spellEnd"/>
      <w:r w:rsidRPr="0050595A">
        <w:rPr>
          <w:rFonts w:ascii="Times New Roman" w:eastAsia="Times New Roman" w:hAnsi="Times New Roman" w:cs="Times New Roman"/>
          <w:sz w:val="24"/>
          <w:szCs w:val="24"/>
          <w:highlight w:val="yellow"/>
          <w:lang w:eastAsia="fr-FR"/>
        </w:rPr>
        <w:t xml:space="preserve"> 4), A11.3. </w:t>
      </w:r>
      <w:hyperlink r:id="rId11" w:history="1">
        <w:r w:rsidRPr="0050595A">
          <w:rPr>
            <w:rStyle w:val="Hyperlink"/>
            <w:rFonts w:ascii="Times New Roman" w:eastAsia="Times New Roman" w:hAnsi="Times New Roman" w:cs="Times New Roman"/>
            <w:sz w:val="24"/>
            <w:szCs w:val="24"/>
            <w:highlight w:val="yellow"/>
            <w:lang w:eastAsia="fr-FR"/>
          </w:rPr>
          <w:t>https://bmjophth.bmj.com/content/10/Suppl_4/A11.3</w:t>
        </w:r>
      </w:hyperlink>
      <w:r w:rsidRPr="0050595A">
        <w:rPr>
          <w:rFonts w:ascii="Times New Roman" w:eastAsia="Times New Roman" w:hAnsi="Times New Roman" w:cs="Times New Roman"/>
          <w:sz w:val="24"/>
          <w:szCs w:val="24"/>
          <w:highlight w:val="yellow"/>
          <w:lang w:eastAsia="fr-FR"/>
        </w:rPr>
        <w:t xml:space="preserve"> </w:t>
      </w:r>
    </w:p>
    <w:p w14:paraId="244FD6F5" w14:textId="2795E25F" w:rsidR="009C2325" w:rsidRPr="00191D24" w:rsidRDefault="009C2325" w:rsidP="004E1406">
      <w:pPr>
        <w:numPr>
          <w:ilvl w:val="0"/>
          <w:numId w:val="2"/>
        </w:numPr>
        <w:spacing w:before="100" w:beforeAutospacing="1" w:after="100" w:afterAutospacing="1" w:line="240" w:lineRule="auto"/>
        <w:rPr>
          <w:rFonts w:ascii="Times New Roman" w:eastAsia="Times New Roman" w:hAnsi="Times New Roman" w:cs="Times New Roman"/>
          <w:sz w:val="24"/>
          <w:szCs w:val="24"/>
          <w:highlight w:val="yellow"/>
          <w:lang w:eastAsia="fr-FR"/>
        </w:rPr>
      </w:pPr>
      <w:r w:rsidRPr="00191D24">
        <w:rPr>
          <w:rFonts w:ascii="Times New Roman" w:eastAsia="Times New Roman" w:hAnsi="Times New Roman" w:cs="Times New Roman"/>
          <w:sz w:val="24"/>
          <w:szCs w:val="24"/>
          <w:highlight w:val="yellow"/>
          <w:lang w:eastAsia="fr-FR"/>
        </w:rPr>
        <w:t xml:space="preserve">Yuan, H., Dou, H., &amp; Li, X. (2023). Multimodal </w:t>
      </w:r>
      <w:proofErr w:type="spellStart"/>
      <w:r w:rsidRPr="00191D24">
        <w:rPr>
          <w:rFonts w:ascii="Times New Roman" w:eastAsia="Times New Roman" w:hAnsi="Times New Roman" w:cs="Times New Roman"/>
          <w:sz w:val="24"/>
          <w:szCs w:val="24"/>
          <w:highlight w:val="yellow"/>
          <w:lang w:eastAsia="fr-FR"/>
        </w:rPr>
        <w:t>imaging</w:t>
      </w:r>
      <w:proofErr w:type="spellEnd"/>
      <w:r w:rsidRPr="00191D24">
        <w:rPr>
          <w:rFonts w:ascii="Times New Roman" w:eastAsia="Times New Roman" w:hAnsi="Times New Roman" w:cs="Times New Roman"/>
          <w:sz w:val="24"/>
          <w:szCs w:val="24"/>
          <w:highlight w:val="yellow"/>
          <w:lang w:eastAsia="fr-FR"/>
        </w:rPr>
        <w:t xml:space="preserve"> of </w:t>
      </w:r>
      <w:proofErr w:type="spellStart"/>
      <w:r w:rsidRPr="00191D24">
        <w:rPr>
          <w:rFonts w:ascii="Times New Roman" w:eastAsia="Times New Roman" w:hAnsi="Times New Roman" w:cs="Times New Roman"/>
          <w:sz w:val="24"/>
          <w:szCs w:val="24"/>
          <w:highlight w:val="yellow"/>
          <w:lang w:eastAsia="fr-FR"/>
        </w:rPr>
        <w:t>choroidal</w:t>
      </w:r>
      <w:proofErr w:type="spellEnd"/>
      <w:r w:rsidRPr="00191D24">
        <w:rPr>
          <w:rFonts w:ascii="Times New Roman" w:eastAsia="Times New Roman" w:hAnsi="Times New Roman" w:cs="Times New Roman"/>
          <w:sz w:val="24"/>
          <w:szCs w:val="24"/>
          <w:highlight w:val="yellow"/>
          <w:lang w:eastAsia="fr-FR"/>
        </w:rPr>
        <w:t xml:space="preserve"> structural in </w:t>
      </w:r>
      <w:proofErr w:type="spellStart"/>
      <w:r w:rsidRPr="00191D24">
        <w:rPr>
          <w:rFonts w:ascii="Times New Roman" w:eastAsia="Times New Roman" w:hAnsi="Times New Roman" w:cs="Times New Roman"/>
          <w:sz w:val="24"/>
          <w:szCs w:val="24"/>
          <w:highlight w:val="yellow"/>
          <w:lang w:eastAsia="fr-FR"/>
        </w:rPr>
        <w:t>torpedo</w:t>
      </w:r>
      <w:proofErr w:type="spellEnd"/>
      <w:r w:rsidRPr="00191D24">
        <w:rPr>
          <w:rFonts w:ascii="Times New Roman" w:eastAsia="Times New Roman" w:hAnsi="Times New Roman" w:cs="Times New Roman"/>
          <w:sz w:val="24"/>
          <w:szCs w:val="24"/>
          <w:highlight w:val="yellow"/>
          <w:lang w:eastAsia="fr-FR"/>
        </w:rPr>
        <w:t xml:space="preserve"> </w:t>
      </w:r>
      <w:proofErr w:type="spellStart"/>
      <w:r w:rsidRPr="00191D24">
        <w:rPr>
          <w:rFonts w:ascii="Times New Roman" w:eastAsia="Times New Roman" w:hAnsi="Times New Roman" w:cs="Times New Roman"/>
          <w:sz w:val="24"/>
          <w:szCs w:val="24"/>
          <w:highlight w:val="yellow"/>
          <w:lang w:eastAsia="fr-FR"/>
        </w:rPr>
        <w:t>maculopathy</w:t>
      </w:r>
      <w:proofErr w:type="spellEnd"/>
      <w:r w:rsidRPr="00191D24">
        <w:rPr>
          <w:rFonts w:ascii="Times New Roman" w:eastAsia="Times New Roman" w:hAnsi="Times New Roman" w:cs="Times New Roman"/>
          <w:sz w:val="24"/>
          <w:szCs w:val="24"/>
          <w:highlight w:val="yellow"/>
          <w:lang w:eastAsia="fr-FR"/>
        </w:rPr>
        <w:t xml:space="preserve">. </w:t>
      </w:r>
      <w:proofErr w:type="spellStart"/>
      <w:r w:rsidRPr="00191D24">
        <w:rPr>
          <w:rFonts w:ascii="Times New Roman" w:eastAsia="Times New Roman" w:hAnsi="Times New Roman" w:cs="Times New Roman"/>
          <w:sz w:val="24"/>
          <w:szCs w:val="24"/>
          <w:highlight w:val="yellow"/>
          <w:lang w:eastAsia="fr-FR"/>
        </w:rPr>
        <w:t>Frontiers</w:t>
      </w:r>
      <w:proofErr w:type="spellEnd"/>
      <w:r w:rsidRPr="00191D24">
        <w:rPr>
          <w:rFonts w:ascii="Times New Roman" w:eastAsia="Times New Roman" w:hAnsi="Times New Roman" w:cs="Times New Roman"/>
          <w:sz w:val="24"/>
          <w:szCs w:val="24"/>
          <w:highlight w:val="yellow"/>
          <w:lang w:eastAsia="fr-FR"/>
        </w:rPr>
        <w:t xml:space="preserve"> in Medicine, 10, 1085457.</w:t>
      </w:r>
    </w:p>
    <w:p w14:paraId="4EE9B5FA" w14:textId="6D84DB61" w:rsidR="009C2325" w:rsidRPr="00191D24" w:rsidRDefault="009C2325" w:rsidP="004E1406">
      <w:pPr>
        <w:numPr>
          <w:ilvl w:val="0"/>
          <w:numId w:val="2"/>
        </w:numPr>
        <w:spacing w:before="100" w:beforeAutospacing="1" w:after="100" w:afterAutospacing="1" w:line="240" w:lineRule="auto"/>
        <w:rPr>
          <w:rFonts w:ascii="Times New Roman" w:eastAsia="Times New Roman" w:hAnsi="Times New Roman" w:cs="Times New Roman"/>
          <w:sz w:val="24"/>
          <w:szCs w:val="24"/>
          <w:highlight w:val="yellow"/>
          <w:lang w:eastAsia="fr-FR"/>
        </w:rPr>
      </w:pPr>
      <w:r w:rsidRPr="00191D24">
        <w:rPr>
          <w:rFonts w:ascii="Times New Roman" w:eastAsia="Times New Roman" w:hAnsi="Times New Roman" w:cs="Times New Roman"/>
          <w:sz w:val="24"/>
          <w:szCs w:val="24"/>
          <w:highlight w:val="yellow"/>
          <w:lang w:eastAsia="fr-FR"/>
        </w:rPr>
        <w:t xml:space="preserve">Bodur, M. F., Özdemir, A., &amp; Koçak, N. (2025). </w:t>
      </w:r>
      <w:proofErr w:type="spellStart"/>
      <w:r w:rsidRPr="00191D24">
        <w:rPr>
          <w:rFonts w:ascii="Times New Roman" w:eastAsia="Times New Roman" w:hAnsi="Times New Roman" w:cs="Times New Roman"/>
          <w:sz w:val="24"/>
          <w:szCs w:val="24"/>
          <w:highlight w:val="yellow"/>
          <w:lang w:eastAsia="fr-FR"/>
        </w:rPr>
        <w:t>Torpedo</w:t>
      </w:r>
      <w:proofErr w:type="spellEnd"/>
      <w:r w:rsidRPr="00191D24">
        <w:rPr>
          <w:rFonts w:ascii="Times New Roman" w:eastAsia="Times New Roman" w:hAnsi="Times New Roman" w:cs="Times New Roman"/>
          <w:sz w:val="24"/>
          <w:szCs w:val="24"/>
          <w:highlight w:val="yellow"/>
          <w:lang w:eastAsia="fr-FR"/>
        </w:rPr>
        <w:t xml:space="preserve"> Maculopathy in Multimodal </w:t>
      </w:r>
      <w:proofErr w:type="gramStart"/>
      <w:r w:rsidRPr="00191D24">
        <w:rPr>
          <w:rFonts w:ascii="Times New Roman" w:eastAsia="Times New Roman" w:hAnsi="Times New Roman" w:cs="Times New Roman"/>
          <w:sz w:val="24"/>
          <w:szCs w:val="24"/>
          <w:highlight w:val="yellow"/>
          <w:lang w:eastAsia="fr-FR"/>
        </w:rPr>
        <w:t>Imaging:</w:t>
      </w:r>
      <w:proofErr w:type="gramEnd"/>
      <w:r w:rsidRPr="00191D24">
        <w:rPr>
          <w:rFonts w:ascii="Times New Roman" w:eastAsia="Times New Roman" w:hAnsi="Times New Roman" w:cs="Times New Roman"/>
          <w:sz w:val="24"/>
          <w:szCs w:val="24"/>
          <w:highlight w:val="yellow"/>
          <w:lang w:eastAsia="fr-FR"/>
        </w:rPr>
        <w:t xml:space="preserve"> New Perspectives in Light of </w:t>
      </w:r>
      <w:proofErr w:type="spellStart"/>
      <w:r w:rsidRPr="00191D24">
        <w:rPr>
          <w:rFonts w:ascii="Times New Roman" w:eastAsia="Times New Roman" w:hAnsi="Times New Roman" w:cs="Times New Roman"/>
          <w:sz w:val="24"/>
          <w:szCs w:val="24"/>
          <w:highlight w:val="yellow"/>
          <w:lang w:eastAsia="fr-FR"/>
        </w:rPr>
        <w:t>Diagnosis</w:t>
      </w:r>
      <w:proofErr w:type="spellEnd"/>
      <w:r w:rsidRPr="00191D24">
        <w:rPr>
          <w:rFonts w:ascii="Times New Roman" w:eastAsia="Times New Roman" w:hAnsi="Times New Roman" w:cs="Times New Roman"/>
          <w:sz w:val="24"/>
          <w:szCs w:val="24"/>
          <w:highlight w:val="yellow"/>
          <w:lang w:eastAsia="fr-FR"/>
        </w:rPr>
        <w:t>. Journal of Retina-</w:t>
      </w:r>
      <w:proofErr w:type="spellStart"/>
      <w:r w:rsidRPr="00191D24">
        <w:rPr>
          <w:rFonts w:ascii="Times New Roman" w:eastAsia="Times New Roman" w:hAnsi="Times New Roman" w:cs="Times New Roman"/>
          <w:sz w:val="24"/>
          <w:szCs w:val="24"/>
          <w:highlight w:val="yellow"/>
          <w:lang w:eastAsia="fr-FR"/>
        </w:rPr>
        <w:t>Vitreous</w:t>
      </w:r>
      <w:proofErr w:type="spellEnd"/>
      <w:r w:rsidRPr="00191D24">
        <w:rPr>
          <w:rFonts w:ascii="Times New Roman" w:eastAsia="Times New Roman" w:hAnsi="Times New Roman" w:cs="Times New Roman"/>
          <w:sz w:val="24"/>
          <w:szCs w:val="24"/>
          <w:highlight w:val="yellow"/>
          <w:lang w:eastAsia="fr-FR"/>
        </w:rPr>
        <w:t xml:space="preserve">/Retina </w:t>
      </w:r>
      <w:proofErr w:type="spellStart"/>
      <w:r w:rsidRPr="00191D24">
        <w:rPr>
          <w:rFonts w:ascii="Times New Roman" w:eastAsia="Times New Roman" w:hAnsi="Times New Roman" w:cs="Times New Roman"/>
          <w:sz w:val="24"/>
          <w:szCs w:val="24"/>
          <w:highlight w:val="yellow"/>
          <w:lang w:eastAsia="fr-FR"/>
        </w:rPr>
        <w:t>Vitreus</w:t>
      </w:r>
      <w:proofErr w:type="spellEnd"/>
      <w:r w:rsidRPr="00191D24">
        <w:rPr>
          <w:rFonts w:ascii="Times New Roman" w:eastAsia="Times New Roman" w:hAnsi="Times New Roman" w:cs="Times New Roman"/>
          <w:sz w:val="24"/>
          <w:szCs w:val="24"/>
          <w:highlight w:val="yellow"/>
          <w:lang w:eastAsia="fr-FR"/>
        </w:rPr>
        <w:t>, 34(4).</w:t>
      </w:r>
    </w:p>
    <w:p w14:paraId="01318749" w14:textId="1263C5E4" w:rsidR="009C2325" w:rsidRPr="00191D24" w:rsidRDefault="009C2325" w:rsidP="004E1406">
      <w:pPr>
        <w:numPr>
          <w:ilvl w:val="0"/>
          <w:numId w:val="2"/>
        </w:numPr>
        <w:spacing w:before="100" w:beforeAutospacing="1" w:after="100" w:afterAutospacing="1" w:line="240" w:lineRule="auto"/>
        <w:rPr>
          <w:rFonts w:ascii="Times New Roman" w:eastAsia="Times New Roman" w:hAnsi="Times New Roman" w:cs="Times New Roman"/>
          <w:sz w:val="24"/>
          <w:szCs w:val="24"/>
          <w:highlight w:val="yellow"/>
          <w:lang w:eastAsia="fr-FR"/>
        </w:rPr>
      </w:pPr>
      <w:r w:rsidRPr="00191D24">
        <w:rPr>
          <w:rFonts w:ascii="Times New Roman" w:eastAsia="Times New Roman" w:hAnsi="Times New Roman" w:cs="Times New Roman"/>
          <w:sz w:val="24"/>
          <w:szCs w:val="24"/>
          <w:highlight w:val="yellow"/>
          <w:lang w:eastAsia="fr-FR"/>
        </w:rPr>
        <w:t xml:space="preserve">Lopez, J. M., </w:t>
      </w:r>
      <w:proofErr w:type="spellStart"/>
      <w:r w:rsidRPr="00191D24">
        <w:rPr>
          <w:rFonts w:ascii="Times New Roman" w:eastAsia="Times New Roman" w:hAnsi="Times New Roman" w:cs="Times New Roman"/>
          <w:sz w:val="24"/>
          <w:szCs w:val="24"/>
          <w:highlight w:val="yellow"/>
          <w:lang w:eastAsia="fr-FR"/>
        </w:rPr>
        <w:t>Miere</w:t>
      </w:r>
      <w:proofErr w:type="spellEnd"/>
      <w:r w:rsidRPr="00191D24">
        <w:rPr>
          <w:rFonts w:ascii="Times New Roman" w:eastAsia="Times New Roman" w:hAnsi="Times New Roman" w:cs="Times New Roman"/>
          <w:sz w:val="24"/>
          <w:szCs w:val="24"/>
          <w:highlight w:val="yellow"/>
          <w:lang w:eastAsia="fr-FR"/>
        </w:rPr>
        <w:t xml:space="preserve">, A., </w:t>
      </w:r>
      <w:proofErr w:type="spellStart"/>
      <w:r w:rsidRPr="00191D24">
        <w:rPr>
          <w:rFonts w:ascii="Times New Roman" w:eastAsia="Times New Roman" w:hAnsi="Times New Roman" w:cs="Times New Roman"/>
          <w:sz w:val="24"/>
          <w:szCs w:val="24"/>
          <w:highlight w:val="yellow"/>
          <w:lang w:eastAsia="fr-FR"/>
        </w:rPr>
        <w:t>Rabinovic</w:t>
      </w:r>
      <w:proofErr w:type="spellEnd"/>
      <w:r w:rsidRPr="00191D24">
        <w:rPr>
          <w:rFonts w:ascii="Times New Roman" w:eastAsia="Times New Roman" w:hAnsi="Times New Roman" w:cs="Times New Roman"/>
          <w:sz w:val="24"/>
          <w:szCs w:val="24"/>
          <w:highlight w:val="yellow"/>
          <w:lang w:eastAsia="fr-FR"/>
        </w:rPr>
        <w:t xml:space="preserve">, M., Mehanna, C. J., Crincoli, E., Colantuono, D., &amp; </w:t>
      </w:r>
      <w:proofErr w:type="spellStart"/>
      <w:r w:rsidRPr="00191D24">
        <w:rPr>
          <w:rFonts w:ascii="Times New Roman" w:eastAsia="Times New Roman" w:hAnsi="Times New Roman" w:cs="Times New Roman"/>
          <w:sz w:val="24"/>
          <w:szCs w:val="24"/>
          <w:highlight w:val="yellow"/>
          <w:lang w:eastAsia="fr-FR"/>
        </w:rPr>
        <w:t>Souied</w:t>
      </w:r>
      <w:proofErr w:type="spellEnd"/>
      <w:r w:rsidRPr="00191D24">
        <w:rPr>
          <w:rFonts w:ascii="Times New Roman" w:eastAsia="Times New Roman" w:hAnsi="Times New Roman" w:cs="Times New Roman"/>
          <w:sz w:val="24"/>
          <w:szCs w:val="24"/>
          <w:highlight w:val="yellow"/>
          <w:lang w:eastAsia="fr-FR"/>
        </w:rPr>
        <w:t xml:space="preserve">, E. H. (2024). </w:t>
      </w:r>
      <w:proofErr w:type="spellStart"/>
      <w:r w:rsidRPr="00191D24">
        <w:rPr>
          <w:rFonts w:ascii="Times New Roman" w:eastAsia="Times New Roman" w:hAnsi="Times New Roman" w:cs="Times New Roman"/>
          <w:sz w:val="24"/>
          <w:szCs w:val="24"/>
          <w:highlight w:val="yellow"/>
          <w:lang w:eastAsia="fr-FR"/>
        </w:rPr>
        <w:t>Torpedo</w:t>
      </w:r>
      <w:proofErr w:type="spellEnd"/>
      <w:r w:rsidRPr="00191D24">
        <w:rPr>
          <w:rFonts w:ascii="Times New Roman" w:eastAsia="Times New Roman" w:hAnsi="Times New Roman" w:cs="Times New Roman"/>
          <w:sz w:val="24"/>
          <w:szCs w:val="24"/>
          <w:highlight w:val="yellow"/>
          <w:lang w:eastAsia="fr-FR"/>
        </w:rPr>
        <w:t xml:space="preserve"> </w:t>
      </w:r>
      <w:proofErr w:type="spellStart"/>
      <w:proofErr w:type="gramStart"/>
      <w:r w:rsidRPr="00191D24">
        <w:rPr>
          <w:rFonts w:ascii="Times New Roman" w:eastAsia="Times New Roman" w:hAnsi="Times New Roman" w:cs="Times New Roman"/>
          <w:sz w:val="24"/>
          <w:szCs w:val="24"/>
          <w:highlight w:val="yellow"/>
          <w:lang w:eastAsia="fr-FR"/>
        </w:rPr>
        <w:t>maculopathy</w:t>
      </w:r>
      <w:proofErr w:type="spellEnd"/>
      <w:r w:rsidRPr="00191D24">
        <w:rPr>
          <w:rFonts w:ascii="Times New Roman" w:eastAsia="Times New Roman" w:hAnsi="Times New Roman" w:cs="Times New Roman"/>
          <w:sz w:val="24"/>
          <w:szCs w:val="24"/>
          <w:highlight w:val="yellow"/>
          <w:lang w:eastAsia="fr-FR"/>
        </w:rPr>
        <w:t>:</w:t>
      </w:r>
      <w:proofErr w:type="gramEnd"/>
      <w:r w:rsidRPr="00191D24">
        <w:rPr>
          <w:rFonts w:ascii="Times New Roman" w:eastAsia="Times New Roman" w:hAnsi="Times New Roman" w:cs="Times New Roman"/>
          <w:sz w:val="24"/>
          <w:szCs w:val="24"/>
          <w:highlight w:val="yellow"/>
          <w:lang w:eastAsia="fr-FR"/>
        </w:rPr>
        <w:t xml:space="preserve"> multimodal and </w:t>
      </w:r>
      <w:proofErr w:type="spellStart"/>
      <w:r w:rsidRPr="00191D24">
        <w:rPr>
          <w:rFonts w:ascii="Times New Roman" w:eastAsia="Times New Roman" w:hAnsi="Times New Roman" w:cs="Times New Roman"/>
          <w:sz w:val="24"/>
          <w:szCs w:val="24"/>
          <w:highlight w:val="yellow"/>
          <w:lang w:eastAsia="fr-FR"/>
        </w:rPr>
        <w:t>retromodal</w:t>
      </w:r>
      <w:proofErr w:type="spellEnd"/>
      <w:r w:rsidRPr="00191D24">
        <w:rPr>
          <w:rFonts w:ascii="Times New Roman" w:eastAsia="Times New Roman" w:hAnsi="Times New Roman" w:cs="Times New Roman"/>
          <w:sz w:val="24"/>
          <w:szCs w:val="24"/>
          <w:highlight w:val="yellow"/>
          <w:lang w:eastAsia="fr-FR"/>
        </w:rPr>
        <w:t xml:space="preserve"> </w:t>
      </w:r>
      <w:proofErr w:type="spellStart"/>
      <w:r w:rsidRPr="00191D24">
        <w:rPr>
          <w:rFonts w:ascii="Times New Roman" w:eastAsia="Times New Roman" w:hAnsi="Times New Roman" w:cs="Times New Roman"/>
          <w:sz w:val="24"/>
          <w:szCs w:val="24"/>
          <w:highlight w:val="yellow"/>
          <w:lang w:eastAsia="fr-FR"/>
        </w:rPr>
        <w:t>imaging</w:t>
      </w:r>
      <w:proofErr w:type="spellEnd"/>
      <w:r w:rsidRPr="00191D24">
        <w:rPr>
          <w:rFonts w:ascii="Times New Roman" w:eastAsia="Times New Roman" w:hAnsi="Times New Roman" w:cs="Times New Roman"/>
          <w:sz w:val="24"/>
          <w:szCs w:val="24"/>
          <w:highlight w:val="yellow"/>
          <w:lang w:eastAsia="fr-FR"/>
        </w:rPr>
        <w:t xml:space="preserve">. Canadian Journal of </w:t>
      </w:r>
      <w:proofErr w:type="spellStart"/>
      <w:r w:rsidRPr="00191D24">
        <w:rPr>
          <w:rFonts w:ascii="Times New Roman" w:eastAsia="Times New Roman" w:hAnsi="Times New Roman" w:cs="Times New Roman"/>
          <w:sz w:val="24"/>
          <w:szCs w:val="24"/>
          <w:highlight w:val="yellow"/>
          <w:lang w:eastAsia="fr-FR"/>
        </w:rPr>
        <w:t>Ophthalmology</w:t>
      </w:r>
      <w:proofErr w:type="spellEnd"/>
      <w:r w:rsidRPr="00191D24">
        <w:rPr>
          <w:rFonts w:ascii="Times New Roman" w:eastAsia="Times New Roman" w:hAnsi="Times New Roman" w:cs="Times New Roman"/>
          <w:sz w:val="24"/>
          <w:szCs w:val="24"/>
          <w:highlight w:val="yellow"/>
          <w:lang w:eastAsia="fr-FR"/>
        </w:rPr>
        <w:t>, 59(1), e96-e99.</w:t>
      </w:r>
    </w:p>
    <w:p w14:paraId="12F83714" w14:textId="77777777" w:rsidR="007F5F5C" w:rsidRDefault="007F5F5C">
      <w:r>
        <w:br w:type="page"/>
      </w:r>
    </w:p>
    <w:p w14:paraId="5765A426" w14:textId="77777777" w:rsidR="003B6812" w:rsidRPr="007F5F5C" w:rsidRDefault="003B6812">
      <w:pPr>
        <w:rPr>
          <w:lang w:val="en-US"/>
        </w:rPr>
      </w:pPr>
    </w:p>
    <w:sectPr w:rsidR="003B6812" w:rsidRPr="007F5F5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C2691" w14:textId="77777777" w:rsidR="00EC36E2" w:rsidRDefault="00EC36E2" w:rsidP="00806E02">
      <w:pPr>
        <w:spacing w:after="0" w:line="240" w:lineRule="auto"/>
      </w:pPr>
      <w:r>
        <w:separator/>
      </w:r>
    </w:p>
  </w:endnote>
  <w:endnote w:type="continuationSeparator" w:id="0">
    <w:p w14:paraId="729C86FB" w14:textId="77777777" w:rsidR="00EC36E2" w:rsidRDefault="00EC36E2" w:rsidP="00806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55525" w14:textId="77777777" w:rsidR="00806E02" w:rsidRDefault="00806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C08CB" w14:textId="77777777" w:rsidR="00806E02" w:rsidRDefault="00806E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BFCFD" w14:textId="77777777" w:rsidR="00806E02" w:rsidRDefault="00806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A5842" w14:textId="77777777" w:rsidR="00EC36E2" w:rsidRDefault="00EC36E2" w:rsidP="00806E02">
      <w:pPr>
        <w:spacing w:after="0" w:line="240" w:lineRule="auto"/>
      </w:pPr>
      <w:r>
        <w:separator/>
      </w:r>
    </w:p>
  </w:footnote>
  <w:footnote w:type="continuationSeparator" w:id="0">
    <w:p w14:paraId="006740DA" w14:textId="77777777" w:rsidR="00EC36E2" w:rsidRDefault="00EC36E2" w:rsidP="00806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40DEC" w14:textId="77777777" w:rsidR="00806E02" w:rsidRDefault="00000000">
    <w:pPr>
      <w:pStyle w:val="Header"/>
    </w:pPr>
    <w:r>
      <w:rPr>
        <w:noProof/>
      </w:rPr>
      <w:pict w14:anchorId="25CF36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00141"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356E6" w14:textId="77777777" w:rsidR="00806E02" w:rsidRDefault="00000000">
    <w:pPr>
      <w:pStyle w:val="Header"/>
    </w:pPr>
    <w:r>
      <w:rPr>
        <w:noProof/>
      </w:rPr>
      <w:pict w14:anchorId="19658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00142"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15CA0" w14:textId="77777777" w:rsidR="00806E02" w:rsidRDefault="00000000">
    <w:pPr>
      <w:pStyle w:val="Header"/>
    </w:pPr>
    <w:r>
      <w:rPr>
        <w:noProof/>
      </w:rPr>
      <w:pict w14:anchorId="660DEB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00140"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A2192"/>
    <w:multiLevelType w:val="multilevel"/>
    <w:tmpl w:val="1EBC9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F53194"/>
    <w:multiLevelType w:val="multilevel"/>
    <w:tmpl w:val="81B4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2506515">
    <w:abstractNumId w:val="1"/>
  </w:num>
  <w:num w:numId="2" w16cid:durableId="1849521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AkJLQxMjA2MLYxMzIyUdpeDU4uLM/DyQAsNaAAsQBkcsAAAA"/>
  </w:docVars>
  <w:rsids>
    <w:rsidRoot w:val="004E1406"/>
    <w:rsid w:val="000A64F0"/>
    <w:rsid w:val="000A7534"/>
    <w:rsid w:val="000D280F"/>
    <w:rsid w:val="0010566A"/>
    <w:rsid w:val="00107D1A"/>
    <w:rsid w:val="001234C2"/>
    <w:rsid w:val="00161B29"/>
    <w:rsid w:val="00191D24"/>
    <w:rsid w:val="001D7385"/>
    <w:rsid w:val="002427FA"/>
    <w:rsid w:val="002B2CCF"/>
    <w:rsid w:val="00332526"/>
    <w:rsid w:val="0033281A"/>
    <w:rsid w:val="0035345D"/>
    <w:rsid w:val="003B6812"/>
    <w:rsid w:val="00422B9B"/>
    <w:rsid w:val="00460E75"/>
    <w:rsid w:val="00492E41"/>
    <w:rsid w:val="004D0A1C"/>
    <w:rsid w:val="004E1406"/>
    <w:rsid w:val="004E75C4"/>
    <w:rsid w:val="004F5E3A"/>
    <w:rsid w:val="0050276C"/>
    <w:rsid w:val="0050371D"/>
    <w:rsid w:val="0050595A"/>
    <w:rsid w:val="00521399"/>
    <w:rsid w:val="005A6AFA"/>
    <w:rsid w:val="005F2773"/>
    <w:rsid w:val="006554F6"/>
    <w:rsid w:val="006C3E22"/>
    <w:rsid w:val="006D4055"/>
    <w:rsid w:val="006F31C4"/>
    <w:rsid w:val="00713EAF"/>
    <w:rsid w:val="007F5F5C"/>
    <w:rsid w:val="00806E02"/>
    <w:rsid w:val="0080751F"/>
    <w:rsid w:val="00816597"/>
    <w:rsid w:val="00857F2D"/>
    <w:rsid w:val="00930061"/>
    <w:rsid w:val="009532D0"/>
    <w:rsid w:val="009C2325"/>
    <w:rsid w:val="00A100B3"/>
    <w:rsid w:val="00B74620"/>
    <w:rsid w:val="00BC3C40"/>
    <w:rsid w:val="00C037A5"/>
    <w:rsid w:val="00C13FD2"/>
    <w:rsid w:val="00C507ED"/>
    <w:rsid w:val="00C95D2A"/>
    <w:rsid w:val="00D1142A"/>
    <w:rsid w:val="00E6082A"/>
    <w:rsid w:val="00EC36E2"/>
    <w:rsid w:val="00F20929"/>
    <w:rsid w:val="00F22DAF"/>
    <w:rsid w:val="00F3139E"/>
    <w:rsid w:val="00F71A8B"/>
    <w:rsid w:val="00FA511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2D60F"/>
  <w15:chartTrackingRefBased/>
  <w15:docId w15:val="{1AC88616-0AB1-4AF5-9ADC-9C881B31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E14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4E140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next w:val="Normal"/>
    <w:link w:val="Heading3Char"/>
    <w:uiPriority w:val="9"/>
    <w:semiHidden/>
    <w:unhideWhenUsed/>
    <w:qFormat/>
    <w:rsid w:val="007F5F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406"/>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4E1406"/>
    <w:rPr>
      <w:rFonts w:ascii="Times New Roman" w:eastAsia="Times New Roman" w:hAnsi="Times New Roman" w:cs="Times New Roman"/>
      <w:b/>
      <w:bCs/>
      <w:sz w:val="36"/>
      <w:szCs w:val="36"/>
      <w:lang w:eastAsia="fr-FR"/>
    </w:rPr>
  </w:style>
  <w:style w:type="character" w:styleId="Strong">
    <w:name w:val="Strong"/>
    <w:basedOn w:val="DefaultParagraphFont"/>
    <w:uiPriority w:val="22"/>
    <w:qFormat/>
    <w:rsid w:val="004E1406"/>
    <w:rPr>
      <w:b/>
      <w:bCs/>
    </w:rPr>
  </w:style>
  <w:style w:type="paragraph" w:styleId="NormalWeb">
    <w:name w:val="Normal (Web)"/>
    <w:basedOn w:val="Normal"/>
    <w:uiPriority w:val="99"/>
    <w:semiHidden/>
    <w:unhideWhenUsed/>
    <w:rsid w:val="004E140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3Char">
    <w:name w:val="Heading 3 Char"/>
    <w:basedOn w:val="DefaultParagraphFont"/>
    <w:link w:val="Heading3"/>
    <w:uiPriority w:val="9"/>
    <w:semiHidden/>
    <w:rsid w:val="007F5F5C"/>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1234C2"/>
    <w:rPr>
      <w:color w:val="0563C1" w:themeColor="hyperlink"/>
      <w:u w:val="single"/>
    </w:rPr>
  </w:style>
  <w:style w:type="character" w:styleId="UnresolvedMention">
    <w:name w:val="Unresolved Mention"/>
    <w:basedOn w:val="DefaultParagraphFont"/>
    <w:uiPriority w:val="99"/>
    <w:semiHidden/>
    <w:unhideWhenUsed/>
    <w:rsid w:val="001234C2"/>
    <w:rPr>
      <w:color w:val="605E5C"/>
      <w:shd w:val="clear" w:color="auto" w:fill="E1DFDD"/>
    </w:rPr>
  </w:style>
  <w:style w:type="paragraph" w:styleId="Header">
    <w:name w:val="header"/>
    <w:basedOn w:val="Normal"/>
    <w:link w:val="HeaderChar"/>
    <w:uiPriority w:val="99"/>
    <w:unhideWhenUsed/>
    <w:rsid w:val="00806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E02"/>
  </w:style>
  <w:style w:type="paragraph" w:styleId="Footer">
    <w:name w:val="footer"/>
    <w:basedOn w:val="Normal"/>
    <w:link w:val="FooterChar"/>
    <w:uiPriority w:val="99"/>
    <w:unhideWhenUsed/>
    <w:rsid w:val="00806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E02"/>
  </w:style>
  <w:style w:type="paragraph" w:styleId="NoSpacing">
    <w:name w:val="No Spacing"/>
    <w:uiPriority w:val="1"/>
    <w:qFormat/>
    <w:rsid w:val="006F31C4"/>
    <w:pPr>
      <w:spacing w:after="0" w:line="240" w:lineRule="auto"/>
    </w:pPr>
    <w:rPr>
      <w:lang w:val="en-GB"/>
    </w:rPr>
  </w:style>
  <w:style w:type="paragraph" w:styleId="Revision">
    <w:name w:val="Revision"/>
    <w:hidden/>
    <w:uiPriority w:val="99"/>
    <w:semiHidden/>
    <w:rsid w:val="00FA51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765495">
      <w:bodyDiv w:val="1"/>
      <w:marLeft w:val="0"/>
      <w:marRight w:val="0"/>
      <w:marTop w:val="0"/>
      <w:marBottom w:val="0"/>
      <w:divBdr>
        <w:top w:val="none" w:sz="0" w:space="0" w:color="auto"/>
        <w:left w:val="none" w:sz="0" w:space="0" w:color="auto"/>
        <w:bottom w:val="none" w:sz="0" w:space="0" w:color="auto"/>
        <w:right w:val="none" w:sz="0" w:space="0" w:color="auto"/>
      </w:divBdr>
    </w:div>
    <w:div w:id="995037620">
      <w:bodyDiv w:val="1"/>
      <w:marLeft w:val="0"/>
      <w:marRight w:val="0"/>
      <w:marTop w:val="0"/>
      <w:marBottom w:val="0"/>
      <w:divBdr>
        <w:top w:val="none" w:sz="0" w:space="0" w:color="auto"/>
        <w:left w:val="none" w:sz="0" w:space="0" w:color="auto"/>
        <w:bottom w:val="none" w:sz="0" w:space="0" w:color="auto"/>
        <w:right w:val="none" w:sz="0" w:space="0" w:color="auto"/>
      </w:divBdr>
    </w:div>
    <w:div w:id="195377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mjophth.bmj.com/content/10/Suppl_4/A11.3"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10</Pages>
  <Words>2726</Words>
  <Characters>15541</Characters>
  <Application>Microsoft Office Word</Application>
  <DocSecurity>0</DocSecurity>
  <Lines>129</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1020</cp:lastModifiedBy>
  <cp:revision>69</cp:revision>
  <dcterms:created xsi:type="dcterms:W3CDTF">2026-05-13T13:15:00Z</dcterms:created>
  <dcterms:modified xsi:type="dcterms:W3CDTF">2026-05-26T06:38:00Z</dcterms:modified>
</cp:coreProperties>
</file>