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17E5" w:rsidRPr="00EF0370" w14:paraId="799EBFCD" w14:textId="77777777">
        <w:trPr>
          <w:trHeight w:val="20"/>
          <w:jc w:val="center"/>
        </w:trPr>
        <w:tc>
          <w:tcPr>
            <w:tcW w:w="1186" w:type="pct"/>
          </w:tcPr>
          <w:p w14:paraId="5C067924" w14:textId="77777777" w:rsidR="004517E5" w:rsidRPr="00EF0370" w:rsidRDefault="00335104">
            <w:pPr>
              <w:pStyle w:val="BodyText"/>
              <w:ind w:left="90"/>
              <w:jc w:val="left"/>
              <w:rPr>
                <w:rFonts w:ascii="Arial" w:hAnsi="Arial" w:cs="Arial"/>
                <w:bCs/>
                <w:sz w:val="20"/>
                <w:szCs w:val="20"/>
                <w:lang w:val="en-GB" w:eastAsia="en-US"/>
              </w:rPr>
            </w:pPr>
            <w:bookmarkStart w:id="0" w:name="_GoBack"/>
            <w:r w:rsidRPr="00EF0370">
              <w:rPr>
                <w:rFonts w:ascii="Arial" w:hAnsi="Arial" w:cs="Arial"/>
                <w:bCs/>
                <w:sz w:val="20"/>
                <w:szCs w:val="20"/>
                <w:lang w:val="en-GB" w:eastAsia="en-US"/>
              </w:rPr>
              <w:t>Journal Name:</w:t>
            </w:r>
          </w:p>
        </w:tc>
        <w:tc>
          <w:tcPr>
            <w:tcW w:w="3814" w:type="pct"/>
          </w:tcPr>
          <w:p w14:paraId="7F624FDD" w14:textId="77777777" w:rsidR="004517E5" w:rsidRPr="00EF0370" w:rsidRDefault="00CE3C3E">
            <w:pPr>
              <w:rPr>
                <w:rFonts w:ascii="Arial" w:hAnsi="Arial" w:cs="Arial"/>
                <w:b/>
                <w:bCs/>
                <w:color w:val="0000FF"/>
                <w:sz w:val="20"/>
                <w:szCs w:val="20"/>
                <w:lang w:val="en-GB"/>
              </w:rPr>
            </w:pPr>
            <w:hyperlink r:id="rId8" w:history="1">
              <w:r w:rsidR="00E416ED" w:rsidRPr="00EF0370">
                <w:rPr>
                  <w:rStyle w:val="Hyperlink"/>
                  <w:rFonts w:ascii="Arial" w:eastAsia="MS Mincho" w:hAnsi="Arial" w:cs="Arial"/>
                  <w:sz w:val="20"/>
                  <w:szCs w:val="20"/>
                </w:rPr>
                <w:t>Asian Research Journal of Current Science</w:t>
              </w:r>
            </w:hyperlink>
          </w:p>
        </w:tc>
      </w:tr>
      <w:tr w:rsidR="004517E5" w:rsidRPr="00EF0370" w14:paraId="33E754F3" w14:textId="77777777">
        <w:trPr>
          <w:trHeight w:val="20"/>
          <w:jc w:val="center"/>
        </w:trPr>
        <w:tc>
          <w:tcPr>
            <w:tcW w:w="1186" w:type="pct"/>
          </w:tcPr>
          <w:p w14:paraId="5A3118AD" w14:textId="77777777" w:rsidR="004517E5" w:rsidRPr="00EF0370" w:rsidRDefault="00335104">
            <w:pPr>
              <w:pStyle w:val="BodyText"/>
              <w:ind w:left="90"/>
              <w:jc w:val="left"/>
              <w:rPr>
                <w:rFonts w:ascii="Arial" w:hAnsi="Arial" w:cs="Arial"/>
                <w:bCs/>
                <w:sz w:val="20"/>
                <w:szCs w:val="20"/>
                <w:lang w:val="en-GB" w:eastAsia="en-US"/>
              </w:rPr>
            </w:pPr>
            <w:r w:rsidRPr="00EF0370">
              <w:rPr>
                <w:rFonts w:ascii="Arial" w:hAnsi="Arial" w:cs="Arial"/>
                <w:bCs/>
                <w:sz w:val="20"/>
                <w:szCs w:val="20"/>
                <w:lang w:val="en-GB" w:eastAsia="en-US"/>
              </w:rPr>
              <w:t>Manuscript Number:</w:t>
            </w:r>
          </w:p>
        </w:tc>
        <w:tc>
          <w:tcPr>
            <w:tcW w:w="3814" w:type="pct"/>
          </w:tcPr>
          <w:p w14:paraId="288C92C5" w14:textId="77777777" w:rsidR="004517E5" w:rsidRPr="00EF0370" w:rsidRDefault="007F3705">
            <w:pPr>
              <w:pStyle w:val="NormalWeb"/>
              <w:spacing w:before="0" w:beforeAutospacing="0" w:after="0" w:afterAutospacing="0"/>
              <w:rPr>
                <w:rFonts w:ascii="Arial" w:hAnsi="Arial" w:cs="Arial"/>
                <w:b/>
                <w:bCs/>
                <w:sz w:val="20"/>
                <w:szCs w:val="20"/>
                <w:lang w:val="en-GB"/>
              </w:rPr>
            </w:pPr>
            <w:r w:rsidRPr="00EF0370">
              <w:rPr>
                <w:rFonts w:ascii="Arial" w:hAnsi="Arial" w:cs="Arial"/>
                <w:b/>
                <w:bCs/>
                <w:sz w:val="20"/>
                <w:szCs w:val="20"/>
                <w:lang w:val="en-GB"/>
              </w:rPr>
              <w:t>Ms_ARJOCS_2535</w:t>
            </w:r>
          </w:p>
        </w:tc>
      </w:tr>
      <w:tr w:rsidR="004517E5" w:rsidRPr="00EF0370" w14:paraId="60620346" w14:textId="77777777">
        <w:trPr>
          <w:trHeight w:val="20"/>
          <w:jc w:val="center"/>
        </w:trPr>
        <w:tc>
          <w:tcPr>
            <w:tcW w:w="1186" w:type="pct"/>
          </w:tcPr>
          <w:p w14:paraId="4CB2CFC2" w14:textId="77777777" w:rsidR="004517E5" w:rsidRPr="00EF0370" w:rsidRDefault="00335104">
            <w:pPr>
              <w:pStyle w:val="BodyText"/>
              <w:ind w:left="90"/>
              <w:jc w:val="left"/>
              <w:rPr>
                <w:rFonts w:ascii="Arial" w:hAnsi="Arial" w:cs="Arial"/>
                <w:bCs/>
                <w:sz w:val="20"/>
                <w:szCs w:val="20"/>
                <w:lang w:val="en-GB" w:eastAsia="en-US"/>
              </w:rPr>
            </w:pPr>
            <w:r w:rsidRPr="00EF0370">
              <w:rPr>
                <w:rFonts w:ascii="Arial" w:hAnsi="Arial" w:cs="Arial"/>
                <w:bCs/>
                <w:sz w:val="20"/>
                <w:szCs w:val="20"/>
                <w:lang w:val="en-GB" w:eastAsia="en-US"/>
              </w:rPr>
              <w:t xml:space="preserve">Title of the Manuscript: </w:t>
            </w:r>
          </w:p>
        </w:tc>
        <w:tc>
          <w:tcPr>
            <w:tcW w:w="3814" w:type="pct"/>
          </w:tcPr>
          <w:p w14:paraId="02D92B62" w14:textId="77777777" w:rsidR="004517E5" w:rsidRPr="00EF0370" w:rsidRDefault="007F3705">
            <w:pPr>
              <w:pStyle w:val="NormalWeb"/>
              <w:spacing w:before="0" w:beforeAutospacing="0" w:after="0" w:afterAutospacing="0"/>
              <w:rPr>
                <w:rFonts w:ascii="Arial" w:hAnsi="Arial" w:cs="Arial"/>
                <w:b/>
                <w:sz w:val="20"/>
                <w:szCs w:val="20"/>
                <w:lang w:val="en-GB"/>
              </w:rPr>
            </w:pPr>
            <w:r w:rsidRPr="00EF0370">
              <w:rPr>
                <w:rFonts w:ascii="Arial" w:hAnsi="Arial" w:cs="Arial"/>
                <w:b/>
                <w:sz w:val="20"/>
                <w:szCs w:val="20"/>
                <w:lang w:val="en-GB"/>
              </w:rPr>
              <w:t>The Toxins Conundrum: Bridging the Gap Between Analytical Detection and Biological Significance- A Critical Review of Risk Prioritization in Modern Toxicology</w:t>
            </w:r>
            <w:r w:rsidRPr="00EF0370">
              <w:rPr>
                <w:rFonts w:ascii="Arial" w:hAnsi="Arial" w:cs="Arial"/>
                <w:b/>
                <w:sz w:val="20"/>
                <w:szCs w:val="20"/>
                <w:lang w:val="en-GB"/>
              </w:rPr>
              <w:tab/>
            </w:r>
          </w:p>
        </w:tc>
      </w:tr>
      <w:tr w:rsidR="004517E5" w:rsidRPr="00EF0370" w14:paraId="142C7F5E" w14:textId="77777777">
        <w:trPr>
          <w:trHeight w:val="20"/>
          <w:jc w:val="center"/>
        </w:trPr>
        <w:tc>
          <w:tcPr>
            <w:tcW w:w="1186" w:type="pct"/>
          </w:tcPr>
          <w:p w14:paraId="2B2488DF" w14:textId="77777777" w:rsidR="004517E5" w:rsidRPr="00EF0370" w:rsidRDefault="00335104">
            <w:pPr>
              <w:pStyle w:val="BodyText"/>
              <w:ind w:left="90"/>
              <w:jc w:val="left"/>
              <w:rPr>
                <w:rFonts w:ascii="Arial" w:hAnsi="Arial" w:cs="Arial"/>
                <w:bCs/>
                <w:sz w:val="20"/>
                <w:szCs w:val="20"/>
                <w:lang w:val="en-GB" w:eastAsia="en-US"/>
              </w:rPr>
            </w:pPr>
            <w:r w:rsidRPr="00EF0370">
              <w:rPr>
                <w:rFonts w:ascii="Arial" w:hAnsi="Arial" w:cs="Arial"/>
                <w:bCs/>
                <w:sz w:val="20"/>
                <w:szCs w:val="20"/>
                <w:lang w:val="en-GB" w:eastAsia="en-US"/>
              </w:rPr>
              <w:t>Type of the Article</w:t>
            </w:r>
          </w:p>
        </w:tc>
        <w:tc>
          <w:tcPr>
            <w:tcW w:w="3814" w:type="pct"/>
          </w:tcPr>
          <w:p w14:paraId="33A3A7D5" w14:textId="77777777" w:rsidR="004517E5" w:rsidRPr="00EF0370" w:rsidRDefault="00335104">
            <w:pPr>
              <w:pStyle w:val="NormalWeb"/>
              <w:spacing w:before="0" w:beforeAutospacing="0" w:after="0" w:afterAutospacing="0"/>
              <w:rPr>
                <w:rFonts w:ascii="Arial" w:hAnsi="Arial" w:cs="Arial"/>
                <w:b/>
                <w:sz w:val="20"/>
                <w:szCs w:val="20"/>
                <w:lang w:val="en-GB"/>
              </w:rPr>
            </w:pPr>
            <w:r w:rsidRPr="00EF0370">
              <w:rPr>
                <w:rFonts w:ascii="Arial" w:hAnsi="Arial" w:cs="Arial"/>
                <w:b/>
                <w:sz w:val="20"/>
                <w:szCs w:val="20"/>
                <w:lang w:val="en-GB"/>
              </w:rPr>
              <w:t>REVIEW ARTICLE</w:t>
            </w:r>
          </w:p>
          <w:p w14:paraId="286A6189" w14:textId="77777777" w:rsidR="004517E5" w:rsidRPr="00EF0370" w:rsidRDefault="004517E5">
            <w:pPr>
              <w:pStyle w:val="NormalWeb"/>
              <w:spacing w:before="0" w:beforeAutospacing="0" w:after="0" w:afterAutospacing="0"/>
              <w:rPr>
                <w:rFonts w:ascii="Arial" w:hAnsi="Arial" w:cs="Arial"/>
                <w:b/>
                <w:sz w:val="20"/>
                <w:szCs w:val="20"/>
                <w:lang w:val="en-GB"/>
              </w:rPr>
            </w:pPr>
          </w:p>
        </w:tc>
      </w:tr>
    </w:tbl>
    <w:p w14:paraId="0DC77D6A" w14:textId="77777777" w:rsidR="004517E5" w:rsidRPr="00EF0370" w:rsidRDefault="004517E5">
      <w:pPr>
        <w:pStyle w:val="BodyText"/>
        <w:rPr>
          <w:rFonts w:ascii="Arial" w:hAnsi="Arial" w:cs="Arial"/>
          <w:sz w:val="20"/>
          <w:szCs w:val="20"/>
          <w:lang w:val="en-GB"/>
        </w:rPr>
      </w:pPr>
    </w:p>
    <w:p w14:paraId="3923171C" w14:textId="77777777" w:rsidR="004517E5" w:rsidRPr="00EF0370" w:rsidRDefault="00335104">
      <w:pPr>
        <w:pStyle w:val="BodyText"/>
        <w:rPr>
          <w:rFonts w:ascii="Arial" w:hAnsi="Arial" w:cs="Arial"/>
          <w:b/>
          <w:sz w:val="20"/>
          <w:szCs w:val="20"/>
          <w:u w:val="single"/>
          <w:lang w:val="en-GB"/>
        </w:rPr>
      </w:pPr>
      <w:r w:rsidRPr="00EF0370">
        <w:rPr>
          <w:rFonts w:ascii="Arial" w:hAnsi="Arial" w:cs="Arial"/>
          <w:b/>
          <w:sz w:val="20"/>
          <w:szCs w:val="20"/>
          <w:highlight w:val="yellow"/>
          <w:u w:val="single"/>
          <w:lang w:val="en-GB"/>
        </w:rPr>
        <w:t>PART 1 (Importance of the manuscript)</w:t>
      </w:r>
    </w:p>
    <w:p w14:paraId="123A7194" w14:textId="77777777" w:rsidR="004517E5" w:rsidRPr="00EF0370" w:rsidRDefault="004517E5">
      <w:pPr>
        <w:pStyle w:val="BodyText"/>
        <w:ind w:left="1440"/>
        <w:rPr>
          <w:rFonts w:ascii="Arial" w:hAnsi="Arial" w:cs="Arial"/>
          <w:bCs/>
          <w:sz w:val="20"/>
          <w:szCs w:val="20"/>
          <w:lang w:val="en-GB"/>
        </w:rPr>
      </w:pPr>
    </w:p>
    <w:p w14:paraId="6723FD86" w14:textId="77777777" w:rsidR="004517E5" w:rsidRPr="00EF0370" w:rsidRDefault="004517E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517E5" w:rsidRPr="00EF0370" w14:paraId="1A365D52" w14:textId="77777777">
        <w:trPr>
          <w:trHeight w:val="20"/>
          <w:jc w:val="center"/>
        </w:trPr>
        <w:tc>
          <w:tcPr>
            <w:tcW w:w="1789" w:type="pct"/>
            <w:noWrap/>
          </w:tcPr>
          <w:p w14:paraId="6AC1F7CF" w14:textId="77777777" w:rsidR="004517E5" w:rsidRPr="00EF0370" w:rsidRDefault="004517E5">
            <w:pPr>
              <w:pStyle w:val="Heading2"/>
              <w:keepNext w:val="0"/>
              <w:jc w:val="left"/>
              <w:rPr>
                <w:rFonts w:ascii="Arial" w:hAnsi="Arial" w:cs="Arial"/>
                <w:lang w:val="en-GB" w:eastAsia="en-US"/>
              </w:rPr>
            </w:pPr>
          </w:p>
        </w:tc>
        <w:tc>
          <w:tcPr>
            <w:tcW w:w="1844" w:type="pct"/>
          </w:tcPr>
          <w:p w14:paraId="2E4CC340" w14:textId="77777777" w:rsidR="004517E5" w:rsidRPr="00EF0370" w:rsidRDefault="00335104">
            <w:pPr>
              <w:pStyle w:val="Heading2"/>
              <w:keepNext w:val="0"/>
              <w:jc w:val="left"/>
              <w:rPr>
                <w:rFonts w:ascii="Arial" w:hAnsi="Arial" w:cs="Arial"/>
                <w:lang w:val="en-GB" w:eastAsia="en-US"/>
              </w:rPr>
            </w:pPr>
            <w:r w:rsidRPr="00EF0370">
              <w:rPr>
                <w:rFonts w:ascii="Arial" w:hAnsi="Arial" w:cs="Arial"/>
                <w:lang w:val="en-GB" w:eastAsia="en-US"/>
              </w:rPr>
              <w:t>Comments of the Reviewers</w:t>
            </w:r>
          </w:p>
        </w:tc>
        <w:tc>
          <w:tcPr>
            <w:tcW w:w="1367" w:type="pct"/>
          </w:tcPr>
          <w:p w14:paraId="51EB3C2D" w14:textId="77777777" w:rsidR="004517E5" w:rsidRPr="00EF0370" w:rsidRDefault="00335104">
            <w:pPr>
              <w:spacing w:after="160" w:line="259" w:lineRule="auto"/>
              <w:rPr>
                <w:rFonts w:ascii="Arial" w:eastAsia="Calibri" w:hAnsi="Arial" w:cs="Arial"/>
                <w:kern w:val="2"/>
                <w:sz w:val="20"/>
                <w:szCs w:val="20"/>
                <w:lang w:val="en-GB"/>
              </w:rPr>
            </w:pPr>
            <w:r w:rsidRPr="00EF0370">
              <w:rPr>
                <w:rFonts w:ascii="Arial" w:eastAsia="Calibri" w:hAnsi="Arial" w:cs="Arial"/>
                <w:b/>
                <w:kern w:val="2"/>
                <w:sz w:val="20"/>
                <w:szCs w:val="20"/>
                <w:lang w:val="en-GB"/>
              </w:rPr>
              <w:t>Author’s Feedback</w:t>
            </w:r>
            <w:r w:rsidRPr="00EF0370">
              <w:rPr>
                <w:rFonts w:ascii="Arial" w:eastAsia="Calibri" w:hAnsi="Arial" w:cs="Arial"/>
                <w:kern w:val="2"/>
                <w:sz w:val="20"/>
                <w:szCs w:val="20"/>
                <w:lang w:val="en-GB"/>
              </w:rPr>
              <w:t xml:space="preserve"> </w:t>
            </w:r>
          </w:p>
          <w:p w14:paraId="48706097" w14:textId="77777777" w:rsidR="004517E5" w:rsidRPr="00EF0370" w:rsidRDefault="004517E5">
            <w:pPr>
              <w:pStyle w:val="Heading2"/>
              <w:keepNext w:val="0"/>
              <w:jc w:val="left"/>
              <w:rPr>
                <w:rFonts w:ascii="Arial" w:hAnsi="Arial" w:cs="Arial"/>
                <w:b w:val="0"/>
                <w:lang w:val="en-GB" w:eastAsia="en-US"/>
              </w:rPr>
            </w:pPr>
          </w:p>
        </w:tc>
      </w:tr>
      <w:tr w:rsidR="004517E5" w:rsidRPr="00EF0370" w14:paraId="493FC985" w14:textId="77777777">
        <w:trPr>
          <w:trHeight w:val="20"/>
          <w:jc w:val="center"/>
        </w:trPr>
        <w:tc>
          <w:tcPr>
            <w:tcW w:w="1789" w:type="pct"/>
            <w:noWrap/>
          </w:tcPr>
          <w:p w14:paraId="32A6CBD0" w14:textId="77777777" w:rsidR="004517E5" w:rsidRPr="00EF0370" w:rsidRDefault="00335104">
            <w:pPr>
              <w:rPr>
                <w:rFonts w:ascii="Arial" w:hAnsi="Arial" w:cs="Arial"/>
                <w:bCs/>
                <w:sz w:val="20"/>
                <w:szCs w:val="20"/>
                <w:lang w:val="en-GB"/>
              </w:rPr>
            </w:pPr>
            <w:r w:rsidRPr="00EF0370">
              <w:rPr>
                <w:rFonts w:ascii="Arial" w:hAnsi="Arial" w:cs="Arial"/>
                <w:b/>
                <w:bCs/>
                <w:sz w:val="20"/>
                <w:szCs w:val="20"/>
                <w:lang w:val="en-GB"/>
              </w:rPr>
              <w:t>Please write a few sentences regarding the importance of this manuscript for the scientific community.</w:t>
            </w:r>
            <w:r w:rsidRPr="00EF0370">
              <w:rPr>
                <w:rFonts w:ascii="Arial" w:hAnsi="Arial" w:cs="Arial"/>
                <w:bCs/>
                <w:sz w:val="20"/>
                <w:szCs w:val="20"/>
                <w:lang w:val="en-GB"/>
              </w:rPr>
              <w:t xml:space="preserve"> A minimum of 3-4 sentences may be required for this part.</w:t>
            </w:r>
          </w:p>
          <w:p w14:paraId="43E5A6CE" w14:textId="77777777" w:rsidR="004517E5" w:rsidRPr="00EF0370" w:rsidRDefault="004517E5">
            <w:pPr>
              <w:rPr>
                <w:rFonts w:ascii="Arial" w:eastAsia="MS Mincho" w:hAnsi="Arial" w:cs="Arial"/>
                <w:bCs/>
                <w:sz w:val="20"/>
                <w:szCs w:val="20"/>
                <w:lang w:val="en-GB"/>
              </w:rPr>
            </w:pPr>
          </w:p>
        </w:tc>
        <w:tc>
          <w:tcPr>
            <w:tcW w:w="1844" w:type="pct"/>
          </w:tcPr>
          <w:p w14:paraId="5C3D082C" w14:textId="7B4CC311" w:rsidR="004517E5" w:rsidRPr="00EF0370" w:rsidRDefault="0017123F" w:rsidP="0017123F">
            <w:pPr>
              <w:pStyle w:val="ListParagraph"/>
              <w:ind w:left="0"/>
              <w:jc w:val="both"/>
              <w:rPr>
                <w:rFonts w:ascii="Arial" w:hAnsi="Arial" w:cs="Arial"/>
                <w:b/>
                <w:bCs/>
                <w:sz w:val="20"/>
                <w:szCs w:val="20"/>
                <w:lang w:val="en-GB"/>
              </w:rPr>
            </w:pPr>
            <w:r w:rsidRPr="00EF0370">
              <w:rPr>
                <w:rFonts w:ascii="Arial" w:hAnsi="Arial" w:cs="Arial"/>
                <w:b/>
                <w:bCs/>
                <w:sz w:val="20"/>
                <w:szCs w:val="20"/>
                <w:lang w:val="en-GB"/>
              </w:rPr>
              <w:t xml:space="preserve">There is a gap between the concentrations modern toxicology could detect and the toxic doses of both natural and manufactured products Host mechanisms permit detoxification of those compounds with a certain saturation effect Current review permits to understand some of the aspects of this problem as well as factors determining public opinion on the aspect </w:t>
            </w:r>
          </w:p>
        </w:tc>
        <w:tc>
          <w:tcPr>
            <w:tcW w:w="1367" w:type="pct"/>
          </w:tcPr>
          <w:p w14:paraId="2C6F69EF" w14:textId="77777777" w:rsidR="004517E5" w:rsidRPr="00EF0370" w:rsidRDefault="004517E5">
            <w:pPr>
              <w:pStyle w:val="Heading2"/>
              <w:keepNext w:val="0"/>
              <w:jc w:val="left"/>
              <w:rPr>
                <w:rFonts w:ascii="Arial" w:hAnsi="Arial" w:cs="Arial"/>
                <w:b w:val="0"/>
                <w:lang w:val="en-GB" w:eastAsia="en-US"/>
              </w:rPr>
            </w:pPr>
          </w:p>
        </w:tc>
      </w:tr>
    </w:tbl>
    <w:p w14:paraId="3155694B" w14:textId="77777777" w:rsidR="004517E5" w:rsidRPr="00EF0370" w:rsidRDefault="004517E5">
      <w:pPr>
        <w:rPr>
          <w:rFonts w:ascii="Arial" w:hAnsi="Arial" w:cs="Arial"/>
          <w:sz w:val="20"/>
          <w:szCs w:val="20"/>
          <w:lang w:val="en-GB"/>
        </w:rPr>
      </w:pPr>
    </w:p>
    <w:p w14:paraId="34B5423B" w14:textId="77777777" w:rsidR="004517E5" w:rsidRPr="00EF0370" w:rsidRDefault="00335104">
      <w:pPr>
        <w:pStyle w:val="Heading2"/>
        <w:keepNext w:val="0"/>
        <w:jc w:val="left"/>
        <w:rPr>
          <w:rFonts w:ascii="Arial" w:hAnsi="Arial" w:cs="Arial"/>
          <w:u w:val="single"/>
          <w:lang w:val="en-GB" w:eastAsia="en-US"/>
        </w:rPr>
      </w:pPr>
      <w:r w:rsidRPr="00EF0370">
        <w:rPr>
          <w:rFonts w:ascii="Arial" w:hAnsi="Arial" w:cs="Arial"/>
          <w:highlight w:val="yellow"/>
          <w:u w:val="single"/>
          <w:lang w:val="en-GB" w:eastAsia="en-US"/>
        </w:rPr>
        <w:t>PART 2.1 (Objective Publication)</w:t>
      </w:r>
    </w:p>
    <w:p w14:paraId="28BA9F10" w14:textId="77777777" w:rsidR="004517E5" w:rsidRPr="00EF0370"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517E5" w:rsidRPr="00EF0370" w14:paraId="50BC32EA" w14:textId="77777777">
        <w:trPr>
          <w:trHeight w:val="20"/>
          <w:jc w:val="center"/>
        </w:trPr>
        <w:tc>
          <w:tcPr>
            <w:tcW w:w="5000" w:type="pct"/>
            <w:gridSpan w:val="3"/>
            <w:noWrap/>
          </w:tcPr>
          <w:p w14:paraId="1A74E32F" w14:textId="77777777" w:rsidR="004517E5" w:rsidRPr="00EF0370" w:rsidRDefault="004517E5">
            <w:pPr>
              <w:rPr>
                <w:rFonts w:ascii="Arial" w:hAnsi="Arial" w:cs="Arial"/>
                <w:sz w:val="20"/>
                <w:szCs w:val="20"/>
                <w:lang w:val="en-GB"/>
              </w:rPr>
            </w:pPr>
          </w:p>
          <w:p w14:paraId="113C48A9" w14:textId="77777777" w:rsidR="004517E5" w:rsidRPr="00EF0370" w:rsidRDefault="004517E5">
            <w:pPr>
              <w:rPr>
                <w:rFonts w:ascii="Arial" w:hAnsi="Arial" w:cs="Arial"/>
                <w:sz w:val="20"/>
                <w:szCs w:val="20"/>
                <w:lang w:val="en-GB"/>
              </w:rPr>
            </w:pPr>
          </w:p>
        </w:tc>
      </w:tr>
      <w:tr w:rsidR="004517E5" w:rsidRPr="00EF0370" w14:paraId="5A1FB9AE" w14:textId="77777777">
        <w:trPr>
          <w:trHeight w:val="20"/>
          <w:jc w:val="center"/>
        </w:trPr>
        <w:tc>
          <w:tcPr>
            <w:tcW w:w="1790" w:type="pct"/>
            <w:noWrap/>
          </w:tcPr>
          <w:p w14:paraId="5EFA2BB3" w14:textId="77777777" w:rsidR="004517E5" w:rsidRPr="00EF0370" w:rsidRDefault="004517E5">
            <w:pPr>
              <w:pStyle w:val="Heading2"/>
              <w:keepNext w:val="0"/>
              <w:jc w:val="left"/>
              <w:rPr>
                <w:rFonts w:ascii="Arial" w:hAnsi="Arial" w:cs="Arial"/>
                <w:lang w:val="en-GB" w:eastAsia="en-US"/>
              </w:rPr>
            </w:pPr>
          </w:p>
        </w:tc>
        <w:tc>
          <w:tcPr>
            <w:tcW w:w="1843" w:type="pct"/>
          </w:tcPr>
          <w:p w14:paraId="3E6B530F" w14:textId="77777777" w:rsidR="004517E5" w:rsidRPr="00EF0370" w:rsidRDefault="00335104">
            <w:pPr>
              <w:pStyle w:val="Heading2"/>
              <w:keepNext w:val="0"/>
              <w:jc w:val="left"/>
              <w:rPr>
                <w:rFonts w:ascii="Arial" w:hAnsi="Arial" w:cs="Arial"/>
                <w:lang w:val="en-GB" w:eastAsia="en-US"/>
              </w:rPr>
            </w:pPr>
            <w:r w:rsidRPr="00EF0370">
              <w:rPr>
                <w:rFonts w:ascii="Arial" w:hAnsi="Arial" w:cs="Arial"/>
                <w:lang w:val="en-GB" w:eastAsia="en-US"/>
              </w:rPr>
              <w:t>Rating of the Reviewers</w:t>
            </w:r>
          </w:p>
        </w:tc>
        <w:tc>
          <w:tcPr>
            <w:tcW w:w="1367" w:type="pct"/>
          </w:tcPr>
          <w:p w14:paraId="365E48E8" w14:textId="77777777" w:rsidR="004517E5" w:rsidRPr="00EF0370" w:rsidRDefault="00335104">
            <w:pPr>
              <w:spacing w:after="160" w:line="259" w:lineRule="auto"/>
              <w:rPr>
                <w:rFonts w:ascii="Arial" w:hAnsi="Arial" w:cs="Arial"/>
                <w:b/>
                <w:sz w:val="20"/>
                <w:szCs w:val="20"/>
                <w:lang w:val="en-GB"/>
              </w:rPr>
            </w:pPr>
            <w:r w:rsidRPr="00EF0370">
              <w:rPr>
                <w:rFonts w:ascii="Arial" w:eastAsia="Calibri" w:hAnsi="Arial" w:cs="Arial"/>
                <w:b/>
                <w:kern w:val="2"/>
                <w:sz w:val="20"/>
                <w:szCs w:val="20"/>
                <w:lang w:val="en-GB"/>
              </w:rPr>
              <w:t>Author’s Feedback</w:t>
            </w:r>
            <w:r w:rsidRPr="00EF0370">
              <w:rPr>
                <w:rFonts w:ascii="Arial" w:eastAsia="Calibri" w:hAnsi="Arial" w:cs="Arial"/>
                <w:kern w:val="2"/>
                <w:sz w:val="20"/>
                <w:szCs w:val="20"/>
                <w:lang w:val="en-GB"/>
              </w:rPr>
              <w:t xml:space="preserve"> </w:t>
            </w:r>
          </w:p>
        </w:tc>
      </w:tr>
      <w:tr w:rsidR="004517E5" w:rsidRPr="00EF0370" w14:paraId="7919CB90" w14:textId="77777777">
        <w:trPr>
          <w:trHeight w:val="20"/>
          <w:jc w:val="center"/>
        </w:trPr>
        <w:tc>
          <w:tcPr>
            <w:tcW w:w="1790" w:type="pct"/>
            <w:noWrap/>
          </w:tcPr>
          <w:p w14:paraId="0E233A68" w14:textId="77777777" w:rsidR="004517E5" w:rsidRPr="00EF0370" w:rsidRDefault="00335104">
            <w:pPr>
              <w:rPr>
                <w:rFonts w:ascii="Arial" w:hAnsi="Arial" w:cs="Arial"/>
                <w:b/>
                <w:bCs/>
                <w:sz w:val="20"/>
                <w:szCs w:val="20"/>
                <w:lang w:val="en-GB"/>
              </w:rPr>
            </w:pPr>
            <w:r w:rsidRPr="00EF0370">
              <w:rPr>
                <w:rFonts w:ascii="Arial" w:hAnsi="Arial" w:cs="Arial"/>
                <w:b/>
                <w:bCs/>
                <w:sz w:val="20"/>
                <w:szCs w:val="20"/>
                <w:lang w:val="en-GB"/>
              </w:rPr>
              <w:t xml:space="preserve">1. Is the title clear and appropriate for the paper? </w:t>
            </w:r>
          </w:p>
          <w:p w14:paraId="7884545C"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07A5508D" w14:textId="77777777" w:rsidR="004517E5" w:rsidRPr="00EF0370" w:rsidRDefault="00335104">
            <w:pPr>
              <w:rPr>
                <w:rFonts w:ascii="Arial" w:hAnsi="Arial" w:cs="Arial"/>
                <w:sz w:val="20"/>
                <w:szCs w:val="20"/>
                <w:u w:val="single"/>
                <w:lang w:val="en-GB"/>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A91048" w14:textId="77777777" w:rsidR="004517E5"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The title is quite analytical although it does not cover the whole review content</w:t>
            </w:r>
          </w:p>
          <w:p w14:paraId="6C0FDFE7" w14:textId="1E69BA5F" w:rsidR="002D48B0"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Rating: 4</w:t>
            </w:r>
          </w:p>
        </w:tc>
        <w:tc>
          <w:tcPr>
            <w:tcW w:w="1367" w:type="pct"/>
          </w:tcPr>
          <w:p w14:paraId="380D80FA" w14:textId="77777777" w:rsidR="004517E5" w:rsidRPr="00EF0370" w:rsidRDefault="004517E5">
            <w:pPr>
              <w:pStyle w:val="Heading2"/>
              <w:keepNext w:val="0"/>
              <w:jc w:val="left"/>
              <w:rPr>
                <w:rFonts w:ascii="Arial" w:hAnsi="Arial" w:cs="Arial"/>
                <w:b w:val="0"/>
                <w:lang w:val="en-GB" w:eastAsia="en-US"/>
              </w:rPr>
            </w:pPr>
          </w:p>
        </w:tc>
      </w:tr>
      <w:tr w:rsidR="004517E5" w:rsidRPr="00EF0370" w14:paraId="6BB9AD2F" w14:textId="77777777">
        <w:trPr>
          <w:trHeight w:val="20"/>
          <w:jc w:val="center"/>
        </w:trPr>
        <w:tc>
          <w:tcPr>
            <w:tcW w:w="1790" w:type="pct"/>
            <w:noWrap/>
          </w:tcPr>
          <w:p w14:paraId="6DA33DDC" w14:textId="77777777" w:rsidR="004517E5" w:rsidRPr="00EF0370" w:rsidRDefault="00335104">
            <w:pPr>
              <w:pStyle w:val="Heading2"/>
              <w:keepNext w:val="0"/>
              <w:jc w:val="left"/>
              <w:rPr>
                <w:rFonts w:ascii="Arial" w:hAnsi="Arial" w:cs="Arial"/>
                <w:lang w:val="en-GB" w:eastAsia="en-US"/>
              </w:rPr>
            </w:pPr>
            <w:r w:rsidRPr="00EF0370">
              <w:rPr>
                <w:rFonts w:ascii="Arial" w:hAnsi="Arial" w:cs="Arial"/>
                <w:lang w:val="en-GB" w:eastAsia="en-US"/>
              </w:rPr>
              <w:t xml:space="preserve">2. Is the abstract of the article comprehensive? </w:t>
            </w:r>
          </w:p>
          <w:p w14:paraId="2A890627"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65BDC8ED"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35F03" w14:textId="77777777" w:rsidR="004517E5"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The abstract should be more balanced covering the whole content of the review</w:t>
            </w:r>
          </w:p>
          <w:p w14:paraId="3CD2263B" w14:textId="68C1A5ED" w:rsidR="002D48B0"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Rating:3</w:t>
            </w:r>
          </w:p>
        </w:tc>
        <w:tc>
          <w:tcPr>
            <w:tcW w:w="1367" w:type="pct"/>
          </w:tcPr>
          <w:p w14:paraId="6511821E" w14:textId="77777777" w:rsidR="004517E5" w:rsidRPr="00EF0370" w:rsidRDefault="004517E5">
            <w:pPr>
              <w:pStyle w:val="Heading2"/>
              <w:keepNext w:val="0"/>
              <w:jc w:val="left"/>
              <w:rPr>
                <w:rFonts w:ascii="Arial" w:hAnsi="Arial" w:cs="Arial"/>
                <w:b w:val="0"/>
                <w:lang w:val="en-GB" w:eastAsia="en-US"/>
              </w:rPr>
            </w:pPr>
          </w:p>
        </w:tc>
      </w:tr>
      <w:tr w:rsidR="004517E5" w:rsidRPr="00EF0370" w14:paraId="0E9ABA99" w14:textId="77777777">
        <w:trPr>
          <w:trHeight w:val="20"/>
          <w:jc w:val="center"/>
        </w:trPr>
        <w:tc>
          <w:tcPr>
            <w:tcW w:w="1790" w:type="pct"/>
            <w:noWrap/>
          </w:tcPr>
          <w:p w14:paraId="4D35E0AE"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3. Are the keywords appropriate and useful?</w:t>
            </w:r>
          </w:p>
          <w:p w14:paraId="26F94FC0"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457538BD" w14:textId="77777777" w:rsidR="004517E5" w:rsidRPr="00EF0370" w:rsidRDefault="00335104">
            <w:pPr>
              <w:rPr>
                <w:rFonts w:ascii="Arial" w:hAnsi="Arial" w:cs="Arial"/>
                <w:sz w:val="20"/>
                <w:szCs w:val="20"/>
                <w:lang w:val="en-GB" w:eastAsia="x-none"/>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DD8BFD" w14:textId="77777777" w:rsidR="004517E5"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 xml:space="preserve">Cocktail effect-human microbiome should be included and perhaps hormonal disruption could be omitted </w:t>
            </w:r>
          </w:p>
          <w:p w14:paraId="3D0E8925" w14:textId="7503DCFC" w:rsidR="002D48B0" w:rsidRPr="00EF0370" w:rsidRDefault="002D48B0" w:rsidP="002D48B0">
            <w:pPr>
              <w:rPr>
                <w:rFonts w:ascii="Arial" w:hAnsi="Arial" w:cs="Arial"/>
                <w:b/>
                <w:bCs/>
                <w:sz w:val="20"/>
                <w:szCs w:val="20"/>
                <w:lang w:val="en-GB"/>
              </w:rPr>
            </w:pPr>
            <w:r w:rsidRPr="00EF0370">
              <w:rPr>
                <w:rFonts w:ascii="Arial" w:hAnsi="Arial" w:cs="Arial"/>
                <w:b/>
                <w:bCs/>
                <w:sz w:val="20"/>
                <w:szCs w:val="20"/>
                <w:lang w:val="en-GB"/>
              </w:rPr>
              <w:t>Rating:3</w:t>
            </w:r>
          </w:p>
        </w:tc>
        <w:tc>
          <w:tcPr>
            <w:tcW w:w="1367" w:type="pct"/>
          </w:tcPr>
          <w:p w14:paraId="71B02C27" w14:textId="77777777" w:rsidR="004517E5" w:rsidRPr="00EF0370" w:rsidRDefault="004517E5">
            <w:pPr>
              <w:pStyle w:val="Heading2"/>
              <w:keepNext w:val="0"/>
              <w:jc w:val="left"/>
              <w:rPr>
                <w:rFonts w:ascii="Arial" w:hAnsi="Arial" w:cs="Arial"/>
                <w:b w:val="0"/>
                <w:lang w:val="en-GB" w:eastAsia="en-US"/>
              </w:rPr>
            </w:pPr>
          </w:p>
        </w:tc>
      </w:tr>
      <w:tr w:rsidR="004517E5" w:rsidRPr="00EF0370" w14:paraId="535E034C" w14:textId="77777777">
        <w:trPr>
          <w:trHeight w:val="20"/>
          <w:jc w:val="center"/>
        </w:trPr>
        <w:tc>
          <w:tcPr>
            <w:tcW w:w="1790" w:type="pct"/>
            <w:noWrap/>
          </w:tcPr>
          <w:p w14:paraId="60F53EBF"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4. Is the background information of the paper sufficient and well organized?</w:t>
            </w:r>
          </w:p>
          <w:p w14:paraId="3B7503F2"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13253D99" w14:textId="77777777" w:rsidR="004517E5" w:rsidRPr="00EF0370" w:rsidRDefault="00335104">
            <w:pPr>
              <w:rPr>
                <w:rFonts w:ascii="Arial" w:hAnsi="Arial" w:cs="Arial"/>
                <w:sz w:val="20"/>
                <w:szCs w:val="20"/>
                <w:lang w:val="en-GB" w:eastAsia="x-none"/>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FE5A2" w14:textId="77777777" w:rsidR="004517E5" w:rsidRPr="00EF0370" w:rsidRDefault="005D5F96" w:rsidP="005D5F96">
            <w:pPr>
              <w:jc w:val="both"/>
              <w:rPr>
                <w:rFonts w:ascii="Arial" w:hAnsi="Arial" w:cs="Arial"/>
                <w:b/>
                <w:bCs/>
                <w:sz w:val="20"/>
                <w:szCs w:val="20"/>
                <w:lang w:val="en-GB"/>
              </w:rPr>
            </w:pPr>
            <w:r w:rsidRPr="00EF0370">
              <w:rPr>
                <w:rFonts w:ascii="Arial" w:hAnsi="Arial" w:cs="Arial"/>
                <w:b/>
                <w:bCs/>
                <w:sz w:val="20"/>
                <w:szCs w:val="20"/>
                <w:lang w:val="en-GB"/>
              </w:rPr>
              <w:t>The background is informative Data on the effect of digestion of food and its effect on cell metabolism For instance the role of glucose utilization by hepatocyte and its effect on mitochondrial oxidation and NAD/NADH balance could be added</w:t>
            </w:r>
          </w:p>
          <w:p w14:paraId="16B8D287" w14:textId="53784390" w:rsidR="005D5F96" w:rsidRPr="00EF0370" w:rsidRDefault="005D5F96" w:rsidP="005D5F96">
            <w:pPr>
              <w:jc w:val="both"/>
              <w:rPr>
                <w:rFonts w:ascii="Arial" w:hAnsi="Arial" w:cs="Arial"/>
                <w:b/>
                <w:bCs/>
                <w:sz w:val="20"/>
                <w:szCs w:val="20"/>
                <w:lang w:val="en-GB"/>
              </w:rPr>
            </w:pPr>
            <w:r w:rsidRPr="00EF0370">
              <w:rPr>
                <w:rFonts w:ascii="Arial" w:hAnsi="Arial" w:cs="Arial"/>
                <w:b/>
                <w:bCs/>
                <w:sz w:val="20"/>
                <w:szCs w:val="20"/>
                <w:lang w:val="en-GB"/>
              </w:rPr>
              <w:t>Rating:4</w:t>
            </w:r>
          </w:p>
        </w:tc>
        <w:tc>
          <w:tcPr>
            <w:tcW w:w="1367" w:type="pct"/>
          </w:tcPr>
          <w:p w14:paraId="4B714482" w14:textId="77777777" w:rsidR="004517E5" w:rsidRPr="00EF0370" w:rsidRDefault="004517E5">
            <w:pPr>
              <w:pStyle w:val="Heading2"/>
              <w:keepNext w:val="0"/>
              <w:jc w:val="left"/>
              <w:rPr>
                <w:rFonts w:ascii="Arial" w:hAnsi="Arial" w:cs="Arial"/>
                <w:b w:val="0"/>
                <w:lang w:val="en-GB" w:eastAsia="en-US"/>
              </w:rPr>
            </w:pPr>
          </w:p>
        </w:tc>
      </w:tr>
      <w:tr w:rsidR="004517E5" w:rsidRPr="00EF0370" w14:paraId="73F6EF02" w14:textId="77777777">
        <w:trPr>
          <w:trHeight w:val="20"/>
          <w:jc w:val="center"/>
        </w:trPr>
        <w:tc>
          <w:tcPr>
            <w:tcW w:w="1790" w:type="pct"/>
            <w:noWrap/>
          </w:tcPr>
          <w:p w14:paraId="58B14CCE"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5. Are the objectives clearly stated?</w:t>
            </w:r>
          </w:p>
          <w:p w14:paraId="24DC5EA4"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35279152" w14:textId="77777777" w:rsidR="004517E5" w:rsidRPr="00EF0370" w:rsidRDefault="00335104">
            <w:pPr>
              <w:rPr>
                <w:rFonts w:ascii="Arial" w:hAnsi="Arial" w:cs="Arial"/>
                <w:sz w:val="20"/>
                <w:szCs w:val="20"/>
                <w:lang w:val="en-GB" w:eastAsia="x-none"/>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6C6A97" w14:textId="77777777" w:rsidR="004517E5" w:rsidRPr="00EF0370" w:rsidRDefault="00D64C78" w:rsidP="00D64C78">
            <w:pPr>
              <w:rPr>
                <w:rFonts w:ascii="Arial" w:hAnsi="Arial" w:cs="Arial"/>
                <w:b/>
                <w:bCs/>
                <w:sz w:val="20"/>
                <w:szCs w:val="20"/>
                <w:lang w:val="en-GB"/>
              </w:rPr>
            </w:pPr>
            <w:r w:rsidRPr="00EF0370">
              <w:rPr>
                <w:rFonts w:ascii="Arial" w:hAnsi="Arial" w:cs="Arial"/>
                <w:b/>
                <w:bCs/>
                <w:sz w:val="20"/>
                <w:szCs w:val="20"/>
                <w:lang w:val="en-GB"/>
              </w:rPr>
              <w:t xml:space="preserve">Study objectives are not completely clear </w:t>
            </w:r>
          </w:p>
          <w:p w14:paraId="49FEC52A" w14:textId="31B55581" w:rsidR="00D64C78" w:rsidRPr="00EF0370" w:rsidRDefault="00D64C78" w:rsidP="00D64C78">
            <w:pPr>
              <w:rPr>
                <w:rFonts w:ascii="Arial" w:hAnsi="Arial" w:cs="Arial"/>
                <w:b/>
                <w:bCs/>
                <w:sz w:val="20"/>
                <w:szCs w:val="20"/>
                <w:lang w:val="en-GB"/>
              </w:rPr>
            </w:pPr>
            <w:r w:rsidRPr="00EF0370">
              <w:rPr>
                <w:rFonts w:ascii="Arial" w:hAnsi="Arial" w:cs="Arial"/>
                <w:b/>
                <w:bCs/>
                <w:sz w:val="20"/>
                <w:szCs w:val="20"/>
                <w:lang w:val="en-GB"/>
              </w:rPr>
              <w:t>Rating:2</w:t>
            </w:r>
          </w:p>
        </w:tc>
        <w:tc>
          <w:tcPr>
            <w:tcW w:w="1367" w:type="pct"/>
          </w:tcPr>
          <w:p w14:paraId="4DDEB5F2" w14:textId="77777777" w:rsidR="004517E5" w:rsidRPr="00EF0370" w:rsidRDefault="004517E5">
            <w:pPr>
              <w:pStyle w:val="Heading2"/>
              <w:keepNext w:val="0"/>
              <w:jc w:val="left"/>
              <w:rPr>
                <w:rFonts w:ascii="Arial" w:hAnsi="Arial" w:cs="Arial"/>
                <w:b w:val="0"/>
                <w:lang w:val="en-GB" w:eastAsia="en-US"/>
              </w:rPr>
            </w:pPr>
          </w:p>
        </w:tc>
      </w:tr>
      <w:tr w:rsidR="004517E5" w:rsidRPr="00EF0370" w14:paraId="756851FA" w14:textId="77777777">
        <w:trPr>
          <w:trHeight w:val="20"/>
          <w:jc w:val="center"/>
        </w:trPr>
        <w:tc>
          <w:tcPr>
            <w:tcW w:w="1790" w:type="pct"/>
            <w:noWrap/>
          </w:tcPr>
          <w:p w14:paraId="633C27B8"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6. Is the literature review relevant?</w:t>
            </w:r>
          </w:p>
          <w:p w14:paraId="15CCB1C3"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68CC393D" w14:textId="77777777" w:rsidR="004517E5" w:rsidRPr="00EF0370" w:rsidRDefault="00335104">
            <w:pPr>
              <w:rPr>
                <w:rFonts w:ascii="Arial" w:hAnsi="Arial" w:cs="Arial"/>
                <w:sz w:val="20"/>
                <w:szCs w:val="20"/>
                <w:lang w:val="en-GB" w:eastAsia="x-none"/>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28525" w14:textId="067E554A" w:rsidR="00922E83" w:rsidRPr="00EF0370" w:rsidRDefault="00922E83" w:rsidP="00922E83">
            <w:pPr>
              <w:jc w:val="both"/>
              <w:rPr>
                <w:rFonts w:ascii="Arial" w:hAnsi="Arial" w:cs="Arial"/>
                <w:b/>
                <w:bCs/>
                <w:sz w:val="20"/>
                <w:szCs w:val="20"/>
              </w:rPr>
            </w:pPr>
            <w:proofErr w:type="spellStart"/>
            <w:r w:rsidRPr="00EF0370">
              <w:rPr>
                <w:rFonts w:ascii="Arial" w:hAnsi="Arial" w:cs="Arial"/>
                <w:b/>
                <w:bCs/>
                <w:sz w:val="20"/>
                <w:szCs w:val="20"/>
                <w:lang w:val="en-GB"/>
              </w:rPr>
              <w:t>Vilela</w:t>
            </w:r>
            <w:proofErr w:type="spellEnd"/>
            <w:r w:rsidRPr="00EF0370">
              <w:rPr>
                <w:rFonts w:ascii="Arial" w:hAnsi="Arial" w:cs="Arial"/>
                <w:b/>
                <w:bCs/>
                <w:sz w:val="20"/>
                <w:szCs w:val="20"/>
                <w:lang w:val="en-GB"/>
              </w:rPr>
              <w:t xml:space="preserve"> P, et al. </w:t>
            </w:r>
            <w:r w:rsidRPr="00EF0370">
              <w:rPr>
                <w:rFonts w:ascii="Arial" w:hAnsi="Arial" w:cs="Arial"/>
                <w:b/>
                <w:bCs/>
                <w:sz w:val="20"/>
                <w:szCs w:val="20"/>
              </w:rPr>
              <w:t xml:space="preserve">A Brief Insight into the Toxicity Conundrum: Modeling, Measuring, Monitoring and Evaluating Ecotoxicity for Water Quality towards Environmental </w:t>
            </w:r>
            <w:r w:rsidRPr="00EF0370">
              <w:rPr>
                <w:rFonts w:ascii="Arial" w:hAnsi="Arial" w:cs="Arial"/>
                <w:b/>
                <w:bCs/>
                <w:i/>
                <w:iCs/>
                <w:sz w:val="20"/>
                <w:szCs w:val="20"/>
              </w:rPr>
              <w:t>Sustainability</w:t>
            </w:r>
            <w:r w:rsidRPr="00EF0370">
              <w:rPr>
                <w:rFonts w:ascii="Arial" w:hAnsi="Arial" w:cs="Arial"/>
                <w:b/>
                <w:bCs/>
                <w:sz w:val="20"/>
                <w:szCs w:val="20"/>
              </w:rPr>
              <w:t> 2023; </w:t>
            </w:r>
            <w:r w:rsidRPr="00EF0370">
              <w:rPr>
                <w:rFonts w:ascii="Arial" w:hAnsi="Arial" w:cs="Arial"/>
                <w:b/>
                <w:bCs/>
                <w:i/>
                <w:iCs/>
                <w:sz w:val="20"/>
                <w:szCs w:val="20"/>
              </w:rPr>
              <w:t>15:</w:t>
            </w:r>
            <w:r w:rsidRPr="00EF0370">
              <w:rPr>
                <w:rFonts w:ascii="Arial" w:hAnsi="Arial" w:cs="Arial"/>
                <w:b/>
                <w:bCs/>
                <w:sz w:val="20"/>
                <w:szCs w:val="20"/>
              </w:rPr>
              <w:t xml:space="preserve"> 8881</w:t>
            </w:r>
          </w:p>
          <w:p w14:paraId="2C74862A" w14:textId="08E3F76D" w:rsidR="002D68D4" w:rsidRPr="00EF0370" w:rsidRDefault="002D68D4" w:rsidP="002D68D4">
            <w:pPr>
              <w:jc w:val="both"/>
              <w:rPr>
                <w:rFonts w:ascii="Arial" w:hAnsi="Arial" w:cs="Arial"/>
                <w:b/>
                <w:bCs/>
                <w:sz w:val="20"/>
                <w:szCs w:val="20"/>
              </w:rPr>
            </w:pPr>
            <w:r w:rsidRPr="00EF0370">
              <w:rPr>
                <w:rFonts w:ascii="Arial" w:hAnsi="Arial" w:cs="Arial"/>
                <w:b/>
                <w:bCs/>
                <w:sz w:val="20"/>
                <w:szCs w:val="20"/>
              </w:rPr>
              <w:t xml:space="preserve">Ahuja V, et al. Recent Advances in the Detection of Food Toxins Using Mass Spectrometry Chem Res </w:t>
            </w:r>
            <w:proofErr w:type="spellStart"/>
            <w:r w:rsidRPr="00EF0370">
              <w:rPr>
                <w:rFonts w:ascii="Arial" w:hAnsi="Arial" w:cs="Arial"/>
                <w:b/>
                <w:bCs/>
                <w:sz w:val="20"/>
                <w:szCs w:val="20"/>
              </w:rPr>
              <w:t>Toxicol</w:t>
            </w:r>
            <w:proofErr w:type="spellEnd"/>
            <w:r w:rsidRPr="00EF0370">
              <w:rPr>
                <w:rFonts w:ascii="Arial" w:hAnsi="Arial" w:cs="Arial"/>
                <w:b/>
                <w:bCs/>
                <w:sz w:val="20"/>
                <w:szCs w:val="20"/>
              </w:rPr>
              <w:t xml:space="preserve"> 2023;36:1834–1863.</w:t>
            </w:r>
          </w:p>
          <w:p w14:paraId="24E749FF" w14:textId="642D38BD" w:rsidR="002D68D4" w:rsidRPr="00EF0370" w:rsidRDefault="00AE7249" w:rsidP="00922E83">
            <w:pPr>
              <w:jc w:val="both"/>
              <w:rPr>
                <w:rFonts w:ascii="Arial" w:hAnsi="Arial" w:cs="Arial"/>
                <w:b/>
                <w:bCs/>
                <w:sz w:val="20"/>
                <w:szCs w:val="20"/>
              </w:rPr>
            </w:pPr>
            <w:proofErr w:type="spellStart"/>
            <w:r w:rsidRPr="00EF0370">
              <w:rPr>
                <w:rFonts w:ascii="Arial" w:hAnsi="Arial" w:cs="Arial"/>
                <w:b/>
                <w:bCs/>
                <w:sz w:val="20"/>
                <w:szCs w:val="20"/>
              </w:rPr>
              <w:t>Ulemuva</w:t>
            </w:r>
            <w:proofErr w:type="spellEnd"/>
            <w:r w:rsidRPr="00EF0370">
              <w:rPr>
                <w:rFonts w:ascii="Arial" w:hAnsi="Arial" w:cs="Arial"/>
                <w:b/>
                <w:bCs/>
                <w:sz w:val="20"/>
                <w:szCs w:val="20"/>
              </w:rPr>
              <w:t xml:space="preserve"> CO, et al. Invisible Threats, Shared Fates: Strengthening One Health Defenses against Environmental Toxins </w:t>
            </w:r>
            <w:hyperlink r:id="rId9" w:tooltip="Open Journal of Preventive Medicine" w:history="1">
              <w:r w:rsidRPr="00EF0370">
                <w:rPr>
                  <w:rStyle w:val="Hyperlink"/>
                  <w:rFonts w:ascii="Arial" w:hAnsi="Arial" w:cs="Arial"/>
                  <w:b/>
                  <w:bCs/>
                  <w:sz w:val="20"/>
                  <w:szCs w:val="20"/>
                </w:rPr>
                <w:t>Open Journal of Preventive Medicine</w:t>
              </w:r>
            </w:hyperlink>
            <w:r w:rsidRPr="00EF0370">
              <w:rPr>
                <w:rFonts w:ascii="Arial" w:hAnsi="Arial" w:cs="Arial"/>
                <w:b/>
                <w:bCs/>
                <w:sz w:val="20"/>
                <w:szCs w:val="20"/>
              </w:rPr>
              <w:t xml:space="preserve"> 2025;15:241-72</w:t>
            </w:r>
          </w:p>
          <w:p w14:paraId="53DF0E7B" w14:textId="443C81D6" w:rsidR="0091034E" w:rsidRPr="00EF0370" w:rsidRDefault="0091034E" w:rsidP="00922E83">
            <w:pPr>
              <w:jc w:val="both"/>
              <w:rPr>
                <w:rFonts w:ascii="Arial" w:hAnsi="Arial" w:cs="Arial"/>
                <w:b/>
                <w:bCs/>
                <w:sz w:val="20"/>
                <w:szCs w:val="20"/>
              </w:rPr>
            </w:pPr>
            <w:r w:rsidRPr="00EF0370">
              <w:rPr>
                <w:rFonts w:ascii="Arial" w:hAnsi="Arial" w:cs="Arial"/>
                <w:b/>
                <w:bCs/>
                <w:sz w:val="20"/>
                <w:szCs w:val="20"/>
              </w:rPr>
              <w:t>Rating:3</w:t>
            </w:r>
          </w:p>
          <w:p w14:paraId="7DBCCA39" w14:textId="6C9AC078" w:rsidR="004517E5" w:rsidRPr="00EF0370" w:rsidRDefault="004517E5" w:rsidP="00922E83">
            <w:pPr>
              <w:jc w:val="both"/>
              <w:rPr>
                <w:rFonts w:ascii="Arial" w:hAnsi="Arial" w:cs="Arial"/>
                <w:b/>
                <w:bCs/>
                <w:sz w:val="20"/>
                <w:szCs w:val="20"/>
              </w:rPr>
            </w:pPr>
          </w:p>
        </w:tc>
        <w:tc>
          <w:tcPr>
            <w:tcW w:w="1367" w:type="pct"/>
          </w:tcPr>
          <w:p w14:paraId="4EA6F095" w14:textId="77777777" w:rsidR="004517E5" w:rsidRPr="00EF0370" w:rsidRDefault="004517E5">
            <w:pPr>
              <w:pStyle w:val="Heading2"/>
              <w:keepNext w:val="0"/>
              <w:jc w:val="left"/>
              <w:rPr>
                <w:rFonts w:ascii="Arial" w:hAnsi="Arial" w:cs="Arial"/>
                <w:b w:val="0"/>
                <w:lang w:val="en-GB" w:eastAsia="en-US"/>
              </w:rPr>
            </w:pPr>
          </w:p>
        </w:tc>
      </w:tr>
      <w:tr w:rsidR="004517E5" w:rsidRPr="00EF0370" w14:paraId="017F4B7E" w14:textId="77777777">
        <w:trPr>
          <w:trHeight w:val="20"/>
          <w:jc w:val="center"/>
        </w:trPr>
        <w:tc>
          <w:tcPr>
            <w:tcW w:w="1790" w:type="pct"/>
            <w:noWrap/>
          </w:tcPr>
          <w:p w14:paraId="3E1DD975"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7. Is the literature review recent?</w:t>
            </w:r>
          </w:p>
          <w:p w14:paraId="1A2C3E3D"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2E5C70BE" w14:textId="77777777" w:rsidR="004517E5" w:rsidRPr="00EF0370" w:rsidRDefault="00335104">
            <w:pPr>
              <w:pStyle w:val="Heading2"/>
              <w:keepNext w:val="0"/>
              <w:jc w:val="left"/>
              <w:rPr>
                <w:rFonts w:ascii="Arial" w:hAnsi="Arial" w:cs="Arial"/>
                <w:lang w:val="en-GB"/>
              </w:rPr>
            </w:pPr>
            <w:r w:rsidRPr="00EF0370">
              <w:rPr>
                <w:rFonts w:ascii="Arial" w:hAnsi="Arial" w:cs="Arial"/>
                <w:color w:val="404040"/>
                <w:shd w:val="clear" w:color="auto" w:fill="FFFFFF"/>
                <w:lang w:val="en-GB"/>
              </w:rPr>
              <w:t>5 = Excellent 4 = Good 3 = Satisfactory 2 = Needs Improvement 1 = Poor N/A = Not Applicable</w:t>
            </w:r>
          </w:p>
        </w:tc>
        <w:tc>
          <w:tcPr>
            <w:tcW w:w="1843" w:type="pct"/>
          </w:tcPr>
          <w:p w14:paraId="3BBB2BB8" w14:textId="77777777" w:rsidR="004517E5" w:rsidRPr="00EF0370" w:rsidRDefault="004517E5">
            <w:pPr>
              <w:ind w:left="360"/>
              <w:rPr>
                <w:rFonts w:ascii="Arial" w:hAnsi="Arial" w:cs="Arial"/>
                <w:b/>
                <w:bCs/>
                <w:sz w:val="20"/>
                <w:szCs w:val="20"/>
                <w:lang w:val="en-GB"/>
              </w:rPr>
            </w:pPr>
          </w:p>
          <w:p w14:paraId="1F3D787E" w14:textId="77777777" w:rsidR="003C35AB" w:rsidRPr="00EF0370" w:rsidRDefault="003C35AB" w:rsidP="003C35AB">
            <w:pPr>
              <w:rPr>
                <w:rFonts w:ascii="Arial" w:hAnsi="Arial" w:cs="Arial"/>
                <w:b/>
                <w:bCs/>
                <w:sz w:val="20"/>
                <w:szCs w:val="20"/>
                <w:lang w:val="en-GB"/>
              </w:rPr>
            </w:pPr>
            <w:r w:rsidRPr="00EF0370">
              <w:rPr>
                <w:rFonts w:ascii="Arial" w:hAnsi="Arial" w:cs="Arial"/>
                <w:b/>
                <w:bCs/>
                <w:sz w:val="20"/>
                <w:szCs w:val="20"/>
                <w:lang w:val="en-GB"/>
              </w:rPr>
              <w:t>More recent articles could be included</w:t>
            </w:r>
          </w:p>
          <w:p w14:paraId="2B5E06E9" w14:textId="43319AD6" w:rsidR="003C35AB" w:rsidRPr="00EF0370" w:rsidRDefault="003C35AB" w:rsidP="003C35AB">
            <w:pPr>
              <w:rPr>
                <w:rFonts w:ascii="Arial" w:hAnsi="Arial" w:cs="Arial"/>
                <w:b/>
                <w:bCs/>
                <w:sz w:val="20"/>
                <w:szCs w:val="20"/>
                <w:lang w:val="en-GB"/>
              </w:rPr>
            </w:pPr>
            <w:r w:rsidRPr="00EF0370">
              <w:rPr>
                <w:rFonts w:ascii="Arial" w:hAnsi="Arial" w:cs="Arial"/>
                <w:b/>
                <w:bCs/>
                <w:sz w:val="20"/>
                <w:szCs w:val="20"/>
                <w:lang w:val="en-GB"/>
              </w:rPr>
              <w:t>Rating:3</w:t>
            </w:r>
          </w:p>
        </w:tc>
        <w:tc>
          <w:tcPr>
            <w:tcW w:w="1367" w:type="pct"/>
          </w:tcPr>
          <w:p w14:paraId="513BE2F9" w14:textId="77777777" w:rsidR="004517E5" w:rsidRPr="00EF0370" w:rsidRDefault="004517E5">
            <w:pPr>
              <w:pStyle w:val="Heading2"/>
              <w:keepNext w:val="0"/>
              <w:jc w:val="left"/>
              <w:rPr>
                <w:rFonts w:ascii="Arial" w:hAnsi="Arial" w:cs="Arial"/>
                <w:b w:val="0"/>
                <w:lang w:val="en-GB" w:eastAsia="en-US"/>
              </w:rPr>
            </w:pPr>
          </w:p>
        </w:tc>
      </w:tr>
      <w:tr w:rsidR="004517E5" w:rsidRPr="00EF0370" w14:paraId="6F2164AC" w14:textId="77777777">
        <w:trPr>
          <w:trHeight w:val="20"/>
          <w:jc w:val="center"/>
        </w:trPr>
        <w:tc>
          <w:tcPr>
            <w:tcW w:w="1790" w:type="pct"/>
            <w:noWrap/>
          </w:tcPr>
          <w:p w14:paraId="0B7FDCDF"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 xml:space="preserve">8. Is the literature search methodology explained properly? </w:t>
            </w:r>
          </w:p>
          <w:p w14:paraId="4348FE0D"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6247100D"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530947" w14:textId="77777777" w:rsidR="004517E5" w:rsidRPr="00EF0370" w:rsidRDefault="00FC7A30" w:rsidP="00FC7A30">
            <w:pPr>
              <w:rPr>
                <w:rFonts w:ascii="Arial" w:hAnsi="Arial" w:cs="Arial"/>
                <w:b/>
                <w:bCs/>
                <w:sz w:val="20"/>
                <w:szCs w:val="20"/>
                <w:lang w:val="en-GB"/>
              </w:rPr>
            </w:pPr>
            <w:r w:rsidRPr="00EF0370">
              <w:rPr>
                <w:rFonts w:ascii="Arial" w:hAnsi="Arial" w:cs="Arial"/>
                <w:b/>
                <w:bCs/>
                <w:sz w:val="20"/>
                <w:szCs w:val="20"/>
                <w:lang w:val="en-GB"/>
              </w:rPr>
              <w:t xml:space="preserve">There is description of literature </w:t>
            </w:r>
            <w:proofErr w:type="spellStart"/>
            <w:r w:rsidRPr="00EF0370">
              <w:rPr>
                <w:rFonts w:ascii="Arial" w:hAnsi="Arial" w:cs="Arial"/>
                <w:b/>
                <w:bCs/>
                <w:sz w:val="20"/>
                <w:szCs w:val="20"/>
                <w:lang w:val="en-GB"/>
              </w:rPr>
              <w:t>screaning</w:t>
            </w:r>
            <w:proofErr w:type="spellEnd"/>
          </w:p>
          <w:p w14:paraId="5B3FA447" w14:textId="22A62C8A" w:rsidR="00FC7A30" w:rsidRPr="00EF0370" w:rsidRDefault="00FC7A30" w:rsidP="00FC7A30">
            <w:pPr>
              <w:rPr>
                <w:rFonts w:ascii="Arial" w:hAnsi="Arial" w:cs="Arial"/>
                <w:b/>
                <w:bCs/>
                <w:sz w:val="20"/>
                <w:szCs w:val="20"/>
                <w:lang w:val="en-GB"/>
              </w:rPr>
            </w:pPr>
            <w:r w:rsidRPr="00EF0370">
              <w:rPr>
                <w:rFonts w:ascii="Arial" w:hAnsi="Arial" w:cs="Arial"/>
                <w:b/>
                <w:bCs/>
                <w:sz w:val="20"/>
                <w:szCs w:val="20"/>
                <w:lang w:val="en-GB"/>
              </w:rPr>
              <w:t>N/A</w:t>
            </w:r>
          </w:p>
        </w:tc>
        <w:tc>
          <w:tcPr>
            <w:tcW w:w="1367" w:type="pct"/>
          </w:tcPr>
          <w:p w14:paraId="338E24AA" w14:textId="77777777" w:rsidR="004517E5" w:rsidRPr="00EF0370" w:rsidRDefault="004517E5">
            <w:pPr>
              <w:pStyle w:val="Heading2"/>
              <w:keepNext w:val="0"/>
              <w:jc w:val="left"/>
              <w:rPr>
                <w:rFonts w:ascii="Arial" w:hAnsi="Arial" w:cs="Arial"/>
                <w:b w:val="0"/>
                <w:lang w:val="en-GB" w:eastAsia="en-US"/>
              </w:rPr>
            </w:pPr>
          </w:p>
        </w:tc>
      </w:tr>
      <w:tr w:rsidR="004517E5" w:rsidRPr="00EF0370" w14:paraId="328357BC" w14:textId="77777777">
        <w:trPr>
          <w:trHeight w:val="20"/>
          <w:jc w:val="center"/>
        </w:trPr>
        <w:tc>
          <w:tcPr>
            <w:tcW w:w="1790" w:type="pct"/>
            <w:noWrap/>
          </w:tcPr>
          <w:p w14:paraId="6F200F4C" w14:textId="77777777" w:rsidR="004517E5" w:rsidRPr="00EF0370" w:rsidRDefault="00335104">
            <w:pPr>
              <w:pStyle w:val="Heading2"/>
              <w:keepNext w:val="0"/>
              <w:jc w:val="left"/>
              <w:rPr>
                <w:rFonts w:ascii="Arial" w:hAnsi="Arial" w:cs="Arial"/>
                <w:lang w:val="en-GB"/>
              </w:rPr>
            </w:pPr>
            <w:r w:rsidRPr="00EF0370">
              <w:rPr>
                <w:rFonts w:ascii="Arial" w:hAnsi="Arial" w:cs="Arial"/>
                <w:lang w:val="en-GB"/>
              </w:rPr>
              <w:t>9. Is the Critical analysis of literature done?</w:t>
            </w:r>
          </w:p>
          <w:p w14:paraId="3BF7B758"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294171A1" w14:textId="77777777" w:rsidR="004517E5" w:rsidRPr="00EF0370" w:rsidRDefault="00335104">
            <w:pPr>
              <w:rPr>
                <w:rFonts w:ascii="Arial" w:hAnsi="Arial" w:cs="Arial"/>
                <w:sz w:val="20"/>
                <w:szCs w:val="20"/>
                <w:lang w:val="en-GB" w:eastAsia="x-none"/>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822238" w14:textId="77777777" w:rsidR="004517E5" w:rsidRPr="00EF0370" w:rsidRDefault="002535F6" w:rsidP="002535F6">
            <w:pPr>
              <w:rPr>
                <w:rFonts w:ascii="Arial" w:hAnsi="Arial" w:cs="Arial"/>
                <w:b/>
                <w:bCs/>
                <w:sz w:val="20"/>
                <w:szCs w:val="20"/>
                <w:lang w:val="en-GB"/>
              </w:rPr>
            </w:pPr>
            <w:r w:rsidRPr="00EF0370">
              <w:rPr>
                <w:rFonts w:ascii="Arial" w:hAnsi="Arial" w:cs="Arial"/>
                <w:b/>
                <w:bCs/>
                <w:sz w:val="20"/>
                <w:szCs w:val="20"/>
                <w:lang w:val="en-GB"/>
              </w:rPr>
              <w:t>Better synthesis is possible</w:t>
            </w:r>
          </w:p>
          <w:p w14:paraId="4EB0EBFA" w14:textId="7E27CC4E" w:rsidR="002535F6" w:rsidRPr="00EF0370" w:rsidRDefault="002535F6" w:rsidP="002535F6">
            <w:pPr>
              <w:rPr>
                <w:rFonts w:ascii="Arial" w:hAnsi="Arial" w:cs="Arial"/>
                <w:b/>
                <w:bCs/>
                <w:sz w:val="20"/>
                <w:szCs w:val="20"/>
                <w:lang w:val="en-GB"/>
              </w:rPr>
            </w:pPr>
            <w:r w:rsidRPr="00EF0370">
              <w:rPr>
                <w:rFonts w:ascii="Arial" w:hAnsi="Arial" w:cs="Arial"/>
                <w:b/>
                <w:bCs/>
                <w:sz w:val="20"/>
                <w:szCs w:val="20"/>
                <w:lang w:val="en-GB"/>
              </w:rPr>
              <w:t>Rating:2</w:t>
            </w:r>
          </w:p>
        </w:tc>
        <w:tc>
          <w:tcPr>
            <w:tcW w:w="1367" w:type="pct"/>
          </w:tcPr>
          <w:p w14:paraId="7459C263" w14:textId="77777777" w:rsidR="004517E5" w:rsidRPr="00EF0370" w:rsidRDefault="004517E5">
            <w:pPr>
              <w:pStyle w:val="Heading2"/>
              <w:keepNext w:val="0"/>
              <w:jc w:val="left"/>
              <w:rPr>
                <w:rFonts w:ascii="Arial" w:hAnsi="Arial" w:cs="Arial"/>
                <w:b w:val="0"/>
                <w:lang w:val="en-GB" w:eastAsia="en-US"/>
              </w:rPr>
            </w:pPr>
          </w:p>
        </w:tc>
      </w:tr>
      <w:tr w:rsidR="004517E5" w:rsidRPr="00EF0370" w14:paraId="4BE83C86" w14:textId="77777777">
        <w:trPr>
          <w:trHeight w:val="20"/>
          <w:jc w:val="center"/>
        </w:trPr>
        <w:tc>
          <w:tcPr>
            <w:tcW w:w="1790" w:type="pct"/>
            <w:noWrap/>
          </w:tcPr>
          <w:p w14:paraId="73C9A63A" w14:textId="77777777" w:rsidR="004517E5" w:rsidRPr="00EF0370" w:rsidRDefault="00335104">
            <w:pPr>
              <w:rPr>
                <w:rFonts w:ascii="Arial" w:hAnsi="Arial" w:cs="Arial"/>
                <w:b/>
                <w:sz w:val="20"/>
                <w:szCs w:val="20"/>
                <w:lang w:val="en-GB"/>
              </w:rPr>
            </w:pPr>
            <w:r w:rsidRPr="00EF0370">
              <w:rPr>
                <w:rFonts w:ascii="Arial" w:hAnsi="Arial" w:cs="Arial"/>
                <w:b/>
                <w:sz w:val="20"/>
                <w:szCs w:val="20"/>
                <w:lang w:val="en-GB"/>
              </w:rPr>
              <w:t xml:space="preserve">10. Is </w:t>
            </w:r>
            <w:r w:rsidRPr="00EF0370">
              <w:rPr>
                <w:rFonts w:ascii="Arial" w:hAnsi="Arial" w:cs="Arial"/>
                <w:sz w:val="20"/>
                <w:szCs w:val="20"/>
                <w:lang w:val="en-GB"/>
              </w:rPr>
              <w:t xml:space="preserve">Identification of research gaps/future directions done </w:t>
            </w:r>
            <w:r w:rsidRPr="00EF0370">
              <w:rPr>
                <w:rFonts w:ascii="Arial" w:hAnsi="Arial" w:cs="Arial"/>
                <w:b/>
                <w:sz w:val="20"/>
                <w:szCs w:val="20"/>
                <w:lang w:val="en-GB"/>
              </w:rPr>
              <w:t>?</w:t>
            </w:r>
          </w:p>
          <w:p w14:paraId="19FB0498"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4DEC0912"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933EE8" w14:textId="77777777" w:rsidR="004517E5" w:rsidRPr="00EF0370" w:rsidRDefault="002535F6">
            <w:pPr>
              <w:pStyle w:val="ListParagraph"/>
              <w:ind w:left="0"/>
              <w:rPr>
                <w:rFonts w:ascii="Arial" w:hAnsi="Arial" w:cs="Arial"/>
                <w:bCs/>
                <w:sz w:val="20"/>
                <w:szCs w:val="20"/>
                <w:lang w:val="en-GB"/>
              </w:rPr>
            </w:pPr>
            <w:r w:rsidRPr="00EF0370">
              <w:rPr>
                <w:rFonts w:ascii="Arial" w:hAnsi="Arial" w:cs="Arial"/>
                <w:bCs/>
                <w:sz w:val="20"/>
                <w:szCs w:val="20"/>
                <w:lang w:val="en-GB"/>
              </w:rPr>
              <w:t xml:space="preserve">More data could be included on the role of AI </w:t>
            </w:r>
          </w:p>
          <w:p w14:paraId="7324C6CF" w14:textId="648F83B5" w:rsidR="002535F6" w:rsidRPr="00EF0370" w:rsidRDefault="002535F6">
            <w:pPr>
              <w:pStyle w:val="ListParagraph"/>
              <w:ind w:left="0"/>
              <w:rPr>
                <w:rFonts w:ascii="Arial" w:hAnsi="Arial" w:cs="Arial"/>
                <w:bCs/>
                <w:sz w:val="20"/>
                <w:szCs w:val="20"/>
                <w:lang w:val="en-GB"/>
              </w:rPr>
            </w:pPr>
            <w:r w:rsidRPr="00EF0370">
              <w:rPr>
                <w:rFonts w:ascii="Arial" w:hAnsi="Arial" w:cs="Arial"/>
                <w:bCs/>
                <w:sz w:val="20"/>
                <w:szCs w:val="20"/>
                <w:lang w:val="en-GB"/>
              </w:rPr>
              <w:t>Rating:3</w:t>
            </w:r>
          </w:p>
        </w:tc>
        <w:tc>
          <w:tcPr>
            <w:tcW w:w="1367" w:type="pct"/>
          </w:tcPr>
          <w:p w14:paraId="64EBFA25" w14:textId="77777777" w:rsidR="004517E5" w:rsidRPr="00EF0370" w:rsidRDefault="004517E5">
            <w:pPr>
              <w:pStyle w:val="Heading2"/>
              <w:keepNext w:val="0"/>
              <w:jc w:val="left"/>
              <w:rPr>
                <w:rFonts w:ascii="Arial" w:hAnsi="Arial" w:cs="Arial"/>
                <w:b w:val="0"/>
                <w:lang w:val="en-GB" w:eastAsia="en-US"/>
              </w:rPr>
            </w:pPr>
          </w:p>
        </w:tc>
      </w:tr>
      <w:tr w:rsidR="004517E5" w:rsidRPr="00EF0370" w14:paraId="027F7918" w14:textId="77777777">
        <w:trPr>
          <w:trHeight w:val="20"/>
          <w:jc w:val="center"/>
        </w:trPr>
        <w:tc>
          <w:tcPr>
            <w:tcW w:w="1790" w:type="pct"/>
            <w:noWrap/>
          </w:tcPr>
          <w:p w14:paraId="2766CDC7" w14:textId="77777777" w:rsidR="004517E5" w:rsidRPr="00EF0370" w:rsidRDefault="00335104">
            <w:pPr>
              <w:rPr>
                <w:rFonts w:ascii="Arial" w:hAnsi="Arial" w:cs="Arial"/>
                <w:b/>
                <w:sz w:val="20"/>
                <w:szCs w:val="20"/>
                <w:lang w:val="en-GB"/>
              </w:rPr>
            </w:pPr>
            <w:r w:rsidRPr="00EF0370">
              <w:rPr>
                <w:rFonts w:ascii="Arial" w:hAnsi="Arial" w:cs="Arial"/>
                <w:b/>
                <w:sz w:val="20"/>
                <w:szCs w:val="20"/>
                <w:lang w:val="en-GB"/>
              </w:rPr>
              <w:t>11. Are the conclusions logically arrived?</w:t>
            </w:r>
          </w:p>
          <w:p w14:paraId="2DF110C1"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141C7E34"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8E232B" w14:textId="77777777" w:rsidR="004517E5" w:rsidRPr="00EF0370" w:rsidRDefault="002535F6">
            <w:pPr>
              <w:pStyle w:val="ListParagraph"/>
              <w:ind w:left="0"/>
              <w:rPr>
                <w:rFonts w:ascii="Arial" w:hAnsi="Arial" w:cs="Arial"/>
                <w:bCs/>
                <w:sz w:val="20"/>
                <w:szCs w:val="20"/>
                <w:lang w:val="en-GB"/>
              </w:rPr>
            </w:pPr>
            <w:r w:rsidRPr="00EF0370">
              <w:rPr>
                <w:rFonts w:ascii="Arial" w:hAnsi="Arial" w:cs="Arial"/>
                <w:bCs/>
                <w:sz w:val="20"/>
                <w:szCs w:val="20"/>
                <w:lang w:val="en-GB"/>
              </w:rPr>
              <w:t>The conclusions are logical</w:t>
            </w:r>
          </w:p>
          <w:p w14:paraId="24224C50" w14:textId="64718277" w:rsidR="002535F6" w:rsidRPr="00EF0370" w:rsidRDefault="002535F6">
            <w:pPr>
              <w:pStyle w:val="ListParagraph"/>
              <w:ind w:left="0"/>
              <w:rPr>
                <w:rFonts w:ascii="Arial" w:hAnsi="Arial" w:cs="Arial"/>
                <w:bCs/>
                <w:sz w:val="20"/>
                <w:szCs w:val="20"/>
                <w:lang w:val="en-GB"/>
              </w:rPr>
            </w:pPr>
            <w:r w:rsidRPr="00EF0370">
              <w:rPr>
                <w:rFonts w:ascii="Arial" w:hAnsi="Arial" w:cs="Arial"/>
                <w:bCs/>
                <w:sz w:val="20"/>
                <w:szCs w:val="20"/>
                <w:lang w:val="en-GB"/>
              </w:rPr>
              <w:t>Rating:4</w:t>
            </w:r>
          </w:p>
        </w:tc>
        <w:tc>
          <w:tcPr>
            <w:tcW w:w="1367" w:type="pct"/>
          </w:tcPr>
          <w:p w14:paraId="52D64E1C" w14:textId="77777777" w:rsidR="004517E5" w:rsidRPr="00EF0370" w:rsidRDefault="004517E5">
            <w:pPr>
              <w:pStyle w:val="Heading2"/>
              <w:keepNext w:val="0"/>
              <w:jc w:val="left"/>
              <w:rPr>
                <w:rFonts w:ascii="Arial" w:hAnsi="Arial" w:cs="Arial"/>
                <w:b w:val="0"/>
                <w:lang w:val="en-GB" w:eastAsia="en-US"/>
              </w:rPr>
            </w:pPr>
          </w:p>
        </w:tc>
      </w:tr>
      <w:tr w:rsidR="004517E5" w:rsidRPr="00EF0370" w14:paraId="42F06870" w14:textId="77777777">
        <w:trPr>
          <w:trHeight w:val="20"/>
          <w:jc w:val="center"/>
        </w:trPr>
        <w:tc>
          <w:tcPr>
            <w:tcW w:w="1790" w:type="pct"/>
            <w:noWrap/>
          </w:tcPr>
          <w:p w14:paraId="6F5536ED" w14:textId="77777777" w:rsidR="004517E5" w:rsidRPr="00EF0370" w:rsidRDefault="00335104">
            <w:pPr>
              <w:rPr>
                <w:rFonts w:ascii="Arial" w:hAnsi="Arial" w:cs="Arial"/>
                <w:b/>
                <w:sz w:val="20"/>
                <w:szCs w:val="20"/>
                <w:lang w:val="en-GB"/>
              </w:rPr>
            </w:pPr>
            <w:r w:rsidRPr="00EF0370">
              <w:rPr>
                <w:rFonts w:ascii="Arial" w:hAnsi="Arial" w:cs="Arial"/>
                <w:b/>
                <w:sz w:val="20"/>
                <w:szCs w:val="20"/>
                <w:lang w:val="en-GB"/>
              </w:rPr>
              <w:t>12. Are the limitations of the paper discussed?</w:t>
            </w:r>
          </w:p>
          <w:p w14:paraId="33291E8F"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4B86131D"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 xml:space="preserve">5 = Excellent 4 = Good 3 = Satisfactory 2 = Needs </w:t>
            </w:r>
            <w:r w:rsidRPr="00EF0370">
              <w:rPr>
                <w:rFonts w:ascii="Arial" w:hAnsi="Arial" w:cs="Arial"/>
                <w:color w:val="404040"/>
                <w:sz w:val="20"/>
                <w:szCs w:val="20"/>
                <w:shd w:val="clear" w:color="auto" w:fill="FFFFFF"/>
                <w:lang w:val="en-GB"/>
              </w:rPr>
              <w:lastRenderedPageBreak/>
              <w:t>Improvement 1 = Poor N/A = Not Applicable</w:t>
            </w:r>
          </w:p>
        </w:tc>
        <w:tc>
          <w:tcPr>
            <w:tcW w:w="1843" w:type="pct"/>
          </w:tcPr>
          <w:p w14:paraId="1323D5EC" w14:textId="77777777" w:rsidR="004517E5" w:rsidRPr="00EF0370" w:rsidRDefault="003C5FC7">
            <w:pPr>
              <w:pStyle w:val="ListParagraph"/>
              <w:ind w:left="0"/>
              <w:rPr>
                <w:rFonts w:ascii="Arial" w:hAnsi="Arial" w:cs="Arial"/>
                <w:bCs/>
                <w:sz w:val="20"/>
                <w:szCs w:val="20"/>
                <w:lang w:val="en-GB"/>
              </w:rPr>
            </w:pPr>
            <w:proofErr w:type="spellStart"/>
            <w:r w:rsidRPr="00EF0370">
              <w:rPr>
                <w:rFonts w:ascii="Arial" w:hAnsi="Arial" w:cs="Arial"/>
                <w:bCs/>
                <w:sz w:val="20"/>
                <w:szCs w:val="20"/>
                <w:lang w:val="en-GB"/>
              </w:rPr>
              <w:lastRenderedPageBreak/>
              <w:t>Fors</w:t>
            </w:r>
            <w:proofErr w:type="spellEnd"/>
            <w:r w:rsidRPr="00EF0370">
              <w:rPr>
                <w:rFonts w:ascii="Arial" w:hAnsi="Arial" w:cs="Arial"/>
                <w:bCs/>
                <w:sz w:val="20"/>
                <w:szCs w:val="20"/>
                <w:lang w:val="en-GB"/>
              </w:rPr>
              <w:t xml:space="preserve"> and cons section should be included</w:t>
            </w:r>
          </w:p>
          <w:p w14:paraId="71981E18" w14:textId="4F91C225" w:rsidR="003C5FC7" w:rsidRPr="00EF0370" w:rsidRDefault="003C5FC7">
            <w:pPr>
              <w:pStyle w:val="ListParagraph"/>
              <w:ind w:left="0"/>
              <w:rPr>
                <w:rFonts w:ascii="Arial" w:hAnsi="Arial" w:cs="Arial"/>
                <w:bCs/>
                <w:sz w:val="20"/>
                <w:szCs w:val="20"/>
                <w:lang w:val="en-GB"/>
              </w:rPr>
            </w:pPr>
            <w:r w:rsidRPr="00EF0370">
              <w:rPr>
                <w:rFonts w:ascii="Arial" w:hAnsi="Arial" w:cs="Arial"/>
                <w:bCs/>
                <w:sz w:val="20"/>
                <w:szCs w:val="20"/>
                <w:lang w:val="en-GB"/>
              </w:rPr>
              <w:t>Rating:1</w:t>
            </w:r>
          </w:p>
        </w:tc>
        <w:tc>
          <w:tcPr>
            <w:tcW w:w="1367" w:type="pct"/>
          </w:tcPr>
          <w:p w14:paraId="73C76165" w14:textId="77777777" w:rsidR="004517E5" w:rsidRPr="00EF0370" w:rsidRDefault="004517E5">
            <w:pPr>
              <w:pStyle w:val="Heading2"/>
              <w:keepNext w:val="0"/>
              <w:jc w:val="left"/>
              <w:rPr>
                <w:rFonts w:ascii="Arial" w:hAnsi="Arial" w:cs="Arial"/>
                <w:b w:val="0"/>
                <w:lang w:val="en-GB" w:eastAsia="en-US"/>
              </w:rPr>
            </w:pPr>
          </w:p>
        </w:tc>
      </w:tr>
      <w:tr w:rsidR="004517E5" w:rsidRPr="00EF0370" w14:paraId="101BC7DC" w14:textId="77777777">
        <w:trPr>
          <w:trHeight w:val="20"/>
          <w:jc w:val="center"/>
        </w:trPr>
        <w:tc>
          <w:tcPr>
            <w:tcW w:w="1790" w:type="pct"/>
            <w:noWrap/>
          </w:tcPr>
          <w:p w14:paraId="1BE35733" w14:textId="77777777" w:rsidR="004517E5" w:rsidRPr="00EF0370" w:rsidRDefault="00335104">
            <w:pPr>
              <w:rPr>
                <w:rFonts w:ascii="Arial" w:hAnsi="Arial" w:cs="Arial"/>
                <w:b/>
                <w:sz w:val="20"/>
                <w:szCs w:val="20"/>
                <w:lang w:val="en-GB"/>
              </w:rPr>
            </w:pPr>
            <w:r w:rsidRPr="00EF0370">
              <w:rPr>
                <w:rFonts w:ascii="Arial" w:hAnsi="Arial" w:cs="Arial"/>
                <w:b/>
                <w:sz w:val="20"/>
                <w:szCs w:val="20"/>
                <w:lang w:val="en-GB"/>
              </w:rPr>
              <w:t xml:space="preserve">13. What is the </w:t>
            </w:r>
            <w:r w:rsidRPr="00EF0370">
              <w:rPr>
                <w:rFonts w:ascii="Arial" w:hAnsi="Arial" w:cs="Arial"/>
                <w:sz w:val="20"/>
                <w:szCs w:val="20"/>
                <w:lang w:val="en-GB"/>
              </w:rPr>
              <w:t>Quality of references (i.e. from peer reviewed authentic sources)</w:t>
            </w:r>
          </w:p>
          <w:p w14:paraId="7B94F014"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1BCB2415"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5 = Excellent 4 = Good 3 = Satisfactory 2 = Needs Improvement 1 = Poor </w:t>
            </w:r>
          </w:p>
          <w:p w14:paraId="5B33F3FF"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N/A = Not Applicable</w:t>
            </w:r>
          </w:p>
        </w:tc>
        <w:tc>
          <w:tcPr>
            <w:tcW w:w="1843" w:type="pct"/>
          </w:tcPr>
          <w:p w14:paraId="4E3ECF5C" w14:textId="77777777" w:rsidR="004517E5" w:rsidRPr="00EF0370" w:rsidRDefault="00E43AE8">
            <w:pPr>
              <w:pStyle w:val="ListParagraph"/>
              <w:ind w:left="0"/>
              <w:rPr>
                <w:rFonts w:ascii="Arial" w:hAnsi="Arial" w:cs="Arial"/>
                <w:bCs/>
                <w:sz w:val="20"/>
                <w:szCs w:val="20"/>
                <w:lang w:val="en-GB"/>
              </w:rPr>
            </w:pPr>
            <w:r w:rsidRPr="00EF0370">
              <w:rPr>
                <w:rFonts w:ascii="Arial" w:hAnsi="Arial" w:cs="Arial"/>
                <w:bCs/>
                <w:sz w:val="20"/>
                <w:szCs w:val="20"/>
                <w:lang w:val="en-GB"/>
              </w:rPr>
              <w:t>Quality of references is good</w:t>
            </w:r>
          </w:p>
          <w:p w14:paraId="73246A94" w14:textId="38FFFD4B" w:rsidR="00E43AE8" w:rsidRPr="00EF0370" w:rsidRDefault="00E43AE8">
            <w:pPr>
              <w:pStyle w:val="ListParagraph"/>
              <w:ind w:left="0"/>
              <w:rPr>
                <w:rFonts w:ascii="Arial" w:hAnsi="Arial" w:cs="Arial"/>
                <w:bCs/>
                <w:sz w:val="20"/>
                <w:szCs w:val="20"/>
                <w:lang w:val="en-GB"/>
              </w:rPr>
            </w:pPr>
            <w:r w:rsidRPr="00EF0370">
              <w:rPr>
                <w:rFonts w:ascii="Arial" w:hAnsi="Arial" w:cs="Arial"/>
                <w:bCs/>
                <w:sz w:val="20"/>
                <w:szCs w:val="20"/>
                <w:lang w:val="en-GB"/>
              </w:rPr>
              <w:t>Rating:4</w:t>
            </w:r>
          </w:p>
        </w:tc>
        <w:tc>
          <w:tcPr>
            <w:tcW w:w="1367" w:type="pct"/>
          </w:tcPr>
          <w:p w14:paraId="5719B403" w14:textId="77777777" w:rsidR="004517E5" w:rsidRPr="00EF0370" w:rsidRDefault="004517E5">
            <w:pPr>
              <w:pStyle w:val="Heading2"/>
              <w:keepNext w:val="0"/>
              <w:jc w:val="left"/>
              <w:rPr>
                <w:rFonts w:ascii="Arial" w:hAnsi="Arial" w:cs="Arial"/>
                <w:b w:val="0"/>
                <w:lang w:val="en-GB" w:eastAsia="en-US"/>
              </w:rPr>
            </w:pPr>
          </w:p>
        </w:tc>
      </w:tr>
      <w:tr w:rsidR="004517E5" w:rsidRPr="00EF0370" w14:paraId="058BD567" w14:textId="77777777">
        <w:trPr>
          <w:trHeight w:val="20"/>
          <w:jc w:val="center"/>
        </w:trPr>
        <w:tc>
          <w:tcPr>
            <w:tcW w:w="1790" w:type="pct"/>
            <w:noWrap/>
          </w:tcPr>
          <w:p w14:paraId="14CF0490" w14:textId="77777777" w:rsidR="004517E5" w:rsidRPr="00EF0370" w:rsidRDefault="00335104">
            <w:pPr>
              <w:rPr>
                <w:rFonts w:ascii="Arial" w:hAnsi="Arial" w:cs="Arial"/>
                <w:b/>
                <w:sz w:val="20"/>
                <w:szCs w:val="20"/>
                <w:lang w:val="en-GB"/>
              </w:rPr>
            </w:pPr>
            <w:r w:rsidRPr="00EF0370">
              <w:rPr>
                <w:rFonts w:ascii="Arial" w:hAnsi="Arial" w:cs="Arial"/>
                <w:b/>
                <w:sz w:val="20"/>
                <w:szCs w:val="20"/>
                <w:lang w:val="en-GB"/>
              </w:rPr>
              <w:t>14. Is the manuscript written in clear and understandable language?</w:t>
            </w:r>
          </w:p>
          <w:p w14:paraId="64EEC048"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Rating Scale: </w:t>
            </w:r>
          </w:p>
          <w:p w14:paraId="36537E4C" w14:textId="77777777" w:rsidR="004517E5" w:rsidRPr="00EF0370" w:rsidRDefault="00335104">
            <w:pPr>
              <w:rPr>
                <w:rFonts w:ascii="Arial" w:hAnsi="Arial" w:cs="Arial"/>
                <w:color w:val="404040"/>
                <w:sz w:val="20"/>
                <w:szCs w:val="20"/>
                <w:shd w:val="clear" w:color="auto" w:fill="FFFFFF"/>
                <w:lang w:val="en-GB"/>
              </w:rPr>
            </w:pPr>
            <w:r w:rsidRPr="00EF0370">
              <w:rPr>
                <w:rFonts w:ascii="Arial" w:hAnsi="Arial" w:cs="Arial"/>
                <w:color w:val="404040"/>
                <w:sz w:val="20"/>
                <w:szCs w:val="20"/>
                <w:shd w:val="clear" w:color="auto" w:fill="FFFFFF"/>
                <w:lang w:val="en-GB"/>
              </w:rPr>
              <w:t xml:space="preserve">5 = Excellent 4 = Good 3 = Satisfactory 2 = Needs Improvement 1 = Poor </w:t>
            </w:r>
          </w:p>
          <w:p w14:paraId="3C20F1EA" w14:textId="77777777" w:rsidR="004517E5" w:rsidRPr="00EF0370" w:rsidRDefault="00335104">
            <w:pPr>
              <w:rPr>
                <w:rFonts w:ascii="Arial" w:hAnsi="Arial" w:cs="Arial"/>
                <w:sz w:val="20"/>
                <w:szCs w:val="20"/>
                <w:lang w:val="en-GB"/>
              </w:rPr>
            </w:pPr>
            <w:r w:rsidRPr="00EF0370">
              <w:rPr>
                <w:rFonts w:ascii="Arial" w:hAnsi="Arial" w:cs="Arial"/>
                <w:color w:val="404040"/>
                <w:sz w:val="20"/>
                <w:szCs w:val="20"/>
                <w:shd w:val="clear" w:color="auto" w:fill="FFFFFF"/>
                <w:lang w:val="en-GB"/>
              </w:rPr>
              <w:t>N/A = Not Applicable</w:t>
            </w:r>
          </w:p>
        </w:tc>
        <w:tc>
          <w:tcPr>
            <w:tcW w:w="1843" w:type="pct"/>
          </w:tcPr>
          <w:p w14:paraId="5CB18C26" w14:textId="77777777" w:rsidR="004517E5" w:rsidRPr="00EF0370" w:rsidRDefault="0008589D">
            <w:pPr>
              <w:pStyle w:val="ListParagraph"/>
              <w:ind w:left="0"/>
              <w:rPr>
                <w:rFonts w:ascii="Arial" w:hAnsi="Arial" w:cs="Arial"/>
                <w:bCs/>
                <w:sz w:val="20"/>
                <w:szCs w:val="20"/>
                <w:lang w:val="en-GB"/>
              </w:rPr>
            </w:pPr>
            <w:r w:rsidRPr="00EF0370">
              <w:rPr>
                <w:rFonts w:ascii="Arial" w:hAnsi="Arial" w:cs="Arial"/>
                <w:bCs/>
                <w:sz w:val="20"/>
                <w:szCs w:val="20"/>
                <w:lang w:val="en-GB"/>
              </w:rPr>
              <w:t>Language is clear and understandable</w:t>
            </w:r>
          </w:p>
          <w:p w14:paraId="56ED82B6" w14:textId="3DC2C789" w:rsidR="0008589D" w:rsidRPr="00EF0370" w:rsidRDefault="0008589D">
            <w:pPr>
              <w:pStyle w:val="ListParagraph"/>
              <w:ind w:left="0"/>
              <w:rPr>
                <w:rFonts w:ascii="Arial" w:hAnsi="Arial" w:cs="Arial"/>
                <w:bCs/>
                <w:sz w:val="20"/>
                <w:szCs w:val="20"/>
                <w:lang w:val="en-GB"/>
              </w:rPr>
            </w:pPr>
            <w:r w:rsidRPr="00EF0370">
              <w:rPr>
                <w:rFonts w:ascii="Arial" w:hAnsi="Arial" w:cs="Arial"/>
                <w:bCs/>
                <w:sz w:val="20"/>
                <w:szCs w:val="20"/>
                <w:lang w:val="en-GB"/>
              </w:rPr>
              <w:t>Rating:4</w:t>
            </w:r>
          </w:p>
        </w:tc>
        <w:tc>
          <w:tcPr>
            <w:tcW w:w="1367" w:type="pct"/>
          </w:tcPr>
          <w:p w14:paraId="70BC5EC0" w14:textId="77777777" w:rsidR="004517E5" w:rsidRPr="00EF0370" w:rsidRDefault="004517E5">
            <w:pPr>
              <w:pStyle w:val="Heading2"/>
              <w:keepNext w:val="0"/>
              <w:jc w:val="left"/>
              <w:rPr>
                <w:rFonts w:ascii="Arial" w:hAnsi="Arial" w:cs="Arial"/>
                <w:b w:val="0"/>
                <w:lang w:val="en-GB" w:eastAsia="en-US"/>
              </w:rPr>
            </w:pPr>
          </w:p>
        </w:tc>
      </w:tr>
    </w:tbl>
    <w:p w14:paraId="282DFE1E" w14:textId="77777777" w:rsidR="004517E5" w:rsidRPr="00EF0370" w:rsidRDefault="004517E5">
      <w:pPr>
        <w:pStyle w:val="BodyText"/>
        <w:rPr>
          <w:rFonts w:ascii="Arial" w:hAnsi="Arial" w:cs="Arial"/>
          <w:b/>
          <w:bCs/>
          <w:sz w:val="20"/>
          <w:szCs w:val="20"/>
          <w:u w:val="single"/>
          <w:lang w:val="en-GB"/>
        </w:rPr>
      </w:pPr>
    </w:p>
    <w:p w14:paraId="077A833E" w14:textId="77777777" w:rsidR="004517E5" w:rsidRPr="00EF0370" w:rsidRDefault="00335104">
      <w:pPr>
        <w:pStyle w:val="Heading2"/>
        <w:keepNext w:val="0"/>
        <w:jc w:val="left"/>
        <w:rPr>
          <w:rFonts w:ascii="Arial" w:hAnsi="Arial" w:cs="Arial"/>
          <w:u w:val="single"/>
          <w:lang w:val="en-GB" w:eastAsia="en-US"/>
        </w:rPr>
      </w:pPr>
      <w:r w:rsidRPr="00EF0370">
        <w:rPr>
          <w:rFonts w:ascii="Arial" w:hAnsi="Arial" w:cs="Arial"/>
          <w:highlight w:val="yellow"/>
          <w:u w:val="single"/>
          <w:lang w:val="en-GB" w:eastAsia="en-US"/>
        </w:rPr>
        <w:t>PART 2.2 (Subjective Evaluation)</w:t>
      </w:r>
    </w:p>
    <w:p w14:paraId="020999CC" w14:textId="77777777" w:rsidR="004517E5" w:rsidRPr="00EF0370"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517E5" w:rsidRPr="00EF0370" w14:paraId="4A8C8D32" w14:textId="77777777">
        <w:trPr>
          <w:trHeight w:val="20"/>
          <w:jc w:val="center"/>
        </w:trPr>
        <w:tc>
          <w:tcPr>
            <w:tcW w:w="1265" w:type="pct"/>
            <w:noWrap/>
          </w:tcPr>
          <w:p w14:paraId="455DEA65" w14:textId="77777777" w:rsidR="004517E5" w:rsidRPr="00EF0370" w:rsidRDefault="004517E5">
            <w:pPr>
              <w:pStyle w:val="Heading2"/>
              <w:keepNext w:val="0"/>
              <w:jc w:val="left"/>
              <w:rPr>
                <w:rFonts w:ascii="Arial" w:hAnsi="Arial" w:cs="Arial"/>
                <w:lang w:val="en-GB" w:eastAsia="en-US"/>
              </w:rPr>
            </w:pPr>
          </w:p>
        </w:tc>
        <w:tc>
          <w:tcPr>
            <w:tcW w:w="2212" w:type="pct"/>
          </w:tcPr>
          <w:p w14:paraId="3EF602E1" w14:textId="77777777" w:rsidR="004517E5" w:rsidRPr="00EF0370" w:rsidRDefault="00335104">
            <w:pPr>
              <w:pStyle w:val="Heading2"/>
              <w:keepNext w:val="0"/>
              <w:jc w:val="left"/>
              <w:rPr>
                <w:rFonts w:ascii="Arial" w:hAnsi="Arial" w:cs="Arial"/>
                <w:lang w:val="en-GB" w:eastAsia="en-US"/>
              </w:rPr>
            </w:pPr>
            <w:r w:rsidRPr="00EF0370">
              <w:rPr>
                <w:rFonts w:ascii="Arial" w:hAnsi="Arial" w:cs="Arial"/>
                <w:lang w:val="en-GB" w:eastAsia="en-US"/>
              </w:rPr>
              <w:t>Reviewer’s comment</w:t>
            </w:r>
          </w:p>
          <w:p w14:paraId="7ED94894" w14:textId="77777777" w:rsidR="004517E5" w:rsidRPr="00EF0370" w:rsidRDefault="004517E5">
            <w:pPr>
              <w:rPr>
                <w:rFonts w:ascii="Arial" w:hAnsi="Arial" w:cs="Arial"/>
                <w:sz w:val="20"/>
                <w:szCs w:val="20"/>
                <w:lang w:val="en-GB"/>
              </w:rPr>
            </w:pPr>
          </w:p>
        </w:tc>
        <w:tc>
          <w:tcPr>
            <w:tcW w:w="1523" w:type="pct"/>
          </w:tcPr>
          <w:p w14:paraId="70C2439C" w14:textId="77777777" w:rsidR="004517E5" w:rsidRPr="00EF0370" w:rsidRDefault="00335104">
            <w:pPr>
              <w:spacing w:after="160" w:line="259" w:lineRule="auto"/>
              <w:rPr>
                <w:rFonts w:ascii="Arial" w:eastAsia="Calibri" w:hAnsi="Arial" w:cs="Arial"/>
                <w:kern w:val="2"/>
                <w:sz w:val="20"/>
                <w:szCs w:val="20"/>
                <w:lang w:val="en-IN"/>
              </w:rPr>
            </w:pPr>
            <w:r w:rsidRPr="00EF0370">
              <w:rPr>
                <w:rFonts w:ascii="Arial" w:eastAsia="Calibri" w:hAnsi="Arial" w:cs="Arial"/>
                <w:b/>
                <w:kern w:val="2"/>
                <w:sz w:val="20"/>
                <w:szCs w:val="20"/>
                <w:lang w:val="en-IN"/>
              </w:rPr>
              <w:t>Author’s Feedback</w:t>
            </w:r>
            <w:r w:rsidRPr="00EF0370">
              <w:rPr>
                <w:rFonts w:ascii="Arial" w:eastAsia="Calibri" w:hAnsi="Arial" w:cs="Arial"/>
                <w:kern w:val="2"/>
                <w:sz w:val="20"/>
                <w:szCs w:val="20"/>
                <w:lang w:val="en-IN"/>
              </w:rPr>
              <w:t xml:space="preserve"> (It is mandatory that authors should write his/her feedback here)</w:t>
            </w:r>
          </w:p>
          <w:p w14:paraId="67A89C99" w14:textId="77777777" w:rsidR="004517E5" w:rsidRPr="00EF0370" w:rsidRDefault="004517E5">
            <w:pPr>
              <w:pStyle w:val="Heading2"/>
              <w:keepNext w:val="0"/>
              <w:jc w:val="left"/>
              <w:rPr>
                <w:rFonts w:ascii="Arial" w:hAnsi="Arial" w:cs="Arial"/>
                <w:b w:val="0"/>
                <w:lang w:val="en-GB" w:eastAsia="en-US"/>
              </w:rPr>
            </w:pPr>
          </w:p>
        </w:tc>
      </w:tr>
      <w:tr w:rsidR="004517E5" w:rsidRPr="00EF0370" w14:paraId="7C5042EC" w14:textId="77777777">
        <w:trPr>
          <w:trHeight w:val="20"/>
          <w:jc w:val="center"/>
        </w:trPr>
        <w:tc>
          <w:tcPr>
            <w:tcW w:w="1265" w:type="pct"/>
            <w:noWrap/>
          </w:tcPr>
          <w:p w14:paraId="0D119B6C" w14:textId="77777777" w:rsidR="004517E5" w:rsidRPr="00EF0370" w:rsidRDefault="00335104">
            <w:pPr>
              <w:rPr>
                <w:rFonts w:ascii="Arial" w:hAnsi="Arial" w:cs="Arial"/>
                <w:b/>
                <w:bCs/>
                <w:sz w:val="20"/>
                <w:szCs w:val="20"/>
                <w:lang w:val="en-GB"/>
              </w:rPr>
            </w:pPr>
            <w:r w:rsidRPr="00EF0370">
              <w:rPr>
                <w:rFonts w:ascii="Arial" w:hAnsi="Arial" w:cs="Arial"/>
                <w:b/>
                <w:bCs/>
                <w:sz w:val="20"/>
                <w:szCs w:val="20"/>
                <w:lang w:val="en-GB"/>
              </w:rPr>
              <w:t>Is the title of the article suitable?</w:t>
            </w:r>
          </w:p>
          <w:p w14:paraId="7784330E" w14:textId="77777777" w:rsidR="004517E5" w:rsidRPr="00EF0370" w:rsidRDefault="004517E5">
            <w:pPr>
              <w:rPr>
                <w:rFonts w:ascii="Arial" w:hAnsi="Arial" w:cs="Arial"/>
                <w:bCs/>
                <w:sz w:val="20"/>
                <w:szCs w:val="20"/>
                <w:lang w:val="en-GB"/>
              </w:rPr>
            </w:pPr>
          </w:p>
          <w:p w14:paraId="25A7A277" w14:textId="77777777" w:rsidR="004517E5" w:rsidRPr="00EF0370" w:rsidRDefault="00335104">
            <w:pPr>
              <w:rPr>
                <w:rFonts w:ascii="Arial" w:hAnsi="Arial" w:cs="Arial"/>
                <w:sz w:val="20"/>
                <w:szCs w:val="20"/>
                <w:u w:val="single"/>
                <w:lang w:val="en-GB"/>
              </w:rPr>
            </w:pPr>
            <w:r w:rsidRPr="00EF0370">
              <w:rPr>
                <w:rFonts w:ascii="Arial" w:hAnsi="Arial" w:cs="Arial"/>
                <w:bCs/>
                <w:sz w:val="20"/>
                <w:szCs w:val="20"/>
                <w:lang w:val="en-GB"/>
              </w:rPr>
              <w:t>If your answer is NO, please provide a brief, clear suggestion for improvement.</w:t>
            </w:r>
          </w:p>
        </w:tc>
        <w:tc>
          <w:tcPr>
            <w:tcW w:w="2212" w:type="pct"/>
          </w:tcPr>
          <w:p w14:paraId="53CAB1FF" w14:textId="77777777" w:rsidR="00E60154" w:rsidRPr="00EF0370" w:rsidRDefault="00E60154" w:rsidP="00E60154">
            <w:pPr>
              <w:rPr>
                <w:rFonts w:ascii="Arial" w:hAnsi="Arial" w:cs="Arial"/>
                <w:b/>
                <w:bCs/>
                <w:sz w:val="20"/>
                <w:szCs w:val="20"/>
                <w:lang w:val="en-GB"/>
              </w:rPr>
            </w:pPr>
            <w:r w:rsidRPr="00EF0370">
              <w:rPr>
                <w:rFonts w:ascii="Arial" w:hAnsi="Arial" w:cs="Arial"/>
                <w:b/>
                <w:bCs/>
                <w:sz w:val="20"/>
                <w:szCs w:val="20"/>
                <w:lang w:val="en-GB"/>
              </w:rPr>
              <w:t>The title is quite analytical although it does not cover the whole review content</w:t>
            </w:r>
          </w:p>
          <w:p w14:paraId="2B1064CE" w14:textId="77777777" w:rsidR="004517E5" w:rsidRPr="00EF0370" w:rsidRDefault="004517E5" w:rsidP="00E60154">
            <w:pPr>
              <w:rPr>
                <w:rFonts w:ascii="Arial" w:hAnsi="Arial" w:cs="Arial"/>
                <w:b/>
                <w:bCs/>
                <w:sz w:val="20"/>
                <w:szCs w:val="20"/>
                <w:lang w:val="en-GB"/>
              </w:rPr>
            </w:pPr>
          </w:p>
        </w:tc>
        <w:tc>
          <w:tcPr>
            <w:tcW w:w="1523" w:type="pct"/>
          </w:tcPr>
          <w:p w14:paraId="2EF807CE" w14:textId="77777777" w:rsidR="004517E5" w:rsidRPr="00EF0370" w:rsidRDefault="004517E5">
            <w:pPr>
              <w:pStyle w:val="Heading2"/>
              <w:keepNext w:val="0"/>
              <w:jc w:val="left"/>
              <w:rPr>
                <w:rFonts w:ascii="Arial" w:hAnsi="Arial" w:cs="Arial"/>
                <w:b w:val="0"/>
                <w:lang w:val="en-GB" w:eastAsia="en-US"/>
              </w:rPr>
            </w:pPr>
          </w:p>
        </w:tc>
      </w:tr>
      <w:tr w:rsidR="004517E5" w:rsidRPr="00EF0370" w14:paraId="3CB7B299" w14:textId="77777777">
        <w:trPr>
          <w:trHeight w:val="20"/>
          <w:jc w:val="center"/>
        </w:trPr>
        <w:tc>
          <w:tcPr>
            <w:tcW w:w="1265" w:type="pct"/>
            <w:noWrap/>
          </w:tcPr>
          <w:p w14:paraId="2E2456D0" w14:textId="77777777" w:rsidR="004517E5" w:rsidRPr="00EF0370" w:rsidRDefault="00335104">
            <w:pPr>
              <w:pStyle w:val="Heading2"/>
              <w:keepNext w:val="0"/>
              <w:jc w:val="left"/>
              <w:rPr>
                <w:rFonts w:ascii="Arial" w:hAnsi="Arial" w:cs="Arial"/>
                <w:lang w:val="en-GB" w:eastAsia="en-US"/>
              </w:rPr>
            </w:pPr>
            <w:r w:rsidRPr="00EF0370">
              <w:rPr>
                <w:rFonts w:ascii="Arial" w:hAnsi="Arial" w:cs="Arial"/>
                <w:lang w:val="en-GB" w:eastAsia="en-US"/>
              </w:rPr>
              <w:t xml:space="preserve">Is the abstract of the article comprehensive? </w:t>
            </w:r>
          </w:p>
          <w:p w14:paraId="432345CD" w14:textId="77777777" w:rsidR="004517E5" w:rsidRPr="00EF0370" w:rsidRDefault="004517E5">
            <w:pPr>
              <w:rPr>
                <w:rFonts w:ascii="Arial" w:hAnsi="Arial" w:cs="Arial"/>
                <w:bCs/>
                <w:sz w:val="20"/>
                <w:szCs w:val="20"/>
                <w:lang w:val="en-GB"/>
              </w:rPr>
            </w:pPr>
          </w:p>
          <w:p w14:paraId="3B3993F4" w14:textId="77777777" w:rsidR="004517E5" w:rsidRPr="00EF0370" w:rsidRDefault="00335104">
            <w:pPr>
              <w:rPr>
                <w:rFonts w:ascii="Arial" w:hAnsi="Arial" w:cs="Arial"/>
                <w:sz w:val="20"/>
                <w:szCs w:val="20"/>
                <w:lang w:val="en-GB"/>
              </w:rPr>
            </w:pPr>
            <w:r w:rsidRPr="00EF0370">
              <w:rPr>
                <w:rFonts w:ascii="Arial" w:hAnsi="Arial" w:cs="Arial"/>
                <w:bCs/>
                <w:sz w:val="20"/>
                <w:szCs w:val="20"/>
                <w:lang w:val="en-GB"/>
              </w:rPr>
              <w:t>If your answer is NO, please provide a brief, clear suggestion for improvement.</w:t>
            </w:r>
          </w:p>
        </w:tc>
        <w:tc>
          <w:tcPr>
            <w:tcW w:w="2212" w:type="pct"/>
          </w:tcPr>
          <w:p w14:paraId="7C8521D4" w14:textId="77777777" w:rsidR="00E60154" w:rsidRPr="00EF0370" w:rsidRDefault="00E60154" w:rsidP="00E60154">
            <w:pPr>
              <w:rPr>
                <w:rFonts w:ascii="Arial" w:hAnsi="Arial" w:cs="Arial"/>
                <w:b/>
                <w:bCs/>
                <w:sz w:val="20"/>
                <w:szCs w:val="20"/>
                <w:lang w:val="en-GB"/>
              </w:rPr>
            </w:pPr>
            <w:r w:rsidRPr="00EF0370">
              <w:rPr>
                <w:rFonts w:ascii="Arial" w:hAnsi="Arial" w:cs="Arial"/>
                <w:b/>
                <w:bCs/>
                <w:sz w:val="20"/>
                <w:szCs w:val="20"/>
                <w:lang w:val="en-GB"/>
              </w:rPr>
              <w:t>The abstract should be more balanced covering the whole content of the review</w:t>
            </w:r>
          </w:p>
          <w:p w14:paraId="2AEDC03F" w14:textId="77777777" w:rsidR="004517E5" w:rsidRPr="00EF0370" w:rsidRDefault="004517E5">
            <w:pPr>
              <w:ind w:left="360"/>
              <w:rPr>
                <w:rFonts w:ascii="Arial" w:hAnsi="Arial" w:cs="Arial"/>
                <w:b/>
                <w:bCs/>
                <w:sz w:val="20"/>
                <w:szCs w:val="20"/>
                <w:lang w:val="en-GB"/>
              </w:rPr>
            </w:pPr>
          </w:p>
        </w:tc>
        <w:tc>
          <w:tcPr>
            <w:tcW w:w="1523" w:type="pct"/>
          </w:tcPr>
          <w:p w14:paraId="7DF50B19" w14:textId="77777777" w:rsidR="004517E5" w:rsidRPr="00EF0370" w:rsidRDefault="004517E5">
            <w:pPr>
              <w:pStyle w:val="Heading2"/>
              <w:keepNext w:val="0"/>
              <w:jc w:val="left"/>
              <w:rPr>
                <w:rFonts w:ascii="Arial" w:hAnsi="Arial" w:cs="Arial"/>
                <w:b w:val="0"/>
                <w:lang w:val="en-GB" w:eastAsia="en-US"/>
              </w:rPr>
            </w:pPr>
          </w:p>
        </w:tc>
      </w:tr>
      <w:tr w:rsidR="004517E5" w:rsidRPr="00EF0370" w14:paraId="26AFA056" w14:textId="77777777">
        <w:trPr>
          <w:trHeight w:val="20"/>
          <w:jc w:val="center"/>
        </w:trPr>
        <w:tc>
          <w:tcPr>
            <w:tcW w:w="1265" w:type="pct"/>
            <w:noWrap/>
          </w:tcPr>
          <w:p w14:paraId="6E4B5C70" w14:textId="77777777" w:rsidR="004517E5" w:rsidRPr="00EF0370" w:rsidRDefault="00335104">
            <w:pPr>
              <w:pStyle w:val="Heading2"/>
              <w:keepNext w:val="0"/>
              <w:jc w:val="left"/>
              <w:rPr>
                <w:rFonts w:ascii="Arial" w:hAnsi="Arial" w:cs="Arial"/>
                <w:b w:val="0"/>
                <w:lang w:val="en-GB" w:eastAsia="en-US"/>
              </w:rPr>
            </w:pPr>
            <w:r w:rsidRPr="00EF0370">
              <w:rPr>
                <w:rFonts w:ascii="Arial" w:hAnsi="Arial" w:cs="Arial"/>
                <w:lang w:val="en-GB" w:eastAsia="en-US"/>
              </w:rPr>
              <w:t xml:space="preserve">Is the manuscript scientifically correct? </w:t>
            </w:r>
            <w:r w:rsidRPr="00EF0370">
              <w:rPr>
                <w:rFonts w:ascii="Arial" w:hAnsi="Arial" w:cs="Arial"/>
                <w:lang w:val="en-GB" w:eastAsia="en-US"/>
              </w:rPr>
              <w:br/>
            </w:r>
          </w:p>
          <w:p w14:paraId="5C26321E" w14:textId="77777777" w:rsidR="004517E5" w:rsidRPr="00EF0370" w:rsidRDefault="00335104">
            <w:pPr>
              <w:rPr>
                <w:rFonts w:ascii="Arial" w:hAnsi="Arial" w:cs="Arial"/>
                <w:b/>
                <w:sz w:val="20"/>
                <w:szCs w:val="20"/>
                <w:lang w:val="en-GB"/>
              </w:rPr>
            </w:pPr>
            <w:r w:rsidRPr="00EF0370">
              <w:rPr>
                <w:rFonts w:ascii="Arial" w:hAnsi="Arial" w:cs="Arial"/>
                <w:bCs/>
                <w:sz w:val="20"/>
                <w:szCs w:val="20"/>
                <w:lang w:val="en-GB"/>
              </w:rPr>
              <w:t>If your answer is NO, please provide a brief, clear suggestion for improvement.</w:t>
            </w:r>
          </w:p>
        </w:tc>
        <w:tc>
          <w:tcPr>
            <w:tcW w:w="2212" w:type="pct"/>
          </w:tcPr>
          <w:p w14:paraId="405D856F" w14:textId="12B48AE3" w:rsidR="004517E5" w:rsidRPr="00EF0370" w:rsidRDefault="00E61661">
            <w:pPr>
              <w:pStyle w:val="ListParagraph"/>
              <w:ind w:left="0"/>
              <w:rPr>
                <w:rFonts w:ascii="Arial" w:hAnsi="Arial" w:cs="Arial"/>
                <w:bCs/>
                <w:sz w:val="20"/>
                <w:szCs w:val="20"/>
                <w:lang w:val="en-GB"/>
              </w:rPr>
            </w:pPr>
            <w:r w:rsidRPr="00EF0370">
              <w:rPr>
                <w:rFonts w:ascii="Arial" w:hAnsi="Arial" w:cs="Arial"/>
                <w:bCs/>
                <w:sz w:val="20"/>
                <w:szCs w:val="20"/>
                <w:lang w:val="en-GB"/>
              </w:rPr>
              <w:t xml:space="preserve">Data on the effect of food metabolism could be included Better organization of data and discussion of factors shaping public opinion Less space should be dedicated to special paradigms like alcohol </w:t>
            </w:r>
          </w:p>
        </w:tc>
        <w:tc>
          <w:tcPr>
            <w:tcW w:w="1523" w:type="pct"/>
          </w:tcPr>
          <w:p w14:paraId="5ED4D9AD" w14:textId="77777777" w:rsidR="004517E5" w:rsidRPr="00EF0370" w:rsidRDefault="004517E5">
            <w:pPr>
              <w:pStyle w:val="Heading2"/>
              <w:keepNext w:val="0"/>
              <w:jc w:val="left"/>
              <w:rPr>
                <w:rFonts w:ascii="Arial" w:hAnsi="Arial" w:cs="Arial"/>
                <w:b w:val="0"/>
                <w:lang w:val="en-GB" w:eastAsia="en-US"/>
              </w:rPr>
            </w:pPr>
          </w:p>
        </w:tc>
      </w:tr>
      <w:tr w:rsidR="004517E5" w:rsidRPr="00EF0370" w14:paraId="12EEC603" w14:textId="77777777">
        <w:trPr>
          <w:trHeight w:val="20"/>
          <w:jc w:val="center"/>
        </w:trPr>
        <w:tc>
          <w:tcPr>
            <w:tcW w:w="1265" w:type="pct"/>
            <w:noWrap/>
          </w:tcPr>
          <w:p w14:paraId="3AA6B897" w14:textId="77777777" w:rsidR="004517E5" w:rsidRPr="00EF0370" w:rsidRDefault="00335104">
            <w:pPr>
              <w:rPr>
                <w:rFonts w:ascii="Arial" w:hAnsi="Arial" w:cs="Arial"/>
                <w:b/>
                <w:bCs/>
                <w:sz w:val="20"/>
                <w:szCs w:val="20"/>
                <w:lang w:val="en-GB"/>
              </w:rPr>
            </w:pPr>
            <w:r w:rsidRPr="00EF0370">
              <w:rPr>
                <w:rFonts w:ascii="Arial" w:hAnsi="Arial" w:cs="Arial"/>
                <w:b/>
                <w:bCs/>
                <w:sz w:val="20"/>
                <w:szCs w:val="20"/>
                <w:lang w:val="en-GB"/>
              </w:rPr>
              <w:t xml:space="preserve">Are the references sufficient and recent? </w:t>
            </w:r>
          </w:p>
          <w:p w14:paraId="29045F49" w14:textId="77777777" w:rsidR="004517E5" w:rsidRPr="00EF0370" w:rsidRDefault="004517E5">
            <w:pPr>
              <w:rPr>
                <w:rFonts w:ascii="Arial" w:hAnsi="Arial" w:cs="Arial"/>
                <w:bCs/>
                <w:sz w:val="20"/>
                <w:szCs w:val="20"/>
                <w:lang w:val="en-GB"/>
              </w:rPr>
            </w:pPr>
          </w:p>
          <w:p w14:paraId="27C8329C" w14:textId="77777777" w:rsidR="004517E5" w:rsidRPr="00EF0370" w:rsidRDefault="00335104">
            <w:pPr>
              <w:rPr>
                <w:rFonts w:ascii="Arial" w:hAnsi="Arial" w:cs="Arial"/>
                <w:b/>
                <w:bCs/>
                <w:sz w:val="20"/>
                <w:szCs w:val="20"/>
                <w:lang w:val="en-GB"/>
              </w:rPr>
            </w:pPr>
            <w:r w:rsidRPr="00EF0370">
              <w:rPr>
                <w:rFonts w:ascii="Arial" w:hAnsi="Arial" w:cs="Arial"/>
                <w:bCs/>
                <w:sz w:val="20"/>
                <w:szCs w:val="20"/>
                <w:lang w:val="en-GB"/>
              </w:rPr>
              <w:t>If your answer is NO, please provide clear suggestion for improvement.</w:t>
            </w:r>
          </w:p>
        </w:tc>
        <w:tc>
          <w:tcPr>
            <w:tcW w:w="2212" w:type="pct"/>
          </w:tcPr>
          <w:p w14:paraId="19E1C2B3" w14:textId="7CE70454" w:rsidR="004517E5" w:rsidRPr="00EF0370" w:rsidRDefault="00E61661">
            <w:pPr>
              <w:pStyle w:val="ListParagraph"/>
              <w:ind w:left="0"/>
              <w:rPr>
                <w:rFonts w:ascii="Arial" w:hAnsi="Arial" w:cs="Arial"/>
                <w:bCs/>
                <w:sz w:val="20"/>
                <w:szCs w:val="20"/>
                <w:lang w:val="en-GB"/>
              </w:rPr>
            </w:pPr>
            <w:r w:rsidRPr="00EF0370">
              <w:rPr>
                <w:rFonts w:ascii="Arial" w:hAnsi="Arial" w:cs="Arial"/>
                <w:bCs/>
                <w:sz w:val="20"/>
                <w:szCs w:val="20"/>
                <w:lang w:val="en-GB"/>
              </w:rPr>
              <w:t xml:space="preserve">More recent references could be included for instance </w:t>
            </w:r>
          </w:p>
          <w:p w14:paraId="5904B137" w14:textId="4E98D865" w:rsidR="00E61661" w:rsidRPr="00EF0370" w:rsidRDefault="00E61661" w:rsidP="00E61661">
            <w:pPr>
              <w:pStyle w:val="ListParagraph"/>
              <w:ind w:left="0"/>
              <w:rPr>
                <w:rFonts w:ascii="Arial" w:hAnsi="Arial" w:cs="Arial"/>
                <w:b/>
                <w:bCs/>
                <w:sz w:val="20"/>
                <w:szCs w:val="20"/>
              </w:rPr>
            </w:pPr>
            <w:r w:rsidRPr="00EF0370">
              <w:rPr>
                <w:rFonts w:ascii="Arial" w:hAnsi="Arial" w:cs="Arial"/>
                <w:bCs/>
                <w:sz w:val="20"/>
                <w:szCs w:val="20"/>
                <w:lang w:val="en-GB"/>
              </w:rPr>
              <w:t xml:space="preserve">Mukherjee s, et al. </w:t>
            </w:r>
            <w:r w:rsidRPr="00EF0370">
              <w:rPr>
                <w:rFonts w:ascii="Arial" w:hAnsi="Arial" w:cs="Arial"/>
                <w:b/>
                <w:bCs/>
                <w:sz w:val="20"/>
                <w:szCs w:val="20"/>
              </w:rPr>
              <w:t>Hepatocyte mitochondrial NAD</w:t>
            </w:r>
            <w:r w:rsidRPr="00EF0370">
              <w:rPr>
                <w:rFonts w:ascii="Arial" w:hAnsi="Arial" w:cs="Arial"/>
                <w:b/>
                <w:bCs/>
                <w:sz w:val="20"/>
                <w:szCs w:val="20"/>
                <w:vertAlign w:val="superscript"/>
              </w:rPr>
              <w:t>+</w:t>
            </w:r>
            <w:r w:rsidRPr="00EF0370">
              <w:rPr>
                <w:rFonts w:ascii="Arial" w:hAnsi="Arial" w:cs="Arial"/>
                <w:b/>
                <w:bCs/>
                <w:sz w:val="20"/>
                <w:szCs w:val="20"/>
              </w:rPr>
              <w:t xml:space="preserve"> content is limiting for liver regeneration </w:t>
            </w:r>
            <w:hyperlink r:id="rId10" w:history="1">
              <w:r w:rsidRPr="00EF0370">
                <w:rPr>
                  <w:rStyle w:val="Hyperlink"/>
                  <w:rFonts w:ascii="Arial" w:hAnsi="Arial" w:cs="Arial"/>
                  <w:b/>
                  <w:bCs/>
                  <w:i/>
                  <w:iCs/>
                  <w:sz w:val="20"/>
                  <w:szCs w:val="20"/>
                </w:rPr>
                <w:t>Nature Metabolism</w:t>
              </w:r>
            </w:hyperlink>
            <w:r w:rsidRPr="00EF0370">
              <w:rPr>
                <w:rFonts w:ascii="Arial" w:hAnsi="Arial" w:cs="Arial"/>
                <w:b/>
                <w:bCs/>
                <w:sz w:val="20"/>
                <w:szCs w:val="20"/>
              </w:rPr>
              <w:t> 2025; 7 :2424–2437</w:t>
            </w:r>
          </w:p>
          <w:p w14:paraId="464A6243" w14:textId="240F7202" w:rsidR="00E61661" w:rsidRPr="00EF0370" w:rsidRDefault="00E61661">
            <w:pPr>
              <w:pStyle w:val="ListParagraph"/>
              <w:ind w:left="0"/>
              <w:rPr>
                <w:rFonts w:ascii="Arial" w:hAnsi="Arial" w:cs="Arial"/>
                <w:bCs/>
                <w:sz w:val="20"/>
                <w:szCs w:val="20"/>
              </w:rPr>
            </w:pPr>
          </w:p>
        </w:tc>
        <w:tc>
          <w:tcPr>
            <w:tcW w:w="1523" w:type="pct"/>
          </w:tcPr>
          <w:p w14:paraId="2EA88B25" w14:textId="77777777" w:rsidR="004517E5" w:rsidRPr="00EF0370" w:rsidRDefault="004517E5">
            <w:pPr>
              <w:pStyle w:val="Heading2"/>
              <w:keepNext w:val="0"/>
              <w:jc w:val="left"/>
              <w:rPr>
                <w:rFonts w:ascii="Arial" w:hAnsi="Arial" w:cs="Arial"/>
                <w:b w:val="0"/>
                <w:lang w:val="en-GB" w:eastAsia="en-US"/>
              </w:rPr>
            </w:pPr>
          </w:p>
        </w:tc>
      </w:tr>
      <w:tr w:rsidR="004517E5" w:rsidRPr="00EF0370" w14:paraId="51BE7208" w14:textId="77777777">
        <w:trPr>
          <w:trHeight w:val="20"/>
          <w:jc w:val="center"/>
        </w:trPr>
        <w:tc>
          <w:tcPr>
            <w:tcW w:w="1265" w:type="pct"/>
            <w:noWrap/>
          </w:tcPr>
          <w:p w14:paraId="6D2F2413" w14:textId="77777777" w:rsidR="004517E5" w:rsidRPr="00EF0370" w:rsidRDefault="00335104">
            <w:pPr>
              <w:rPr>
                <w:rFonts w:ascii="Arial" w:hAnsi="Arial" w:cs="Arial"/>
                <w:b/>
                <w:bCs/>
                <w:sz w:val="20"/>
                <w:szCs w:val="20"/>
                <w:lang w:val="en-GB"/>
              </w:rPr>
            </w:pPr>
            <w:r w:rsidRPr="00EF0370">
              <w:rPr>
                <w:rFonts w:ascii="Arial" w:hAnsi="Arial" w:cs="Arial"/>
                <w:b/>
                <w:bCs/>
                <w:sz w:val="20"/>
                <w:szCs w:val="20"/>
                <w:lang w:val="en-GB"/>
              </w:rPr>
              <w:t>Are there ethical issues in this manuscript?</w:t>
            </w:r>
          </w:p>
          <w:p w14:paraId="4487D594" w14:textId="77777777" w:rsidR="004517E5" w:rsidRPr="00EF0370" w:rsidRDefault="00335104">
            <w:pPr>
              <w:rPr>
                <w:rFonts w:ascii="Arial" w:hAnsi="Arial" w:cs="Arial"/>
                <w:bCs/>
                <w:sz w:val="20"/>
                <w:szCs w:val="20"/>
                <w:lang w:val="en-GB"/>
              </w:rPr>
            </w:pPr>
            <w:r w:rsidRPr="00EF0370">
              <w:rPr>
                <w:rFonts w:ascii="Arial" w:hAnsi="Arial" w:cs="Arial"/>
                <w:bCs/>
                <w:sz w:val="20"/>
                <w:szCs w:val="20"/>
                <w:lang w:val="en-GB"/>
              </w:rPr>
              <w:t>(YES or NO)</w:t>
            </w:r>
          </w:p>
          <w:p w14:paraId="2A195F2A" w14:textId="77777777" w:rsidR="004517E5" w:rsidRPr="00EF0370" w:rsidRDefault="004517E5">
            <w:pPr>
              <w:rPr>
                <w:rFonts w:ascii="Arial" w:hAnsi="Arial" w:cs="Arial"/>
                <w:bCs/>
                <w:sz w:val="20"/>
                <w:szCs w:val="20"/>
                <w:lang w:val="en-GB"/>
              </w:rPr>
            </w:pPr>
          </w:p>
          <w:p w14:paraId="2A64A447" w14:textId="77777777" w:rsidR="004517E5" w:rsidRPr="00EF0370" w:rsidRDefault="00335104">
            <w:pPr>
              <w:rPr>
                <w:rFonts w:ascii="Arial" w:hAnsi="Arial" w:cs="Arial"/>
                <w:bCs/>
                <w:sz w:val="20"/>
                <w:szCs w:val="20"/>
                <w:lang w:val="en-GB"/>
              </w:rPr>
            </w:pPr>
            <w:r w:rsidRPr="00EF0370">
              <w:rPr>
                <w:rFonts w:ascii="Arial" w:hAnsi="Arial" w:cs="Arial"/>
                <w:bCs/>
                <w:sz w:val="20"/>
                <w:szCs w:val="20"/>
                <w:lang w:val="en-GB"/>
              </w:rPr>
              <w:t>(If yes, kindly please write down the ethical issues here in details)</w:t>
            </w:r>
          </w:p>
          <w:p w14:paraId="71FEFF59" w14:textId="77777777" w:rsidR="004517E5" w:rsidRPr="00EF0370" w:rsidRDefault="004517E5">
            <w:pPr>
              <w:rPr>
                <w:rFonts w:ascii="Arial" w:hAnsi="Arial" w:cs="Arial"/>
                <w:b/>
                <w:bCs/>
                <w:sz w:val="20"/>
                <w:szCs w:val="20"/>
                <w:lang w:val="en-GB"/>
              </w:rPr>
            </w:pPr>
          </w:p>
        </w:tc>
        <w:tc>
          <w:tcPr>
            <w:tcW w:w="2212" w:type="pct"/>
          </w:tcPr>
          <w:p w14:paraId="5E96E514" w14:textId="54EB46BE" w:rsidR="004517E5" w:rsidRPr="00EF0370" w:rsidRDefault="00E61661">
            <w:pPr>
              <w:pStyle w:val="ListParagraph"/>
              <w:ind w:left="0"/>
              <w:rPr>
                <w:rFonts w:ascii="Arial" w:hAnsi="Arial" w:cs="Arial"/>
                <w:bCs/>
                <w:sz w:val="20"/>
                <w:szCs w:val="20"/>
                <w:lang w:val="en-GB"/>
              </w:rPr>
            </w:pPr>
            <w:r w:rsidRPr="00EF0370">
              <w:rPr>
                <w:rFonts w:ascii="Arial" w:hAnsi="Arial" w:cs="Arial"/>
                <w:bCs/>
                <w:sz w:val="20"/>
                <w:szCs w:val="20"/>
                <w:lang w:val="en-GB"/>
              </w:rPr>
              <w:t>No ethical issues</w:t>
            </w:r>
          </w:p>
        </w:tc>
        <w:tc>
          <w:tcPr>
            <w:tcW w:w="1523" w:type="pct"/>
          </w:tcPr>
          <w:p w14:paraId="5DDF11E5" w14:textId="77777777" w:rsidR="004517E5" w:rsidRPr="00EF0370" w:rsidRDefault="004517E5">
            <w:pPr>
              <w:pStyle w:val="Heading2"/>
              <w:keepNext w:val="0"/>
              <w:jc w:val="left"/>
              <w:rPr>
                <w:rFonts w:ascii="Arial" w:hAnsi="Arial" w:cs="Arial"/>
                <w:b w:val="0"/>
                <w:lang w:val="en-GB" w:eastAsia="en-US"/>
              </w:rPr>
            </w:pPr>
          </w:p>
        </w:tc>
      </w:tr>
    </w:tbl>
    <w:p w14:paraId="12296FB5" w14:textId="77777777" w:rsidR="004517E5" w:rsidRPr="00EF0370" w:rsidRDefault="004517E5">
      <w:pPr>
        <w:rPr>
          <w:rFonts w:ascii="Arial" w:hAnsi="Arial" w:cs="Arial"/>
          <w:sz w:val="20"/>
          <w:szCs w:val="20"/>
          <w:lang w:val="en-GB"/>
        </w:rPr>
      </w:pPr>
    </w:p>
    <w:p w14:paraId="2706B20B" w14:textId="77777777" w:rsidR="00EF0370" w:rsidRPr="00EF0370" w:rsidRDefault="00EF0370" w:rsidP="00EF0370">
      <w:pPr>
        <w:pStyle w:val="Affiliation"/>
        <w:spacing w:after="0" w:line="240" w:lineRule="auto"/>
        <w:jc w:val="left"/>
        <w:rPr>
          <w:rFonts w:ascii="Arial" w:hAnsi="Arial" w:cs="Arial"/>
          <w:b/>
          <w:u w:val="single"/>
        </w:rPr>
      </w:pPr>
      <w:r w:rsidRPr="00EF0370">
        <w:rPr>
          <w:rFonts w:ascii="Arial" w:hAnsi="Arial" w:cs="Arial"/>
          <w:b/>
          <w:u w:val="single"/>
        </w:rPr>
        <w:t>Reviewer details:</w:t>
      </w:r>
    </w:p>
    <w:p w14:paraId="46E91C20" w14:textId="77777777" w:rsidR="00EF0370" w:rsidRPr="00EF0370" w:rsidRDefault="00EF0370" w:rsidP="00EF0370">
      <w:pPr>
        <w:pStyle w:val="Affiliation"/>
        <w:spacing w:after="0" w:line="240" w:lineRule="auto"/>
        <w:jc w:val="left"/>
        <w:rPr>
          <w:rFonts w:ascii="Arial" w:hAnsi="Arial" w:cs="Arial"/>
        </w:rPr>
      </w:pPr>
    </w:p>
    <w:p w14:paraId="77E8C014" w14:textId="77777777" w:rsidR="00EF0370" w:rsidRPr="00EF0370" w:rsidRDefault="00EF0370" w:rsidP="00EF0370">
      <w:pPr>
        <w:rPr>
          <w:rFonts w:ascii="Arial" w:hAnsi="Arial" w:cs="Arial"/>
          <w:sz w:val="20"/>
          <w:szCs w:val="20"/>
        </w:rPr>
      </w:pPr>
      <w:r w:rsidRPr="00EF0370">
        <w:rPr>
          <w:rFonts w:ascii="Arial" w:hAnsi="Arial" w:cs="Arial"/>
          <w:sz w:val="20"/>
          <w:szCs w:val="20"/>
        </w:rPr>
        <w:t xml:space="preserve">Panagiotis </w:t>
      </w:r>
      <w:proofErr w:type="spellStart"/>
      <w:r w:rsidRPr="00EF0370">
        <w:rPr>
          <w:rFonts w:ascii="Arial" w:hAnsi="Arial" w:cs="Arial"/>
          <w:sz w:val="20"/>
          <w:szCs w:val="20"/>
        </w:rPr>
        <w:t>Tsibouris</w:t>
      </w:r>
      <w:proofErr w:type="spellEnd"/>
      <w:r w:rsidRPr="00EF0370">
        <w:rPr>
          <w:rFonts w:ascii="Arial" w:hAnsi="Arial" w:cs="Arial"/>
          <w:sz w:val="20"/>
          <w:szCs w:val="20"/>
        </w:rPr>
        <w:t xml:space="preserve"> , NIMTS General Hospital, Greece</w:t>
      </w:r>
    </w:p>
    <w:p w14:paraId="371DB1E8" w14:textId="77777777" w:rsidR="00EF0370" w:rsidRPr="00EF0370" w:rsidRDefault="00EF0370" w:rsidP="00EF0370">
      <w:pPr>
        <w:pStyle w:val="Affiliation"/>
        <w:spacing w:after="0" w:line="240" w:lineRule="auto"/>
        <w:jc w:val="left"/>
        <w:rPr>
          <w:rFonts w:ascii="Arial" w:hAnsi="Arial" w:cs="Arial"/>
        </w:rPr>
      </w:pPr>
    </w:p>
    <w:bookmarkEnd w:id="0"/>
    <w:p w14:paraId="5AAF1B37" w14:textId="77777777" w:rsidR="004517E5" w:rsidRPr="00EF0370" w:rsidRDefault="004517E5">
      <w:pPr>
        <w:pStyle w:val="BodyText"/>
        <w:rPr>
          <w:rFonts w:ascii="Arial" w:hAnsi="Arial" w:cs="Arial"/>
          <w:b/>
          <w:bCs/>
          <w:sz w:val="20"/>
          <w:szCs w:val="20"/>
          <w:u w:val="single"/>
          <w:lang w:val="en-GB"/>
        </w:rPr>
      </w:pPr>
    </w:p>
    <w:sectPr w:rsidR="004517E5" w:rsidRPr="00EF0370">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9F69" w14:textId="77777777" w:rsidR="00CE3C3E" w:rsidRDefault="00CE3C3E">
      <w:r>
        <w:separator/>
      </w:r>
    </w:p>
  </w:endnote>
  <w:endnote w:type="continuationSeparator" w:id="0">
    <w:p w14:paraId="1767D3B0" w14:textId="77777777" w:rsidR="00CE3C3E" w:rsidRDefault="00CE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0A03" w14:textId="77777777" w:rsidR="004517E5" w:rsidRDefault="003351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8100016" w14:textId="77777777" w:rsidR="004517E5" w:rsidRDefault="004517E5">
    <w:pPr>
      <w:pStyle w:val="Footer"/>
      <w:jc w:val="right"/>
    </w:pPr>
  </w:p>
  <w:p w14:paraId="48E03484" w14:textId="77777777" w:rsidR="004517E5" w:rsidRDefault="004517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DB47" w14:textId="77777777" w:rsidR="00CE3C3E" w:rsidRDefault="00CE3C3E">
      <w:r>
        <w:separator/>
      </w:r>
    </w:p>
  </w:footnote>
  <w:footnote w:type="continuationSeparator" w:id="0">
    <w:p w14:paraId="67FF143F" w14:textId="77777777" w:rsidR="00CE3C3E" w:rsidRDefault="00CE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3EDF" w14:textId="77777777" w:rsidR="004517E5" w:rsidRDefault="004517E5">
    <w:pPr>
      <w:spacing w:before="100" w:beforeAutospacing="1" w:after="100" w:afterAutospacing="1"/>
      <w:jc w:val="center"/>
      <w:rPr>
        <w:rFonts w:ascii="Arial" w:hAnsi="Arial" w:cs="Arial"/>
        <w:b/>
        <w:bCs/>
        <w:color w:val="003399"/>
        <w:szCs w:val="20"/>
        <w:u w:val="single"/>
        <w:lang w:val="en-GB"/>
      </w:rPr>
    </w:pPr>
  </w:p>
  <w:p w14:paraId="49B39AE5" w14:textId="77777777" w:rsidR="004517E5" w:rsidRDefault="00335104">
    <w:pPr>
      <w:spacing w:before="100" w:beforeAutospacing="1" w:after="100" w:afterAutospacing="1"/>
      <w:jc w:val="center"/>
      <w:rPr>
        <w:color w:val="000000"/>
        <w:sz w:val="20"/>
      </w:rPr>
    </w:pPr>
    <w:r w:rsidRPr="00CE3C3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7E5"/>
    <w:rsid w:val="00014640"/>
    <w:rsid w:val="0008589D"/>
    <w:rsid w:val="0008590B"/>
    <w:rsid w:val="0017123F"/>
    <w:rsid w:val="002535F6"/>
    <w:rsid w:val="00256C73"/>
    <w:rsid w:val="002D48B0"/>
    <w:rsid w:val="002D68D4"/>
    <w:rsid w:val="00335104"/>
    <w:rsid w:val="003A39F4"/>
    <w:rsid w:val="003C35AB"/>
    <w:rsid w:val="003C5FC7"/>
    <w:rsid w:val="003E5987"/>
    <w:rsid w:val="004008EA"/>
    <w:rsid w:val="004517E5"/>
    <w:rsid w:val="00536AFC"/>
    <w:rsid w:val="005D289A"/>
    <w:rsid w:val="005D5F96"/>
    <w:rsid w:val="00631851"/>
    <w:rsid w:val="00673066"/>
    <w:rsid w:val="00723D4A"/>
    <w:rsid w:val="0075691F"/>
    <w:rsid w:val="007F3705"/>
    <w:rsid w:val="008D77F7"/>
    <w:rsid w:val="0091034E"/>
    <w:rsid w:val="00922E83"/>
    <w:rsid w:val="00A43C55"/>
    <w:rsid w:val="00A474EE"/>
    <w:rsid w:val="00A52569"/>
    <w:rsid w:val="00AE7249"/>
    <w:rsid w:val="00CE3C3E"/>
    <w:rsid w:val="00D0219C"/>
    <w:rsid w:val="00D358E0"/>
    <w:rsid w:val="00D64C78"/>
    <w:rsid w:val="00D66167"/>
    <w:rsid w:val="00D835BD"/>
    <w:rsid w:val="00E416ED"/>
    <w:rsid w:val="00E43AE8"/>
    <w:rsid w:val="00E60154"/>
    <w:rsid w:val="00E61661"/>
    <w:rsid w:val="00EF0370"/>
    <w:rsid w:val="00FC7A3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C8E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922E83"/>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922E83"/>
    <w:rPr>
      <w:rFonts w:ascii="Calibri Light" w:eastAsia="DengXian Light" w:hAnsi="Calibri Light" w:cs="Times New Roman"/>
      <w:b/>
      <w:bCs/>
      <w:kern w:val="32"/>
      <w:sz w:val="32"/>
      <w:szCs w:val="32"/>
    </w:rPr>
  </w:style>
  <w:style w:type="character" w:customStyle="1" w:styleId="u-visually-hidden">
    <w:name w:val="u-visually-hidden"/>
    <w:basedOn w:val="DefaultParagraphFont"/>
    <w:rsid w:val="005D289A"/>
  </w:style>
  <w:style w:type="paragraph" w:customStyle="1" w:styleId="Affiliation">
    <w:name w:val="Affiliation"/>
    <w:basedOn w:val="Normal"/>
    <w:rsid w:val="00EF03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275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9356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2815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67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resshub.com/index.php/ARJO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ture.com/natmetab" TargetMode="External"/><Relationship Id="rId4" Type="http://schemas.openxmlformats.org/officeDocument/2006/relationships/settings" Target="settings.xml"/><Relationship Id="rId9" Type="http://schemas.openxmlformats.org/officeDocument/2006/relationships/hyperlink" Target="https://www.scirp.org/journal/journalarticles?journalid=6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76C4-1C12-4050-8941-41E4B1DE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951</Words>
  <Characters>5422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2026-03-24T06:32:00Z</dcterms:created>
  <dcterms:modified xsi:type="dcterms:W3CDTF">2026-05-02T08:52:00Z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