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340F6" w:rsidRPr="003476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340F6" w:rsidRPr="00347622" w:rsidRDefault="003F12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340F6" w:rsidRPr="00347622" w:rsidRDefault="007852E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725C2" w:rsidRPr="00347622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Asian Journal of Research and Review in Agriculture</w:t>
              </w:r>
            </w:hyperlink>
            <w:r w:rsidR="00F725C2" w:rsidRPr="0034762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340F6" w:rsidRPr="003476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340F6" w:rsidRPr="00347622" w:rsidRDefault="003F12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340F6" w:rsidRPr="00347622" w:rsidRDefault="007406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Ms_AJRRA_2537</w:t>
            </w:r>
          </w:p>
        </w:tc>
      </w:tr>
      <w:tr w:rsidR="009340F6" w:rsidRPr="003476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340F6" w:rsidRPr="00347622" w:rsidRDefault="003F12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340F6" w:rsidRPr="00347622" w:rsidRDefault="007406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/>
                <w:sz w:val="20"/>
                <w:szCs w:val="20"/>
                <w:lang w:val="en-GB"/>
              </w:rPr>
              <w:t>Maize Lethal Necrosis Disease (MLND) in Ethiopia: Importance, Biology, Epidemiology, and Management: A Review</w:t>
            </w:r>
          </w:p>
        </w:tc>
      </w:tr>
      <w:tr w:rsidR="009340F6" w:rsidRPr="003476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340F6" w:rsidRPr="00347622" w:rsidRDefault="003F12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340F6" w:rsidRPr="00347622" w:rsidRDefault="003F12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340F6" w:rsidRPr="00347622" w:rsidRDefault="009340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340F6" w:rsidRPr="00347622" w:rsidRDefault="009340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40F6" w:rsidRPr="00347622" w:rsidRDefault="009340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40F6" w:rsidRPr="00347622" w:rsidRDefault="009340F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340F6" w:rsidRPr="00347622" w:rsidRDefault="009340F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340F6" w:rsidRPr="00347622" w:rsidRDefault="009340F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340F6" w:rsidRPr="00347622" w:rsidRDefault="003F127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4762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340F6" w:rsidRPr="00347622" w:rsidRDefault="009340F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9340F6" w:rsidRPr="00347622" w:rsidRDefault="009340F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340F6" w:rsidRPr="0034762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340F6" w:rsidRPr="0034762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47622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340F6" w:rsidRPr="00347622" w:rsidRDefault="003F127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476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76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340F6" w:rsidRPr="00347622" w:rsidRDefault="003F12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476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340F6" w:rsidRPr="00347622" w:rsidRDefault="009340F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340F6" w:rsidRPr="00347622" w:rsidRDefault="00C177F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paper is important from the point of agriculture.</w:t>
            </w:r>
          </w:p>
        </w:tc>
        <w:tc>
          <w:tcPr>
            <w:tcW w:w="1367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340F6" w:rsidRPr="00347622" w:rsidRDefault="009340F6">
      <w:pPr>
        <w:rPr>
          <w:rFonts w:ascii="Arial" w:hAnsi="Arial" w:cs="Arial"/>
          <w:sz w:val="20"/>
          <w:szCs w:val="20"/>
          <w:lang w:val="en-GB"/>
        </w:rPr>
      </w:pPr>
    </w:p>
    <w:p w:rsidR="009340F6" w:rsidRPr="00347622" w:rsidRDefault="009340F6">
      <w:pPr>
        <w:rPr>
          <w:rFonts w:ascii="Arial" w:hAnsi="Arial" w:cs="Arial"/>
          <w:sz w:val="20"/>
          <w:szCs w:val="20"/>
          <w:lang w:val="en-GB"/>
        </w:rPr>
      </w:pPr>
    </w:p>
    <w:p w:rsidR="009340F6" w:rsidRPr="00347622" w:rsidRDefault="009340F6">
      <w:pPr>
        <w:rPr>
          <w:rFonts w:ascii="Arial" w:hAnsi="Arial" w:cs="Arial"/>
          <w:sz w:val="20"/>
          <w:szCs w:val="20"/>
          <w:lang w:val="en-GB"/>
        </w:rPr>
      </w:pPr>
    </w:p>
    <w:p w:rsidR="009340F6" w:rsidRPr="00347622" w:rsidRDefault="003F1274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347622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9340F6" w:rsidRPr="00347622" w:rsidRDefault="009340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340F6" w:rsidRPr="00347622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9340F6" w:rsidRPr="00347622" w:rsidRDefault="00934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340F6" w:rsidRPr="00347622" w:rsidRDefault="00934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340F6" w:rsidRPr="0034762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47622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340F6" w:rsidRPr="00347622" w:rsidRDefault="003F127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6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76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340F6" w:rsidRPr="003476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347622" w:rsidRDefault="003F12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340F6" w:rsidRPr="0034762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347622" w:rsidRDefault="003F127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347622" w:rsidRDefault="00C177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34762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47622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340F6" w:rsidRPr="0034762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34762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347622" w:rsidRDefault="00C177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34762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4762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340F6" w:rsidRPr="0034762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34762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347622" w:rsidRDefault="00C177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34762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4762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340F6" w:rsidRPr="0034762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34762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347622" w:rsidRDefault="00C177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34762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47622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9340F6" w:rsidRPr="0034762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34762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347622" w:rsidRDefault="00C177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34762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47622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9340F6" w:rsidRPr="0034762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34762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347622" w:rsidRDefault="00C177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34762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47622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9340F6" w:rsidRPr="0034762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34762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347622" w:rsidRDefault="00C177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34762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47622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9340F6" w:rsidRPr="0034762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34762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77F0" w:rsidRPr="00347622" w:rsidRDefault="00C177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340F6" w:rsidRPr="00347622" w:rsidRDefault="00C177F0" w:rsidP="00C177F0">
            <w:pPr>
              <w:tabs>
                <w:tab w:val="left" w:pos="1233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34762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47622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9340F6" w:rsidRPr="0034762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34762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347622" w:rsidRDefault="00934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347622" w:rsidRDefault="003F12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47622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47622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47622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9340F6" w:rsidRPr="0034762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34762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347622" w:rsidRDefault="00C177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347622" w:rsidRDefault="003F12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340F6" w:rsidRPr="0034762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34762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347622" w:rsidRDefault="00C177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347622" w:rsidRDefault="003F12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340F6" w:rsidRPr="0034762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34762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347622" w:rsidRDefault="00C177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347622" w:rsidRDefault="003F12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47622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340F6" w:rsidRPr="0034762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34762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340F6" w:rsidRPr="0034762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347622" w:rsidRDefault="00C177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40F6" w:rsidRPr="00347622" w:rsidRDefault="003F12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:rsidR="009340F6" w:rsidRPr="0034762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40F6" w:rsidRPr="00347622" w:rsidRDefault="003F12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340F6" w:rsidRPr="0034762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340F6" w:rsidRPr="00347622" w:rsidRDefault="00C177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340F6" w:rsidRPr="00347622" w:rsidRDefault="009340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40F6" w:rsidRPr="00347622" w:rsidRDefault="009340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40F6" w:rsidRPr="00347622" w:rsidRDefault="009340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40F6" w:rsidRPr="00347622" w:rsidRDefault="003F1274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347622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340F6" w:rsidRPr="00347622" w:rsidRDefault="009340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340F6" w:rsidRPr="0034762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9340F6" w:rsidRPr="0034762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47622">
              <w:rPr>
                <w:rFonts w:ascii="Arial" w:hAnsi="Arial" w:cs="Arial"/>
                <w:lang w:val="en-GB"/>
              </w:rPr>
              <w:t>Reviewer’s comment</w:t>
            </w:r>
          </w:p>
          <w:p w:rsidR="009340F6" w:rsidRPr="00347622" w:rsidRDefault="00934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340F6" w:rsidRPr="00347622" w:rsidRDefault="003F127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76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762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340F6" w:rsidRPr="00347622" w:rsidRDefault="003F12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340F6" w:rsidRPr="00347622" w:rsidRDefault="009340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340F6" w:rsidRPr="00347622" w:rsidRDefault="003F127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7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177F0" w:rsidRPr="00347622" w:rsidRDefault="00C177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177F0" w:rsidRPr="00347622" w:rsidRDefault="00C177F0" w:rsidP="00C177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340F6" w:rsidRPr="00347622" w:rsidRDefault="00C177F0" w:rsidP="00C177F0">
            <w:pPr>
              <w:tabs>
                <w:tab w:val="left" w:pos="103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sz w:val="20"/>
                <w:szCs w:val="20"/>
                <w:lang w:val="en-GB"/>
              </w:rPr>
              <w:tab/>
              <w:t>Yes</w:t>
            </w:r>
          </w:p>
        </w:tc>
        <w:tc>
          <w:tcPr>
            <w:tcW w:w="1523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340F6" w:rsidRPr="0034762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47622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340F6" w:rsidRPr="00347622" w:rsidRDefault="009340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340F6" w:rsidRPr="00347622" w:rsidRDefault="003F12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340F6" w:rsidRPr="00347622" w:rsidRDefault="00C177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must include significance of the work.</w:t>
            </w:r>
          </w:p>
        </w:tc>
        <w:tc>
          <w:tcPr>
            <w:tcW w:w="1523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340F6" w:rsidRPr="00347622" w:rsidRDefault="003F12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47622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347622">
              <w:rPr>
                <w:rFonts w:ascii="Arial" w:hAnsi="Arial" w:cs="Arial"/>
                <w:lang w:val="en-GB"/>
              </w:rPr>
              <w:br/>
            </w:r>
          </w:p>
          <w:p w:rsidR="009340F6" w:rsidRPr="00347622" w:rsidRDefault="003F12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340F6" w:rsidRPr="00347622" w:rsidRDefault="00E23B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340F6" w:rsidRPr="00347622" w:rsidRDefault="003F12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340F6" w:rsidRPr="00347622" w:rsidRDefault="009340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340F6" w:rsidRPr="00347622" w:rsidRDefault="003F12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340F6" w:rsidRPr="00347622" w:rsidRDefault="00E23B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authors must include recent references.</w:t>
            </w:r>
          </w:p>
        </w:tc>
        <w:tc>
          <w:tcPr>
            <w:tcW w:w="1523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40F6" w:rsidRPr="0034762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340F6" w:rsidRPr="00347622" w:rsidRDefault="003F12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340F6" w:rsidRPr="00347622" w:rsidRDefault="003F12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340F6" w:rsidRPr="00347622" w:rsidRDefault="009340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340F6" w:rsidRPr="00347622" w:rsidRDefault="003F12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340F6" w:rsidRPr="00347622" w:rsidRDefault="009340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9340F6" w:rsidRPr="00347622" w:rsidRDefault="00E23B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62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9340F6" w:rsidRPr="00347622" w:rsidRDefault="009340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340F6" w:rsidRPr="00347622" w:rsidRDefault="009340F6">
      <w:pPr>
        <w:rPr>
          <w:rFonts w:ascii="Arial" w:hAnsi="Arial" w:cs="Arial"/>
          <w:sz w:val="20"/>
          <w:szCs w:val="20"/>
          <w:lang w:val="en-GB"/>
        </w:rPr>
      </w:pPr>
    </w:p>
    <w:p w:rsidR="009340F6" w:rsidRPr="00347622" w:rsidRDefault="009340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40F6" w:rsidRPr="00347622" w:rsidRDefault="009340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47622" w:rsidRPr="00347622" w:rsidRDefault="003476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47622" w:rsidRPr="00347622" w:rsidRDefault="00347622" w:rsidP="0034762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47622" w:rsidRPr="00347622" w:rsidRDefault="00347622" w:rsidP="0034762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47622">
        <w:rPr>
          <w:rFonts w:ascii="Arial" w:hAnsi="Arial" w:cs="Arial"/>
          <w:b/>
          <w:u w:val="single"/>
        </w:rPr>
        <w:t>Reviewer details:</w:t>
      </w:r>
    </w:p>
    <w:p w:rsidR="00347622" w:rsidRPr="00347622" w:rsidRDefault="003476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47622" w:rsidRPr="00347622" w:rsidRDefault="00347622" w:rsidP="00347622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  <w:r w:rsidRPr="00347622">
        <w:rPr>
          <w:rFonts w:ascii="Arial" w:hAnsi="Arial" w:cs="Arial"/>
          <w:b/>
          <w:bCs/>
          <w:sz w:val="20"/>
          <w:szCs w:val="20"/>
          <w:lang w:val="en-GB"/>
        </w:rPr>
        <w:t xml:space="preserve">Aparna </w:t>
      </w:r>
      <w:proofErr w:type="spellStart"/>
      <w:r w:rsidRPr="00347622">
        <w:rPr>
          <w:rFonts w:ascii="Arial" w:hAnsi="Arial" w:cs="Arial"/>
          <w:b/>
          <w:bCs/>
          <w:sz w:val="20"/>
          <w:szCs w:val="20"/>
          <w:lang w:val="en-GB"/>
        </w:rPr>
        <w:t>Gunjal</w:t>
      </w:r>
      <w:proofErr w:type="spellEnd"/>
      <w:r w:rsidRPr="00347622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347622">
        <w:rPr>
          <w:rFonts w:ascii="Arial" w:hAnsi="Arial" w:cs="Arial"/>
          <w:b/>
          <w:bCs/>
          <w:sz w:val="20"/>
          <w:szCs w:val="20"/>
          <w:lang w:val="en-GB"/>
        </w:rPr>
        <w:t>Dr.</w:t>
      </w:r>
      <w:proofErr w:type="spellEnd"/>
      <w:r w:rsidRPr="00347622">
        <w:rPr>
          <w:rFonts w:ascii="Arial" w:hAnsi="Arial" w:cs="Arial"/>
          <w:b/>
          <w:bCs/>
          <w:sz w:val="20"/>
          <w:szCs w:val="20"/>
          <w:lang w:val="en-GB"/>
        </w:rPr>
        <w:t xml:space="preserve"> D. Y. Patil, Arts, Commerce &amp; Science College, India</w:t>
      </w:r>
      <w:bookmarkEnd w:id="0"/>
    </w:p>
    <w:sectPr w:rsidR="00347622" w:rsidRPr="00347622" w:rsidSect="00AC2C8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2E5" w:rsidRDefault="007852E5">
      <w:r>
        <w:separator/>
      </w:r>
    </w:p>
  </w:endnote>
  <w:endnote w:type="continuationSeparator" w:id="0">
    <w:p w:rsidR="007852E5" w:rsidRDefault="0078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0F6" w:rsidRDefault="003F127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AC2C84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AC2C84">
      <w:rPr>
        <w:b/>
        <w:sz w:val="20"/>
      </w:rPr>
      <w:fldChar w:fldCharType="separate"/>
    </w:r>
    <w:r w:rsidR="00E23BD6">
      <w:rPr>
        <w:b/>
        <w:noProof/>
        <w:sz w:val="20"/>
      </w:rPr>
      <w:t>3</w:t>
    </w:r>
    <w:r w:rsidR="00AC2C84">
      <w:rPr>
        <w:b/>
        <w:sz w:val="20"/>
      </w:rPr>
      <w:fldChar w:fldCharType="end"/>
    </w:r>
    <w:r>
      <w:rPr>
        <w:sz w:val="20"/>
      </w:rPr>
      <w:t xml:space="preserve"> of </w:t>
    </w:r>
    <w:r w:rsidR="00AC2C84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AC2C84">
      <w:rPr>
        <w:b/>
        <w:sz w:val="20"/>
      </w:rPr>
      <w:fldChar w:fldCharType="separate"/>
    </w:r>
    <w:r w:rsidR="00E23BD6">
      <w:rPr>
        <w:b/>
        <w:noProof/>
        <w:sz w:val="20"/>
      </w:rPr>
      <w:t>3</w:t>
    </w:r>
    <w:r w:rsidR="00AC2C84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340F6" w:rsidRDefault="009340F6">
    <w:pPr>
      <w:pStyle w:val="Footer"/>
      <w:jc w:val="right"/>
    </w:pPr>
  </w:p>
  <w:p w:rsidR="009340F6" w:rsidRDefault="009340F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2E5" w:rsidRDefault="007852E5">
      <w:r>
        <w:separator/>
      </w:r>
    </w:p>
  </w:footnote>
  <w:footnote w:type="continuationSeparator" w:id="0">
    <w:p w:rsidR="007852E5" w:rsidRDefault="00785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0F6" w:rsidRDefault="009340F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340F6" w:rsidRDefault="003F1274">
    <w:pPr>
      <w:spacing w:before="100" w:beforeAutospacing="1" w:after="100" w:afterAutospacing="1"/>
      <w:jc w:val="center"/>
      <w:rPr>
        <w:color w:val="000000"/>
        <w:sz w:val="20"/>
      </w:rPr>
    </w:pPr>
    <w:r w:rsidRPr="007852E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0F6"/>
    <w:rsid w:val="000E63D7"/>
    <w:rsid w:val="002D522F"/>
    <w:rsid w:val="00347622"/>
    <w:rsid w:val="003F1274"/>
    <w:rsid w:val="004F1B28"/>
    <w:rsid w:val="006A6954"/>
    <w:rsid w:val="00740678"/>
    <w:rsid w:val="007852E5"/>
    <w:rsid w:val="008949BA"/>
    <w:rsid w:val="009340F6"/>
    <w:rsid w:val="00AA7B77"/>
    <w:rsid w:val="00AC2C84"/>
    <w:rsid w:val="00C177F0"/>
    <w:rsid w:val="00CF5ED9"/>
    <w:rsid w:val="00D14629"/>
    <w:rsid w:val="00DB2EBC"/>
    <w:rsid w:val="00E23BD6"/>
    <w:rsid w:val="00F7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3B338"/>
  <w15:docId w15:val="{0E3D5220-6745-4FF9-BB62-FE330BCC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C8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C2C84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AC2C84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C2C84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AC2C8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AC2C8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C2C84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AC2C84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AC2C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C2C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2C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C2C8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C2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2C84"/>
    <w:pPr>
      <w:ind w:left="720"/>
      <w:contextualSpacing/>
    </w:pPr>
  </w:style>
  <w:style w:type="paragraph" w:styleId="Revision">
    <w:name w:val="Revision"/>
    <w:hidden/>
    <w:uiPriority w:val="99"/>
    <w:semiHidden/>
    <w:rsid w:val="00AC2C84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AC2C84"/>
    <w:rPr>
      <w:color w:val="800080"/>
      <w:u w:val="single"/>
    </w:rPr>
  </w:style>
  <w:style w:type="table" w:styleId="TableGrid">
    <w:name w:val="Table Grid"/>
    <w:basedOn w:val="TableNormal"/>
    <w:uiPriority w:val="59"/>
    <w:rsid w:val="00AC2C8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AC2C84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AC2C84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D522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4762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presshub.com/index.php/AJR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26</cp:revision>
  <dcterms:created xsi:type="dcterms:W3CDTF">2026-03-24T06:32:00Z</dcterms:created>
  <dcterms:modified xsi:type="dcterms:W3CDTF">2026-05-08T12:37:00Z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