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017D" w:rsidRPr="00264DAB" w14:paraId="002339D0" w14:textId="77777777">
        <w:trPr>
          <w:trHeight w:val="20"/>
          <w:jc w:val="center"/>
        </w:trPr>
        <w:tc>
          <w:tcPr>
            <w:tcW w:w="1186" w:type="pct"/>
          </w:tcPr>
          <w:p w14:paraId="117E3163" w14:textId="77777777" w:rsidR="004B017D" w:rsidRPr="00264DAB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39594A" w14:textId="77777777" w:rsidR="004B017D" w:rsidRPr="00264DAB" w:rsidRDefault="0077559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64DA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4B017D" w:rsidRPr="00264DAB" w14:paraId="7C6B5E5B" w14:textId="77777777">
        <w:trPr>
          <w:trHeight w:val="20"/>
          <w:jc w:val="center"/>
        </w:trPr>
        <w:tc>
          <w:tcPr>
            <w:tcW w:w="1186" w:type="pct"/>
          </w:tcPr>
          <w:p w14:paraId="626D9071" w14:textId="77777777" w:rsidR="004B017D" w:rsidRPr="00264DAB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04B1B84" w14:textId="77777777" w:rsidR="004B017D" w:rsidRPr="00264DAB" w:rsidRDefault="009A62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Ms_AJRMMS_2576</w:t>
            </w:r>
          </w:p>
        </w:tc>
      </w:tr>
      <w:tr w:rsidR="004B017D" w:rsidRPr="00264DAB" w14:paraId="0460F5B0" w14:textId="77777777">
        <w:trPr>
          <w:trHeight w:val="20"/>
          <w:jc w:val="center"/>
        </w:trPr>
        <w:tc>
          <w:tcPr>
            <w:tcW w:w="1186" w:type="pct"/>
          </w:tcPr>
          <w:p w14:paraId="3E0FCD3C" w14:textId="77777777" w:rsidR="004B017D" w:rsidRPr="00264DAB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413A27" w14:textId="77777777" w:rsidR="004B017D" w:rsidRPr="00264DAB" w:rsidRDefault="009A62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>Animal Vaccines as a Tool to Combat Antimicrobial Resistance: A One Health Perspective- Systematic Review</w:t>
            </w:r>
          </w:p>
        </w:tc>
      </w:tr>
      <w:tr w:rsidR="004B017D" w:rsidRPr="00264DAB" w14:paraId="04978862" w14:textId="77777777">
        <w:trPr>
          <w:trHeight w:val="20"/>
          <w:jc w:val="center"/>
        </w:trPr>
        <w:tc>
          <w:tcPr>
            <w:tcW w:w="1186" w:type="pct"/>
          </w:tcPr>
          <w:p w14:paraId="16BE1CCF" w14:textId="77777777" w:rsidR="004B017D" w:rsidRPr="00264DAB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63E9B3" w14:textId="77777777" w:rsidR="004B017D" w:rsidRPr="00264DAB" w:rsidRDefault="007755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20929DC" w14:textId="77777777" w:rsidR="004B017D" w:rsidRPr="00264DAB" w:rsidRDefault="004B0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41683A" w14:textId="77777777" w:rsidR="004B017D" w:rsidRPr="00264DAB" w:rsidRDefault="004B017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F485DDA" w14:textId="77777777" w:rsidR="004B017D" w:rsidRPr="00264DAB" w:rsidRDefault="0077559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64DA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6453383" w14:textId="77777777" w:rsidR="004B017D" w:rsidRPr="00264DAB" w:rsidRDefault="004B01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7D5EEB9" w14:textId="77777777" w:rsidR="004B017D" w:rsidRPr="00264DAB" w:rsidRDefault="004B01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017D" w:rsidRPr="00264DAB" w14:paraId="1BFA40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3409A5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62E1FF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484D26D" w14:textId="77777777" w:rsidR="004B017D" w:rsidRPr="00264DAB" w:rsidRDefault="0077559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4D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4D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894A75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54843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873C5D" w14:textId="77777777" w:rsidR="004B017D" w:rsidRPr="00264DAB" w:rsidRDefault="007755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123ABA7" w14:textId="77777777" w:rsidR="004B017D" w:rsidRPr="00264DAB" w:rsidRDefault="004B017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7D06C7" w14:textId="7BF2A780" w:rsidR="004B017D" w:rsidRPr="00264DAB" w:rsidRDefault="0017376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Pr="00264DAB">
              <w:rPr>
                <w:rFonts w:ascii="Arial" w:hAnsi="Arial" w:cs="Arial"/>
                <w:b/>
                <w:bCs/>
                <w:sz w:val="20"/>
                <w:szCs w:val="20"/>
              </w:rPr>
              <w:t>manuscript</w:t>
            </w: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excellent and very important as it sheds light on antimicrobial agents, especially in animals, to reduce infection rates, including a focus on zoonotic diseases.</w:t>
            </w:r>
          </w:p>
        </w:tc>
        <w:tc>
          <w:tcPr>
            <w:tcW w:w="1667" w:type="pct"/>
          </w:tcPr>
          <w:p w14:paraId="4779C35B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5FD09F" w14:textId="77777777" w:rsidR="004B017D" w:rsidRPr="00264DAB" w:rsidRDefault="004B017D">
      <w:pPr>
        <w:rPr>
          <w:rFonts w:ascii="Arial" w:hAnsi="Arial" w:cs="Arial"/>
          <w:sz w:val="20"/>
          <w:szCs w:val="20"/>
          <w:lang w:val="en-GB"/>
        </w:rPr>
      </w:pPr>
    </w:p>
    <w:p w14:paraId="13CDCDD8" w14:textId="77777777" w:rsidR="005F6FC4" w:rsidRPr="005F6FC4" w:rsidRDefault="005F6FC4" w:rsidP="005F6FC4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F6F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1086AEC" w14:textId="77777777" w:rsidR="004B017D" w:rsidRPr="00264DAB" w:rsidRDefault="004B01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017D" w:rsidRPr="00264DAB" w14:paraId="525E80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FAC69C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A237A6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73DA137" w14:textId="77777777" w:rsidR="004B017D" w:rsidRPr="00264DAB" w:rsidRDefault="0077559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4D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017D" w:rsidRPr="00264DAB" w14:paraId="6E1CC6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751103" w14:textId="77777777" w:rsidR="004B017D" w:rsidRPr="00264DAB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C1A5763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74CC0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684F26" w14:textId="4B23C91C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B11FC5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1BB5C6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072278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9C2495B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51A3F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4CDC32" w14:textId="36E714FC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A846EC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0E9D68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9FD066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90A8F87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109E7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55D749" w14:textId="5A1CCAE8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30C25D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0E21EE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BE632B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DEF47B4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EB17D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0BCDDE" w14:textId="1DA10B70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DE5A61A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17F5E5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D56FB3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52AF096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C53B4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03F67D" w14:textId="46408368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13C193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191819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789A70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0C99D8E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E3118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9E3DC3" w14:textId="33FDFDB4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B425BA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064291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A1C385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4D6A6E8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E15DA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294AE7" w14:textId="31FAC2D3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2B3951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13DA0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C7258A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CF7E497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95D4D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4D5B44" w14:textId="7C10E9B9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B32921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12D46A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3D2323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879E762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E6323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1DE299" w14:textId="2FE34C94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8AD9DB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D1BD7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187FB6" w14:textId="77777777" w:rsidR="004B017D" w:rsidRPr="00264DAB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64DA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8E85E3C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3D3AE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78C704F" w14:textId="77777777" w:rsidR="004B017D" w:rsidRPr="00264DAB" w:rsidRDefault="004B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BD6616" w14:textId="3DFD92AC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02163C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307038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191D4D" w14:textId="77777777" w:rsidR="004B017D" w:rsidRPr="00264DAB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E85E6AA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F03D6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732126" w14:textId="43F0A035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CBAB1C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648CC6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28CD00" w14:textId="77777777" w:rsidR="004B017D" w:rsidRPr="00264DAB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44D55FD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88E58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5A9B218" w14:textId="013EF54A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A21FA50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67828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B0841F" w14:textId="77777777" w:rsidR="004B017D" w:rsidRPr="00264DAB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64DA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9C955BB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AB0D0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8DF926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29BFBA0" w14:textId="6754B7CD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10F446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82699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C02963" w14:textId="77777777" w:rsidR="004B017D" w:rsidRPr="00264DAB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9009A6C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10ACF" w14:textId="77777777" w:rsidR="004B017D" w:rsidRPr="00264DAB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787E6B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C9692D5" w14:textId="381C1BDA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rtl/>
                <w:lang w:val="en-GB" w:bidi="ar-IQ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78BC58D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E33BF2" w14:textId="77777777" w:rsidR="004B017D" w:rsidRPr="00264DAB" w:rsidRDefault="004B01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7F9D8A" w14:textId="77777777" w:rsidR="004B017D" w:rsidRPr="00264DAB" w:rsidRDefault="004B01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CB7CE4" w14:textId="77777777" w:rsidR="004B017D" w:rsidRPr="00264DAB" w:rsidRDefault="0077559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64D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A8314CA" w14:textId="77777777" w:rsidR="004B017D" w:rsidRPr="00264DAB" w:rsidRDefault="004B01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017D" w:rsidRPr="00264DAB" w14:paraId="6CE7DD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C15AAF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C0A21F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186219" w14:textId="77777777" w:rsidR="004B017D" w:rsidRPr="00264DAB" w:rsidRDefault="004B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781399" w14:textId="77777777" w:rsidR="004B017D" w:rsidRPr="00264DAB" w:rsidRDefault="0077559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4D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4D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94CF77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7EC535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37A575" w14:textId="77777777" w:rsidR="004B017D" w:rsidRPr="00264DAB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D32D47" w14:textId="77777777" w:rsidR="004B017D" w:rsidRPr="00264DAB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7CEA57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A36D4A9" w14:textId="6ACA7ED0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suitable</w:t>
            </w:r>
          </w:p>
        </w:tc>
        <w:tc>
          <w:tcPr>
            <w:tcW w:w="1667" w:type="pct"/>
          </w:tcPr>
          <w:p w14:paraId="6489350E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0CE7E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B09968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FA0C1E" w14:textId="77777777" w:rsidR="004B017D" w:rsidRPr="00264DAB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AF8C94" w14:textId="77777777" w:rsidR="004B017D" w:rsidRPr="00264DAB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FB0CDA6" w14:textId="7B1B7BC1" w:rsidR="004B017D" w:rsidRPr="00264DAB" w:rsidRDefault="00C479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the article comprehensive</w:t>
            </w:r>
          </w:p>
        </w:tc>
        <w:tc>
          <w:tcPr>
            <w:tcW w:w="1667" w:type="pct"/>
          </w:tcPr>
          <w:p w14:paraId="4CCE48DF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313EC3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DBFA38" w14:textId="77777777" w:rsidR="004B017D" w:rsidRPr="00264DAB" w:rsidRDefault="007755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64D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E1AFE21" w14:textId="77777777" w:rsidR="004B017D" w:rsidRPr="00264DAB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C93EBEA" w14:textId="1EFC6FE2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correct </w:t>
            </w:r>
          </w:p>
        </w:tc>
        <w:tc>
          <w:tcPr>
            <w:tcW w:w="1667" w:type="pct"/>
          </w:tcPr>
          <w:p w14:paraId="11CE4521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2D4AA5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E4AE24" w14:textId="77777777" w:rsidR="004B017D" w:rsidRPr="00264DAB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F97811" w14:textId="77777777" w:rsidR="004B017D" w:rsidRPr="00264DAB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7FE79D" w14:textId="77777777" w:rsidR="004B017D" w:rsidRPr="00264DAB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0E537CB" w14:textId="69EFBD84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recent and sufficient </w:t>
            </w:r>
          </w:p>
        </w:tc>
        <w:tc>
          <w:tcPr>
            <w:tcW w:w="1667" w:type="pct"/>
          </w:tcPr>
          <w:p w14:paraId="049A44B6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264DAB" w14:paraId="54F6BB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AAC0A3" w14:textId="77777777" w:rsidR="004B017D" w:rsidRPr="00264DAB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ACE9AE" w14:textId="77777777" w:rsidR="004B017D" w:rsidRPr="00264DAB" w:rsidRDefault="007755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8DA874" w14:textId="77777777" w:rsidR="004B017D" w:rsidRPr="00264DAB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8447B9" w14:textId="77777777" w:rsidR="004B017D" w:rsidRPr="00264DAB" w:rsidRDefault="007755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C07F63" w14:textId="77777777" w:rsidR="004B017D" w:rsidRPr="00264DAB" w:rsidRDefault="004B01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E3EA7B" w14:textId="3DB10544" w:rsidR="004B017D" w:rsidRPr="00264DAB" w:rsidRDefault="00C4798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D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ethical issues </w:t>
            </w:r>
          </w:p>
        </w:tc>
        <w:tc>
          <w:tcPr>
            <w:tcW w:w="1667" w:type="pct"/>
          </w:tcPr>
          <w:p w14:paraId="53A751B7" w14:textId="77777777" w:rsidR="004B017D" w:rsidRPr="00264DAB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BBC521" w14:textId="77777777" w:rsidR="00E30F64" w:rsidRDefault="00E30F64" w:rsidP="008173E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B6EA8EF" w14:textId="66E18518" w:rsidR="008173EF" w:rsidRPr="00264DAB" w:rsidRDefault="008173EF" w:rsidP="008173E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64DAB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5F53DAE6" w14:textId="77777777" w:rsidR="008173EF" w:rsidRPr="00264DAB" w:rsidRDefault="008173EF" w:rsidP="008173EF">
      <w:pPr>
        <w:rPr>
          <w:rFonts w:ascii="Arial" w:hAnsi="Arial" w:cs="Arial"/>
          <w:color w:val="000000"/>
          <w:sz w:val="20"/>
          <w:szCs w:val="20"/>
        </w:rPr>
      </w:pPr>
    </w:p>
    <w:p w14:paraId="2F018FFC" w14:textId="77777777" w:rsidR="008173EF" w:rsidRPr="00264DAB" w:rsidRDefault="008173EF" w:rsidP="008173EF">
      <w:pPr>
        <w:rPr>
          <w:rFonts w:ascii="Arial" w:hAnsi="Arial" w:cs="Arial"/>
          <w:color w:val="000000"/>
          <w:sz w:val="20"/>
          <w:szCs w:val="20"/>
        </w:rPr>
      </w:pPr>
      <w:r w:rsidRPr="00264DAB">
        <w:rPr>
          <w:rFonts w:ascii="Arial" w:hAnsi="Arial" w:cs="Arial"/>
          <w:b/>
          <w:bCs/>
          <w:color w:val="000000"/>
          <w:sz w:val="20"/>
          <w:szCs w:val="20"/>
        </w:rPr>
        <w:t>Kamal Jawad Awni</w:t>
      </w:r>
      <w:r w:rsidRPr="00264DA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64DAB">
        <w:rPr>
          <w:rFonts w:ascii="Arial" w:hAnsi="Arial" w:cs="Arial"/>
          <w:b/>
          <w:bCs/>
          <w:color w:val="000000"/>
          <w:sz w:val="20"/>
          <w:szCs w:val="20"/>
        </w:rPr>
        <w:t xml:space="preserve">Middle Technical University , Iraq </w:t>
      </w:r>
      <w:r w:rsidRPr="00264DAB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08208579" w14:textId="77777777" w:rsidR="004B017D" w:rsidRPr="00264DAB" w:rsidRDefault="004B017D" w:rsidP="00A11670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B017D" w:rsidRPr="00264DA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D184" w14:textId="77777777" w:rsidR="00E8042D" w:rsidRDefault="00E8042D">
      <w:r>
        <w:separator/>
      </w:r>
    </w:p>
  </w:endnote>
  <w:endnote w:type="continuationSeparator" w:id="0">
    <w:p w14:paraId="513E27A7" w14:textId="77777777" w:rsidR="00E8042D" w:rsidRDefault="00E8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A07C" w14:textId="77777777" w:rsidR="004B017D" w:rsidRDefault="0077559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772866B" w14:textId="77777777" w:rsidR="004B017D" w:rsidRDefault="004B017D">
    <w:pPr>
      <w:pStyle w:val="Footer"/>
      <w:jc w:val="right"/>
    </w:pPr>
  </w:p>
  <w:p w14:paraId="5F9B9AC0" w14:textId="77777777" w:rsidR="004B017D" w:rsidRDefault="004B01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E9A8" w14:textId="77777777" w:rsidR="00E8042D" w:rsidRDefault="00E8042D">
      <w:r>
        <w:separator/>
      </w:r>
    </w:p>
  </w:footnote>
  <w:footnote w:type="continuationSeparator" w:id="0">
    <w:p w14:paraId="7FBDC458" w14:textId="77777777" w:rsidR="00E8042D" w:rsidRDefault="00E8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E5D8" w14:textId="77777777" w:rsidR="004B017D" w:rsidRDefault="004B01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315932" w14:textId="77777777" w:rsidR="004B017D" w:rsidRDefault="00775593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759136">
    <w:abstractNumId w:val="4"/>
  </w:num>
  <w:num w:numId="2" w16cid:durableId="990061204">
    <w:abstractNumId w:val="8"/>
  </w:num>
  <w:num w:numId="3" w16cid:durableId="835877662">
    <w:abstractNumId w:val="7"/>
  </w:num>
  <w:num w:numId="4" w16cid:durableId="252670650">
    <w:abstractNumId w:val="9"/>
  </w:num>
  <w:num w:numId="5" w16cid:durableId="516578810">
    <w:abstractNumId w:val="6"/>
  </w:num>
  <w:num w:numId="6" w16cid:durableId="2096782935">
    <w:abstractNumId w:val="0"/>
  </w:num>
  <w:num w:numId="7" w16cid:durableId="826702044">
    <w:abstractNumId w:val="3"/>
  </w:num>
  <w:num w:numId="8" w16cid:durableId="1048337109">
    <w:abstractNumId w:val="11"/>
  </w:num>
  <w:num w:numId="9" w16cid:durableId="764574472">
    <w:abstractNumId w:val="10"/>
  </w:num>
  <w:num w:numId="10" w16cid:durableId="1733236837">
    <w:abstractNumId w:val="2"/>
  </w:num>
  <w:num w:numId="11" w16cid:durableId="1917323692">
    <w:abstractNumId w:val="1"/>
  </w:num>
  <w:num w:numId="12" w16cid:durableId="141539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17D"/>
    <w:rsid w:val="00013524"/>
    <w:rsid w:val="000B290D"/>
    <w:rsid w:val="0012689E"/>
    <w:rsid w:val="00173767"/>
    <w:rsid w:val="00264DAB"/>
    <w:rsid w:val="00274E50"/>
    <w:rsid w:val="003C45E3"/>
    <w:rsid w:val="00456A44"/>
    <w:rsid w:val="004B017D"/>
    <w:rsid w:val="005F6FC4"/>
    <w:rsid w:val="00760F18"/>
    <w:rsid w:val="00775593"/>
    <w:rsid w:val="008173EF"/>
    <w:rsid w:val="009A6251"/>
    <w:rsid w:val="00A11670"/>
    <w:rsid w:val="00AA7EF3"/>
    <w:rsid w:val="00AC0546"/>
    <w:rsid w:val="00C47988"/>
    <w:rsid w:val="00C81E28"/>
    <w:rsid w:val="00CA4FE4"/>
    <w:rsid w:val="00DD7F1E"/>
    <w:rsid w:val="00E30F64"/>
    <w:rsid w:val="00E8042D"/>
    <w:rsid w:val="00E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48A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43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E81430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49</cp:revision>
  <dcterms:created xsi:type="dcterms:W3CDTF">2026-03-24T06:32:00Z</dcterms:created>
  <dcterms:modified xsi:type="dcterms:W3CDTF">2026-05-29T11:56:00Z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