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D9002A">
        <w:trPr>
          <w:trHeight w:val="275"/>
        </w:trPr>
        <w:tc>
          <w:tcPr>
            <w:tcW w:w="3296" w:type="dxa"/>
          </w:tcPr>
          <w:p w:rsidR="00D9002A" w:rsidRDefault="001E15B2">
            <w:pPr>
              <w:pStyle w:val="TableParagraph"/>
              <w:spacing w:line="229" w:lineRule="exact"/>
              <w:ind w:left="199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598" w:type="dxa"/>
          </w:tcPr>
          <w:p w:rsidR="00D9002A" w:rsidRDefault="005B3EAB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hyperlink r:id="rId7">
              <w:r w:rsidR="001E15B2">
                <w:rPr>
                  <w:rFonts w:ascii="Times New Roman"/>
                  <w:color w:val="0000FF"/>
                  <w:sz w:val="24"/>
                  <w:u w:val="single" w:color="0000FF"/>
                </w:rPr>
                <w:t>Asian Journal of Pure</w:t>
              </w:r>
              <w:r w:rsidR="001E15B2"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="001E15B2">
                <w:rPr>
                  <w:rFonts w:ascii="Times New Roman"/>
                  <w:color w:val="0000FF"/>
                  <w:sz w:val="24"/>
                  <w:u w:val="single" w:color="0000FF"/>
                </w:rPr>
                <w:t xml:space="preserve">and Applied </w:t>
              </w:r>
              <w:r w:rsidR="001E15B2"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Mathematics</w:t>
              </w:r>
            </w:hyperlink>
          </w:p>
        </w:tc>
      </w:tr>
      <w:tr w:rsidR="00D9002A">
        <w:trPr>
          <w:trHeight w:val="230"/>
        </w:trPr>
        <w:tc>
          <w:tcPr>
            <w:tcW w:w="3296" w:type="dxa"/>
          </w:tcPr>
          <w:p w:rsidR="00D9002A" w:rsidRDefault="001E15B2">
            <w:pPr>
              <w:pStyle w:val="TableParagraph"/>
              <w:spacing w:line="210" w:lineRule="exact"/>
              <w:ind w:left="199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598" w:type="dxa"/>
          </w:tcPr>
          <w:p w:rsidR="00D9002A" w:rsidRDefault="001E15B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Ms_AJPAM_2524</w:t>
            </w:r>
          </w:p>
        </w:tc>
      </w:tr>
      <w:tr w:rsidR="00D9002A">
        <w:trPr>
          <w:trHeight w:val="460"/>
        </w:trPr>
        <w:tc>
          <w:tcPr>
            <w:tcW w:w="3296" w:type="dxa"/>
          </w:tcPr>
          <w:p w:rsidR="00D9002A" w:rsidRDefault="001E15B2">
            <w:pPr>
              <w:pStyle w:val="TableParagraph"/>
              <w:spacing w:line="229" w:lineRule="exact"/>
              <w:ind w:left="199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0598" w:type="dxa"/>
          </w:tcPr>
          <w:p w:rsidR="00D9002A" w:rsidRDefault="001E15B2">
            <w:pPr>
              <w:pStyle w:val="TableParagraph"/>
              <w:spacing w:line="230" w:lineRule="exact"/>
              <w:ind w:right="206"/>
              <w:rPr>
                <w:b/>
                <w:sz w:val="20"/>
              </w:rPr>
            </w:pPr>
            <w:r>
              <w:rPr>
                <w:b/>
                <w:sz w:val="20"/>
              </w:rPr>
              <w:t>Noise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induced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almost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exponential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stability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 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nonlinear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differential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equation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constant time lag</w:t>
            </w:r>
          </w:p>
        </w:tc>
      </w:tr>
      <w:tr w:rsidR="00D9002A">
        <w:trPr>
          <w:trHeight w:val="460"/>
        </w:trPr>
        <w:tc>
          <w:tcPr>
            <w:tcW w:w="3296" w:type="dxa"/>
          </w:tcPr>
          <w:p w:rsidR="00D9002A" w:rsidRDefault="001E15B2">
            <w:pPr>
              <w:pStyle w:val="TableParagraph"/>
              <w:spacing w:line="229" w:lineRule="exact"/>
              <w:ind w:left="199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598" w:type="dxa"/>
          </w:tcPr>
          <w:p w:rsidR="00D9002A" w:rsidRDefault="001E15B2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D9002A" w:rsidRDefault="001E15B2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manuscript)</w:t>
      </w:r>
    </w:p>
    <w:p w:rsidR="00D9002A" w:rsidRDefault="00D9002A">
      <w:pPr>
        <w:spacing w:before="1" w:after="1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D9002A">
        <w:trPr>
          <w:trHeight w:val="638"/>
        </w:trPr>
        <w:tc>
          <w:tcPr>
            <w:tcW w:w="4971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24" w:type="dxa"/>
          </w:tcPr>
          <w:p w:rsidR="00D9002A" w:rsidRDefault="001E15B2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7" w:type="dxa"/>
          </w:tcPr>
          <w:p w:rsidR="00D9002A" w:rsidRDefault="001E15B2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D9002A">
        <w:trPr>
          <w:trHeight w:val="1840"/>
        </w:trPr>
        <w:tc>
          <w:tcPr>
            <w:tcW w:w="4971" w:type="dxa"/>
          </w:tcPr>
          <w:p w:rsidR="00D9002A" w:rsidRDefault="001E15B2">
            <w:pPr>
              <w:pStyle w:val="TableParagraph"/>
              <w:spacing w:line="242" w:lineRule="auto"/>
              <w:ind w:right="391"/>
              <w:rPr>
                <w:sz w:val="20"/>
              </w:rPr>
            </w:pPr>
            <w:r>
              <w:rPr>
                <w:b/>
                <w:sz w:val="20"/>
              </w:rPr>
              <w:t>Please write a few sentences regarding the importance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scientific community. </w:t>
            </w:r>
            <w:r>
              <w:rPr>
                <w:sz w:val="20"/>
              </w:rPr>
              <w:t>A minimum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sentences 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 required for this part.</w:t>
            </w:r>
          </w:p>
        </w:tc>
        <w:tc>
          <w:tcPr>
            <w:tcW w:w="5124" w:type="dxa"/>
          </w:tcPr>
          <w:p w:rsidR="00D9002A" w:rsidRDefault="001E15B2">
            <w:pPr>
              <w:pStyle w:val="TableParagraph"/>
              <w:ind w:left="108" w:right="94"/>
              <w:jc w:val="bot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This work on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noise-induced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almost sure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exponential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stability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 addresses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 importance of the problem in the theory of stochastic delay differential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equations. The work adds to the emerging literature on stochastic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stabilization by demonstrating that multiplicative Brownian noise may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stabilize systems that are unstable when deterministic. Such end results are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intriguing for applications to control systems, biological modeling, and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engineering systems in which delays and uncertainties are natural.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Nevertheless,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although</w:t>
            </w:r>
            <w:r>
              <w:rPr>
                <w:rFonts w:ascii="Times New Roman"/>
                <w:spacing w:val="1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1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subject</w:t>
            </w:r>
            <w:r>
              <w:rPr>
                <w:rFonts w:ascii="Times New Roman"/>
                <w:spacing w:val="1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1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interest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1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results</w:t>
            </w:r>
            <w:r>
              <w:rPr>
                <w:rFonts w:ascii="Times New Roman"/>
                <w:spacing w:val="1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should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sz w:val="16"/>
              </w:rPr>
              <w:t>be</w:t>
            </w:r>
          </w:p>
          <w:p w:rsidR="00D9002A" w:rsidRDefault="001E15B2">
            <w:pPr>
              <w:pStyle w:val="TableParagraph"/>
              <w:spacing w:line="182" w:lineRule="exact"/>
              <w:ind w:left="108" w:right="95"/>
              <w:jc w:val="bot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useful, the exposition and mathematical rigor of the paper need to be</w:t>
            </w:r>
            <w:r>
              <w:rPr>
                <w:rFonts w:ascii="Times New Roman"/>
                <w:spacing w:val="8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refined to fully exploit the result.</w:t>
            </w:r>
          </w:p>
        </w:tc>
        <w:tc>
          <w:tcPr>
            <w:tcW w:w="3797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9002A" w:rsidRDefault="00D9002A">
      <w:pPr>
        <w:spacing w:before="228"/>
        <w:rPr>
          <w:b/>
          <w:sz w:val="20"/>
        </w:rPr>
      </w:pPr>
    </w:p>
    <w:p w:rsidR="00D9002A" w:rsidRDefault="001E15B2">
      <w:pPr>
        <w:pStyle w:val="BodyText"/>
        <w:spacing w:before="1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D9002A" w:rsidRDefault="00D9002A">
      <w:pPr>
        <w:spacing w:before="3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D9002A">
        <w:trPr>
          <w:trHeight w:val="407"/>
        </w:trPr>
        <w:tc>
          <w:tcPr>
            <w:tcW w:w="4974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22" w:type="dxa"/>
          </w:tcPr>
          <w:p w:rsidR="00D9002A" w:rsidRDefault="001E15B2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7" w:type="dxa"/>
          </w:tcPr>
          <w:p w:rsidR="00D9002A" w:rsidRDefault="001E15B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D9002A">
        <w:trPr>
          <w:trHeight w:val="918"/>
        </w:trPr>
        <w:tc>
          <w:tcPr>
            <w:tcW w:w="4974" w:type="dxa"/>
          </w:tcPr>
          <w:p w:rsidR="00D9002A" w:rsidRDefault="001E15B2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D9002A" w:rsidRDefault="001E15B2">
            <w:pPr>
              <w:pStyle w:val="TableParagraph"/>
              <w:spacing w:before="3"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9002A" w:rsidRDefault="001E15B2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9002A" w:rsidRDefault="001E15B2">
            <w:pPr>
              <w:pStyle w:val="TableParagraph"/>
              <w:spacing w:line="227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9002A">
        <w:trPr>
          <w:trHeight w:val="921"/>
        </w:trPr>
        <w:tc>
          <w:tcPr>
            <w:tcW w:w="4974" w:type="dxa"/>
          </w:tcPr>
          <w:p w:rsidR="00D9002A" w:rsidRDefault="001E15B2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D9002A" w:rsidRDefault="001E15B2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9002A" w:rsidRDefault="001E15B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9002A" w:rsidRDefault="001E15B2">
            <w:pPr>
              <w:pStyle w:val="TableParagraph"/>
              <w:spacing w:line="227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797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9002A">
        <w:trPr>
          <w:trHeight w:val="918"/>
        </w:trPr>
        <w:tc>
          <w:tcPr>
            <w:tcW w:w="4974" w:type="dxa"/>
          </w:tcPr>
          <w:p w:rsidR="00D9002A" w:rsidRDefault="001E15B2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:rsidR="00D9002A" w:rsidRDefault="001E15B2">
            <w:pPr>
              <w:pStyle w:val="TableParagraph"/>
              <w:spacing w:before="3"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9002A" w:rsidRDefault="001E15B2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9002A" w:rsidRDefault="001E15B2">
            <w:pPr>
              <w:pStyle w:val="TableParagraph"/>
              <w:spacing w:line="227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97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9002A">
        <w:trPr>
          <w:trHeight w:val="1149"/>
        </w:trPr>
        <w:tc>
          <w:tcPr>
            <w:tcW w:w="4974" w:type="dxa"/>
          </w:tcPr>
          <w:p w:rsidR="00D9002A" w:rsidRDefault="001E15B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paper sufficient and well organized?</w:t>
            </w:r>
          </w:p>
          <w:p w:rsidR="00D9002A" w:rsidRDefault="001E15B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9002A" w:rsidRDefault="001E15B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9002A" w:rsidRDefault="001E15B2">
            <w:pPr>
              <w:pStyle w:val="TableParagraph"/>
              <w:spacing w:line="227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797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9002A">
        <w:trPr>
          <w:trHeight w:val="1151"/>
        </w:trPr>
        <w:tc>
          <w:tcPr>
            <w:tcW w:w="4974" w:type="dxa"/>
          </w:tcPr>
          <w:p w:rsidR="00D9002A" w:rsidRDefault="001E15B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D9002A" w:rsidRDefault="001E15B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9002A" w:rsidRDefault="001E15B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9002A" w:rsidRDefault="001E15B2">
            <w:pPr>
              <w:pStyle w:val="TableParagraph"/>
              <w:spacing w:line="227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797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9002A">
        <w:trPr>
          <w:trHeight w:val="918"/>
        </w:trPr>
        <w:tc>
          <w:tcPr>
            <w:tcW w:w="4974" w:type="dxa"/>
          </w:tcPr>
          <w:p w:rsidR="00D9002A" w:rsidRDefault="001E15B2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date?</w:t>
            </w:r>
          </w:p>
          <w:p w:rsidR="00D9002A" w:rsidRDefault="001E15B2">
            <w:pPr>
              <w:pStyle w:val="TableParagraph"/>
              <w:spacing w:before="3"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9002A" w:rsidRDefault="001E15B2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9002A" w:rsidRDefault="001E15B2">
            <w:pPr>
              <w:pStyle w:val="TableParagraph"/>
              <w:spacing w:line="227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797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9002A">
        <w:trPr>
          <w:trHeight w:val="1151"/>
        </w:trPr>
        <w:tc>
          <w:tcPr>
            <w:tcW w:w="4974" w:type="dxa"/>
          </w:tcPr>
          <w:p w:rsidR="00D9002A" w:rsidRDefault="001E15B2">
            <w:pPr>
              <w:pStyle w:val="TableParagraph"/>
              <w:ind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 the study?</w:t>
            </w:r>
          </w:p>
          <w:p w:rsidR="00D9002A" w:rsidRDefault="001E15B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9002A" w:rsidRDefault="001E15B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9002A" w:rsidRDefault="001E15B2">
            <w:pPr>
              <w:pStyle w:val="TableParagraph"/>
              <w:spacing w:line="227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97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9002A">
        <w:trPr>
          <w:trHeight w:val="1149"/>
        </w:trPr>
        <w:tc>
          <w:tcPr>
            <w:tcW w:w="4974" w:type="dxa"/>
          </w:tcPr>
          <w:p w:rsidR="00D9002A" w:rsidRDefault="001E15B2">
            <w:pPr>
              <w:pStyle w:val="TableParagraph"/>
              <w:spacing w:line="237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:rsidR="00D9002A" w:rsidRDefault="001E15B2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9002A" w:rsidRDefault="001E15B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9002A" w:rsidRDefault="001E15B2">
            <w:pPr>
              <w:pStyle w:val="TableParagraph"/>
              <w:spacing w:line="227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3797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9002A">
        <w:trPr>
          <w:trHeight w:val="691"/>
        </w:trPr>
        <w:tc>
          <w:tcPr>
            <w:tcW w:w="4974" w:type="dxa"/>
          </w:tcPr>
          <w:p w:rsidR="00D9002A" w:rsidRDefault="001E15B2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:rsidR="00D9002A" w:rsidRDefault="001E15B2">
            <w:pPr>
              <w:pStyle w:val="TableParagraph"/>
              <w:spacing w:before="3"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9002A" w:rsidRDefault="001E15B2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Needs</w:t>
            </w:r>
          </w:p>
        </w:tc>
        <w:tc>
          <w:tcPr>
            <w:tcW w:w="5122" w:type="dxa"/>
          </w:tcPr>
          <w:p w:rsidR="00D9002A" w:rsidRDefault="001E15B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97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9002A" w:rsidRDefault="00D9002A">
      <w:pPr>
        <w:pStyle w:val="TableParagraph"/>
        <w:rPr>
          <w:rFonts w:ascii="Times New Roman"/>
          <w:sz w:val="18"/>
        </w:rPr>
        <w:sectPr w:rsidR="00D9002A">
          <w:headerReference w:type="default" r:id="rId8"/>
          <w:footerReference w:type="default" r:id="rId9"/>
          <w:type w:val="continuous"/>
          <w:pgSz w:w="16840" w:h="23820"/>
          <w:pgMar w:top="1760" w:right="1417" w:bottom="1917" w:left="1417" w:header="1279" w:footer="1432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D9002A">
        <w:trPr>
          <w:trHeight w:val="407"/>
        </w:trPr>
        <w:tc>
          <w:tcPr>
            <w:tcW w:w="4974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22" w:type="dxa"/>
          </w:tcPr>
          <w:p w:rsidR="00D9002A" w:rsidRDefault="001E15B2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7" w:type="dxa"/>
          </w:tcPr>
          <w:p w:rsidR="00D9002A" w:rsidRDefault="001E15B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D9002A">
        <w:trPr>
          <w:trHeight w:val="230"/>
        </w:trPr>
        <w:tc>
          <w:tcPr>
            <w:tcW w:w="4974" w:type="dxa"/>
          </w:tcPr>
          <w:p w:rsidR="00D9002A" w:rsidRDefault="001E15B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Improvement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1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Poor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122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97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9002A">
        <w:trPr>
          <w:trHeight w:val="1151"/>
        </w:trPr>
        <w:tc>
          <w:tcPr>
            <w:tcW w:w="4974" w:type="dxa"/>
          </w:tcPr>
          <w:p w:rsidR="00D9002A" w:rsidRDefault="001E15B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:rsidR="00D9002A" w:rsidRDefault="001E15B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9002A" w:rsidRDefault="001E15B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9002A" w:rsidRDefault="001E15B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797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9002A">
        <w:trPr>
          <w:trHeight w:val="1149"/>
        </w:trPr>
        <w:tc>
          <w:tcPr>
            <w:tcW w:w="4974" w:type="dxa"/>
          </w:tcPr>
          <w:p w:rsidR="00D9002A" w:rsidRDefault="001E15B2">
            <w:pPr>
              <w:pStyle w:val="TableParagraph"/>
              <w:spacing w:line="237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:rsidR="00D9002A" w:rsidRDefault="001E15B2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9002A" w:rsidRDefault="001E15B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9002A" w:rsidRDefault="001E15B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97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9002A">
        <w:trPr>
          <w:trHeight w:val="918"/>
        </w:trPr>
        <w:tc>
          <w:tcPr>
            <w:tcW w:w="4974" w:type="dxa"/>
          </w:tcPr>
          <w:p w:rsidR="00D9002A" w:rsidRDefault="001E15B2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data?</w:t>
            </w:r>
          </w:p>
          <w:p w:rsidR="00D9002A" w:rsidRDefault="001E15B2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9002A" w:rsidRDefault="001E15B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9002A" w:rsidRDefault="001E15B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97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9002A">
        <w:trPr>
          <w:trHeight w:val="921"/>
        </w:trPr>
        <w:tc>
          <w:tcPr>
            <w:tcW w:w="4974" w:type="dxa"/>
          </w:tcPr>
          <w:p w:rsidR="00D9002A" w:rsidRDefault="001E15B2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D9002A" w:rsidRDefault="001E15B2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9002A" w:rsidRDefault="001E15B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D9002A" w:rsidRDefault="001E15B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797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9002A">
        <w:trPr>
          <w:trHeight w:val="1380"/>
        </w:trPr>
        <w:tc>
          <w:tcPr>
            <w:tcW w:w="4974" w:type="dxa"/>
          </w:tcPr>
          <w:p w:rsidR="00D9002A" w:rsidRDefault="001E15B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:rsidR="00D9002A" w:rsidRDefault="001E15B2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9002A" w:rsidRDefault="001E15B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D9002A" w:rsidRDefault="001E15B2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122" w:type="dxa"/>
          </w:tcPr>
          <w:p w:rsidR="00D9002A" w:rsidRDefault="001E15B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97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9002A">
        <w:trPr>
          <w:trHeight w:val="1379"/>
        </w:trPr>
        <w:tc>
          <w:tcPr>
            <w:tcW w:w="4974" w:type="dxa"/>
          </w:tcPr>
          <w:p w:rsidR="00D9002A" w:rsidRDefault="001E15B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D9002A" w:rsidRDefault="001E15B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9002A" w:rsidRDefault="001E15B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D9002A" w:rsidRDefault="001E15B2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122" w:type="dxa"/>
          </w:tcPr>
          <w:p w:rsidR="00D9002A" w:rsidRDefault="001E15B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797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9002A" w:rsidRDefault="00D9002A">
      <w:pPr>
        <w:rPr>
          <w:b/>
          <w:sz w:val="20"/>
        </w:rPr>
      </w:pPr>
    </w:p>
    <w:p w:rsidR="00D9002A" w:rsidRDefault="001E15B2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D9002A" w:rsidRDefault="00D9002A">
      <w:pPr>
        <w:spacing w:before="1" w:after="1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D9002A">
        <w:trPr>
          <w:trHeight w:val="887"/>
        </w:trPr>
        <w:tc>
          <w:tcPr>
            <w:tcW w:w="4647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:rsidR="00D9002A" w:rsidRDefault="001E15B2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Reviewer’s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284" w:type="dxa"/>
          </w:tcPr>
          <w:p w:rsidR="00D9002A" w:rsidRDefault="001E15B2">
            <w:pPr>
              <w:pStyle w:val="TableParagraph"/>
              <w:spacing w:line="261" w:lineRule="auto"/>
              <w:ind w:left="108" w:right="332"/>
              <w:rPr>
                <w:sz w:val="20"/>
              </w:rPr>
            </w:pPr>
            <w:r>
              <w:rPr>
                <w:b/>
                <w:sz w:val="20"/>
              </w:rPr>
              <w:t xml:space="preserve">Author’s Feedback </w:t>
            </w:r>
            <w:r>
              <w:rPr>
                <w:sz w:val="20"/>
              </w:rPr>
              <w:t>(It is mandatory that authors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here)</w:t>
            </w:r>
          </w:p>
        </w:tc>
      </w:tr>
      <w:tr w:rsidR="00D9002A">
        <w:trPr>
          <w:trHeight w:val="919"/>
        </w:trPr>
        <w:tc>
          <w:tcPr>
            <w:tcW w:w="4647" w:type="dxa"/>
          </w:tcPr>
          <w:p w:rsidR="00D9002A" w:rsidRDefault="001E15B2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D9002A" w:rsidRDefault="001E15B2">
            <w:pPr>
              <w:pStyle w:val="TableParagraph"/>
              <w:spacing w:before="216" w:line="228" w:lineRule="exac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1" w:type="dxa"/>
          </w:tcPr>
          <w:p w:rsidR="00D9002A" w:rsidRDefault="001E15B2">
            <w:pPr>
              <w:pStyle w:val="TableParagraph"/>
              <w:spacing w:line="227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284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9002A">
        <w:trPr>
          <w:trHeight w:val="1105"/>
        </w:trPr>
        <w:tc>
          <w:tcPr>
            <w:tcW w:w="4647" w:type="dxa"/>
          </w:tcPr>
          <w:p w:rsidR="00D9002A" w:rsidRDefault="001E15B2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D9002A" w:rsidRDefault="00D9002A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D9002A" w:rsidRDefault="001E15B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1" w:type="dxa"/>
          </w:tcPr>
          <w:p w:rsidR="00D9002A" w:rsidRDefault="001E15B2">
            <w:pPr>
              <w:pStyle w:val="TableParagraph"/>
              <w:spacing w:line="276" w:lineRule="exact"/>
              <w:ind w:left="468" w:right="98"/>
              <w:jc w:val="both"/>
              <w:rPr>
                <w:rFonts w:ascii="Times New Roman"/>
                <w:sz w:val="24"/>
              </w:rPr>
            </w:pPr>
            <w:r>
              <w:rPr>
                <w:b/>
                <w:sz w:val="20"/>
              </w:rPr>
              <w:t xml:space="preserve">No, </w:t>
            </w:r>
            <w:r>
              <w:rPr>
                <w:rFonts w:ascii="Times New Roman"/>
                <w:sz w:val="24"/>
              </w:rPr>
              <w:t>the abstract lacks clarity and contains grammatical errors. It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should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clearly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problem,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methodology,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key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assumptions,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 main results in a structured manner.</w:t>
            </w:r>
          </w:p>
        </w:tc>
        <w:tc>
          <w:tcPr>
            <w:tcW w:w="4284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9002A">
        <w:trPr>
          <w:trHeight w:val="1379"/>
        </w:trPr>
        <w:tc>
          <w:tcPr>
            <w:tcW w:w="4647" w:type="dxa"/>
          </w:tcPr>
          <w:p w:rsidR="00D9002A" w:rsidRDefault="001E15B2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correct?</w:t>
            </w:r>
          </w:p>
          <w:p w:rsidR="00D9002A" w:rsidRDefault="00D9002A">
            <w:pPr>
              <w:pStyle w:val="TableParagraph"/>
              <w:ind w:left="0"/>
              <w:rPr>
                <w:b/>
                <w:sz w:val="20"/>
              </w:rPr>
            </w:pPr>
          </w:p>
          <w:p w:rsidR="00D9002A" w:rsidRDefault="001E15B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1" w:type="dxa"/>
          </w:tcPr>
          <w:p w:rsidR="00D9002A" w:rsidRDefault="001E15B2">
            <w:pPr>
              <w:pStyle w:val="TableParagraph"/>
              <w:ind w:left="468" w:right="98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>Partially</w:t>
            </w:r>
            <w:r>
              <w:rPr>
                <w:rFonts w:ascii="Times New Roman"/>
                <w:sz w:val="24"/>
              </w:rPr>
              <w:t>, the mathematical direction is appropriate, but the proofs lack rigor, several expressions are incomplete, and notation is inconsistent.</w:t>
            </w:r>
            <w:r>
              <w:rPr>
                <w:rFonts w:ascii="Times New Roman"/>
                <w:spacing w:val="53"/>
                <w:sz w:val="24"/>
              </w:rPr>
              <w:t xml:space="preserve">  </w:t>
            </w:r>
            <w:proofErr w:type="gramStart"/>
            <w:r>
              <w:rPr>
                <w:rFonts w:ascii="Times New Roman"/>
                <w:sz w:val="24"/>
              </w:rPr>
              <w:t>Theorems</w:t>
            </w:r>
            <w:r>
              <w:rPr>
                <w:rFonts w:ascii="Times New Roman"/>
                <w:spacing w:val="54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and</w:t>
            </w:r>
            <w:proofErr w:type="gramEnd"/>
            <w:r>
              <w:rPr>
                <w:rFonts w:ascii="Times New Roman"/>
                <w:spacing w:val="52"/>
                <w:sz w:val="24"/>
              </w:rPr>
              <w:t xml:space="preserve">  </w:t>
            </w:r>
            <w:r>
              <w:rPr>
                <w:rFonts w:ascii="Times New Roman"/>
                <w:spacing w:val="-2"/>
                <w:sz w:val="24"/>
              </w:rPr>
              <w:t>assumptions</w:t>
            </w:r>
          </w:p>
          <w:p w:rsidR="00D9002A" w:rsidRDefault="001E15B2">
            <w:pPr>
              <w:pStyle w:val="TableParagraph"/>
              <w:spacing w:line="261" w:lineRule="exact"/>
              <w:ind w:left="468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need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clearer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formulation.</w:t>
            </w:r>
          </w:p>
        </w:tc>
        <w:tc>
          <w:tcPr>
            <w:tcW w:w="4284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9002A">
        <w:trPr>
          <w:trHeight w:val="1149"/>
        </w:trPr>
        <w:tc>
          <w:tcPr>
            <w:tcW w:w="4647" w:type="dxa"/>
          </w:tcPr>
          <w:p w:rsidR="00D9002A" w:rsidRDefault="001E15B2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D9002A" w:rsidRDefault="001E15B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D9002A" w:rsidRDefault="001E15B2">
            <w:pPr>
              <w:pStyle w:val="TableParagraph"/>
              <w:spacing w:before="212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1" w:type="dxa"/>
          </w:tcPr>
          <w:p w:rsidR="00D9002A" w:rsidRDefault="001E15B2">
            <w:pPr>
              <w:pStyle w:val="TableParagraph"/>
              <w:ind w:left="468" w:right="96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NO, </w:t>
            </w:r>
            <w:r>
              <w:rPr>
                <w:rFonts w:ascii="Times New Roman"/>
                <w:sz w:val="24"/>
              </w:rPr>
              <w:t>the references are improperly formatted and limited. More recent and high-impact journal articles should be included.</w:t>
            </w:r>
          </w:p>
        </w:tc>
        <w:tc>
          <w:tcPr>
            <w:tcW w:w="4284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9002A">
        <w:trPr>
          <w:trHeight w:val="1380"/>
        </w:trPr>
        <w:tc>
          <w:tcPr>
            <w:tcW w:w="4647" w:type="dxa"/>
          </w:tcPr>
          <w:p w:rsidR="00D9002A" w:rsidRDefault="001E15B2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  <w:p w:rsidR="00D9002A" w:rsidRDefault="001E15B2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D9002A" w:rsidRDefault="001E15B2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issues here in details)</w:t>
            </w:r>
          </w:p>
        </w:tc>
        <w:tc>
          <w:tcPr>
            <w:tcW w:w="4961" w:type="dxa"/>
          </w:tcPr>
          <w:p w:rsidR="00D9002A" w:rsidRDefault="001E15B2">
            <w:pPr>
              <w:pStyle w:val="TableParagraph"/>
              <w:spacing w:line="275" w:lineRule="exact"/>
              <w:ind w:left="4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No</w:t>
            </w:r>
          </w:p>
        </w:tc>
        <w:tc>
          <w:tcPr>
            <w:tcW w:w="4284" w:type="dxa"/>
          </w:tcPr>
          <w:p w:rsidR="00D9002A" w:rsidRDefault="00D900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767543" w:rsidRPr="00767543" w:rsidRDefault="00767543" w:rsidP="00767543">
      <w:pPr>
        <w:widowControl/>
        <w:autoSpaceDE/>
        <w:autoSpaceDN/>
        <w:rPr>
          <w:rFonts w:eastAsia="Times New Roman"/>
          <w:b/>
          <w:sz w:val="20"/>
          <w:szCs w:val="20"/>
          <w:u w:val="single"/>
        </w:rPr>
      </w:pPr>
      <w:r w:rsidRPr="00767543">
        <w:rPr>
          <w:rFonts w:eastAsia="Times New Roman"/>
          <w:b/>
          <w:sz w:val="20"/>
          <w:szCs w:val="20"/>
          <w:u w:val="single"/>
        </w:rPr>
        <w:t>Reviewer details:</w:t>
      </w:r>
    </w:p>
    <w:p w:rsidR="00767543" w:rsidRPr="00767543" w:rsidRDefault="00767543" w:rsidP="00767543">
      <w:pPr>
        <w:widowControl/>
        <w:autoSpaceDE/>
        <w:autoSpaceDN/>
        <w:rPr>
          <w:rFonts w:ascii="Helvetica" w:eastAsia="Times New Roman" w:hAnsi="Helvetica" w:cs="Times New Roman"/>
          <w:sz w:val="20"/>
          <w:szCs w:val="20"/>
        </w:rPr>
      </w:pPr>
      <w:r w:rsidRPr="00767543">
        <w:rPr>
          <w:rFonts w:eastAsia="Times New Roman"/>
          <w:color w:val="000000"/>
          <w:sz w:val="20"/>
          <w:szCs w:val="20"/>
        </w:rPr>
        <w:t>Janardan Behera</w:t>
      </w:r>
      <w:r w:rsidRPr="00767543">
        <w:rPr>
          <w:rFonts w:eastAsia="Times New Roman"/>
          <w:sz w:val="20"/>
          <w:szCs w:val="20"/>
        </w:rPr>
        <w:t xml:space="preserve">, </w:t>
      </w:r>
      <w:r w:rsidRPr="00767543">
        <w:rPr>
          <w:rFonts w:eastAsia="Times New Roman"/>
          <w:color w:val="000000"/>
          <w:sz w:val="20"/>
          <w:szCs w:val="20"/>
        </w:rPr>
        <w:t xml:space="preserve">Ravenshaw </w:t>
      </w:r>
      <w:proofErr w:type="gramStart"/>
      <w:r w:rsidRPr="00767543">
        <w:rPr>
          <w:rFonts w:eastAsia="Times New Roman"/>
          <w:color w:val="000000"/>
          <w:sz w:val="20"/>
          <w:szCs w:val="20"/>
        </w:rPr>
        <w:t>University ,</w:t>
      </w:r>
      <w:proofErr w:type="gramEnd"/>
      <w:r w:rsidRPr="00767543">
        <w:rPr>
          <w:rFonts w:eastAsia="Times New Roman"/>
          <w:color w:val="000000"/>
          <w:sz w:val="20"/>
          <w:szCs w:val="20"/>
        </w:rPr>
        <w:t xml:space="preserve"> India</w:t>
      </w:r>
      <w:r w:rsidRPr="00767543">
        <w:rPr>
          <w:rFonts w:eastAsia="Times New Roman"/>
          <w:color w:val="000000"/>
          <w:sz w:val="20"/>
          <w:szCs w:val="20"/>
        </w:rPr>
        <w:br/>
      </w:r>
    </w:p>
    <w:p w:rsidR="00D9002A" w:rsidRDefault="00D9002A">
      <w:pPr>
        <w:rPr>
          <w:b/>
          <w:sz w:val="20"/>
        </w:rPr>
      </w:pPr>
      <w:bookmarkStart w:id="0" w:name="_GoBack"/>
      <w:bookmarkEnd w:id="0"/>
    </w:p>
    <w:sectPr w:rsidR="00D9002A" w:rsidSect="00796B60">
      <w:type w:val="continuous"/>
      <w:pgSz w:w="16840" w:h="23820"/>
      <w:pgMar w:top="1760" w:right="1417" w:bottom="1620" w:left="1417" w:header="1279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EAB" w:rsidRDefault="005B3EAB">
      <w:r>
        <w:separator/>
      </w:r>
    </w:p>
  </w:endnote>
  <w:endnote w:type="continuationSeparator" w:id="0">
    <w:p w:rsidR="005B3EAB" w:rsidRDefault="005B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02A" w:rsidRDefault="001E15B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262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14072165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002A" w:rsidRDefault="001E15B2">
                          <w:pPr>
                            <w:spacing w:before="10" w:line="244" w:lineRule="auto"/>
                            <w:ind w:left="180" w:right="18" w:hanging="161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796B60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796B60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05pt;width:47.3pt;height:24.8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fCZveIAAAAPAQAADwAAAGRycy9kb3ducmV2LnhtbEyPsU7DMBCGdyTe&#10;wTokNurESl0IcaoKwYSESMPA6MRuYjU+h9htw9vjTGX87z79912xne1AznryxqGAdJUA0dg6ZbAT&#10;8FW/PTwC8UGikoNDLeBXe9iWtzeFzJW7YKXP+9CRWII+lwL6EMacUt/22kq/cqPGuDu4ycoQ49RR&#10;NclLLLcDZUnCqZUG44Vejvql1+1xf7ICdt9YvZqfj+azOlSmrp8SfOdHIe7v5t0zkKDncIVh0Y/q&#10;UEanxp1QeTLEnGUbHlkBjKU8BbIw64wxIM0y4+sN0LKg//8o/wA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l8Jm94gAAAA8BAAAPAAAAAAAAAAAAAAAAAAMEAABkcnMvZG93bnJldi54&#10;bWxQSwUGAAAAAAQABADzAAAAEgUAAAAA&#10;" filled="f" stroked="f">
              <v:textbox inset="0,0,0,0">
                <w:txbxContent>
                  <w:p w:rsidR="00D9002A" w:rsidRDefault="001E15B2">
                    <w:pPr>
                      <w:spacing w:before="10" w:line="244" w:lineRule="auto"/>
                      <w:ind w:left="180" w:right="18" w:hanging="161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796B60">
                      <w:rPr>
                        <w:rFonts w:ascii="Times New Roman"/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796B60">
                      <w:rPr>
                        <w:rFonts w:ascii="Times New Roman"/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EAB" w:rsidRDefault="005B3EAB">
      <w:r>
        <w:separator/>
      </w:r>
    </w:p>
  </w:footnote>
  <w:footnote w:type="continuationSeparator" w:id="0">
    <w:p w:rsidR="005B3EAB" w:rsidRDefault="005B3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02A" w:rsidRDefault="001E15B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2112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002A" w:rsidRDefault="001E15B2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Times New Roman"/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D9002A" w:rsidRDefault="001E15B2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Times New Roman"/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Times New Roman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Times New Roman"/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Times New Roman"/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F3EA4"/>
    <w:multiLevelType w:val="hybridMultilevel"/>
    <w:tmpl w:val="A5821180"/>
    <w:lvl w:ilvl="0" w:tplc="DD3E32F2">
      <w:start w:val="1"/>
      <w:numFmt w:val="decimal"/>
      <w:lvlText w:val="%1."/>
      <w:lvlJc w:val="left"/>
      <w:pPr>
        <w:ind w:left="248" w:hanging="226"/>
      </w:pPr>
      <w:rPr>
        <w:rFonts w:hint="default"/>
        <w:spacing w:val="0"/>
        <w:w w:val="87"/>
        <w:lang w:val="en-US" w:eastAsia="en-US" w:bidi="ar-SA"/>
      </w:rPr>
    </w:lvl>
    <w:lvl w:ilvl="1" w:tplc="D668FA08">
      <w:numFmt w:val="bullet"/>
      <w:lvlText w:val="•"/>
      <w:lvlJc w:val="left"/>
      <w:pPr>
        <w:ind w:left="1616" w:hanging="226"/>
      </w:pPr>
      <w:rPr>
        <w:rFonts w:hint="default"/>
        <w:lang w:val="en-US" w:eastAsia="en-US" w:bidi="ar-SA"/>
      </w:rPr>
    </w:lvl>
    <w:lvl w:ilvl="2" w:tplc="A7F4C808">
      <w:numFmt w:val="bullet"/>
      <w:lvlText w:val="•"/>
      <w:lvlJc w:val="left"/>
      <w:pPr>
        <w:ind w:left="2992" w:hanging="226"/>
      </w:pPr>
      <w:rPr>
        <w:rFonts w:hint="default"/>
        <w:lang w:val="en-US" w:eastAsia="en-US" w:bidi="ar-SA"/>
      </w:rPr>
    </w:lvl>
    <w:lvl w:ilvl="3" w:tplc="6A8E4AE0">
      <w:numFmt w:val="bullet"/>
      <w:lvlText w:val="•"/>
      <w:lvlJc w:val="left"/>
      <w:pPr>
        <w:ind w:left="4369" w:hanging="226"/>
      </w:pPr>
      <w:rPr>
        <w:rFonts w:hint="default"/>
        <w:lang w:val="en-US" w:eastAsia="en-US" w:bidi="ar-SA"/>
      </w:rPr>
    </w:lvl>
    <w:lvl w:ilvl="4" w:tplc="04A0BDCE">
      <w:numFmt w:val="bullet"/>
      <w:lvlText w:val="•"/>
      <w:lvlJc w:val="left"/>
      <w:pPr>
        <w:ind w:left="5745" w:hanging="226"/>
      </w:pPr>
      <w:rPr>
        <w:rFonts w:hint="default"/>
        <w:lang w:val="en-US" w:eastAsia="en-US" w:bidi="ar-SA"/>
      </w:rPr>
    </w:lvl>
    <w:lvl w:ilvl="5" w:tplc="1BEA69BC">
      <w:numFmt w:val="bullet"/>
      <w:lvlText w:val="•"/>
      <w:lvlJc w:val="left"/>
      <w:pPr>
        <w:ind w:left="7122" w:hanging="226"/>
      </w:pPr>
      <w:rPr>
        <w:rFonts w:hint="default"/>
        <w:lang w:val="en-US" w:eastAsia="en-US" w:bidi="ar-SA"/>
      </w:rPr>
    </w:lvl>
    <w:lvl w:ilvl="6" w:tplc="D02E34A4">
      <w:numFmt w:val="bullet"/>
      <w:lvlText w:val="•"/>
      <w:lvlJc w:val="left"/>
      <w:pPr>
        <w:ind w:left="8498" w:hanging="226"/>
      </w:pPr>
      <w:rPr>
        <w:rFonts w:hint="default"/>
        <w:lang w:val="en-US" w:eastAsia="en-US" w:bidi="ar-SA"/>
      </w:rPr>
    </w:lvl>
    <w:lvl w:ilvl="7" w:tplc="0522337C">
      <w:numFmt w:val="bullet"/>
      <w:lvlText w:val="•"/>
      <w:lvlJc w:val="left"/>
      <w:pPr>
        <w:ind w:left="9875" w:hanging="226"/>
      </w:pPr>
      <w:rPr>
        <w:rFonts w:hint="default"/>
        <w:lang w:val="en-US" w:eastAsia="en-US" w:bidi="ar-SA"/>
      </w:rPr>
    </w:lvl>
    <w:lvl w:ilvl="8" w:tplc="A81CEB2C">
      <w:numFmt w:val="bullet"/>
      <w:lvlText w:val="•"/>
      <w:lvlJc w:val="left"/>
      <w:pPr>
        <w:ind w:left="11251" w:hanging="22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002A"/>
    <w:rsid w:val="001A2E0C"/>
    <w:rsid w:val="001E15B2"/>
    <w:rsid w:val="004230D1"/>
    <w:rsid w:val="005751B5"/>
    <w:rsid w:val="005B3EAB"/>
    <w:rsid w:val="00767543"/>
    <w:rsid w:val="00796B60"/>
    <w:rsid w:val="008C6359"/>
    <w:rsid w:val="00902FCF"/>
    <w:rsid w:val="00923337"/>
    <w:rsid w:val="009E77D2"/>
    <w:rsid w:val="00AC70AB"/>
    <w:rsid w:val="00AD6A2D"/>
    <w:rsid w:val="00B267F6"/>
    <w:rsid w:val="00D9002A"/>
    <w:rsid w:val="00DD281B"/>
    <w:rsid w:val="00D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776D28-793F-4FF7-9974-48932F81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3" w:hanging="22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AD6A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lobalpresshub.com/index.php/AJP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15</cp:revision>
  <dcterms:created xsi:type="dcterms:W3CDTF">2026-04-20T11:43:00Z</dcterms:created>
  <dcterms:modified xsi:type="dcterms:W3CDTF">2026-04-28T07:24:00Z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2026-04-20T00:00:00Z</vt:filetime>
  </property>
  <property fmtid="{D5CDD505-2E9C-101B-9397-08002B2CF9AE}" pid="5" name="Producer">
    <vt:lpwstr>3-Heights(TM) PDF Security Shell 4.8.25.2 (http://www.pdf-tools.com)</vt:lpwstr>
  </property>
</Properties>
</file>