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77EE" w:rsidRPr="000077EE" w:rsidRDefault="000077EE" w:rsidP="000077EE">
      <w:pPr>
        <w:spacing w:line="240" w:lineRule="auto"/>
        <w:jc w:val="right"/>
        <w:rPr>
          <w:rFonts w:ascii="Times New Roman" w:hAnsi="Times New Roman" w:cs="Times New Roman"/>
          <w:b/>
          <w:sz w:val="28"/>
          <w:szCs w:val="28"/>
        </w:rPr>
      </w:pPr>
      <w:r w:rsidRPr="000077EE">
        <w:rPr>
          <w:rFonts w:ascii="Times New Roman" w:hAnsi="Times New Roman" w:cs="Times New Roman"/>
          <w:b/>
          <w:sz w:val="28"/>
          <w:szCs w:val="28"/>
        </w:rPr>
        <w:t xml:space="preserve">Original Research Article </w:t>
      </w:r>
    </w:p>
    <w:p w:rsidR="000077EE" w:rsidRDefault="000077EE" w:rsidP="0058062B">
      <w:pPr>
        <w:spacing w:line="240" w:lineRule="auto"/>
        <w:jc w:val="right"/>
        <w:rPr>
          <w:rFonts w:ascii="Times New Roman" w:hAnsi="Times New Roman" w:cs="Times New Roman"/>
          <w:b/>
          <w:sz w:val="28"/>
          <w:szCs w:val="28"/>
        </w:rPr>
      </w:pPr>
    </w:p>
    <w:p w:rsidR="000979AF" w:rsidRPr="000D2999" w:rsidRDefault="000979AF" w:rsidP="0058062B">
      <w:pPr>
        <w:spacing w:line="240" w:lineRule="auto"/>
        <w:jc w:val="right"/>
        <w:rPr>
          <w:rFonts w:ascii="Times New Roman" w:hAnsi="Times New Roman" w:cs="Times New Roman"/>
          <w:b/>
          <w:sz w:val="28"/>
          <w:szCs w:val="28"/>
        </w:rPr>
      </w:pPr>
      <w:bookmarkStart w:id="0" w:name="_Hlk230104483"/>
      <w:bookmarkStart w:id="1" w:name="_GoBack"/>
      <w:r>
        <w:rPr>
          <w:rFonts w:ascii="Times New Roman" w:hAnsi="Times New Roman" w:cs="Times New Roman"/>
          <w:b/>
          <w:sz w:val="28"/>
          <w:szCs w:val="28"/>
        </w:rPr>
        <w:t>Microscopic Structural Comparison between E</w:t>
      </w:r>
      <w:r w:rsidRPr="000D2999">
        <w:rPr>
          <w:rFonts w:ascii="Times New Roman" w:hAnsi="Times New Roman" w:cs="Times New Roman"/>
          <w:b/>
          <w:sz w:val="28"/>
          <w:szCs w:val="28"/>
        </w:rPr>
        <w:t xml:space="preserve">pidermal </w:t>
      </w:r>
      <w:r>
        <w:rPr>
          <w:rFonts w:ascii="Times New Roman" w:hAnsi="Times New Roman" w:cs="Times New Roman"/>
          <w:b/>
          <w:sz w:val="28"/>
          <w:szCs w:val="28"/>
        </w:rPr>
        <w:t>C</w:t>
      </w:r>
      <w:r w:rsidRPr="000D2999">
        <w:rPr>
          <w:rFonts w:ascii="Times New Roman" w:hAnsi="Times New Roman" w:cs="Times New Roman"/>
          <w:b/>
          <w:sz w:val="28"/>
          <w:szCs w:val="28"/>
        </w:rPr>
        <w:t>haracters in</w:t>
      </w:r>
      <w:r w:rsidR="00891828">
        <w:rPr>
          <w:rFonts w:ascii="Times New Roman" w:hAnsi="Times New Roman" w:cs="Times New Roman"/>
          <w:b/>
          <w:sz w:val="28"/>
          <w:szCs w:val="28"/>
        </w:rPr>
        <w:t xml:space="preserve"> </w:t>
      </w:r>
      <w:proofErr w:type="spellStart"/>
      <w:r w:rsidRPr="000D2999">
        <w:rPr>
          <w:rFonts w:ascii="Times New Roman" w:hAnsi="Times New Roman" w:cs="Times New Roman"/>
          <w:b/>
          <w:i/>
          <w:sz w:val="28"/>
          <w:szCs w:val="28"/>
        </w:rPr>
        <w:t>Blumea</w:t>
      </w:r>
      <w:proofErr w:type="spellEnd"/>
      <w:r w:rsidR="00891828">
        <w:rPr>
          <w:rFonts w:ascii="Times New Roman" w:hAnsi="Times New Roman" w:cs="Times New Roman"/>
          <w:b/>
          <w:i/>
          <w:sz w:val="28"/>
          <w:szCs w:val="28"/>
        </w:rPr>
        <w:t xml:space="preserve"> </w:t>
      </w:r>
      <w:proofErr w:type="spellStart"/>
      <w:proofErr w:type="gramStart"/>
      <w:r w:rsidRPr="000D2999">
        <w:rPr>
          <w:rFonts w:ascii="Times New Roman" w:hAnsi="Times New Roman" w:cs="Times New Roman"/>
          <w:b/>
          <w:i/>
          <w:sz w:val="28"/>
          <w:szCs w:val="28"/>
        </w:rPr>
        <w:t>laciniata</w:t>
      </w:r>
      <w:proofErr w:type="spellEnd"/>
      <w:r w:rsidRPr="000D2999">
        <w:rPr>
          <w:rFonts w:ascii="Times New Roman" w:hAnsi="Times New Roman" w:cs="Times New Roman"/>
          <w:b/>
          <w:sz w:val="28"/>
          <w:szCs w:val="28"/>
        </w:rPr>
        <w:t>(</w:t>
      </w:r>
      <w:proofErr w:type="spellStart"/>
      <w:proofErr w:type="gramEnd"/>
      <w:r w:rsidRPr="000D2999">
        <w:rPr>
          <w:rFonts w:ascii="Times New Roman" w:hAnsi="Times New Roman" w:cs="Times New Roman"/>
          <w:b/>
          <w:sz w:val="28"/>
          <w:szCs w:val="28"/>
        </w:rPr>
        <w:t>Roxb</w:t>
      </w:r>
      <w:proofErr w:type="spellEnd"/>
      <w:r w:rsidRPr="000D2999">
        <w:rPr>
          <w:rFonts w:ascii="Times New Roman" w:hAnsi="Times New Roman" w:cs="Times New Roman"/>
          <w:b/>
          <w:sz w:val="28"/>
          <w:szCs w:val="28"/>
        </w:rPr>
        <w:t>.) DC.</w:t>
      </w:r>
      <w:r>
        <w:rPr>
          <w:rFonts w:ascii="Times New Roman" w:hAnsi="Times New Roman" w:cs="Times New Roman"/>
          <w:b/>
          <w:sz w:val="28"/>
          <w:szCs w:val="28"/>
        </w:rPr>
        <w:t xml:space="preserve"> </w:t>
      </w:r>
      <w:r w:rsidR="00891828">
        <w:rPr>
          <w:rFonts w:ascii="Times New Roman" w:hAnsi="Times New Roman" w:cs="Times New Roman"/>
          <w:b/>
          <w:sz w:val="28"/>
          <w:szCs w:val="28"/>
        </w:rPr>
        <w:t>A</w:t>
      </w:r>
      <w:r>
        <w:rPr>
          <w:rFonts w:ascii="Times New Roman" w:hAnsi="Times New Roman" w:cs="Times New Roman"/>
          <w:b/>
          <w:sz w:val="28"/>
          <w:szCs w:val="28"/>
        </w:rPr>
        <w:t>nd</w:t>
      </w:r>
      <w:r w:rsidR="00891828">
        <w:rPr>
          <w:rFonts w:ascii="Times New Roman" w:hAnsi="Times New Roman" w:cs="Times New Roman"/>
          <w:b/>
          <w:sz w:val="28"/>
          <w:szCs w:val="28"/>
        </w:rPr>
        <w:t xml:space="preserve"> </w:t>
      </w:r>
      <w:proofErr w:type="spellStart"/>
      <w:r w:rsidRPr="000D2999">
        <w:rPr>
          <w:rFonts w:ascii="Times New Roman" w:hAnsi="Times New Roman" w:cs="Times New Roman"/>
          <w:b/>
          <w:i/>
          <w:sz w:val="28"/>
          <w:szCs w:val="28"/>
        </w:rPr>
        <w:t>Blumea</w:t>
      </w:r>
      <w:proofErr w:type="spellEnd"/>
      <w:r w:rsidR="00891828">
        <w:rPr>
          <w:rFonts w:ascii="Times New Roman" w:hAnsi="Times New Roman" w:cs="Times New Roman"/>
          <w:b/>
          <w:i/>
          <w:sz w:val="28"/>
          <w:szCs w:val="28"/>
        </w:rPr>
        <w:t xml:space="preserve"> </w:t>
      </w:r>
      <w:proofErr w:type="spellStart"/>
      <w:proofErr w:type="gramStart"/>
      <w:r w:rsidRPr="000D2999">
        <w:rPr>
          <w:rFonts w:ascii="Times New Roman" w:hAnsi="Times New Roman" w:cs="Times New Roman"/>
          <w:b/>
          <w:i/>
          <w:sz w:val="28"/>
          <w:szCs w:val="28"/>
        </w:rPr>
        <w:t>obliqua</w:t>
      </w:r>
      <w:proofErr w:type="spellEnd"/>
      <w:r w:rsidRPr="000D2999">
        <w:rPr>
          <w:rFonts w:ascii="Times New Roman" w:hAnsi="Times New Roman" w:cs="Times New Roman"/>
          <w:b/>
          <w:sz w:val="28"/>
          <w:szCs w:val="28"/>
        </w:rPr>
        <w:t>(</w:t>
      </w:r>
      <w:proofErr w:type="gramEnd"/>
      <w:r w:rsidRPr="000D2999">
        <w:rPr>
          <w:rFonts w:ascii="Times New Roman" w:hAnsi="Times New Roman" w:cs="Times New Roman"/>
          <w:b/>
          <w:sz w:val="28"/>
          <w:szCs w:val="28"/>
        </w:rPr>
        <w:t xml:space="preserve">L.) </w:t>
      </w:r>
      <w:proofErr w:type="spellStart"/>
      <w:r w:rsidRPr="000D2999">
        <w:rPr>
          <w:rFonts w:ascii="Times New Roman" w:hAnsi="Times New Roman" w:cs="Times New Roman"/>
          <w:b/>
          <w:sz w:val="28"/>
          <w:szCs w:val="28"/>
        </w:rPr>
        <w:t>Druce</w:t>
      </w:r>
      <w:proofErr w:type="spellEnd"/>
    </w:p>
    <w:bookmarkEnd w:id="0"/>
    <w:bookmarkEnd w:id="1"/>
    <w:p w:rsidR="00DD78D9" w:rsidRDefault="00DD78D9" w:rsidP="0058062B">
      <w:pPr>
        <w:spacing w:after="0" w:line="240" w:lineRule="auto"/>
        <w:jc w:val="right"/>
        <w:rPr>
          <w:rFonts w:ascii="Times New Roman" w:hAnsi="Times New Roman" w:cs="Times New Roman"/>
          <w:b/>
          <w:sz w:val="24"/>
          <w:szCs w:val="24"/>
        </w:rPr>
      </w:pPr>
    </w:p>
    <w:p w:rsidR="002A552F" w:rsidRDefault="002A552F" w:rsidP="0058062B">
      <w:pPr>
        <w:spacing w:after="0" w:line="240" w:lineRule="auto"/>
        <w:jc w:val="right"/>
        <w:rPr>
          <w:rFonts w:ascii="Times New Roman" w:hAnsi="Times New Roman" w:cs="Times New Roman"/>
          <w:bCs/>
          <w:sz w:val="24"/>
          <w:szCs w:val="24"/>
        </w:rPr>
      </w:pPr>
    </w:p>
    <w:p w:rsidR="0058062B" w:rsidRDefault="0058062B" w:rsidP="000979AF">
      <w:pPr>
        <w:spacing w:after="0" w:line="240" w:lineRule="auto"/>
        <w:rPr>
          <w:rFonts w:ascii="Times New Roman" w:hAnsi="Times New Roman" w:cs="Times New Roman"/>
          <w:bCs/>
          <w:sz w:val="24"/>
          <w:szCs w:val="24"/>
        </w:rPr>
      </w:pPr>
    </w:p>
    <w:p w:rsidR="0058062B" w:rsidRPr="007A655C" w:rsidRDefault="0058062B" w:rsidP="000979AF">
      <w:pPr>
        <w:spacing w:after="0" w:line="240" w:lineRule="auto"/>
        <w:rPr>
          <w:rFonts w:ascii="Times New Roman" w:hAnsi="Times New Roman" w:cs="Times New Roman"/>
          <w:b/>
          <w:sz w:val="24"/>
          <w:szCs w:val="24"/>
        </w:rPr>
      </w:pPr>
      <w:r w:rsidRPr="007A655C">
        <w:rPr>
          <w:rFonts w:ascii="Times New Roman" w:hAnsi="Times New Roman" w:cs="Times New Roman"/>
          <w:b/>
          <w:sz w:val="24"/>
          <w:szCs w:val="24"/>
        </w:rPr>
        <w:t>Abstract</w:t>
      </w:r>
    </w:p>
    <w:p w:rsidR="0058062B" w:rsidRDefault="005F71AA" w:rsidP="000979AF">
      <w:pPr>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eastAsia="zh-TW"/>
        </w:rPr>
        <w:pict>
          <v:shapetype id="_x0000_t202" coordsize="21600,21600" o:spt="202" path="m,l,21600r21600,l21600,xe">
            <v:stroke joinstyle="miter"/>
            <v:path gradientshapeok="t" o:connecttype="rect"/>
          </v:shapetype>
          <v:shape id="_x0000_s1027" type="#_x0000_t202" style="position:absolute;margin-left:0;margin-top:10.75pt;width:445.15pt;height:243pt;z-index:251660288;mso-position-horizontal:center;mso-width-relative:margin;mso-height-relative:margin">
            <v:textbox>
              <w:txbxContent>
                <w:p w:rsidR="0058062B" w:rsidRPr="001112F1" w:rsidRDefault="0058062B" w:rsidP="0058062B">
                  <w:pPr>
                    <w:spacing w:line="240" w:lineRule="auto"/>
                    <w:jc w:val="both"/>
                    <w:rPr>
                      <w:rFonts w:ascii="Times New Roman" w:hAnsi="Times New Roman" w:cs="Times New Roman"/>
                      <w:b/>
                      <w:sz w:val="24"/>
                      <w:szCs w:val="24"/>
                    </w:rPr>
                  </w:pPr>
                  <w:r w:rsidRPr="001112F1">
                    <w:rPr>
                      <w:rFonts w:ascii="Times New Roman" w:hAnsi="Times New Roman" w:cs="Times New Roman"/>
                      <w:b/>
                      <w:sz w:val="24"/>
                      <w:szCs w:val="24"/>
                    </w:rPr>
                    <w:t xml:space="preserve">Trichomes are found in a wide range of species and are essential to plant development. Trichomes are epidermal appendages that are frequently seen on the leaves, stems, and fruits of plants. There are two types of trichomes: glandular and non-glandular. </w:t>
                  </w:r>
                  <w:proofErr w:type="spellStart"/>
                  <w:r w:rsidRPr="001112F1">
                    <w:rPr>
                      <w:rFonts w:ascii="Times New Roman" w:hAnsi="Times New Roman" w:cs="Times New Roman"/>
                      <w:b/>
                      <w:i/>
                      <w:sz w:val="24"/>
                      <w:szCs w:val="24"/>
                    </w:rPr>
                    <w:t>Blumea</w:t>
                  </w:r>
                  <w:proofErr w:type="spellEnd"/>
                  <w:r w:rsidRPr="001112F1">
                    <w:rPr>
                      <w:rFonts w:ascii="Times New Roman" w:hAnsi="Times New Roman" w:cs="Times New Roman"/>
                      <w:b/>
                      <w:sz w:val="24"/>
                      <w:szCs w:val="24"/>
                    </w:rPr>
                    <w:t xml:space="preserve"> species' immature leaves and stem, which were between one and three centimeters away from the stem tip, were divided into slices, peeled out of layers, and examined under a light microscope at X4, X10, X40 and X100. Results show that the most significant difference in the </w:t>
                  </w:r>
                  <w:proofErr w:type="spellStart"/>
                  <w:r w:rsidRPr="001112F1">
                    <w:rPr>
                      <w:rFonts w:ascii="Times New Roman" w:hAnsi="Times New Roman" w:cs="Times New Roman"/>
                      <w:b/>
                      <w:i/>
                      <w:sz w:val="24"/>
                      <w:szCs w:val="24"/>
                    </w:rPr>
                    <w:t>Blumea</w:t>
                  </w:r>
                  <w:proofErr w:type="spellEnd"/>
                  <w:r>
                    <w:rPr>
                      <w:rFonts w:ascii="Times New Roman" w:hAnsi="Times New Roman" w:cs="Times New Roman"/>
                      <w:b/>
                      <w:i/>
                      <w:sz w:val="24"/>
                      <w:szCs w:val="24"/>
                    </w:rPr>
                    <w:t xml:space="preserve"> </w:t>
                  </w:r>
                  <w:proofErr w:type="spellStart"/>
                  <w:proofErr w:type="gramStart"/>
                  <w:r w:rsidRPr="001112F1">
                    <w:rPr>
                      <w:rFonts w:ascii="Times New Roman" w:hAnsi="Times New Roman" w:cs="Times New Roman"/>
                      <w:b/>
                      <w:i/>
                      <w:sz w:val="24"/>
                      <w:szCs w:val="24"/>
                    </w:rPr>
                    <w:t>obliqua</w:t>
                  </w:r>
                  <w:proofErr w:type="spellEnd"/>
                  <w:r w:rsidRPr="001112F1">
                    <w:rPr>
                      <w:rFonts w:ascii="Times New Roman" w:hAnsi="Times New Roman" w:cs="Times New Roman"/>
                      <w:b/>
                      <w:sz w:val="24"/>
                      <w:szCs w:val="24"/>
                    </w:rPr>
                    <w:t>(</w:t>
                  </w:r>
                  <w:proofErr w:type="gramEnd"/>
                  <w:r w:rsidRPr="001112F1">
                    <w:rPr>
                      <w:rFonts w:ascii="Times New Roman" w:hAnsi="Times New Roman" w:cs="Times New Roman"/>
                      <w:b/>
                      <w:sz w:val="24"/>
                      <w:szCs w:val="24"/>
                    </w:rPr>
                    <w:t xml:space="preserve">L.) </w:t>
                  </w:r>
                  <w:proofErr w:type="spellStart"/>
                  <w:r w:rsidRPr="001112F1">
                    <w:rPr>
                      <w:rFonts w:ascii="Times New Roman" w:hAnsi="Times New Roman" w:cs="Times New Roman"/>
                      <w:b/>
                      <w:sz w:val="24"/>
                      <w:szCs w:val="24"/>
                    </w:rPr>
                    <w:t>Druce</w:t>
                  </w:r>
                  <w:proofErr w:type="spellEnd"/>
                  <w:r w:rsidRPr="001112F1">
                    <w:rPr>
                      <w:rFonts w:ascii="Times New Roman" w:hAnsi="Times New Roman" w:cs="Times New Roman"/>
                      <w:b/>
                      <w:sz w:val="24"/>
                      <w:szCs w:val="24"/>
                    </w:rPr>
                    <w:t xml:space="preserve"> has biseriate glandular trichomes with multicellular foot while </w:t>
                  </w:r>
                  <w:proofErr w:type="spellStart"/>
                  <w:r w:rsidRPr="001112F1">
                    <w:rPr>
                      <w:rFonts w:ascii="Times New Roman" w:hAnsi="Times New Roman" w:cs="Times New Roman"/>
                      <w:b/>
                      <w:i/>
                      <w:sz w:val="24"/>
                      <w:szCs w:val="24"/>
                    </w:rPr>
                    <w:t>Blumea</w:t>
                  </w:r>
                  <w:proofErr w:type="spellEnd"/>
                  <w:r>
                    <w:rPr>
                      <w:rFonts w:ascii="Times New Roman" w:hAnsi="Times New Roman" w:cs="Times New Roman"/>
                      <w:b/>
                      <w:i/>
                      <w:sz w:val="24"/>
                      <w:szCs w:val="24"/>
                    </w:rPr>
                    <w:t xml:space="preserve"> </w:t>
                  </w:r>
                  <w:proofErr w:type="spellStart"/>
                  <w:r w:rsidRPr="001112F1">
                    <w:rPr>
                      <w:rFonts w:ascii="Times New Roman" w:hAnsi="Times New Roman" w:cs="Times New Roman"/>
                      <w:b/>
                      <w:i/>
                      <w:sz w:val="24"/>
                      <w:szCs w:val="24"/>
                    </w:rPr>
                    <w:t>laciniata</w:t>
                  </w:r>
                  <w:proofErr w:type="spellEnd"/>
                  <w:r w:rsidRPr="001112F1">
                    <w:rPr>
                      <w:rFonts w:ascii="Times New Roman" w:hAnsi="Times New Roman" w:cs="Times New Roman"/>
                      <w:b/>
                      <w:sz w:val="24"/>
                      <w:szCs w:val="24"/>
                    </w:rPr>
                    <w:t>(</w:t>
                  </w:r>
                  <w:proofErr w:type="spellStart"/>
                  <w:r w:rsidRPr="001112F1">
                    <w:rPr>
                      <w:rFonts w:ascii="Times New Roman" w:hAnsi="Times New Roman" w:cs="Times New Roman"/>
                      <w:b/>
                      <w:sz w:val="24"/>
                      <w:szCs w:val="24"/>
                    </w:rPr>
                    <w:t>Roxb</w:t>
                  </w:r>
                  <w:proofErr w:type="spellEnd"/>
                  <w:r w:rsidRPr="001112F1">
                    <w:rPr>
                      <w:rFonts w:ascii="Times New Roman" w:hAnsi="Times New Roman" w:cs="Times New Roman"/>
                      <w:b/>
                      <w:sz w:val="24"/>
                      <w:szCs w:val="24"/>
                    </w:rPr>
                    <w:t xml:space="preserve">.) DC. has biseriate glandular trichomes with multicellular head and </w:t>
                  </w:r>
                  <w:proofErr w:type="spellStart"/>
                  <w:r w:rsidRPr="001112F1">
                    <w:rPr>
                      <w:rFonts w:ascii="Times New Roman" w:hAnsi="Times New Roman" w:cs="Times New Roman"/>
                      <w:b/>
                      <w:sz w:val="24"/>
                      <w:szCs w:val="24"/>
                    </w:rPr>
                    <w:t>anomocytic</w:t>
                  </w:r>
                  <w:proofErr w:type="spellEnd"/>
                  <w:r w:rsidRPr="001112F1">
                    <w:rPr>
                      <w:rFonts w:ascii="Times New Roman" w:hAnsi="Times New Roman" w:cs="Times New Roman"/>
                      <w:b/>
                      <w:sz w:val="24"/>
                      <w:szCs w:val="24"/>
                    </w:rPr>
                    <w:t xml:space="preserve"> type of stomata observed in both species. With the use of a light microscope, authors performed a thorough investigation to categorize and characterize the trichomes present on the stem, as well as on the adaxial and abaxial surfaces of leaves of </w:t>
                  </w:r>
                  <w:proofErr w:type="spellStart"/>
                  <w:r w:rsidRPr="001112F1">
                    <w:rPr>
                      <w:rFonts w:ascii="Times New Roman" w:hAnsi="Times New Roman" w:cs="Times New Roman"/>
                      <w:b/>
                      <w:i/>
                      <w:sz w:val="24"/>
                      <w:szCs w:val="24"/>
                    </w:rPr>
                    <w:t>Blumea</w:t>
                  </w:r>
                  <w:proofErr w:type="spellEnd"/>
                  <w:r>
                    <w:rPr>
                      <w:rFonts w:ascii="Times New Roman" w:hAnsi="Times New Roman" w:cs="Times New Roman"/>
                      <w:b/>
                      <w:i/>
                      <w:sz w:val="24"/>
                      <w:szCs w:val="24"/>
                    </w:rPr>
                    <w:t xml:space="preserve"> </w:t>
                  </w:r>
                  <w:proofErr w:type="spellStart"/>
                  <w:proofErr w:type="gramStart"/>
                  <w:r w:rsidRPr="001112F1">
                    <w:rPr>
                      <w:rFonts w:ascii="Times New Roman" w:hAnsi="Times New Roman" w:cs="Times New Roman"/>
                      <w:b/>
                      <w:i/>
                      <w:sz w:val="24"/>
                      <w:szCs w:val="24"/>
                    </w:rPr>
                    <w:t>obliqua</w:t>
                  </w:r>
                  <w:proofErr w:type="spellEnd"/>
                  <w:r w:rsidRPr="001112F1">
                    <w:rPr>
                      <w:rFonts w:ascii="Times New Roman" w:hAnsi="Times New Roman" w:cs="Times New Roman"/>
                      <w:b/>
                      <w:sz w:val="24"/>
                      <w:szCs w:val="24"/>
                    </w:rPr>
                    <w:t>(</w:t>
                  </w:r>
                  <w:proofErr w:type="gramEnd"/>
                  <w:r w:rsidRPr="001112F1">
                    <w:rPr>
                      <w:rFonts w:ascii="Times New Roman" w:hAnsi="Times New Roman" w:cs="Times New Roman"/>
                      <w:b/>
                      <w:sz w:val="24"/>
                      <w:szCs w:val="24"/>
                    </w:rPr>
                    <w:t xml:space="preserve">L.) </w:t>
                  </w:r>
                  <w:proofErr w:type="spellStart"/>
                  <w:r w:rsidRPr="001112F1">
                    <w:rPr>
                      <w:rFonts w:ascii="Times New Roman" w:hAnsi="Times New Roman" w:cs="Times New Roman"/>
                      <w:b/>
                      <w:sz w:val="24"/>
                      <w:szCs w:val="24"/>
                    </w:rPr>
                    <w:t>Druce</w:t>
                  </w:r>
                  <w:proofErr w:type="spellEnd"/>
                  <w:r w:rsidRPr="001112F1">
                    <w:rPr>
                      <w:rFonts w:ascii="Times New Roman" w:hAnsi="Times New Roman" w:cs="Times New Roman"/>
                      <w:b/>
                      <w:sz w:val="24"/>
                      <w:szCs w:val="24"/>
                    </w:rPr>
                    <w:t xml:space="preserve"> and </w:t>
                  </w:r>
                  <w:proofErr w:type="spellStart"/>
                  <w:r w:rsidRPr="001112F1">
                    <w:rPr>
                      <w:rFonts w:ascii="Times New Roman" w:hAnsi="Times New Roman" w:cs="Times New Roman"/>
                      <w:b/>
                      <w:i/>
                      <w:sz w:val="24"/>
                      <w:szCs w:val="24"/>
                    </w:rPr>
                    <w:t>Blumea</w:t>
                  </w:r>
                  <w:proofErr w:type="spellEnd"/>
                  <w:r>
                    <w:rPr>
                      <w:rFonts w:ascii="Times New Roman" w:hAnsi="Times New Roman" w:cs="Times New Roman"/>
                      <w:b/>
                      <w:i/>
                      <w:sz w:val="24"/>
                      <w:szCs w:val="24"/>
                    </w:rPr>
                    <w:t xml:space="preserve"> </w:t>
                  </w:r>
                  <w:proofErr w:type="spellStart"/>
                  <w:r w:rsidRPr="001112F1">
                    <w:rPr>
                      <w:rFonts w:ascii="Times New Roman" w:hAnsi="Times New Roman" w:cs="Times New Roman"/>
                      <w:b/>
                      <w:i/>
                      <w:sz w:val="24"/>
                      <w:szCs w:val="24"/>
                    </w:rPr>
                    <w:t>laciniata</w:t>
                  </w:r>
                  <w:proofErr w:type="spellEnd"/>
                  <w:r w:rsidRPr="001112F1">
                    <w:rPr>
                      <w:rFonts w:ascii="Times New Roman" w:hAnsi="Times New Roman" w:cs="Times New Roman"/>
                      <w:b/>
                      <w:sz w:val="24"/>
                      <w:szCs w:val="24"/>
                    </w:rPr>
                    <w:t>(</w:t>
                  </w:r>
                  <w:proofErr w:type="spellStart"/>
                  <w:r w:rsidRPr="001112F1">
                    <w:rPr>
                      <w:rFonts w:ascii="Times New Roman" w:hAnsi="Times New Roman" w:cs="Times New Roman"/>
                      <w:b/>
                      <w:sz w:val="24"/>
                      <w:szCs w:val="24"/>
                    </w:rPr>
                    <w:t>Roxb</w:t>
                  </w:r>
                  <w:proofErr w:type="spellEnd"/>
                  <w:r w:rsidRPr="001112F1">
                    <w:rPr>
                      <w:rFonts w:ascii="Times New Roman" w:hAnsi="Times New Roman" w:cs="Times New Roman"/>
                      <w:b/>
                      <w:sz w:val="24"/>
                      <w:szCs w:val="24"/>
                    </w:rPr>
                    <w:t>.) DC.</w:t>
                  </w:r>
                </w:p>
                <w:p w:rsidR="0058062B" w:rsidRPr="000979AF" w:rsidRDefault="0058062B" w:rsidP="0058062B">
                  <w:pPr>
                    <w:spacing w:line="240" w:lineRule="auto"/>
                    <w:jc w:val="both"/>
                    <w:rPr>
                      <w:rFonts w:ascii="Times New Roman" w:hAnsi="Times New Roman" w:cs="Times New Roman"/>
                      <w:b/>
                      <w:sz w:val="24"/>
                      <w:szCs w:val="24"/>
                    </w:rPr>
                  </w:pPr>
                  <w:r w:rsidRPr="001112F1">
                    <w:rPr>
                      <w:rFonts w:ascii="Times New Roman" w:hAnsi="Times New Roman" w:cs="Times New Roman"/>
                      <w:b/>
                      <w:sz w:val="24"/>
                      <w:szCs w:val="24"/>
                    </w:rPr>
                    <w:t xml:space="preserve">Keywords: </w:t>
                  </w:r>
                  <w:proofErr w:type="spellStart"/>
                  <w:r w:rsidRPr="001112F1">
                    <w:rPr>
                      <w:rFonts w:ascii="Times New Roman" w:hAnsi="Times New Roman" w:cs="Times New Roman"/>
                      <w:b/>
                      <w:i/>
                      <w:sz w:val="24"/>
                      <w:szCs w:val="24"/>
                    </w:rPr>
                    <w:t>Blumea</w:t>
                  </w:r>
                  <w:proofErr w:type="spellEnd"/>
                  <w:r w:rsidRPr="001112F1">
                    <w:rPr>
                      <w:rFonts w:ascii="Times New Roman" w:hAnsi="Times New Roman" w:cs="Times New Roman"/>
                      <w:b/>
                      <w:i/>
                      <w:sz w:val="24"/>
                      <w:szCs w:val="24"/>
                    </w:rPr>
                    <w:t xml:space="preserve">, </w:t>
                  </w:r>
                  <w:r w:rsidRPr="001112F1">
                    <w:rPr>
                      <w:rFonts w:ascii="Times New Roman" w:hAnsi="Times New Roman" w:cs="Times New Roman"/>
                      <w:b/>
                      <w:sz w:val="24"/>
                      <w:szCs w:val="24"/>
                    </w:rPr>
                    <w:t>Glandular, Non-glandular, Trichomes, Stomata</w:t>
                  </w:r>
                </w:p>
                <w:p w:rsidR="0058062B" w:rsidRDefault="0058062B"/>
              </w:txbxContent>
            </v:textbox>
          </v:shape>
        </w:pict>
      </w:r>
    </w:p>
    <w:p w:rsidR="0058062B" w:rsidRDefault="0058062B" w:rsidP="000979AF">
      <w:pPr>
        <w:spacing w:after="0" w:line="240" w:lineRule="auto"/>
        <w:rPr>
          <w:rFonts w:ascii="Times New Roman" w:hAnsi="Times New Roman" w:cs="Times New Roman"/>
          <w:bCs/>
          <w:sz w:val="24"/>
          <w:szCs w:val="24"/>
        </w:rPr>
      </w:pPr>
    </w:p>
    <w:p w:rsidR="0058062B" w:rsidRPr="00DD7EE3" w:rsidRDefault="0058062B" w:rsidP="000979AF">
      <w:pPr>
        <w:spacing w:after="0" w:line="240" w:lineRule="auto"/>
        <w:rPr>
          <w:rFonts w:ascii="Times New Roman" w:hAnsi="Times New Roman" w:cs="Times New Roman"/>
          <w:bCs/>
          <w:sz w:val="24"/>
          <w:szCs w:val="24"/>
        </w:rPr>
      </w:pPr>
    </w:p>
    <w:p w:rsidR="000979AF" w:rsidRPr="001112F1" w:rsidRDefault="000979AF" w:rsidP="000979AF">
      <w:pPr>
        <w:spacing w:after="0" w:line="240" w:lineRule="auto"/>
        <w:rPr>
          <w:rFonts w:ascii="Times New Roman" w:eastAsia="MS Mincho"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58062B" w:rsidRDefault="0058062B" w:rsidP="00D20B4C">
      <w:pPr>
        <w:spacing w:line="360" w:lineRule="auto"/>
        <w:jc w:val="both"/>
        <w:rPr>
          <w:rFonts w:ascii="Times New Roman" w:hAnsi="Times New Roman" w:cs="Times New Roman"/>
          <w:b/>
          <w:sz w:val="24"/>
          <w:szCs w:val="24"/>
        </w:rPr>
      </w:pPr>
    </w:p>
    <w:p w:rsidR="0058062B" w:rsidRDefault="0058062B" w:rsidP="00D20B4C">
      <w:pPr>
        <w:spacing w:line="360" w:lineRule="auto"/>
        <w:jc w:val="both"/>
        <w:rPr>
          <w:rFonts w:ascii="Times New Roman" w:hAnsi="Times New Roman" w:cs="Times New Roman"/>
          <w:b/>
          <w:sz w:val="24"/>
          <w:szCs w:val="24"/>
        </w:rPr>
      </w:pPr>
    </w:p>
    <w:p w:rsidR="0058062B" w:rsidRDefault="0058062B" w:rsidP="00D20B4C">
      <w:pPr>
        <w:spacing w:line="360" w:lineRule="auto"/>
        <w:jc w:val="both"/>
        <w:rPr>
          <w:rFonts w:ascii="Times New Roman" w:hAnsi="Times New Roman" w:cs="Times New Roman"/>
          <w:b/>
          <w:sz w:val="24"/>
          <w:szCs w:val="24"/>
        </w:rPr>
      </w:pPr>
    </w:p>
    <w:p w:rsidR="0058062B" w:rsidRDefault="0058062B" w:rsidP="00D20B4C">
      <w:pPr>
        <w:spacing w:line="360" w:lineRule="auto"/>
        <w:jc w:val="both"/>
        <w:rPr>
          <w:rFonts w:ascii="Times New Roman" w:hAnsi="Times New Roman" w:cs="Times New Roman"/>
          <w:b/>
          <w:sz w:val="24"/>
          <w:szCs w:val="24"/>
        </w:rPr>
      </w:pPr>
    </w:p>
    <w:p w:rsidR="0058062B" w:rsidRDefault="0058062B" w:rsidP="00D20B4C">
      <w:pPr>
        <w:spacing w:line="360" w:lineRule="auto"/>
        <w:jc w:val="both"/>
        <w:rPr>
          <w:rFonts w:ascii="Times New Roman" w:hAnsi="Times New Roman" w:cs="Times New Roman"/>
          <w:b/>
          <w:sz w:val="24"/>
          <w:szCs w:val="24"/>
        </w:rPr>
      </w:pPr>
    </w:p>
    <w:p w:rsidR="0058062B" w:rsidRDefault="0058062B" w:rsidP="00D20B4C">
      <w:pPr>
        <w:spacing w:line="360" w:lineRule="auto"/>
        <w:jc w:val="both"/>
        <w:rPr>
          <w:rFonts w:ascii="Times New Roman" w:hAnsi="Times New Roman" w:cs="Times New Roman"/>
          <w:b/>
          <w:sz w:val="24"/>
          <w:szCs w:val="24"/>
        </w:rPr>
      </w:pPr>
    </w:p>
    <w:p w:rsidR="0058062B" w:rsidRDefault="0058062B" w:rsidP="00D20B4C">
      <w:pPr>
        <w:spacing w:line="360" w:lineRule="auto"/>
        <w:jc w:val="both"/>
        <w:rPr>
          <w:rFonts w:ascii="Times New Roman" w:hAnsi="Times New Roman" w:cs="Times New Roman"/>
          <w:b/>
          <w:sz w:val="24"/>
          <w:szCs w:val="24"/>
        </w:rPr>
      </w:pPr>
    </w:p>
    <w:p w:rsidR="00002818" w:rsidRPr="00E46658" w:rsidRDefault="00B95933" w:rsidP="00D20B4C">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rsidR="00002818" w:rsidRDefault="00002818" w:rsidP="00D20B4C">
      <w:pPr>
        <w:spacing w:line="360" w:lineRule="auto"/>
        <w:jc w:val="both"/>
        <w:rPr>
          <w:rFonts w:ascii="Times New Roman" w:hAnsi="Times New Roman" w:cs="Times New Roman"/>
          <w:sz w:val="24"/>
          <w:szCs w:val="24"/>
        </w:rPr>
      </w:pPr>
      <w:r w:rsidRPr="004B29A9">
        <w:rPr>
          <w:rFonts w:ascii="Times New Roman" w:hAnsi="Times New Roman" w:cs="Times New Roman"/>
          <w:sz w:val="24"/>
          <w:szCs w:val="24"/>
        </w:rPr>
        <w:t>The largest family of angiosperms, the Asteraceae, contains over 1535 genera and 23,000 species that are dispersed throughout 17 tribes and subfamilies</w:t>
      </w:r>
      <w:r w:rsidR="00021687" w:rsidRPr="00021687">
        <w:rPr>
          <w:rFonts w:ascii="Times New Roman" w:hAnsi="Times New Roman" w:cs="Times New Roman"/>
          <w:sz w:val="24"/>
          <w:szCs w:val="24"/>
        </w:rPr>
        <w:t xml:space="preserve"> </w:t>
      </w:r>
      <w:r w:rsidR="00021687" w:rsidRPr="00BB3BB4">
        <w:rPr>
          <w:rFonts w:ascii="Times New Roman" w:hAnsi="Times New Roman" w:cs="Times New Roman"/>
          <w:sz w:val="24"/>
          <w:szCs w:val="24"/>
        </w:rPr>
        <w:t>(</w:t>
      </w:r>
      <w:proofErr w:type="spellStart"/>
      <w:r w:rsidR="00021687" w:rsidRPr="00BB3BB4">
        <w:rPr>
          <w:rFonts w:ascii="Times New Roman" w:hAnsi="Times New Roman" w:cs="Times New Roman"/>
          <w:sz w:val="24"/>
          <w:szCs w:val="24"/>
        </w:rPr>
        <w:t>Perveen</w:t>
      </w:r>
      <w:proofErr w:type="spellEnd"/>
      <w:r w:rsidR="00021687" w:rsidRPr="00BB3BB4">
        <w:rPr>
          <w:rFonts w:ascii="Times New Roman" w:hAnsi="Times New Roman" w:cs="Times New Roman"/>
          <w:sz w:val="24"/>
          <w:szCs w:val="24"/>
        </w:rPr>
        <w:t xml:space="preserve"> et al</w:t>
      </w:r>
      <w:r w:rsidR="00BB3BB4" w:rsidRPr="00BB3BB4">
        <w:rPr>
          <w:rFonts w:ascii="Times New Roman" w:hAnsi="Times New Roman" w:cs="Times New Roman"/>
          <w:sz w:val="24"/>
          <w:szCs w:val="24"/>
        </w:rPr>
        <w:t>.</w:t>
      </w:r>
      <w:r w:rsidR="00021687" w:rsidRPr="00BB3BB4">
        <w:rPr>
          <w:rFonts w:ascii="Times New Roman" w:hAnsi="Times New Roman" w:cs="Times New Roman"/>
          <w:sz w:val="24"/>
          <w:szCs w:val="24"/>
        </w:rPr>
        <w:t>,2019)</w:t>
      </w:r>
      <w:r w:rsidR="00021687" w:rsidRPr="00021687">
        <w:rPr>
          <w:rFonts w:ascii="Times New Roman" w:hAnsi="Times New Roman" w:cs="Times New Roman"/>
          <w:color w:val="002060"/>
          <w:sz w:val="24"/>
          <w:szCs w:val="24"/>
        </w:rPr>
        <w:t xml:space="preserve"> </w:t>
      </w:r>
      <w:r w:rsidR="009607B4">
        <w:rPr>
          <w:rFonts w:ascii="Times New Roman" w:hAnsi="Times New Roman" w:cs="Times New Roman"/>
          <w:sz w:val="24"/>
          <w:szCs w:val="24"/>
        </w:rPr>
        <w:t xml:space="preserve">and in </w:t>
      </w:r>
      <w:r w:rsidR="00CF6D79">
        <w:rPr>
          <w:rFonts w:ascii="Times New Roman" w:hAnsi="Times New Roman" w:cs="Times New Roman"/>
          <w:sz w:val="24"/>
          <w:szCs w:val="24"/>
        </w:rPr>
        <w:t>India</w:t>
      </w:r>
      <w:r w:rsidR="009607B4">
        <w:rPr>
          <w:rFonts w:ascii="Times New Roman" w:hAnsi="Times New Roman" w:cs="Times New Roman"/>
          <w:sz w:val="24"/>
          <w:szCs w:val="24"/>
        </w:rPr>
        <w:t xml:space="preserve"> the family represented by </w:t>
      </w:r>
      <w:r w:rsidR="00A705F0">
        <w:rPr>
          <w:rFonts w:ascii="Times New Roman" w:hAnsi="Times New Roman" w:cs="Times New Roman"/>
          <w:sz w:val="24"/>
          <w:szCs w:val="24"/>
        </w:rPr>
        <w:t>1021 species, 27 subspecies, 117 varieties and 07 forma under 193 Genera</w:t>
      </w:r>
      <w:r w:rsidR="00BB3BB4">
        <w:rPr>
          <w:rFonts w:ascii="Times New Roman" w:hAnsi="Times New Roman" w:cs="Times New Roman"/>
          <w:color w:val="1F497D" w:themeColor="text2"/>
          <w:sz w:val="24"/>
          <w:szCs w:val="24"/>
          <w:vertAlign w:val="superscript"/>
        </w:rPr>
        <w:t xml:space="preserve"> </w:t>
      </w:r>
      <w:r w:rsidR="00F6774B" w:rsidRPr="00BB3BB4">
        <w:rPr>
          <w:rFonts w:ascii="Times New Roman" w:hAnsi="Times New Roman" w:cs="Times New Roman"/>
          <w:sz w:val="24"/>
          <w:szCs w:val="24"/>
        </w:rPr>
        <w:t>(Karthikeyan et al</w:t>
      </w:r>
      <w:r w:rsidR="00BB3BB4" w:rsidRPr="00BB3BB4">
        <w:rPr>
          <w:rFonts w:ascii="Times New Roman" w:hAnsi="Times New Roman" w:cs="Times New Roman"/>
          <w:sz w:val="24"/>
          <w:szCs w:val="24"/>
        </w:rPr>
        <w:t>.</w:t>
      </w:r>
      <w:r w:rsidR="00F6774B" w:rsidRPr="00BB3BB4">
        <w:rPr>
          <w:rFonts w:ascii="Times New Roman" w:hAnsi="Times New Roman" w:cs="Times New Roman"/>
          <w:sz w:val="24"/>
          <w:szCs w:val="24"/>
        </w:rPr>
        <w:t>,2020)</w:t>
      </w:r>
      <w:r w:rsidR="00A705F0" w:rsidRPr="00BB3BB4">
        <w:rPr>
          <w:rFonts w:ascii="Times New Roman" w:hAnsi="Times New Roman" w:cs="Times New Roman"/>
          <w:sz w:val="24"/>
          <w:szCs w:val="24"/>
        </w:rPr>
        <w:t>.</w:t>
      </w:r>
      <w:r w:rsidR="00A705F0">
        <w:rPr>
          <w:rFonts w:ascii="Times New Roman" w:hAnsi="Times New Roman" w:cs="Times New Roman"/>
          <w:sz w:val="24"/>
          <w:szCs w:val="24"/>
        </w:rPr>
        <w:t xml:space="preserve"> </w:t>
      </w:r>
      <w:r w:rsidRPr="004B29A9">
        <w:rPr>
          <w:rFonts w:ascii="Times New Roman" w:hAnsi="Times New Roman" w:cs="Times New Roman"/>
          <w:sz w:val="24"/>
          <w:szCs w:val="24"/>
        </w:rPr>
        <w:t xml:space="preserve">The family's members are mostly herbaceous, occasionally shrubby, and only a few </w:t>
      </w:r>
      <w:proofErr w:type="spellStart"/>
      <w:proofErr w:type="gramStart"/>
      <w:r w:rsidRPr="004B29A9">
        <w:rPr>
          <w:rFonts w:ascii="Times New Roman" w:hAnsi="Times New Roman" w:cs="Times New Roman"/>
          <w:sz w:val="24"/>
          <w:szCs w:val="24"/>
        </w:rPr>
        <w:t>trees.</w:t>
      </w:r>
      <w:r w:rsidRPr="0073309F">
        <w:rPr>
          <w:rFonts w:ascii="Times New Roman" w:hAnsi="Times New Roman" w:cs="Times New Roman"/>
          <w:sz w:val="24"/>
          <w:szCs w:val="24"/>
        </w:rPr>
        <w:t>Two</w:t>
      </w:r>
      <w:proofErr w:type="spellEnd"/>
      <w:proofErr w:type="gramEnd"/>
      <w:r w:rsidRPr="0073309F">
        <w:rPr>
          <w:rFonts w:ascii="Times New Roman" w:hAnsi="Times New Roman" w:cs="Times New Roman"/>
          <w:sz w:val="24"/>
          <w:szCs w:val="24"/>
        </w:rPr>
        <w:t xml:space="preserve"> medicinal plants from the sunflower family, </w:t>
      </w:r>
      <w:proofErr w:type="spellStart"/>
      <w:r w:rsidR="00254025" w:rsidRPr="00822F52">
        <w:rPr>
          <w:rFonts w:ascii="Times New Roman" w:hAnsi="Times New Roman" w:cs="Times New Roman"/>
          <w:i/>
          <w:sz w:val="24"/>
          <w:szCs w:val="24"/>
        </w:rPr>
        <w:t>Blumea</w:t>
      </w:r>
      <w:proofErr w:type="spellEnd"/>
      <w:r w:rsidR="00FF7E96">
        <w:rPr>
          <w:rFonts w:ascii="Times New Roman" w:hAnsi="Times New Roman" w:cs="Times New Roman"/>
          <w:i/>
          <w:sz w:val="24"/>
          <w:szCs w:val="24"/>
        </w:rPr>
        <w:t xml:space="preserve"> </w:t>
      </w:r>
      <w:proofErr w:type="spellStart"/>
      <w:r w:rsidR="00254025" w:rsidRPr="00822F52">
        <w:rPr>
          <w:rFonts w:ascii="Times New Roman" w:hAnsi="Times New Roman" w:cs="Times New Roman"/>
          <w:i/>
          <w:sz w:val="24"/>
          <w:szCs w:val="24"/>
        </w:rPr>
        <w:t>obliqua</w:t>
      </w:r>
      <w:proofErr w:type="spellEnd"/>
      <w:r w:rsidR="00FF7E96">
        <w:rPr>
          <w:rFonts w:ascii="Times New Roman" w:hAnsi="Times New Roman" w:cs="Times New Roman"/>
          <w:i/>
          <w:sz w:val="24"/>
          <w:szCs w:val="24"/>
        </w:rPr>
        <w:t xml:space="preserve"> </w:t>
      </w:r>
      <w:r w:rsidR="00254025" w:rsidRPr="00822F52">
        <w:rPr>
          <w:rFonts w:ascii="Times New Roman" w:hAnsi="Times New Roman" w:cs="Times New Roman"/>
          <w:sz w:val="24"/>
          <w:szCs w:val="24"/>
        </w:rPr>
        <w:t xml:space="preserve">(L.) </w:t>
      </w:r>
      <w:proofErr w:type="spellStart"/>
      <w:r w:rsidR="00254025" w:rsidRPr="00822F52">
        <w:rPr>
          <w:rFonts w:ascii="Times New Roman" w:hAnsi="Times New Roman" w:cs="Times New Roman"/>
          <w:sz w:val="24"/>
          <w:szCs w:val="24"/>
        </w:rPr>
        <w:t>Druce</w:t>
      </w:r>
      <w:r w:rsidRPr="0073309F">
        <w:rPr>
          <w:rFonts w:ascii="Times New Roman" w:hAnsi="Times New Roman" w:cs="Times New Roman"/>
          <w:sz w:val="24"/>
          <w:szCs w:val="24"/>
        </w:rPr>
        <w:t>and</w:t>
      </w:r>
      <w:proofErr w:type="spellEnd"/>
      <w:r w:rsidRPr="0073309F">
        <w:rPr>
          <w:rFonts w:ascii="Times New Roman" w:hAnsi="Times New Roman" w:cs="Times New Roman"/>
          <w:sz w:val="24"/>
          <w:szCs w:val="24"/>
        </w:rPr>
        <w:t xml:space="preserve"> </w:t>
      </w:r>
      <w:proofErr w:type="spellStart"/>
      <w:r w:rsidR="00E03C18">
        <w:rPr>
          <w:rFonts w:ascii="Times New Roman" w:hAnsi="Times New Roman" w:cs="Times New Roman"/>
          <w:i/>
          <w:sz w:val="24"/>
          <w:szCs w:val="24"/>
        </w:rPr>
        <w:t>Blumealaciniata</w:t>
      </w:r>
      <w:proofErr w:type="spellEnd"/>
      <w:r w:rsidR="00FF7E96">
        <w:rPr>
          <w:rFonts w:ascii="Times New Roman" w:hAnsi="Times New Roman" w:cs="Times New Roman"/>
          <w:i/>
          <w:sz w:val="24"/>
          <w:szCs w:val="24"/>
        </w:rPr>
        <w:t xml:space="preserve"> </w:t>
      </w:r>
      <w:r w:rsidR="00E03C18" w:rsidRPr="00C927FA">
        <w:rPr>
          <w:rFonts w:ascii="Times New Roman" w:hAnsi="Times New Roman" w:cs="Times New Roman"/>
          <w:sz w:val="24"/>
          <w:szCs w:val="24"/>
        </w:rPr>
        <w:t>(</w:t>
      </w:r>
      <w:proofErr w:type="spellStart"/>
      <w:r w:rsidR="00E03C18" w:rsidRPr="00C927FA">
        <w:rPr>
          <w:rFonts w:ascii="Times New Roman" w:hAnsi="Times New Roman" w:cs="Times New Roman"/>
          <w:sz w:val="24"/>
          <w:szCs w:val="24"/>
        </w:rPr>
        <w:t>Roxb</w:t>
      </w:r>
      <w:proofErr w:type="spellEnd"/>
      <w:r w:rsidR="00E03C18" w:rsidRPr="00C927FA">
        <w:rPr>
          <w:rFonts w:ascii="Times New Roman" w:hAnsi="Times New Roman" w:cs="Times New Roman"/>
          <w:sz w:val="24"/>
          <w:szCs w:val="24"/>
        </w:rPr>
        <w:t>.) DC.</w:t>
      </w:r>
      <w:r w:rsidRPr="0073309F">
        <w:rPr>
          <w:rFonts w:ascii="Times New Roman" w:hAnsi="Times New Roman" w:cs="Times New Roman"/>
          <w:sz w:val="24"/>
          <w:szCs w:val="24"/>
        </w:rPr>
        <w:t>, are found in tropical and subtropical regions of Asia</w:t>
      </w:r>
      <w:r w:rsidR="00F6774B" w:rsidRPr="00F6774B">
        <w:rPr>
          <w:rFonts w:ascii="Times New Roman" w:hAnsi="Times New Roman" w:cs="Times New Roman"/>
          <w:sz w:val="24"/>
          <w:szCs w:val="24"/>
        </w:rPr>
        <w:t xml:space="preserve"> </w:t>
      </w:r>
      <w:r w:rsidR="00F6774B">
        <w:rPr>
          <w:rFonts w:ascii="Times New Roman" w:hAnsi="Times New Roman" w:cs="Times New Roman"/>
          <w:sz w:val="24"/>
          <w:szCs w:val="24"/>
        </w:rPr>
        <w:t>(</w:t>
      </w:r>
      <w:r w:rsidR="00F6774B" w:rsidRPr="009E6066">
        <w:rPr>
          <w:rFonts w:ascii="Times New Roman" w:hAnsi="Times New Roman" w:cs="Times New Roman"/>
          <w:sz w:val="24"/>
          <w:szCs w:val="24"/>
        </w:rPr>
        <w:t>Li</w:t>
      </w:r>
      <w:r w:rsidR="00F6774B">
        <w:rPr>
          <w:rFonts w:ascii="Times New Roman" w:hAnsi="Times New Roman" w:cs="Times New Roman"/>
          <w:sz w:val="24"/>
          <w:szCs w:val="24"/>
        </w:rPr>
        <w:t xml:space="preserve"> et al</w:t>
      </w:r>
      <w:r w:rsidR="00256CBF">
        <w:rPr>
          <w:rFonts w:ascii="Times New Roman" w:hAnsi="Times New Roman" w:cs="Times New Roman"/>
          <w:sz w:val="24"/>
          <w:szCs w:val="24"/>
        </w:rPr>
        <w:t>.</w:t>
      </w:r>
      <w:r w:rsidR="00FF7E96">
        <w:rPr>
          <w:rFonts w:ascii="Times New Roman" w:hAnsi="Times New Roman" w:cs="Times New Roman"/>
          <w:sz w:val="24"/>
          <w:szCs w:val="24"/>
        </w:rPr>
        <w:t>, 2004</w:t>
      </w:r>
      <w:r w:rsidR="00F6774B">
        <w:rPr>
          <w:rFonts w:ascii="Times New Roman" w:hAnsi="Times New Roman" w:cs="Times New Roman"/>
          <w:sz w:val="24"/>
          <w:szCs w:val="24"/>
        </w:rPr>
        <w:t>)</w:t>
      </w:r>
      <w:r w:rsidR="00DA65E2">
        <w:rPr>
          <w:rFonts w:ascii="Times New Roman" w:hAnsi="Times New Roman" w:cs="Times New Roman"/>
          <w:sz w:val="24"/>
          <w:szCs w:val="24"/>
        </w:rPr>
        <w:t xml:space="preserve">. </w:t>
      </w:r>
      <w:r w:rsidR="000971E5" w:rsidRPr="000971E5">
        <w:rPr>
          <w:rFonts w:ascii="Times New Roman" w:hAnsi="Times New Roman" w:cs="Times New Roman"/>
          <w:sz w:val="24"/>
          <w:szCs w:val="24"/>
        </w:rPr>
        <w:t xml:space="preserve">The medicinal plant </w:t>
      </w:r>
      <w:proofErr w:type="spellStart"/>
      <w:r w:rsidR="000971E5" w:rsidRPr="000971E5">
        <w:rPr>
          <w:rFonts w:ascii="Times New Roman" w:hAnsi="Times New Roman" w:cs="Times New Roman"/>
          <w:i/>
          <w:sz w:val="24"/>
          <w:szCs w:val="24"/>
        </w:rPr>
        <w:t>Blumea</w:t>
      </w:r>
      <w:proofErr w:type="spellEnd"/>
      <w:r w:rsidR="00FF7E96">
        <w:rPr>
          <w:rFonts w:ascii="Times New Roman" w:hAnsi="Times New Roman" w:cs="Times New Roman"/>
          <w:i/>
          <w:sz w:val="24"/>
          <w:szCs w:val="24"/>
        </w:rPr>
        <w:t xml:space="preserve"> </w:t>
      </w:r>
      <w:proofErr w:type="spellStart"/>
      <w:r w:rsidR="000971E5" w:rsidRPr="000971E5">
        <w:rPr>
          <w:rFonts w:ascii="Times New Roman" w:hAnsi="Times New Roman" w:cs="Times New Roman"/>
          <w:i/>
          <w:sz w:val="24"/>
          <w:szCs w:val="24"/>
        </w:rPr>
        <w:t>laciniata</w:t>
      </w:r>
      <w:proofErr w:type="spellEnd"/>
      <w:r w:rsidR="000971E5" w:rsidRPr="000971E5">
        <w:rPr>
          <w:rFonts w:ascii="Times New Roman" w:hAnsi="Times New Roman" w:cs="Times New Roman"/>
          <w:sz w:val="24"/>
          <w:szCs w:val="24"/>
        </w:rPr>
        <w:t xml:space="preserve"> (</w:t>
      </w:r>
      <w:proofErr w:type="spellStart"/>
      <w:r w:rsidR="000971E5" w:rsidRPr="000971E5">
        <w:rPr>
          <w:rFonts w:ascii="Times New Roman" w:hAnsi="Times New Roman" w:cs="Times New Roman"/>
          <w:sz w:val="24"/>
          <w:szCs w:val="24"/>
        </w:rPr>
        <w:t>Roxb</w:t>
      </w:r>
      <w:proofErr w:type="spellEnd"/>
      <w:r w:rsidR="000971E5" w:rsidRPr="000971E5">
        <w:rPr>
          <w:rFonts w:ascii="Times New Roman" w:hAnsi="Times New Roman" w:cs="Times New Roman"/>
          <w:sz w:val="24"/>
          <w:szCs w:val="24"/>
        </w:rPr>
        <w:t>.) DC. has the ability to stop the growth of numerous disease-causing bacteria because of its essential oil</w:t>
      </w:r>
      <w:r w:rsidR="00F6774B" w:rsidRPr="00F6774B">
        <w:rPr>
          <w:rFonts w:ascii="Times New Roman" w:hAnsi="Times New Roman" w:cs="Times New Roman"/>
          <w:sz w:val="24"/>
          <w:szCs w:val="24"/>
        </w:rPr>
        <w:t xml:space="preserve"> </w:t>
      </w:r>
      <w:r w:rsidR="00F6774B">
        <w:rPr>
          <w:rFonts w:ascii="Times New Roman" w:hAnsi="Times New Roman" w:cs="Times New Roman"/>
          <w:sz w:val="24"/>
          <w:szCs w:val="24"/>
        </w:rPr>
        <w:t>(</w:t>
      </w:r>
      <w:proofErr w:type="spellStart"/>
      <w:r w:rsidR="00F6774B" w:rsidRPr="009E6066">
        <w:rPr>
          <w:rFonts w:ascii="Times New Roman" w:hAnsi="Times New Roman" w:cs="Times New Roman"/>
          <w:sz w:val="24"/>
          <w:szCs w:val="24"/>
        </w:rPr>
        <w:t>Dinde</w:t>
      </w:r>
      <w:proofErr w:type="spellEnd"/>
      <w:r w:rsidR="00F6774B">
        <w:rPr>
          <w:rFonts w:ascii="Times New Roman" w:hAnsi="Times New Roman" w:cs="Times New Roman"/>
          <w:sz w:val="24"/>
          <w:szCs w:val="24"/>
        </w:rPr>
        <w:t xml:space="preserve"> et al</w:t>
      </w:r>
      <w:r w:rsidR="00256CBF">
        <w:rPr>
          <w:rFonts w:ascii="Times New Roman" w:hAnsi="Times New Roman" w:cs="Times New Roman"/>
          <w:sz w:val="24"/>
          <w:szCs w:val="24"/>
        </w:rPr>
        <w:t>.</w:t>
      </w:r>
      <w:r w:rsidR="00F6774B">
        <w:rPr>
          <w:rFonts w:ascii="Times New Roman" w:hAnsi="Times New Roman" w:cs="Times New Roman"/>
          <w:sz w:val="24"/>
          <w:szCs w:val="24"/>
        </w:rPr>
        <w:t>,2018)</w:t>
      </w:r>
      <w:r w:rsidR="000971E5" w:rsidRPr="000971E5">
        <w:rPr>
          <w:rFonts w:ascii="Times New Roman" w:hAnsi="Times New Roman" w:cs="Times New Roman"/>
          <w:sz w:val="24"/>
          <w:szCs w:val="24"/>
        </w:rPr>
        <w:t>.</w:t>
      </w:r>
    </w:p>
    <w:p w:rsidR="001131B9" w:rsidRDefault="00D726CC" w:rsidP="00D20B4C">
      <w:pPr>
        <w:spacing w:line="360" w:lineRule="auto"/>
        <w:jc w:val="both"/>
        <w:rPr>
          <w:rFonts w:ascii="Times New Roman" w:hAnsi="Times New Roman" w:cs="Times New Roman"/>
          <w:sz w:val="24"/>
          <w:szCs w:val="24"/>
        </w:rPr>
      </w:pPr>
      <w:r w:rsidRPr="00D726CC">
        <w:rPr>
          <w:rFonts w:ascii="Times New Roman" w:hAnsi="Times New Roman" w:cs="Times New Roman"/>
          <w:sz w:val="24"/>
          <w:szCs w:val="24"/>
        </w:rPr>
        <w:t>Characteristic aspects of stomatal development have been studied in detail in many plant groups, including both flowering and non-flowering plants</w:t>
      </w:r>
      <w:r w:rsidR="00F6774B" w:rsidRPr="00F6774B">
        <w:rPr>
          <w:rFonts w:ascii="Times New Roman" w:hAnsi="Times New Roman" w:cs="Times New Roman"/>
          <w:sz w:val="24"/>
          <w:szCs w:val="24"/>
        </w:rPr>
        <w:t xml:space="preserve"> </w:t>
      </w:r>
      <w:r w:rsidR="00F6774B">
        <w:rPr>
          <w:rFonts w:ascii="Times New Roman" w:hAnsi="Times New Roman" w:cs="Times New Roman"/>
          <w:sz w:val="24"/>
          <w:szCs w:val="24"/>
        </w:rPr>
        <w:t>(</w:t>
      </w:r>
      <w:proofErr w:type="spellStart"/>
      <w:r w:rsidR="00F6774B" w:rsidRPr="00F6774B">
        <w:rPr>
          <w:rFonts w:ascii="Times New Roman" w:hAnsi="Times New Roman" w:cs="Times New Roman"/>
          <w:sz w:val="24"/>
          <w:szCs w:val="24"/>
        </w:rPr>
        <w:t>Rudall</w:t>
      </w:r>
      <w:proofErr w:type="spellEnd"/>
      <w:r w:rsidR="00F6774B">
        <w:rPr>
          <w:rFonts w:ascii="Times New Roman" w:hAnsi="Times New Roman" w:cs="Times New Roman"/>
          <w:sz w:val="24"/>
          <w:szCs w:val="24"/>
        </w:rPr>
        <w:t xml:space="preserve"> et al</w:t>
      </w:r>
      <w:r w:rsidR="00256CBF">
        <w:rPr>
          <w:rFonts w:ascii="Times New Roman" w:hAnsi="Times New Roman" w:cs="Times New Roman"/>
          <w:sz w:val="24"/>
          <w:szCs w:val="24"/>
        </w:rPr>
        <w:t>.</w:t>
      </w:r>
      <w:r w:rsidR="00F6774B">
        <w:rPr>
          <w:rFonts w:ascii="Times New Roman" w:hAnsi="Times New Roman" w:cs="Times New Roman"/>
          <w:sz w:val="24"/>
          <w:szCs w:val="24"/>
        </w:rPr>
        <w:t>, 201</w:t>
      </w:r>
      <w:r w:rsidR="0049718D">
        <w:rPr>
          <w:rFonts w:ascii="Times New Roman" w:hAnsi="Times New Roman" w:cs="Times New Roman"/>
          <w:sz w:val="24"/>
          <w:szCs w:val="24"/>
        </w:rPr>
        <w:t>3</w:t>
      </w:r>
      <w:r w:rsidR="00F6774B">
        <w:rPr>
          <w:rFonts w:ascii="Times New Roman" w:hAnsi="Times New Roman" w:cs="Times New Roman"/>
          <w:sz w:val="24"/>
          <w:szCs w:val="24"/>
        </w:rPr>
        <w:t>)</w:t>
      </w:r>
      <w:r w:rsidRPr="00D726CC">
        <w:rPr>
          <w:rFonts w:ascii="Times New Roman" w:hAnsi="Times New Roman" w:cs="Times New Roman"/>
          <w:sz w:val="24"/>
          <w:szCs w:val="24"/>
        </w:rPr>
        <w:t>.</w:t>
      </w:r>
      <w:r w:rsidR="008C3850">
        <w:rPr>
          <w:rFonts w:ascii="Times New Roman" w:hAnsi="Times New Roman" w:cs="Times New Roman"/>
          <w:sz w:val="24"/>
          <w:szCs w:val="24"/>
        </w:rPr>
        <w:t>T</w:t>
      </w:r>
      <w:r w:rsidR="00002818" w:rsidRPr="0073309F">
        <w:rPr>
          <w:rFonts w:ascii="Times New Roman" w:hAnsi="Times New Roman" w:cs="Times New Roman"/>
          <w:sz w:val="24"/>
          <w:szCs w:val="24"/>
        </w:rPr>
        <w:t>richomes are unicellular or multicellular appendages that extend from a plant's above-ground epidermal cells</w:t>
      </w:r>
      <w:r w:rsidR="0049718D" w:rsidRPr="0049718D">
        <w:rPr>
          <w:rFonts w:ascii="Times New Roman" w:hAnsi="Times New Roman" w:cs="Times New Roman"/>
          <w:sz w:val="24"/>
          <w:szCs w:val="24"/>
        </w:rPr>
        <w:t xml:space="preserve"> </w:t>
      </w:r>
      <w:r w:rsidR="0049718D">
        <w:rPr>
          <w:rFonts w:ascii="Times New Roman" w:hAnsi="Times New Roman" w:cs="Times New Roman"/>
          <w:sz w:val="24"/>
          <w:szCs w:val="24"/>
        </w:rPr>
        <w:t>(</w:t>
      </w:r>
      <w:r w:rsidR="0049718D" w:rsidRPr="009E6066">
        <w:rPr>
          <w:rFonts w:ascii="Times New Roman" w:hAnsi="Times New Roman" w:cs="Times New Roman"/>
          <w:sz w:val="24"/>
          <w:szCs w:val="24"/>
        </w:rPr>
        <w:t>Johnson</w:t>
      </w:r>
      <w:r w:rsidR="00256CBF">
        <w:rPr>
          <w:rFonts w:ascii="Times New Roman" w:hAnsi="Times New Roman" w:cs="Times New Roman"/>
          <w:sz w:val="24"/>
          <w:szCs w:val="24"/>
        </w:rPr>
        <w:t>.</w:t>
      </w:r>
      <w:r w:rsidR="0049718D">
        <w:rPr>
          <w:rFonts w:ascii="Times New Roman" w:hAnsi="Times New Roman" w:cs="Times New Roman"/>
          <w:sz w:val="24"/>
          <w:szCs w:val="24"/>
        </w:rPr>
        <w:t>, 1975)</w:t>
      </w:r>
      <w:r w:rsidR="00002818" w:rsidRPr="0073309F">
        <w:rPr>
          <w:rFonts w:ascii="Times New Roman" w:hAnsi="Times New Roman" w:cs="Times New Roman"/>
          <w:sz w:val="24"/>
          <w:szCs w:val="24"/>
        </w:rPr>
        <w:t xml:space="preserve">.These appendages are found in a wide range of species and are </w:t>
      </w:r>
      <w:r w:rsidR="00002818" w:rsidRPr="0073309F">
        <w:rPr>
          <w:rFonts w:ascii="Times New Roman" w:hAnsi="Times New Roman" w:cs="Times New Roman"/>
          <w:sz w:val="24"/>
          <w:szCs w:val="24"/>
        </w:rPr>
        <w:lastRenderedPageBreak/>
        <w:t>essential to the development of plants</w:t>
      </w:r>
      <w:r w:rsidR="0049718D" w:rsidRPr="0049718D">
        <w:rPr>
          <w:rFonts w:ascii="Times New Roman" w:hAnsi="Times New Roman" w:cs="Times New Roman"/>
          <w:sz w:val="24"/>
          <w:szCs w:val="24"/>
        </w:rPr>
        <w:t xml:space="preserve"> </w:t>
      </w:r>
      <w:r w:rsidR="0049718D">
        <w:rPr>
          <w:rFonts w:ascii="Times New Roman" w:hAnsi="Times New Roman" w:cs="Times New Roman"/>
          <w:sz w:val="24"/>
          <w:szCs w:val="24"/>
        </w:rPr>
        <w:t>(</w:t>
      </w:r>
      <w:r w:rsidR="0049718D" w:rsidRPr="009E6066">
        <w:rPr>
          <w:rFonts w:ascii="Times New Roman" w:hAnsi="Times New Roman" w:cs="Times New Roman"/>
          <w:sz w:val="24"/>
          <w:szCs w:val="24"/>
        </w:rPr>
        <w:t>Xiao</w:t>
      </w:r>
      <w:r w:rsidR="0049718D">
        <w:rPr>
          <w:rFonts w:ascii="Times New Roman" w:hAnsi="Times New Roman" w:cs="Times New Roman"/>
          <w:sz w:val="24"/>
          <w:szCs w:val="24"/>
        </w:rPr>
        <w:t xml:space="preserve"> et al</w:t>
      </w:r>
      <w:r w:rsidR="00256CBF">
        <w:rPr>
          <w:rFonts w:ascii="Times New Roman" w:hAnsi="Times New Roman" w:cs="Times New Roman"/>
          <w:sz w:val="24"/>
          <w:szCs w:val="24"/>
        </w:rPr>
        <w:t>.</w:t>
      </w:r>
      <w:r w:rsidR="0049718D">
        <w:rPr>
          <w:rFonts w:ascii="Times New Roman" w:hAnsi="Times New Roman" w:cs="Times New Roman"/>
          <w:sz w:val="24"/>
          <w:szCs w:val="24"/>
        </w:rPr>
        <w:t>,2017)</w:t>
      </w:r>
      <w:r w:rsidR="00002818" w:rsidRPr="0073309F">
        <w:rPr>
          <w:rFonts w:ascii="Times New Roman" w:hAnsi="Times New Roman" w:cs="Times New Roman"/>
          <w:sz w:val="24"/>
          <w:szCs w:val="24"/>
        </w:rPr>
        <w:t>.</w:t>
      </w:r>
      <w:r w:rsidR="008C3850">
        <w:rPr>
          <w:rFonts w:ascii="Times New Roman" w:hAnsi="Times New Roman" w:cs="Times New Roman"/>
          <w:sz w:val="24"/>
          <w:szCs w:val="24"/>
        </w:rPr>
        <w:t>T</w:t>
      </w:r>
      <w:r w:rsidR="00002818" w:rsidRPr="0073309F">
        <w:rPr>
          <w:rFonts w:ascii="Times New Roman" w:hAnsi="Times New Roman" w:cs="Times New Roman"/>
          <w:sz w:val="24"/>
          <w:szCs w:val="24"/>
        </w:rPr>
        <w:t>richomes serve as protective barriers against a variety of environmental dangers, including herbivores, UV radiation, disease attack, excessive transpiration, seed dissemination, and seed protectio</w:t>
      </w:r>
      <w:r w:rsidR="008C3850">
        <w:rPr>
          <w:rFonts w:ascii="Times New Roman" w:hAnsi="Times New Roman" w:cs="Times New Roman"/>
          <w:sz w:val="24"/>
          <w:szCs w:val="24"/>
        </w:rPr>
        <w:t>n</w:t>
      </w:r>
      <w:r w:rsidR="0049718D" w:rsidRPr="0049718D">
        <w:rPr>
          <w:rFonts w:ascii="Times New Roman" w:hAnsi="Times New Roman" w:cs="Times New Roman"/>
          <w:sz w:val="24"/>
          <w:szCs w:val="24"/>
        </w:rPr>
        <w:t xml:space="preserve"> </w:t>
      </w:r>
      <w:r w:rsidR="0049718D">
        <w:rPr>
          <w:rFonts w:ascii="Times New Roman" w:hAnsi="Times New Roman" w:cs="Times New Roman"/>
          <w:sz w:val="24"/>
          <w:szCs w:val="24"/>
        </w:rPr>
        <w:t>(</w:t>
      </w:r>
      <w:r w:rsidR="0049718D" w:rsidRPr="009E6066">
        <w:rPr>
          <w:rFonts w:ascii="Times New Roman" w:hAnsi="Times New Roman" w:cs="Times New Roman"/>
          <w:sz w:val="24"/>
          <w:szCs w:val="24"/>
        </w:rPr>
        <w:t>Wang</w:t>
      </w:r>
      <w:r w:rsidR="0049718D">
        <w:rPr>
          <w:rFonts w:ascii="Times New Roman" w:hAnsi="Times New Roman" w:cs="Times New Roman"/>
          <w:sz w:val="24"/>
          <w:szCs w:val="24"/>
        </w:rPr>
        <w:t xml:space="preserve"> et al</w:t>
      </w:r>
      <w:r w:rsidR="00256CBF">
        <w:rPr>
          <w:rFonts w:ascii="Times New Roman" w:hAnsi="Times New Roman" w:cs="Times New Roman"/>
          <w:sz w:val="24"/>
          <w:szCs w:val="24"/>
        </w:rPr>
        <w:t>.</w:t>
      </w:r>
      <w:r w:rsidR="0049718D">
        <w:rPr>
          <w:rFonts w:ascii="Times New Roman" w:hAnsi="Times New Roman" w:cs="Times New Roman"/>
          <w:sz w:val="24"/>
          <w:szCs w:val="24"/>
        </w:rPr>
        <w:t>,2012)</w:t>
      </w:r>
      <w:r w:rsidR="00002818" w:rsidRPr="0073309F">
        <w:rPr>
          <w:rFonts w:ascii="Times New Roman" w:hAnsi="Times New Roman" w:cs="Times New Roman"/>
          <w:sz w:val="24"/>
          <w:szCs w:val="24"/>
        </w:rPr>
        <w:t>.</w:t>
      </w:r>
      <w:r w:rsidR="00002818" w:rsidRPr="009A4FE9">
        <w:rPr>
          <w:rFonts w:ascii="Times New Roman" w:hAnsi="Times New Roman" w:cs="Times New Roman"/>
          <w:sz w:val="24"/>
          <w:szCs w:val="24"/>
        </w:rPr>
        <w:t xml:space="preserve">Trichomes on the epidermis, along with the stomata, </w:t>
      </w:r>
      <w:proofErr w:type="spellStart"/>
      <w:r w:rsidR="00002818" w:rsidRPr="009A4FE9">
        <w:rPr>
          <w:rFonts w:ascii="Times New Roman" w:hAnsi="Times New Roman" w:cs="Times New Roman"/>
          <w:sz w:val="24"/>
          <w:szCs w:val="24"/>
        </w:rPr>
        <w:t>cutin</w:t>
      </w:r>
      <w:proofErr w:type="spellEnd"/>
      <w:r w:rsidR="00002818" w:rsidRPr="009A4FE9">
        <w:rPr>
          <w:rFonts w:ascii="Times New Roman" w:hAnsi="Times New Roman" w:cs="Times New Roman"/>
          <w:sz w:val="24"/>
          <w:szCs w:val="24"/>
        </w:rPr>
        <w:t xml:space="preserve">, and wax, carried out a variety of protective activities by synthesizing, classifying, and secreting a variety of vital </w:t>
      </w:r>
      <w:r w:rsidR="00114032" w:rsidRPr="00DA65E2">
        <w:rPr>
          <w:rFonts w:ascii="Times New Roman" w:hAnsi="Times New Roman" w:cs="Times New Roman"/>
          <w:sz w:val="24"/>
          <w:szCs w:val="24"/>
        </w:rPr>
        <w:t>compounds</w:t>
      </w:r>
      <w:r w:rsidR="0049718D" w:rsidRPr="0049718D">
        <w:rPr>
          <w:rFonts w:ascii="Times New Roman" w:hAnsi="Times New Roman" w:cs="Times New Roman"/>
          <w:sz w:val="24"/>
          <w:szCs w:val="24"/>
        </w:rPr>
        <w:t xml:space="preserve"> </w:t>
      </w:r>
      <w:r w:rsidR="0049718D">
        <w:rPr>
          <w:rFonts w:ascii="Times New Roman" w:hAnsi="Times New Roman" w:cs="Times New Roman"/>
          <w:sz w:val="24"/>
          <w:szCs w:val="24"/>
        </w:rPr>
        <w:t>(</w:t>
      </w:r>
      <w:r w:rsidR="0049718D" w:rsidRPr="0094420B">
        <w:rPr>
          <w:rFonts w:ascii="Times New Roman" w:hAnsi="Times New Roman" w:cs="Times New Roman"/>
          <w:sz w:val="24"/>
          <w:szCs w:val="24"/>
        </w:rPr>
        <w:t>McDowell</w:t>
      </w:r>
      <w:r w:rsidR="0049718D" w:rsidRPr="0094420B">
        <w:rPr>
          <w:rFonts w:ascii="Times New Roman" w:hAnsi="Times New Roman" w:cs="Times New Roman"/>
          <w:sz w:val="24"/>
          <w:szCs w:val="24"/>
          <w:vertAlign w:val="superscript"/>
        </w:rPr>
        <w:t xml:space="preserve"> </w:t>
      </w:r>
      <w:r w:rsidR="0049718D" w:rsidRPr="0094420B">
        <w:rPr>
          <w:rFonts w:ascii="Times New Roman" w:hAnsi="Times New Roman" w:cs="Times New Roman"/>
          <w:sz w:val="24"/>
          <w:szCs w:val="24"/>
        </w:rPr>
        <w:t>et al</w:t>
      </w:r>
      <w:r w:rsidR="0094420B">
        <w:rPr>
          <w:rFonts w:ascii="Times New Roman" w:hAnsi="Times New Roman" w:cs="Times New Roman"/>
          <w:sz w:val="24"/>
          <w:szCs w:val="24"/>
        </w:rPr>
        <w:t>.</w:t>
      </w:r>
      <w:r w:rsidR="0049718D" w:rsidRPr="0094420B">
        <w:rPr>
          <w:rFonts w:ascii="Times New Roman" w:hAnsi="Times New Roman" w:cs="Times New Roman"/>
          <w:sz w:val="24"/>
          <w:szCs w:val="24"/>
        </w:rPr>
        <w:t>, 2011)</w:t>
      </w:r>
      <w:r w:rsidR="00DA65E2" w:rsidRPr="0094420B">
        <w:rPr>
          <w:rFonts w:ascii="Times New Roman" w:hAnsi="Times New Roman" w:cs="Times New Roman"/>
          <w:sz w:val="24"/>
          <w:szCs w:val="24"/>
        </w:rPr>
        <w:t>.</w:t>
      </w:r>
      <w:r w:rsidR="00DA65E2">
        <w:rPr>
          <w:rFonts w:ascii="Times New Roman" w:hAnsi="Times New Roman" w:cs="Times New Roman"/>
          <w:color w:val="1F497D" w:themeColor="text2"/>
          <w:sz w:val="24"/>
          <w:szCs w:val="24"/>
        </w:rPr>
        <w:t xml:space="preserve"> </w:t>
      </w:r>
      <w:r w:rsidR="00002818" w:rsidRPr="00DA65E2">
        <w:rPr>
          <w:rFonts w:ascii="Times New Roman" w:hAnsi="Times New Roman" w:cs="Times New Roman"/>
          <w:sz w:val="24"/>
          <w:szCs w:val="24"/>
        </w:rPr>
        <w:t>Trichomes</w:t>
      </w:r>
      <w:r w:rsidR="00002818" w:rsidRPr="009A4FE9">
        <w:rPr>
          <w:rFonts w:ascii="Times New Roman" w:hAnsi="Times New Roman" w:cs="Times New Roman"/>
          <w:sz w:val="24"/>
          <w:szCs w:val="24"/>
        </w:rPr>
        <w:t xml:space="preserve"> play a vital role against the response to the abiotic stress as well</w:t>
      </w:r>
      <w:r w:rsidR="0049718D" w:rsidRPr="0049718D">
        <w:rPr>
          <w:rFonts w:ascii="Times New Roman" w:hAnsi="Times New Roman" w:cs="Times New Roman"/>
          <w:sz w:val="24"/>
          <w:szCs w:val="24"/>
        </w:rPr>
        <w:t xml:space="preserve"> </w:t>
      </w:r>
      <w:r w:rsidR="0049718D">
        <w:rPr>
          <w:rFonts w:ascii="Times New Roman" w:hAnsi="Times New Roman" w:cs="Times New Roman"/>
          <w:sz w:val="24"/>
          <w:szCs w:val="24"/>
        </w:rPr>
        <w:t>(</w:t>
      </w:r>
      <w:r w:rsidR="0049718D" w:rsidRPr="009E6066">
        <w:rPr>
          <w:rFonts w:ascii="Times New Roman" w:hAnsi="Times New Roman" w:cs="Times New Roman"/>
          <w:sz w:val="24"/>
          <w:szCs w:val="24"/>
        </w:rPr>
        <w:t>Zhao</w:t>
      </w:r>
      <w:r w:rsidR="0049718D">
        <w:rPr>
          <w:rFonts w:ascii="Times New Roman" w:hAnsi="Times New Roman" w:cs="Times New Roman"/>
          <w:sz w:val="24"/>
          <w:szCs w:val="24"/>
        </w:rPr>
        <w:t xml:space="preserve"> and </w:t>
      </w:r>
      <w:proofErr w:type="spellStart"/>
      <w:r w:rsidR="0049718D">
        <w:rPr>
          <w:rFonts w:ascii="Times New Roman" w:hAnsi="Times New Roman" w:cs="Times New Roman"/>
          <w:sz w:val="24"/>
          <w:szCs w:val="24"/>
        </w:rPr>
        <w:t>chen</w:t>
      </w:r>
      <w:proofErr w:type="spellEnd"/>
      <w:r w:rsidR="0094420B">
        <w:rPr>
          <w:rFonts w:ascii="Times New Roman" w:hAnsi="Times New Roman" w:cs="Times New Roman"/>
          <w:sz w:val="24"/>
          <w:szCs w:val="24"/>
        </w:rPr>
        <w:t>.</w:t>
      </w:r>
      <w:r w:rsidR="0049718D">
        <w:rPr>
          <w:rFonts w:ascii="Times New Roman" w:hAnsi="Times New Roman" w:cs="Times New Roman"/>
          <w:sz w:val="24"/>
          <w:szCs w:val="24"/>
        </w:rPr>
        <w:t>,</w:t>
      </w:r>
      <w:r w:rsidR="0094420B">
        <w:rPr>
          <w:rFonts w:ascii="Times New Roman" w:hAnsi="Times New Roman" w:cs="Times New Roman"/>
          <w:sz w:val="24"/>
          <w:szCs w:val="24"/>
        </w:rPr>
        <w:t xml:space="preserve"> </w:t>
      </w:r>
      <w:r w:rsidR="0049718D">
        <w:rPr>
          <w:rFonts w:ascii="Times New Roman" w:hAnsi="Times New Roman" w:cs="Times New Roman"/>
          <w:sz w:val="24"/>
          <w:szCs w:val="24"/>
        </w:rPr>
        <w:t>2016)</w:t>
      </w:r>
      <w:r w:rsidR="00002818" w:rsidRPr="009A4FE9">
        <w:rPr>
          <w:rFonts w:ascii="Times New Roman" w:hAnsi="Times New Roman" w:cs="Times New Roman"/>
          <w:sz w:val="24"/>
          <w:szCs w:val="24"/>
        </w:rPr>
        <w:t>. Trichomes make the epidermis thicker and contain a larger percentage of long chain fatty acids than other epidermal cells, which helps to control temperature and lessen evaporation</w:t>
      </w:r>
      <w:r w:rsidR="0049718D" w:rsidRPr="0049718D">
        <w:rPr>
          <w:rFonts w:ascii="Times New Roman" w:hAnsi="Times New Roman" w:cs="Times New Roman"/>
          <w:sz w:val="24"/>
          <w:szCs w:val="24"/>
        </w:rPr>
        <w:t xml:space="preserve"> </w:t>
      </w:r>
      <w:r w:rsidR="0049718D">
        <w:rPr>
          <w:rFonts w:ascii="Times New Roman" w:hAnsi="Times New Roman" w:cs="Times New Roman"/>
          <w:sz w:val="24"/>
          <w:szCs w:val="24"/>
        </w:rPr>
        <w:t>(</w:t>
      </w:r>
      <w:proofErr w:type="spellStart"/>
      <w:r w:rsidR="0049718D" w:rsidRPr="009E6066">
        <w:rPr>
          <w:rFonts w:ascii="Times New Roman" w:hAnsi="Times New Roman" w:cs="Times New Roman"/>
          <w:sz w:val="24"/>
          <w:szCs w:val="24"/>
        </w:rPr>
        <w:t>Busta</w:t>
      </w:r>
      <w:proofErr w:type="spellEnd"/>
      <w:r w:rsidR="0049718D">
        <w:rPr>
          <w:rFonts w:ascii="Times New Roman" w:hAnsi="Times New Roman" w:cs="Times New Roman"/>
          <w:sz w:val="24"/>
          <w:szCs w:val="24"/>
        </w:rPr>
        <w:t xml:space="preserve"> et al</w:t>
      </w:r>
      <w:r w:rsidR="0094420B">
        <w:rPr>
          <w:rFonts w:ascii="Times New Roman" w:hAnsi="Times New Roman" w:cs="Times New Roman"/>
          <w:sz w:val="24"/>
          <w:szCs w:val="24"/>
        </w:rPr>
        <w:t>.</w:t>
      </w:r>
      <w:r w:rsidR="0049718D">
        <w:rPr>
          <w:rFonts w:ascii="Times New Roman" w:hAnsi="Times New Roman" w:cs="Times New Roman"/>
          <w:sz w:val="24"/>
          <w:szCs w:val="24"/>
        </w:rPr>
        <w:t>,2017)</w:t>
      </w:r>
      <w:r w:rsidR="00002818" w:rsidRPr="009A4FE9">
        <w:rPr>
          <w:rFonts w:ascii="Times New Roman" w:hAnsi="Times New Roman" w:cs="Times New Roman"/>
          <w:sz w:val="24"/>
          <w:szCs w:val="24"/>
        </w:rPr>
        <w:t>.</w:t>
      </w:r>
      <w:r w:rsidR="00002818" w:rsidRPr="00186F56">
        <w:rPr>
          <w:rFonts w:ascii="Times New Roman" w:hAnsi="Times New Roman" w:cs="Times New Roman"/>
          <w:sz w:val="24"/>
          <w:szCs w:val="24"/>
        </w:rPr>
        <w:t xml:space="preserve">It is obvious that a thorough analysis and characterization of trichome morphology can have a number of advantages, such as a trustworthy and non-contradictory nomenclature of trichomes and knowledge of the predominant trichome types present in </w:t>
      </w:r>
      <w:proofErr w:type="spellStart"/>
      <w:r w:rsidR="00254025" w:rsidRPr="00822F52">
        <w:rPr>
          <w:rFonts w:ascii="Times New Roman" w:hAnsi="Times New Roman" w:cs="Times New Roman"/>
          <w:i/>
          <w:sz w:val="24"/>
          <w:szCs w:val="24"/>
        </w:rPr>
        <w:t>Blumea</w:t>
      </w:r>
      <w:proofErr w:type="spellEnd"/>
      <w:r w:rsidR="0094420B">
        <w:rPr>
          <w:rFonts w:ascii="Times New Roman" w:hAnsi="Times New Roman" w:cs="Times New Roman"/>
          <w:i/>
          <w:sz w:val="24"/>
          <w:szCs w:val="24"/>
        </w:rPr>
        <w:t xml:space="preserve"> </w:t>
      </w:r>
      <w:proofErr w:type="spellStart"/>
      <w:r w:rsidR="00254025" w:rsidRPr="00822F52">
        <w:rPr>
          <w:rFonts w:ascii="Times New Roman" w:hAnsi="Times New Roman" w:cs="Times New Roman"/>
          <w:i/>
          <w:sz w:val="24"/>
          <w:szCs w:val="24"/>
        </w:rPr>
        <w:t>obliqua</w:t>
      </w:r>
      <w:proofErr w:type="spellEnd"/>
      <w:r w:rsidR="00254025" w:rsidRPr="00822F52">
        <w:rPr>
          <w:rFonts w:ascii="Times New Roman" w:hAnsi="Times New Roman" w:cs="Times New Roman"/>
          <w:sz w:val="24"/>
          <w:szCs w:val="24"/>
        </w:rPr>
        <w:t xml:space="preserve">(L.) </w:t>
      </w:r>
      <w:proofErr w:type="spellStart"/>
      <w:r w:rsidR="00254025" w:rsidRPr="00822F52">
        <w:rPr>
          <w:rFonts w:ascii="Times New Roman" w:hAnsi="Times New Roman" w:cs="Times New Roman"/>
          <w:sz w:val="24"/>
          <w:szCs w:val="24"/>
        </w:rPr>
        <w:t>Druce</w:t>
      </w:r>
      <w:r w:rsidR="00002818" w:rsidRPr="00186F56">
        <w:rPr>
          <w:rFonts w:ascii="Times New Roman" w:hAnsi="Times New Roman" w:cs="Times New Roman"/>
          <w:sz w:val="24"/>
          <w:szCs w:val="24"/>
        </w:rPr>
        <w:t>and</w:t>
      </w:r>
      <w:proofErr w:type="spellEnd"/>
      <w:r w:rsidR="00002818" w:rsidRPr="00186F56">
        <w:rPr>
          <w:rFonts w:ascii="Times New Roman" w:hAnsi="Times New Roman" w:cs="Times New Roman"/>
          <w:sz w:val="24"/>
          <w:szCs w:val="24"/>
        </w:rPr>
        <w:t xml:space="preserve"> </w:t>
      </w:r>
      <w:proofErr w:type="spellStart"/>
      <w:r w:rsidR="00E03C18">
        <w:rPr>
          <w:rFonts w:ascii="Times New Roman" w:hAnsi="Times New Roman" w:cs="Times New Roman"/>
          <w:i/>
          <w:sz w:val="24"/>
          <w:szCs w:val="24"/>
        </w:rPr>
        <w:t>Blumea</w:t>
      </w:r>
      <w:proofErr w:type="spellEnd"/>
      <w:r w:rsidR="0094420B">
        <w:rPr>
          <w:rFonts w:ascii="Times New Roman" w:hAnsi="Times New Roman" w:cs="Times New Roman"/>
          <w:i/>
          <w:sz w:val="24"/>
          <w:szCs w:val="24"/>
        </w:rPr>
        <w:t xml:space="preserve"> </w:t>
      </w:r>
      <w:proofErr w:type="spellStart"/>
      <w:r w:rsidR="00E03C18">
        <w:rPr>
          <w:rFonts w:ascii="Times New Roman" w:hAnsi="Times New Roman" w:cs="Times New Roman"/>
          <w:i/>
          <w:sz w:val="24"/>
          <w:szCs w:val="24"/>
        </w:rPr>
        <w:t>laciniata</w:t>
      </w:r>
      <w:proofErr w:type="spellEnd"/>
      <w:r w:rsidR="00E03C18" w:rsidRPr="00C927FA">
        <w:rPr>
          <w:rFonts w:ascii="Times New Roman" w:hAnsi="Times New Roman" w:cs="Times New Roman"/>
          <w:sz w:val="24"/>
          <w:szCs w:val="24"/>
        </w:rPr>
        <w:t>(</w:t>
      </w:r>
      <w:proofErr w:type="spellStart"/>
      <w:r w:rsidR="00E03C18" w:rsidRPr="00C927FA">
        <w:rPr>
          <w:rFonts w:ascii="Times New Roman" w:hAnsi="Times New Roman" w:cs="Times New Roman"/>
          <w:sz w:val="24"/>
          <w:szCs w:val="24"/>
        </w:rPr>
        <w:t>Roxb</w:t>
      </w:r>
      <w:proofErr w:type="spellEnd"/>
      <w:r w:rsidR="00E03C18" w:rsidRPr="00C927FA">
        <w:rPr>
          <w:rFonts w:ascii="Times New Roman" w:hAnsi="Times New Roman" w:cs="Times New Roman"/>
          <w:sz w:val="24"/>
          <w:szCs w:val="24"/>
        </w:rPr>
        <w:t xml:space="preserve">.) </w:t>
      </w:r>
      <w:proofErr w:type="spellStart"/>
      <w:r w:rsidR="00E03C18" w:rsidRPr="00C927FA">
        <w:rPr>
          <w:rFonts w:ascii="Times New Roman" w:hAnsi="Times New Roman" w:cs="Times New Roman"/>
          <w:sz w:val="24"/>
          <w:szCs w:val="24"/>
        </w:rPr>
        <w:t>DC.</w:t>
      </w:r>
      <w:r w:rsidR="001131B9" w:rsidRPr="001131B9">
        <w:rPr>
          <w:rFonts w:ascii="Times New Roman" w:hAnsi="Times New Roman" w:cs="Times New Roman"/>
          <w:sz w:val="24"/>
          <w:szCs w:val="24"/>
        </w:rPr>
        <w:t>Comparative</w:t>
      </w:r>
      <w:proofErr w:type="spellEnd"/>
      <w:r w:rsidR="001131B9" w:rsidRPr="001131B9">
        <w:rPr>
          <w:rFonts w:ascii="Times New Roman" w:hAnsi="Times New Roman" w:cs="Times New Roman"/>
          <w:sz w:val="24"/>
          <w:szCs w:val="24"/>
        </w:rPr>
        <w:t xml:space="preserve"> studies of epidermal features have the potential to be useful in identifying species and in figuring out how taxa are related.</w:t>
      </w:r>
    </w:p>
    <w:p w:rsidR="00002818" w:rsidRDefault="00B674CC" w:rsidP="00D20B4C">
      <w:pPr>
        <w:spacing w:line="360" w:lineRule="auto"/>
        <w:jc w:val="both"/>
        <w:rPr>
          <w:rFonts w:ascii="Times New Roman" w:hAnsi="Times New Roman" w:cs="Times New Roman"/>
          <w:b/>
          <w:sz w:val="24"/>
          <w:szCs w:val="24"/>
        </w:rPr>
      </w:pPr>
      <w:r w:rsidRPr="007C219B">
        <w:rPr>
          <w:rFonts w:ascii="Times New Roman" w:hAnsi="Times New Roman" w:cs="Times New Roman"/>
          <w:b/>
          <w:sz w:val="24"/>
          <w:szCs w:val="24"/>
        </w:rPr>
        <w:t>MAT</w:t>
      </w:r>
      <w:r>
        <w:rPr>
          <w:rFonts w:ascii="Times New Roman" w:hAnsi="Times New Roman" w:cs="Times New Roman"/>
          <w:b/>
          <w:sz w:val="24"/>
          <w:szCs w:val="24"/>
        </w:rPr>
        <w:t>ERIALAND METHODS</w:t>
      </w:r>
    </w:p>
    <w:p w:rsidR="00002818" w:rsidRPr="00276F5F" w:rsidRDefault="00002818" w:rsidP="00D20B4C">
      <w:pPr>
        <w:spacing w:line="360" w:lineRule="auto"/>
        <w:jc w:val="both"/>
        <w:rPr>
          <w:rFonts w:ascii="Times New Roman" w:hAnsi="Times New Roman" w:cs="Times New Roman"/>
          <w:i/>
          <w:iCs/>
          <w:sz w:val="24"/>
          <w:szCs w:val="24"/>
        </w:rPr>
      </w:pPr>
      <w:r w:rsidRPr="00276F5F">
        <w:rPr>
          <w:rFonts w:ascii="Times New Roman" w:hAnsi="Times New Roman" w:cs="Times New Roman"/>
          <w:i/>
          <w:iCs/>
          <w:sz w:val="24"/>
          <w:szCs w:val="24"/>
        </w:rPr>
        <w:t>Collection and identification of plant specimens:</w:t>
      </w:r>
    </w:p>
    <w:p w:rsidR="00002818" w:rsidRPr="00E02B47" w:rsidRDefault="003C6DB8" w:rsidP="00B045E2">
      <w:pPr>
        <w:spacing w:after="160" w:line="259" w:lineRule="auto"/>
        <w:jc w:val="both"/>
        <w:rPr>
          <w:rFonts w:ascii="Times New Roman" w:hAnsi="Times New Roman" w:cs="Times New Roman"/>
          <w:sz w:val="24"/>
          <w:szCs w:val="24"/>
        </w:rPr>
      </w:pPr>
      <w:r w:rsidRPr="00276F5F">
        <w:rPr>
          <w:rFonts w:ascii="Times New Roman" w:hAnsi="Times New Roman" w:cs="Times New Roman"/>
          <w:iCs/>
          <w:sz w:val="24"/>
          <w:szCs w:val="24"/>
        </w:rPr>
        <w:t xml:space="preserve">During the </w:t>
      </w:r>
      <w:r w:rsidRPr="00E02B47">
        <w:rPr>
          <w:rFonts w:ascii="Times New Roman" w:hAnsi="Times New Roman" w:cs="Times New Roman"/>
          <w:iCs/>
          <w:sz w:val="24"/>
          <w:szCs w:val="24"/>
        </w:rPr>
        <w:t xml:space="preserve">plant exploration tour to </w:t>
      </w:r>
      <w:r w:rsidR="00CB7C95" w:rsidRPr="00E02B47">
        <w:rPr>
          <w:rFonts w:ascii="Times New Roman" w:hAnsi="Times New Roman" w:cs="Times New Roman"/>
          <w:iCs/>
          <w:sz w:val="24"/>
          <w:szCs w:val="24"/>
        </w:rPr>
        <w:t xml:space="preserve">arid and </w:t>
      </w:r>
      <w:r w:rsidR="00CB7C95" w:rsidRPr="00E02B47">
        <w:rPr>
          <w:rFonts w:ascii="Times New Roman" w:hAnsi="Times New Roman" w:cs="Times New Roman"/>
          <w:sz w:val="24"/>
          <w:szCs w:val="24"/>
        </w:rPr>
        <w:t>s</w:t>
      </w:r>
      <w:r w:rsidRPr="00E02B47">
        <w:rPr>
          <w:rFonts w:ascii="Times New Roman" w:hAnsi="Times New Roman" w:cs="Times New Roman"/>
          <w:sz w:val="24"/>
          <w:szCs w:val="24"/>
        </w:rPr>
        <w:t xml:space="preserve">emi-arid </w:t>
      </w:r>
      <w:r w:rsidR="00CB7C95" w:rsidRPr="00E02B47">
        <w:rPr>
          <w:rFonts w:ascii="Times New Roman" w:hAnsi="Times New Roman" w:cs="Times New Roman"/>
          <w:sz w:val="24"/>
          <w:szCs w:val="24"/>
        </w:rPr>
        <w:t xml:space="preserve">areas </w:t>
      </w:r>
      <w:r w:rsidR="00134AEA">
        <w:rPr>
          <w:rFonts w:ascii="Times New Roman" w:hAnsi="Times New Roman" w:cs="Times New Roman"/>
          <w:sz w:val="24"/>
          <w:szCs w:val="24"/>
        </w:rPr>
        <w:t xml:space="preserve">of </w:t>
      </w:r>
      <w:proofErr w:type="spellStart"/>
      <w:r w:rsidR="00134AEA">
        <w:rPr>
          <w:rFonts w:ascii="Times New Roman" w:hAnsi="Times New Roman" w:cs="Times New Roman"/>
          <w:sz w:val="24"/>
          <w:szCs w:val="24"/>
        </w:rPr>
        <w:t>Barmer</w:t>
      </w:r>
      <w:proofErr w:type="spellEnd"/>
      <w:r w:rsidR="00134AEA">
        <w:rPr>
          <w:rFonts w:ascii="Times New Roman" w:hAnsi="Times New Roman" w:cs="Times New Roman"/>
          <w:sz w:val="24"/>
          <w:szCs w:val="24"/>
        </w:rPr>
        <w:t xml:space="preserve"> District</w:t>
      </w:r>
      <w:r w:rsidR="00CB7C95" w:rsidRPr="00E02B47">
        <w:rPr>
          <w:rFonts w:ascii="Times New Roman" w:hAnsi="Times New Roman" w:cs="Times New Roman"/>
          <w:sz w:val="24"/>
          <w:szCs w:val="24"/>
        </w:rPr>
        <w:t xml:space="preserve"> (</w:t>
      </w:r>
      <w:r w:rsidRPr="00E02B47">
        <w:rPr>
          <w:rFonts w:ascii="Times New Roman" w:hAnsi="Times New Roman" w:cs="Times New Roman"/>
          <w:sz w:val="24"/>
          <w:szCs w:val="24"/>
        </w:rPr>
        <w:t>Rajasthan</w:t>
      </w:r>
      <w:r w:rsidR="00CB7C95" w:rsidRPr="00E02B47">
        <w:rPr>
          <w:rFonts w:ascii="Times New Roman" w:hAnsi="Times New Roman" w:cs="Times New Roman"/>
          <w:sz w:val="24"/>
          <w:szCs w:val="24"/>
        </w:rPr>
        <w:t>),</w:t>
      </w:r>
      <w:r w:rsidRPr="00E02B47">
        <w:rPr>
          <w:rFonts w:ascii="Times New Roman" w:hAnsi="Times New Roman" w:cs="Times New Roman"/>
          <w:sz w:val="24"/>
          <w:szCs w:val="24"/>
        </w:rPr>
        <w:t xml:space="preserve"> the senior author collected some </w:t>
      </w:r>
      <w:r w:rsidR="00B7623A">
        <w:rPr>
          <w:rFonts w:ascii="Times New Roman" w:hAnsi="Times New Roman" w:cs="Times New Roman"/>
          <w:sz w:val="24"/>
          <w:szCs w:val="24"/>
        </w:rPr>
        <w:t xml:space="preserve">wild </w:t>
      </w:r>
      <w:r w:rsidRPr="00E02B47">
        <w:rPr>
          <w:rFonts w:ascii="Times New Roman" w:hAnsi="Times New Roman" w:cs="Times New Roman"/>
          <w:sz w:val="24"/>
          <w:szCs w:val="24"/>
        </w:rPr>
        <w:t xml:space="preserve">plants of family </w:t>
      </w:r>
      <w:proofErr w:type="spellStart"/>
      <w:r w:rsidRPr="00E02B47">
        <w:rPr>
          <w:rFonts w:ascii="Times New Roman" w:hAnsi="Times New Roman" w:cs="Times New Roman"/>
          <w:sz w:val="24"/>
          <w:szCs w:val="24"/>
        </w:rPr>
        <w:t>Asterceae</w:t>
      </w:r>
      <w:proofErr w:type="spellEnd"/>
      <w:r w:rsidRPr="00E02B47">
        <w:rPr>
          <w:rFonts w:ascii="Times New Roman" w:hAnsi="Times New Roman" w:cs="Times New Roman"/>
          <w:sz w:val="24"/>
          <w:szCs w:val="24"/>
        </w:rPr>
        <w:t xml:space="preserve"> and followed the proper herbarium methodology to prepare the voucher </w:t>
      </w:r>
      <w:r w:rsidR="00CB7C95" w:rsidRPr="00E02B47">
        <w:rPr>
          <w:rFonts w:ascii="Times New Roman" w:hAnsi="Times New Roman" w:cs="Times New Roman"/>
          <w:sz w:val="24"/>
          <w:szCs w:val="24"/>
        </w:rPr>
        <w:t>specimens</w:t>
      </w:r>
      <w:r w:rsidR="0049718D" w:rsidRPr="0049718D">
        <w:rPr>
          <w:rFonts w:ascii="Times New Roman" w:hAnsi="Times New Roman" w:cs="Times New Roman"/>
          <w:sz w:val="26"/>
          <w:szCs w:val="26"/>
          <w:shd w:val="clear" w:color="auto" w:fill="FFFFFF"/>
        </w:rPr>
        <w:t xml:space="preserve"> </w:t>
      </w:r>
      <w:r w:rsidR="0049718D">
        <w:rPr>
          <w:rFonts w:ascii="Times New Roman" w:hAnsi="Times New Roman" w:cs="Times New Roman"/>
          <w:sz w:val="26"/>
          <w:szCs w:val="26"/>
          <w:shd w:val="clear" w:color="auto" w:fill="FFFFFF"/>
        </w:rPr>
        <w:t>(</w:t>
      </w:r>
      <w:r w:rsidR="0049718D" w:rsidRPr="009E6066">
        <w:rPr>
          <w:rFonts w:ascii="Times New Roman" w:hAnsi="Times New Roman" w:cs="Times New Roman"/>
          <w:sz w:val="26"/>
          <w:szCs w:val="26"/>
          <w:shd w:val="clear" w:color="auto" w:fill="FFFFFF"/>
        </w:rPr>
        <w:t>Jain</w:t>
      </w:r>
      <w:r w:rsidR="0049718D">
        <w:rPr>
          <w:rFonts w:ascii="Times New Roman" w:hAnsi="Times New Roman" w:cs="Times New Roman"/>
          <w:sz w:val="26"/>
          <w:szCs w:val="26"/>
          <w:shd w:val="clear" w:color="auto" w:fill="FFFFFF"/>
        </w:rPr>
        <w:t xml:space="preserve"> and Rao,1975)</w:t>
      </w:r>
      <w:r w:rsidRPr="00E02B47">
        <w:rPr>
          <w:rFonts w:ascii="Times New Roman" w:hAnsi="Times New Roman" w:cs="Times New Roman"/>
          <w:sz w:val="24"/>
          <w:szCs w:val="24"/>
        </w:rPr>
        <w:t>. While, going through the deep review of literature the specimens in</w:t>
      </w:r>
      <w:r w:rsidR="00134AEA">
        <w:rPr>
          <w:rFonts w:ascii="Times New Roman" w:hAnsi="Times New Roman" w:cs="Times New Roman"/>
          <w:sz w:val="24"/>
          <w:szCs w:val="24"/>
        </w:rPr>
        <w:t>itially identified at generic le</w:t>
      </w:r>
      <w:r w:rsidRPr="00E02B47">
        <w:rPr>
          <w:rFonts w:ascii="Times New Roman" w:hAnsi="Times New Roman" w:cs="Times New Roman"/>
          <w:sz w:val="24"/>
          <w:szCs w:val="24"/>
        </w:rPr>
        <w:t xml:space="preserve">vel as </w:t>
      </w:r>
      <w:proofErr w:type="spellStart"/>
      <w:r w:rsidRPr="00E02B47">
        <w:rPr>
          <w:rFonts w:ascii="Times New Roman" w:hAnsi="Times New Roman" w:cs="Times New Roman"/>
          <w:sz w:val="24"/>
          <w:szCs w:val="24"/>
        </w:rPr>
        <w:t>Blumea</w:t>
      </w:r>
      <w:proofErr w:type="spellEnd"/>
      <w:r w:rsidR="00FF7E96">
        <w:rPr>
          <w:rFonts w:ascii="Times New Roman" w:hAnsi="Times New Roman" w:cs="Times New Roman"/>
          <w:sz w:val="24"/>
          <w:szCs w:val="24"/>
        </w:rPr>
        <w:t xml:space="preserve"> </w:t>
      </w:r>
      <w:r w:rsidR="00E02B47" w:rsidRPr="00E02B47">
        <w:rPr>
          <w:rFonts w:ascii="Times New Roman" w:hAnsi="Times New Roman" w:cs="Times New Roman"/>
          <w:sz w:val="24"/>
          <w:szCs w:val="24"/>
        </w:rPr>
        <w:t xml:space="preserve">DC. </w:t>
      </w:r>
      <w:r w:rsidRPr="00E02B47">
        <w:rPr>
          <w:rFonts w:ascii="Times New Roman" w:hAnsi="Times New Roman" w:cs="Times New Roman"/>
          <w:sz w:val="24"/>
          <w:szCs w:val="24"/>
        </w:rPr>
        <w:t>using the "</w:t>
      </w:r>
      <w:r w:rsidRPr="00E02B47">
        <w:rPr>
          <w:rFonts w:ascii="Times New Roman" w:hAnsi="Times New Roman" w:cs="Times New Roman"/>
          <w:i/>
          <w:sz w:val="24"/>
          <w:szCs w:val="24"/>
        </w:rPr>
        <w:t>Flora of Rajasthan</w:t>
      </w:r>
      <w:r w:rsidRPr="00E02B47">
        <w:rPr>
          <w:rFonts w:ascii="Times New Roman" w:hAnsi="Times New Roman" w:cs="Times New Roman"/>
          <w:sz w:val="24"/>
          <w:szCs w:val="24"/>
        </w:rPr>
        <w:t>"</w:t>
      </w:r>
      <w:r w:rsidR="0049718D" w:rsidRPr="0049718D">
        <w:rPr>
          <w:rFonts w:ascii="Times New Roman" w:hAnsi="Times New Roman" w:cs="Times New Roman"/>
          <w:sz w:val="24"/>
          <w:szCs w:val="24"/>
        </w:rPr>
        <w:t xml:space="preserve"> </w:t>
      </w:r>
      <w:r w:rsidR="0049718D">
        <w:rPr>
          <w:rFonts w:ascii="Times New Roman" w:hAnsi="Times New Roman" w:cs="Times New Roman"/>
          <w:sz w:val="24"/>
          <w:szCs w:val="24"/>
        </w:rPr>
        <w:t>(Shetty</w:t>
      </w:r>
      <w:r w:rsidR="0049718D" w:rsidRPr="009E6066">
        <w:rPr>
          <w:rFonts w:ascii="Times New Roman" w:hAnsi="Times New Roman" w:cs="Times New Roman"/>
          <w:sz w:val="24"/>
          <w:szCs w:val="24"/>
        </w:rPr>
        <w:t xml:space="preserve"> </w:t>
      </w:r>
      <w:r w:rsidR="0049718D">
        <w:rPr>
          <w:rFonts w:ascii="Times New Roman" w:hAnsi="Times New Roman" w:cs="Times New Roman"/>
          <w:sz w:val="24"/>
          <w:szCs w:val="24"/>
        </w:rPr>
        <w:t>and Singh,</w:t>
      </w:r>
      <w:r w:rsidR="0049718D" w:rsidRPr="00612A88">
        <w:rPr>
          <w:rFonts w:ascii="Times New Roman" w:hAnsi="Times New Roman" w:cs="Times New Roman"/>
          <w:sz w:val="24"/>
          <w:szCs w:val="24"/>
        </w:rPr>
        <w:t>1987)</w:t>
      </w:r>
      <w:r w:rsidR="0049718D">
        <w:rPr>
          <w:rFonts w:ascii="Times New Roman" w:hAnsi="Times New Roman" w:cs="Times New Roman"/>
          <w:sz w:val="24"/>
          <w:szCs w:val="24"/>
        </w:rPr>
        <w:t>.</w:t>
      </w:r>
      <w:r w:rsidR="0049718D" w:rsidRPr="009E6066">
        <w:rPr>
          <w:rFonts w:ascii="Times New Roman" w:hAnsi="Times New Roman" w:cs="Times New Roman"/>
          <w:sz w:val="24"/>
          <w:szCs w:val="24"/>
        </w:rPr>
        <w:t xml:space="preserve"> </w:t>
      </w:r>
      <w:r w:rsidRPr="00E02B47">
        <w:rPr>
          <w:rFonts w:ascii="Times New Roman" w:hAnsi="Times New Roman" w:cs="Times New Roman"/>
          <w:sz w:val="24"/>
          <w:szCs w:val="24"/>
        </w:rPr>
        <w:t xml:space="preserve"> and “</w:t>
      </w:r>
      <w:r w:rsidRPr="00E02B47">
        <w:rPr>
          <w:rFonts w:ascii="Times New Roman" w:hAnsi="Times New Roman" w:cs="Times New Roman"/>
          <w:i/>
          <w:sz w:val="24"/>
          <w:szCs w:val="24"/>
        </w:rPr>
        <w:t>Flora of Indian Desert</w:t>
      </w:r>
      <w:r w:rsidRPr="00E02B47">
        <w:rPr>
          <w:rFonts w:ascii="Times New Roman" w:hAnsi="Times New Roman" w:cs="Times New Roman"/>
          <w:sz w:val="24"/>
          <w:szCs w:val="24"/>
        </w:rPr>
        <w:t>"</w:t>
      </w:r>
      <w:r w:rsidR="00D67FE8" w:rsidRPr="00D67FE8">
        <w:rPr>
          <w:rFonts w:ascii="Times New Roman" w:hAnsi="Times New Roman" w:cs="Times New Roman"/>
          <w:sz w:val="24"/>
          <w:szCs w:val="24"/>
        </w:rPr>
        <w:t xml:space="preserve"> </w:t>
      </w:r>
      <w:r w:rsidR="00D67FE8">
        <w:rPr>
          <w:rFonts w:ascii="Times New Roman" w:hAnsi="Times New Roman" w:cs="Times New Roman"/>
          <w:sz w:val="24"/>
          <w:szCs w:val="24"/>
        </w:rPr>
        <w:t>(</w:t>
      </w:r>
      <w:r w:rsidR="00D67FE8" w:rsidRPr="009E6066">
        <w:rPr>
          <w:rFonts w:ascii="Times New Roman" w:hAnsi="Times New Roman" w:cs="Times New Roman"/>
          <w:sz w:val="24"/>
          <w:szCs w:val="24"/>
        </w:rPr>
        <w:t>Bha</w:t>
      </w:r>
      <w:r w:rsidR="00D67FE8">
        <w:rPr>
          <w:rFonts w:ascii="Times New Roman" w:hAnsi="Times New Roman" w:cs="Times New Roman"/>
          <w:sz w:val="24"/>
          <w:szCs w:val="24"/>
        </w:rPr>
        <w:t>ndari,</w:t>
      </w:r>
      <w:r w:rsidR="00D67FE8" w:rsidRPr="00612A88">
        <w:rPr>
          <w:rFonts w:ascii="Times New Roman" w:hAnsi="Times New Roman" w:cs="Times New Roman"/>
          <w:sz w:val="24"/>
          <w:szCs w:val="24"/>
        </w:rPr>
        <w:t>1995)</w:t>
      </w:r>
      <w:r w:rsidRPr="00E02B47">
        <w:rPr>
          <w:rFonts w:ascii="Times New Roman" w:hAnsi="Times New Roman" w:cs="Times New Roman"/>
          <w:sz w:val="24"/>
          <w:szCs w:val="24"/>
        </w:rPr>
        <w:t xml:space="preserve">. </w:t>
      </w:r>
      <w:r w:rsidR="008A2D39">
        <w:rPr>
          <w:rFonts w:ascii="Times New Roman" w:hAnsi="Times New Roman" w:cs="Times New Roman"/>
        </w:rPr>
        <w:t>A</w:t>
      </w:r>
      <w:r w:rsidR="00E02B47" w:rsidRPr="00276F5F">
        <w:rPr>
          <w:rFonts w:ascii="Times New Roman" w:hAnsi="Times New Roman" w:cs="Times New Roman"/>
        </w:rPr>
        <w:t>t the species level, the identity of both taxa has been confirmed by the</w:t>
      </w:r>
      <w:r w:rsidR="00C410DC">
        <w:rPr>
          <w:rFonts w:ascii="Times New Roman" w:hAnsi="Times New Roman" w:cs="Times New Roman"/>
        </w:rPr>
        <w:t xml:space="preserve"> </w:t>
      </w:r>
      <w:proofErr w:type="spellStart"/>
      <w:r w:rsidR="00C324FA">
        <w:rPr>
          <w:rFonts w:ascii="Times New Roman" w:hAnsi="Times New Roman" w:cs="Times New Roman"/>
        </w:rPr>
        <w:t>Sriman</w:t>
      </w:r>
      <w:proofErr w:type="spellEnd"/>
      <w:r w:rsidR="00C410DC">
        <w:rPr>
          <w:rFonts w:ascii="Times New Roman" w:hAnsi="Times New Roman" w:cs="Times New Roman"/>
        </w:rPr>
        <w:t xml:space="preserve"> </w:t>
      </w:r>
      <w:r w:rsidR="00C324FA">
        <w:rPr>
          <w:rFonts w:ascii="Times New Roman" w:hAnsi="Times New Roman" w:cs="Times New Roman"/>
        </w:rPr>
        <w:t>Lal</w:t>
      </w:r>
      <w:r w:rsidR="00C410DC">
        <w:rPr>
          <w:rFonts w:ascii="Times New Roman" w:hAnsi="Times New Roman" w:cs="Times New Roman"/>
        </w:rPr>
        <w:t xml:space="preserve"> </w:t>
      </w:r>
      <w:proofErr w:type="spellStart"/>
      <w:proofErr w:type="gramStart"/>
      <w:r w:rsidR="00C324FA">
        <w:rPr>
          <w:rFonts w:ascii="Times New Roman" w:hAnsi="Times New Roman" w:cs="Times New Roman"/>
        </w:rPr>
        <w:t>Meena,Scientist</w:t>
      </w:r>
      <w:proofErr w:type="spellEnd"/>
      <w:proofErr w:type="gramEnd"/>
      <w:r w:rsidR="00C324FA">
        <w:rPr>
          <w:rFonts w:ascii="Times New Roman" w:hAnsi="Times New Roman" w:cs="Times New Roman"/>
        </w:rPr>
        <w:t xml:space="preserve">-E </w:t>
      </w:r>
      <w:r w:rsidR="00E02B47" w:rsidRPr="00276F5F">
        <w:rPr>
          <w:rFonts w:ascii="Times New Roman" w:hAnsi="Times New Roman" w:cs="Times New Roman"/>
        </w:rPr>
        <w:t xml:space="preserve">of the Botanical Survey of India, Arid Zone Regional Centre, Jodhpur (Rajasthan), </w:t>
      </w:r>
      <w:r w:rsidR="00CB7C95" w:rsidRPr="00E02B47">
        <w:rPr>
          <w:rFonts w:ascii="Times New Roman" w:hAnsi="Times New Roman" w:cs="Times New Roman"/>
          <w:sz w:val="24"/>
          <w:szCs w:val="24"/>
        </w:rPr>
        <w:t xml:space="preserve">as </w:t>
      </w:r>
      <w:proofErr w:type="spellStart"/>
      <w:r w:rsidR="00752CF3" w:rsidRPr="00E02B47">
        <w:rPr>
          <w:rFonts w:ascii="Times New Roman" w:hAnsi="Times New Roman" w:cs="Times New Roman"/>
          <w:i/>
          <w:sz w:val="24"/>
          <w:szCs w:val="24"/>
        </w:rPr>
        <w:t>Blumea</w:t>
      </w:r>
      <w:proofErr w:type="spellEnd"/>
      <w:r w:rsidR="007B2097">
        <w:rPr>
          <w:rFonts w:ascii="Times New Roman" w:hAnsi="Times New Roman" w:cs="Times New Roman"/>
          <w:i/>
          <w:sz w:val="24"/>
          <w:szCs w:val="24"/>
        </w:rPr>
        <w:t xml:space="preserve"> </w:t>
      </w:r>
      <w:r w:rsidR="00FF7E96">
        <w:rPr>
          <w:rFonts w:ascii="Times New Roman" w:hAnsi="Times New Roman" w:cs="Times New Roman"/>
          <w:i/>
          <w:sz w:val="24"/>
          <w:szCs w:val="24"/>
        </w:rPr>
        <w:t xml:space="preserve">oblique </w:t>
      </w:r>
      <w:r w:rsidR="00752CF3" w:rsidRPr="00E02B47">
        <w:rPr>
          <w:rFonts w:ascii="Times New Roman" w:hAnsi="Times New Roman" w:cs="Times New Roman"/>
          <w:sz w:val="24"/>
          <w:szCs w:val="24"/>
        </w:rPr>
        <w:t xml:space="preserve">(L.) </w:t>
      </w:r>
      <w:proofErr w:type="spellStart"/>
      <w:r w:rsidR="00752CF3" w:rsidRPr="00E02B47">
        <w:rPr>
          <w:rFonts w:ascii="Times New Roman" w:hAnsi="Times New Roman" w:cs="Times New Roman"/>
          <w:sz w:val="24"/>
          <w:szCs w:val="24"/>
        </w:rPr>
        <w:t>Druce</w:t>
      </w:r>
      <w:r w:rsidR="00002818" w:rsidRPr="00E02B47">
        <w:rPr>
          <w:rFonts w:ascii="Times New Roman" w:hAnsi="Times New Roman" w:cs="Times New Roman"/>
          <w:sz w:val="24"/>
          <w:szCs w:val="24"/>
        </w:rPr>
        <w:t>and</w:t>
      </w:r>
      <w:proofErr w:type="spellEnd"/>
      <w:r w:rsidR="00002818" w:rsidRPr="00E02B47">
        <w:rPr>
          <w:rFonts w:ascii="Times New Roman" w:hAnsi="Times New Roman" w:cs="Times New Roman"/>
          <w:sz w:val="24"/>
          <w:szCs w:val="24"/>
        </w:rPr>
        <w:t xml:space="preserve"> </w:t>
      </w:r>
      <w:proofErr w:type="spellStart"/>
      <w:r w:rsidR="00E03C18" w:rsidRPr="00E02B47">
        <w:rPr>
          <w:rFonts w:ascii="Times New Roman" w:hAnsi="Times New Roman" w:cs="Times New Roman"/>
          <w:i/>
          <w:sz w:val="24"/>
          <w:szCs w:val="24"/>
        </w:rPr>
        <w:t>Blumea</w:t>
      </w:r>
      <w:proofErr w:type="spellEnd"/>
      <w:r w:rsidR="007B2097">
        <w:rPr>
          <w:rFonts w:ascii="Times New Roman" w:hAnsi="Times New Roman" w:cs="Times New Roman"/>
          <w:i/>
          <w:sz w:val="24"/>
          <w:szCs w:val="24"/>
        </w:rPr>
        <w:t xml:space="preserve"> </w:t>
      </w:r>
      <w:proofErr w:type="spellStart"/>
      <w:r w:rsidR="00E03C18" w:rsidRPr="00E02B47">
        <w:rPr>
          <w:rFonts w:ascii="Times New Roman" w:hAnsi="Times New Roman" w:cs="Times New Roman"/>
          <w:i/>
          <w:sz w:val="24"/>
          <w:szCs w:val="24"/>
        </w:rPr>
        <w:t>laciniata</w:t>
      </w:r>
      <w:proofErr w:type="spellEnd"/>
      <w:r w:rsidR="00C410DC">
        <w:rPr>
          <w:rFonts w:ascii="Times New Roman" w:hAnsi="Times New Roman" w:cs="Times New Roman"/>
          <w:i/>
          <w:sz w:val="24"/>
          <w:szCs w:val="24"/>
        </w:rPr>
        <w:t xml:space="preserve"> </w:t>
      </w:r>
      <w:r w:rsidR="00E03C18" w:rsidRPr="00E02B47">
        <w:rPr>
          <w:rFonts w:ascii="Times New Roman" w:hAnsi="Times New Roman" w:cs="Times New Roman"/>
          <w:sz w:val="24"/>
          <w:szCs w:val="24"/>
        </w:rPr>
        <w:t>(</w:t>
      </w:r>
      <w:proofErr w:type="spellStart"/>
      <w:r w:rsidR="00E03C18" w:rsidRPr="00E02B47">
        <w:rPr>
          <w:rFonts w:ascii="Times New Roman" w:hAnsi="Times New Roman" w:cs="Times New Roman"/>
          <w:sz w:val="24"/>
          <w:szCs w:val="24"/>
        </w:rPr>
        <w:t>Roxb</w:t>
      </w:r>
      <w:proofErr w:type="spellEnd"/>
      <w:r w:rsidR="00E03C18" w:rsidRPr="00E02B47">
        <w:rPr>
          <w:rFonts w:ascii="Times New Roman" w:hAnsi="Times New Roman" w:cs="Times New Roman"/>
          <w:sz w:val="24"/>
          <w:szCs w:val="24"/>
        </w:rPr>
        <w:t xml:space="preserve">.)DC. </w:t>
      </w:r>
      <w:r w:rsidR="00002818" w:rsidRPr="00E02B47">
        <w:rPr>
          <w:rFonts w:ascii="Times New Roman" w:hAnsi="Times New Roman" w:cs="Times New Roman"/>
          <w:sz w:val="24"/>
          <w:szCs w:val="24"/>
        </w:rPr>
        <w:t>These plants have also bee</w:t>
      </w:r>
      <w:r w:rsidR="0003470D" w:rsidRPr="00E02B47">
        <w:rPr>
          <w:rFonts w:ascii="Times New Roman" w:hAnsi="Times New Roman" w:cs="Times New Roman"/>
          <w:sz w:val="24"/>
          <w:szCs w:val="24"/>
        </w:rPr>
        <w:t>n documented through photographs</w:t>
      </w:r>
      <w:r w:rsidR="00B77F73">
        <w:rPr>
          <w:rFonts w:ascii="Times New Roman" w:hAnsi="Times New Roman" w:cs="Times New Roman"/>
          <w:sz w:val="24"/>
          <w:szCs w:val="24"/>
        </w:rPr>
        <w:t>,</w:t>
      </w:r>
      <w:r w:rsidR="00CB7C95" w:rsidRPr="00E02B47">
        <w:rPr>
          <w:rFonts w:ascii="Times New Roman" w:hAnsi="Times New Roman" w:cs="Times New Roman"/>
          <w:sz w:val="24"/>
          <w:szCs w:val="24"/>
        </w:rPr>
        <w:t xml:space="preserve"> </w:t>
      </w:r>
      <w:proofErr w:type="spellStart"/>
      <w:r w:rsidR="00CB7C95" w:rsidRPr="00E02B47">
        <w:rPr>
          <w:rFonts w:ascii="Times New Roman" w:hAnsi="Times New Roman" w:cs="Times New Roman"/>
          <w:sz w:val="24"/>
          <w:szCs w:val="24"/>
        </w:rPr>
        <w:t>andv</w:t>
      </w:r>
      <w:r w:rsidR="00002818" w:rsidRPr="00E02B47">
        <w:rPr>
          <w:rFonts w:ascii="Times New Roman" w:hAnsi="Times New Roman" w:cs="Times New Roman"/>
          <w:sz w:val="24"/>
          <w:szCs w:val="24"/>
        </w:rPr>
        <w:t>oucher</w:t>
      </w:r>
      <w:proofErr w:type="spellEnd"/>
      <w:r w:rsidR="00002818" w:rsidRPr="00E02B47">
        <w:rPr>
          <w:rFonts w:ascii="Times New Roman" w:hAnsi="Times New Roman" w:cs="Times New Roman"/>
          <w:sz w:val="24"/>
          <w:szCs w:val="24"/>
        </w:rPr>
        <w:t xml:space="preserve"> specimens</w:t>
      </w:r>
      <w:r w:rsidR="00B045E2">
        <w:rPr>
          <w:rFonts w:ascii="Times New Roman" w:hAnsi="Times New Roman" w:cs="Times New Roman"/>
          <w:sz w:val="24"/>
          <w:szCs w:val="24"/>
        </w:rPr>
        <w:t xml:space="preserve"> of </w:t>
      </w:r>
      <w:proofErr w:type="spellStart"/>
      <w:r w:rsidR="0094420B">
        <w:rPr>
          <w:rFonts w:ascii="Times New Roman" w:hAnsi="Times New Roman" w:cs="Times New Roman"/>
          <w:i/>
          <w:sz w:val="24"/>
          <w:szCs w:val="24"/>
        </w:rPr>
        <w:t>Blumea</w:t>
      </w:r>
      <w:proofErr w:type="spellEnd"/>
      <w:r w:rsidR="0094420B">
        <w:rPr>
          <w:rFonts w:ascii="Times New Roman" w:hAnsi="Times New Roman" w:cs="Times New Roman"/>
          <w:i/>
          <w:sz w:val="24"/>
          <w:szCs w:val="24"/>
        </w:rPr>
        <w:t xml:space="preserve"> </w:t>
      </w:r>
      <w:proofErr w:type="spellStart"/>
      <w:r w:rsidR="007B2097">
        <w:rPr>
          <w:rFonts w:ascii="Times New Roman" w:hAnsi="Times New Roman" w:cs="Times New Roman"/>
          <w:i/>
          <w:sz w:val="24"/>
          <w:szCs w:val="24"/>
        </w:rPr>
        <w:t>l</w:t>
      </w:r>
      <w:r w:rsidR="00B045E2" w:rsidRPr="00E02B47">
        <w:rPr>
          <w:rFonts w:ascii="Times New Roman" w:hAnsi="Times New Roman" w:cs="Times New Roman"/>
          <w:i/>
          <w:sz w:val="24"/>
          <w:szCs w:val="24"/>
        </w:rPr>
        <w:t>aciniata</w:t>
      </w:r>
      <w:proofErr w:type="spellEnd"/>
      <w:r w:rsidR="00FF7E96">
        <w:rPr>
          <w:rFonts w:ascii="Times New Roman" w:hAnsi="Times New Roman" w:cs="Times New Roman"/>
          <w:i/>
          <w:sz w:val="24"/>
          <w:szCs w:val="24"/>
        </w:rPr>
        <w:t xml:space="preserve"> </w:t>
      </w:r>
      <w:r w:rsidR="00B045E2" w:rsidRPr="00E02B47">
        <w:rPr>
          <w:rFonts w:ascii="Times New Roman" w:hAnsi="Times New Roman" w:cs="Times New Roman"/>
          <w:sz w:val="24"/>
          <w:szCs w:val="24"/>
        </w:rPr>
        <w:t>(</w:t>
      </w:r>
      <w:proofErr w:type="spellStart"/>
      <w:r w:rsidR="00B045E2" w:rsidRPr="00E02B47">
        <w:rPr>
          <w:rFonts w:ascii="Times New Roman" w:hAnsi="Times New Roman" w:cs="Times New Roman"/>
          <w:sz w:val="24"/>
          <w:szCs w:val="24"/>
        </w:rPr>
        <w:t>Roxb</w:t>
      </w:r>
      <w:proofErr w:type="spellEnd"/>
      <w:r w:rsidR="00B045E2" w:rsidRPr="00E02B47">
        <w:rPr>
          <w:rFonts w:ascii="Times New Roman" w:hAnsi="Times New Roman" w:cs="Times New Roman"/>
          <w:sz w:val="24"/>
          <w:szCs w:val="24"/>
        </w:rPr>
        <w:t xml:space="preserve">.) DC. </w:t>
      </w:r>
      <w:r w:rsidR="00B045E2">
        <w:rPr>
          <w:rFonts w:ascii="Times New Roman" w:hAnsi="Times New Roman" w:cs="Times New Roman"/>
          <w:sz w:val="24"/>
          <w:szCs w:val="24"/>
        </w:rPr>
        <w:t>(</w:t>
      </w:r>
      <w:r w:rsidR="00B045E2" w:rsidRPr="00B045E2">
        <w:rPr>
          <w:rFonts w:ascii="Times New Roman" w:hAnsi="Times New Roman" w:cs="Times New Roman"/>
          <w:b/>
          <w:sz w:val="24"/>
          <w:szCs w:val="24"/>
        </w:rPr>
        <w:t>HBSRKGCR73</w:t>
      </w:r>
      <w:r w:rsidR="00B045E2">
        <w:rPr>
          <w:rFonts w:ascii="Times New Roman" w:hAnsi="Times New Roman" w:cs="Times New Roman"/>
          <w:sz w:val="24"/>
          <w:szCs w:val="24"/>
        </w:rPr>
        <w:t xml:space="preserve">) and </w:t>
      </w:r>
      <w:proofErr w:type="spellStart"/>
      <w:r w:rsidR="00B045E2" w:rsidRPr="00E02B47">
        <w:rPr>
          <w:rFonts w:ascii="Times New Roman" w:hAnsi="Times New Roman" w:cs="Times New Roman"/>
          <w:i/>
          <w:sz w:val="24"/>
          <w:szCs w:val="24"/>
        </w:rPr>
        <w:t>Blumea</w:t>
      </w:r>
      <w:proofErr w:type="spellEnd"/>
      <w:r w:rsidR="0094420B">
        <w:rPr>
          <w:rFonts w:ascii="Times New Roman" w:hAnsi="Times New Roman" w:cs="Times New Roman"/>
          <w:i/>
          <w:sz w:val="24"/>
          <w:szCs w:val="24"/>
        </w:rPr>
        <w:t xml:space="preserve"> </w:t>
      </w:r>
      <w:r w:rsidR="00FF7E96">
        <w:rPr>
          <w:rFonts w:ascii="Times New Roman" w:hAnsi="Times New Roman" w:cs="Times New Roman"/>
          <w:i/>
          <w:sz w:val="24"/>
          <w:szCs w:val="24"/>
        </w:rPr>
        <w:t xml:space="preserve">oblique </w:t>
      </w:r>
      <w:r w:rsidR="00B045E2" w:rsidRPr="00E02B47">
        <w:rPr>
          <w:rFonts w:ascii="Times New Roman" w:hAnsi="Times New Roman" w:cs="Times New Roman"/>
          <w:sz w:val="24"/>
          <w:szCs w:val="24"/>
        </w:rPr>
        <w:t>(</w:t>
      </w:r>
      <w:proofErr w:type="gramStart"/>
      <w:r w:rsidR="00B045E2" w:rsidRPr="00E02B47">
        <w:rPr>
          <w:rFonts w:ascii="Times New Roman" w:hAnsi="Times New Roman" w:cs="Times New Roman"/>
          <w:sz w:val="24"/>
          <w:szCs w:val="24"/>
        </w:rPr>
        <w:t>L.)</w:t>
      </w:r>
      <w:r w:rsidR="00B045E2">
        <w:rPr>
          <w:rFonts w:ascii="Times New Roman" w:hAnsi="Times New Roman" w:cs="Times New Roman"/>
          <w:sz w:val="24"/>
          <w:szCs w:val="24"/>
        </w:rPr>
        <w:t>(</w:t>
      </w:r>
      <w:proofErr w:type="gramEnd"/>
      <w:r w:rsidR="00B045E2" w:rsidRPr="00B045E2">
        <w:rPr>
          <w:rFonts w:ascii="Times New Roman" w:hAnsi="Times New Roman" w:cs="Times New Roman"/>
          <w:b/>
          <w:sz w:val="24"/>
          <w:szCs w:val="24"/>
        </w:rPr>
        <w:t>HBSRKGCR06</w:t>
      </w:r>
      <w:r w:rsidR="00B045E2">
        <w:rPr>
          <w:rFonts w:ascii="Times New Roman" w:hAnsi="Times New Roman" w:cs="Times New Roman"/>
          <w:sz w:val="24"/>
          <w:szCs w:val="24"/>
        </w:rPr>
        <w:t xml:space="preserve">) </w:t>
      </w:r>
      <w:r w:rsidR="00002818" w:rsidRPr="00E02B47">
        <w:rPr>
          <w:rFonts w:ascii="Times New Roman" w:hAnsi="Times New Roman" w:cs="Times New Roman"/>
          <w:sz w:val="24"/>
          <w:szCs w:val="24"/>
        </w:rPr>
        <w:t>have been deposited</w:t>
      </w:r>
      <w:r w:rsidR="003D089A" w:rsidRPr="00E02B47">
        <w:rPr>
          <w:rFonts w:ascii="Times New Roman" w:hAnsi="Times New Roman" w:cs="Times New Roman"/>
          <w:sz w:val="24"/>
          <w:szCs w:val="24"/>
        </w:rPr>
        <w:t xml:space="preserve"> at the herbarium of S</w:t>
      </w:r>
      <w:r w:rsidR="00B045E2">
        <w:rPr>
          <w:rFonts w:ascii="Times New Roman" w:hAnsi="Times New Roman" w:cs="Times New Roman"/>
          <w:sz w:val="24"/>
          <w:szCs w:val="24"/>
        </w:rPr>
        <w:t xml:space="preserve">eth </w:t>
      </w:r>
      <w:proofErr w:type="spellStart"/>
      <w:r w:rsidR="003D089A" w:rsidRPr="00E02B47">
        <w:rPr>
          <w:rFonts w:ascii="Times New Roman" w:hAnsi="Times New Roman" w:cs="Times New Roman"/>
          <w:sz w:val="24"/>
          <w:szCs w:val="24"/>
        </w:rPr>
        <w:t>R</w:t>
      </w:r>
      <w:r w:rsidR="00B045E2">
        <w:rPr>
          <w:rFonts w:ascii="Times New Roman" w:hAnsi="Times New Roman" w:cs="Times New Roman"/>
          <w:sz w:val="24"/>
          <w:szCs w:val="24"/>
        </w:rPr>
        <w:t>anglal</w:t>
      </w:r>
      <w:proofErr w:type="spellEnd"/>
      <w:r w:rsidR="00AF3F8A">
        <w:rPr>
          <w:rFonts w:ascii="Times New Roman" w:hAnsi="Times New Roman" w:cs="Times New Roman"/>
          <w:sz w:val="24"/>
          <w:szCs w:val="24"/>
        </w:rPr>
        <w:t xml:space="preserve"> </w:t>
      </w:r>
      <w:r w:rsidR="003D089A" w:rsidRPr="00E02B47">
        <w:rPr>
          <w:rFonts w:ascii="Times New Roman" w:hAnsi="Times New Roman" w:cs="Times New Roman"/>
          <w:sz w:val="24"/>
          <w:szCs w:val="24"/>
        </w:rPr>
        <w:t>K</w:t>
      </w:r>
      <w:r w:rsidR="00B045E2">
        <w:rPr>
          <w:rFonts w:ascii="Times New Roman" w:hAnsi="Times New Roman" w:cs="Times New Roman"/>
          <w:sz w:val="24"/>
          <w:szCs w:val="24"/>
        </w:rPr>
        <w:t>othari Government</w:t>
      </w:r>
      <w:r w:rsidR="003D089A" w:rsidRPr="00E02B47">
        <w:rPr>
          <w:rFonts w:ascii="Times New Roman" w:hAnsi="Times New Roman" w:cs="Times New Roman"/>
          <w:sz w:val="24"/>
          <w:szCs w:val="24"/>
        </w:rPr>
        <w:t xml:space="preserve"> C</w:t>
      </w:r>
      <w:r w:rsidR="00002818" w:rsidRPr="00E02B47">
        <w:rPr>
          <w:rFonts w:ascii="Times New Roman" w:hAnsi="Times New Roman" w:cs="Times New Roman"/>
          <w:sz w:val="24"/>
          <w:szCs w:val="24"/>
        </w:rPr>
        <w:t xml:space="preserve">ollege, </w:t>
      </w:r>
      <w:proofErr w:type="spellStart"/>
      <w:r w:rsidR="00002818" w:rsidRPr="00E02B47">
        <w:rPr>
          <w:rFonts w:ascii="Times New Roman" w:hAnsi="Times New Roman" w:cs="Times New Roman"/>
          <w:sz w:val="24"/>
          <w:szCs w:val="24"/>
        </w:rPr>
        <w:t>Rajsamand</w:t>
      </w:r>
      <w:proofErr w:type="spellEnd"/>
      <w:r w:rsidR="00B045E2">
        <w:rPr>
          <w:rFonts w:ascii="Times New Roman" w:hAnsi="Times New Roman" w:cs="Times New Roman"/>
          <w:sz w:val="24"/>
          <w:szCs w:val="24"/>
        </w:rPr>
        <w:t xml:space="preserve"> (HBSRKGCR)</w:t>
      </w:r>
      <w:r w:rsidR="00002818" w:rsidRPr="00E02B47">
        <w:rPr>
          <w:rFonts w:ascii="Times New Roman" w:hAnsi="Times New Roman" w:cs="Times New Roman"/>
          <w:sz w:val="24"/>
          <w:szCs w:val="24"/>
        </w:rPr>
        <w:t>, Rajasthan</w:t>
      </w:r>
      <w:r w:rsidR="00634088">
        <w:rPr>
          <w:rFonts w:ascii="Times New Roman" w:hAnsi="Times New Roman" w:cs="Times New Roman"/>
          <w:sz w:val="24"/>
          <w:szCs w:val="24"/>
        </w:rPr>
        <w:t>, (India)</w:t>
      </w:r>
      <w:r w:rsidR="00002818" w:rsidRPr="00E02B47">
        <w:rPr>
          <w:rFonts w:ascii="Times New Roman" w:hAnsi="Times New Roman" w:cs="Times New Roman"/>
          <w:sz w:val="24"/>
          <w:szCs w:val="24"/>
        </w:rPr>
        <w:t>.</w:t>
      </w:r>
      <w:r w:rsidR="000B6A5E" w:rsidRPr="000B6A5E">
        <w:rPr>
          <w:rFonts w:ascii="Times New Roman" w:hAnsi="Times New Roman" w:cs="Times New Roman"/>
          <w:sz w:val="24"/>
          <w:szCs w:val="24"/>
        </w:rPr>
        <w:t>In accordance with the IUCN Red List Categories and Criteria, the co</w:t>
      </w:r>
      <w:r w:rsidR="000B6A5E">
        <w:rPr>
          <w:rFonts w:ascii="Times New Roman" w:hAnsi="Times New Roman" w:cs="Times New Roman"/>
          <w:sz w:val="24"/>
          <w:szCs w:val="24"/>
        </w:rPr>
        <w:t>nservation status was evaluated</w:t>
      </w:r>
      <w:r w:rsidR="0094420B">
        <w:rPr>
          <w:rFonts w:ascii="Times New Roman" w:hAnsi="Times New Roman" w:cs="Times New Roman"/>
          <w:sz w:val="24"/>
          <w:szCs w:val="24"/>
          <w:vertAlign w:val="superscript"/>
        </w:rPr>
        <w:t xml:space="preserve"> </w:t>
      </w:r>
      <w:r w:rsidR="0041507F">
        <w:rPr>
          <w:rFonts w:ascii="Times New Roman" w:hAnsi="Times New Roman" w:cs="Times New Roman"/>
          <w:sz w:val="24"/>
          <w:szCs w:val="24"/>
        </w:rPr>
        <w:t>(</w:t>
      </w:r>
      <w:r w:rsidR="0041507F" w:rsidRPr="00B7623A">
        <w:rPr>
          <w:rFonts w:ascii="Times New Roman" w:hAnsi="Times New Roman" w:cs="Times New Roman"/>
          <w:sz w:val="24"/>
          <w:szCs w:val="24"/>
        </w:rPr>
        <w:t>IUCN</w:t>
      </w:r>
      <w:r w:rsidR="0041507F">
        <w:rPr>
          <w:rFonts w:ascii="Times New Roman" w:hAnsi="Times New Roman" w:cs="Times New Roman"/>
          <w:sz w:val="24"/>
          <w:szCs w:val="24"/>
        </w:rPr>
        <w:t>,2022)</w:t>
      </w:r>
      <w:r w:rsidR="00B7623A">
        <w:rPr>
          <w:rFonts w:ascii="Times New Roman" w:hAnsi="Times New Roman" w:cs="Times New Roman"/>
          <w:sz w:val="24"/>
          <w:szCs w:val="24"/>
        </w:rPr>
        <w:t>.</w:t>
      </w:r>
    </w:p>
    <w:p w:rsidR="00002818" w:rsidRPr="00060F39" w:rsidRDefault="00B674CC" w:rsidP="00D20B4C">
      <w:pPr>
        <w:spacing w:line="360" w:lineRule="auto"/>
        <w:jc w:val="both"/>
        <w:rPr>
          <w:rFonts w:ascii="Times New Roman" w:hAnsi="Times New Roman" w:cs="Times New Roman"/>
          <w:b/>
          <w:sz w:val="24"/>
          <w:szCs w:val="24"/>
        </w:rPr>
      </w:pPr>
      <w:r>
        <w:rPr>
          <w:rFonts w:ascii="Times New Roman" w:hAnsi="Times New Roman" w:cs="Times New Roman"/>
          <w:b/>
          <w:sz w:val="24"/>
          <w:szCs w:val="24"/>
        </w:rPr>
        <w:t>MICROMORPHOLOGICAL STUDIES</w:t>
      </w:r>
    </w:p>
    <w:p w:rsidR="00F812F1" w:rsidRPr="00F812F1" w:rsidRDefault="00F812F1" w:rsidP="00F812F1">
      <w:pPr>
        <w:autoSpaceDE w:val="0"/>
        <w:autoSpaceDN w:val="0"/>
        <w:adjustRightInd w:val="0"/>
        <w:spacing w:after="0" w:line="360" w:lineRule="auto"/>
        <w:jc w:val="both"/>
        <w:rPr>
          <w:rFonts w:ascii="Times New Roman" w:hAnsi="Times New Roman" w:cs="Times New Roman"/>
          <w:sz w:val="24"/>
          <w:szCs w:val="24"/>
        </w:rPr>
      </w:pPr>
      <w:r w:rsidRPr="00F812F1">
        <w:rPr>
          <w:rFonts w:ascii="Times New Roman" w:hAnsi="Times New Roman" w:cs="Times New Roman"/>
          <w:sz w:val="24"/>
          <w:szCs w:val="24"/>
        </w:rPr>
        <w:t xml:space="preserve">For the purpose of micromorphological studies collected plant material of </w:t>
      </w:r>
      <w:r w:rsidR="00422D55">
        <w:rPr>
          <w:rFonts w:ascii="Times New Roman" w:hAnsi="Times New Roman" w:cs="Times New Roman"/>
          <w:sz w:val="24"/>
          <w:szCs w:val="24"/>
        </w:rPr>
        <w:t xml:space="preserve">both species of </w:t>
      </w:r>
      <w:r w:rsidRPr="00F812F1">
        <w:rPr>
          <w:rFonts w:ascii="Times New Roman" w:hAnsi="Times New Roman" w:cs="Times New Roman"/>
          <w:sz w:val="24"/>
          <w:szCs w:val="24"/>
        </w:rPr>
        <w:t>Asteraceae family will be fixed in FAA solution for lo</w:t>
      </w:r>
      <w:r w:rsidR="00737664">
        <w:rPr>
          <w:rFonts w:ascii="Times New Roman" w:hAnsi="Times New Roman" w:cs="Times New Roman"/>
          <w:sz w:val="24"/>
          <w:szCs w:val="24"/>
        </w:rPr>
        <w:t>ng time preservation for the</w:t>
      </w:r>
      <w:r w:rsidRPr="00F812F1">
        <w:rPr>
          <w:rFonts w:ascii="Times New Roman" w:hAnsi="Times New Roman" w:cs="Times New Roman"/>
          <w:sz w:val="24"/>
          <w:szCs w:val="24"/>
        </w:rPr>
        <w:t xml:space="preserve"> study of </w:t>
      </w:r>
      <w:r w:rsidR="00737664">
        <w:rPr>
          <w:rFonts w:ascii="Times New Roman" w:hAnsi="Times New Roman" w:cs="Times New Roman"/>
          <w:sz w:val="24"/>
          <w:szCs w:val="24"/>
        </w:rPr>
        <w:t xml:space="preserve">stomata and </w:t>
      </w:r>
      <w:r w:rsidRPr="00F812F1">
        <w:rPr>
          <w:rFonts w:ascii="Times New Roman" w:hAnsi="Times New Roman" w:cs="Times New Roman"/>
          <w:sz w:val="24"/>
          <w:szCs w:val="24"/>
        </w:rPr>
        <w:t xml:space="preserve">trichomes. </w:t>
      </w:r>
    </w:p>
    <w:p w:rsidR="00F812F1" w:rsidRPr="00F812F1" w:rsidRDefault="00F812F1" w:rsidP="00F812F1">
      <w:pPr>
        <w:autoSpaceDE w:val="0"/>
        <w:autoSpaceDN w:val="0"/>
        <w:adjustRightInd w:val="0"/>
        <w:spacing w:after="0" w:line="360" w:lineRule="auto"/>
        <w:jc w:val="both"/>
        <w:rPr>
          <w:rFonts w:ascii="Times New Roman" w:hAnsi="Times New Roman" w:cs="Times New Roman"/>
          <w:sz w:val="24"/>
          <w:szCs w:val="24"/>
        </w:rPr>
      </w:pPr>
      <w:r w:rsidRPr="00F812F1">
        <w:rPr>
          <w:rFonts w:ascii="Times New Roman" w:hAnsi="Times New Roman" w:cs="Times New Roman"/>
          <w:b/>
          <w:sz w:val="24"/>
          <w:szCs w:val="24"/>
        </w:rPr>
        <w:t>Isolation of epidermis</w:t>
      </w:r>
      <w:r w:rsidRPr="00F812F1">
        <w:rPr>
          <w:rFonts w:ascii="Times New Roman" w:hAnsi="Times New Roman" w:cs="Times New Roman"/>
          <w:sz w:val="24"/>
          <w:szCs w:val="24"/>
        </w:rPr>
        <w:t>: Fresh leaves were immersed in water to prevent dehydration. The abaxial and adaxial epidermis of each specimen was separated with the help of razor, needles and forceps</w:t>
      </w:r>
      <w:r w:rsidR="00B94B27" w:rsidRPr="00B94B27">
        <w:rPr>
          <w:rFonts w:ascii="Times New Roman" w:hAnsi="Times New Roman" w:cs="Times New Roman"/>
          <w:sz w:val="24"/>
          <w:szCs w:val="24"/>
        </w:rPr>
        <w:t xml:space="preserve"> </w:t>
      </w:r>
      <w:r w:rsidR="00B94B27">
        <w:rPr>
          <w:rFonts w:ascii="Times New Roman" w:hAnsi="Times New Roman" w:cs="Times New Roman"/>
          <w:sz w:val="24"/>
          <w:szCs w:val="24"/>
        </w:rPr>
        <w:t>(</w:t>
      </w:r>
      <w:r w:rsidR="00B94B27" w:rsidRPr="009E6066">
        <w:rPr>
          <w:rFonts w:ascii="Times New Roman" w:hAnsi="Times New Roman" w:cs="Times New Roman"/>
          <w:sz w:val="24"/>
          <w:szCs w:val="24"/>
        </w:rPr>
        <w:t>Hameed</w:t>
      </w:r>
      <w:r w:rsidRPr="00F812F1">
        <w:rPr>
          <w:rFonts w:ascii="Times New Roman" w:hAnsi="Times New Roman" w:cs="Times New Roman"/>
          <w:sz w:val="24"/>
          <w:szCs w:val="24"/>
        </w:rPr>
        <w:t xml:space="preserve"> </w:t>
      </w:r>
      <w:r w:rsidR="00B94B27">
        <w:rPr>
          <w:rFonts w:ascii="Times New Roman" w:hAnsi="Times New Roman" w:cs="Times New Roman"/>
          <w:sz w:val="24"/>
          <w:szCs w:val="24"/>
        </w:rPr>
        <w:t>et al</w:t>
      </w:r>
      <w:r w:rsidR="00AF3F8A">
        <w:rPr>
          <w:rFonts w:ascii="Times New Roman" w:hAnsi="Times New Roman" w:cs="Times New Roman"/>
          <w:sz w:val="24"/>
          <w:szCs w:val="24"/>
        </w:rPr>
        <w:t>.</w:t>
      </w:r>
      <w:r w:rsidR="00B94B27">
        <w:rPr>
          <w:rFonts w:ascii="Times New Roman" w:hAnsi="Times New Roman" w:cs="Times New Roman"/>
          <w:sz w:val="24"/>
          <w:szCs w:val="24"/>
        </w:rPr>
        <w:t xml:space="preserve">,2008) </w:t>
      </w:r>
      <w:r w:rsidRPr="00F812F1">
        <w:rPr>
          <w:rFonts w:ascii="Times New Roman" w:hAnsi="Times New Roman" w:cs="Times New Roman"/>
          <w:sz w:val="24"/>
          <w:szCs w:val="24"/>
        </w:rPr>
        <w:t>for the purpose of studies of stomata and trichomes.</w:t>
      </w:r>
    </w:p>
    <w:p w:rsidR="00F812F1" w:rsidRPr="00F812F1" w:rsidRDefault="00F812F1" w:rsidP="00F812F1">
      <w:pPr>
        <w:autoSpaceDE w:val="0"/>
        <w:autoSpaceDN w:val="0"/>
        <w:adjustRightInd w:val="0"/>
        <w:spacing w:after="0" w:line="360" w:lineRule="auto"/>
        <w:jc w:val="both"/>
        <w:rPr>
          <w:rFonts w:ascii="Times New Roman" w:hAnsi="Times New Roman" w:cs="Times New Roman"/>
          <w:sz w:val="24"/>
          <w:szCs w:val="24"/>
        </w:rPr>
      </w:pPr>
      <w:r w:rsidRPr="00F812F1">
        <w:rPr>
          <w:rFonts w:ascii="Times New Roman" w:hAnsi="Times New Roman" w:cs="Times New Roman"/>
          <w:b/>
          <w:sz w:val="24"/>
          <w:szCs w:val="24"/>
        </w:rPr>
        <w:lastRenderedPageBreak/>
        <w:t>Staining, mounting and microscopic examination</w:t>
      </w:r>
      <w:r w:rsidRPr="00F812F1">
        <w:rPr>
          <w:rFonts w:ascii="Times New Roman" w:hAnsi="Times New Roman" w:cs="Times New Roman"/>
          <w:sz w:val="24"/>
          <w:szCs w:val="24"/>
        </w:rPr>
        <w:t>: Epidermal peel of both abaxial and adaxial surfaces and stem were prepared by following a modified method of Johansen</w:t>
      </w:r>
      <w:r w:rsidR="00AF3F8A">
        <w:rPr>
          <w:rFonts w:ascii="Times New Roman" w:hAnsi="Times New Roman" w:cs="Times New Roman"/>
          <w:color w:val="1F497D" w:themeColor="text2"/>
          <w:sz w:val="24"/>
          <w:szCs w:val="24"/>
          <w:vertAlign w:val="superscript"/>
        </w:rPr>
        <w:t xml:space="preserve"> </w:t>
      </w:r>
      <w:r w:rsidR="00B94B27" w:rsidRPr="00AF3F8A">
        <w:rPr>
          <w:rFonts w:ascii="Times New Roman" w:hAnsi="Times New Roman" w:cs="Times New Roman"/>
          <w:sz w:val="24"/>
          <w:szCs w:val="24"/>
        </w:rPr>
        <w:t>(1940)</w:t>
      </w:r>
      <w:r w:rsidRPr="00F812F1">
        <w:rPr>
          <w:rFonts w:ascii="Times New Roman" w:hAnsi="Times New Roman" w:cs="Times New Roman"/>
          <w:sz w:val="24"/>
          <w:szCs w:val="24"/>
        </w:rPr>
        <w:t xml:space="preserve"> and </w:t>
      </w:r>
      <w:proofErr w:type="spellStart"/>
      <w:r w:rsidR="00F27D4B">
        <w:rPr>
          <w:rFonts w:ascii="Times New Roman" w:hAnsi="Times New Roman" w:cs="Times New Roman"/>
          <w:sz w:val="24"/>
          <w:szCs w:val="24"/>
        </w:rPr>
        <w:t>Saas</w:t>
      </w:r>
      <w:proofErr w:type="spellEnd"/>
      <w:r w:rsidR="00AF3F8A">
        <w:rPr>
          <w:rFonts w:ascii="Times New Roman" w:hAnsi="Times New Roman" w:cs="Times New Roman"/>
          <w:color w:val="1F497D" w:themeColor="text2"/>
          <w:sz w:val="24"/>
          <w:szCs w:val="24"/>
          <w:vertAlign w:val="superscript"/>
        </w:rPr>
        <w:t xml:space="preserve"> </w:t>
      </w:r>
      <w:r w:rsidR="00B94B27" w:rsidRPr="00AF3F8A">
        <w:rPr>
          <w:rFonts w:ascii="Times New Roman" w:hAnsi="Times New Roman" w:cs="Times New Roman"/>
          <w:sz w:val="24"/>
          <w:szCs w:val="24"/>
        </w:rPr>
        <w:t>(1958)</w:t>
      </w:r>
      <w:r w:rsidRPr="00AF3F8A">
        <w:rPr>
          <w:rFonts w:ascii="Times New Roman" w:hAnsi="Times New Roman" w:cs="Times New Roman"/>
          <w:sz w:val="24"/>
          <w:szCs w:val="24"/>
        </w:rPr>
        <w:t>.</w:t>
      </w:r>
      <w:r w:rsidRPr="00F812F1">
        <w:rPr>
          <w:rFonts w:ascii="Times New Roman" w:hAnsi="Times New Roman" w:cs="Times New Roman"/>
          <w:sz w:val="24"/>
          <w:szCs w:val="24"/>
        </w:rPr>
        <w:t xml:space="preserve"> Pieces of the leaves and stem of each species were cut and soaked in Jeffery’s fluid (10% Nitric acid and 10% Chromic acid in 1:1) in well-covered petri-dishes, for about four to six hours (depend on sample) to macerate the mesophyll of leaf and upper layer of stem. The piece of leaves and stem were transferred into clean petri-dishes contain distilled water, and then the abaxial and adaxial surface of leaves were separated using </w:t>
      </w:r>
      <w:proofErr w:type="gramStart"/>
      <w:r w:rsidRPr="00F812F1">
        <w:rPr>
          <w:rFonts w:ascii="Times New Roman" w:hAnsi="Times New Roman" w:cs="Times New Roman"/>
          <w:sz w:val="24"/>
          <w:szCs w:val="24"/>
        </w:rPr>
        <w:t>a fine brush and forceps</w:t>
      </w:r>
      <w:proofErr w:type="gramEnd"/>
      <w:r w:rsidRPr="00F812F1">
        <w:rPr>
          <w:rFonts w:ascii="Times New Roman" w:hAnsi="Times New Roman" w:cs="Times New Roman"/>
          <w:sz w:val="24"/>
          <w:szCs w:val="24"/>
        </w:rPr>
        <w:t xml:space="preserve">. The isolated epidermal layers then were rinsed and cleaned with distilled water to remove excess stain and transferred to a clean glass microscopic slide. The slides were observed under a light microscope with X4, X10, X40 and X100 magnifications. Photographs of the peels of leaves and stem were taken using Samsung SG-20 smartphone and images were processed with the help of software Coral draw and Adobe Photoshop. After observation permanent slides were prepared. The tissue </w:t>
      </w:r>
      <w:proofErr w:type="gramStart"/>
      <w:r w:rsidRPr="00F812F1">
        <w:rPr>
          <w:rFonts w:ascii="Times New Roman" w:hAnsi="Times New Roman" w:cs="Times New Roman"/>
          <w:sz w:val="24"/>
          <w:szCs w:val="24"/>
        </w:rPr>
        <w:t>were</w:t>
      </w:r>
      <w:proofErr w:type="gramEnd"/>
      <w:r w:rsidRPr="00F812F1">
        <w:rPr>
          <w:rFonts w:ascii="Times New Roman" w:hAnsi="Times New Roman" w:cs="Times New Roman"/>
          <w:sz w:val="24"/>
          <w:szCs w:val="24"/>
        </w:rPr>
        <w:t xml:space="preserve"> then undergone dehydration process, using 50%, 70%, 90% and 100% alcohol and 50% and 100% xylene solution, and mounted on slides using DPX, covered with coverslips before being kept in slide-box for future reference.</w:t>
      </w:r>
    </w:p>
    <w:p w:rsidR="00F812F1" w:rsidRPr="00F812F1" w:rsidRDefault="00F812F1" w:rsidP="00F812F1">
      <w:pPr>
        <w:autoSpaceDE w:val="0"/>
        <w:autoSpaceDN w:val="0"/>
        <w:adjustRightInd w:val="0"/>
        <w:spacing w:after="0" w:line="360" w:lineRule="auto"/>
        <w:jc w:val="both"/>
        <w:rPr>
          <w:rFonts w:ascii="Times New Roman" w:hAnsi="Times New Roman" w:cs="Times New Roman"/>
          <w:sz w:val="24"/>
          <w:szCs w:val="24"/>
        </w:rPr>
      </w:pPr>
      <w:r w:rsidRPr="00F812F1">
        <w:rPr>
          <w:rFonts w:ascii="Times New Roman" w:hAnsi="Times New Roman" w:cs="Times New Roman"/>
          <w:sz w:val="24"/>
          <w:szCs w:val="24"/>
        </w:rPr>
        <w:t>Determination of stomatal complex types: Stomatal complex types were examined on abaxial and adaxial epidermis of selected species. Terminology used in respect of stomatal types followed Prabhakar</w:t>
      </w:r>
      <w:r w:rsidR="00AF3F8A">
        <w:rPr>
          <w:rFonts w:ascii="Times New Roman" w:hAnsi="Times New Roman" w:cs="Times New Roman"/>
          <w:color w:val="1F497D" w:themeColor="text2"/>
          <w:sz w:val="24"/>
          <w:szCs w:val="24"/>
          <w:vertAlign w:val="superscript"/>
        </w:rPr>
        <w:t xml:space="preserve"> </w:t>
      </w:r>
      <w:r w:rsidR="00B94B27" w:rsidRPr="00AF3F8A">
        <w:rPr>
          <w:rFonts w:ascii="Times New Roman" w:hAnsi="Times New Roman" w:cs="Times New Roman"/>
          <w:sz w:val="24"/>
          <w:szCs w:val="24"/>
        </w:rPr>
        <w:t>(</w:t>
      </w:r>
      <w:proofErr w:type="gramStart"/>
      <w:r w:rsidR="00B94B27" w:rsidRPr="00AF3F8A">
        <w:rPr>
          <w:rFonts w:ascii="Times New Roman" w:hAnsi="Times New Roman" w:cs="Times New Roman"/>
          <w:sz w:val="24"/>
          <w:szCs w:val="24"/>
        </w:rPr>
        <w:t>2004)</w:t>
      </w:r>
      <w:r w:rsidRPr="00F812F1">
        <w:rPr>
          <w:rFonts w:ascii="Times New Roman" w:hAnsi="Times New Roman" w:cs="Times New Roman"/>
          <w:sz w:val="24"/>
          <w:szCs w:val="24"/>
        </w:rPr>
        <w:t>&amp;</w:t>
      </w:r>
      <w:proofErr w:type="gramEnd"/>
      <w:r w:rsidRPr="00F812F1">
        <w:rPr>
          <w:rFonts w:ascii="Times New Roman" w:hAnsi="Times New Roman" w:cs="Times New Roman"/>
          <w:sz w:val="24"/>
          <w:szCs w:val="24"/>
        </w:rPr>
        <w:t xml:space="preserve"> Metcalfe and </w:t>
      </w:r>
      <w:r w:rsidRPr="00AF3F8A">
        <w:rPr>
          <w:rFonts w:ascii="Times New Roman" w:hAnsi="Times New Roman" w:cs="Times New Roman"/>
          <w:sz w:val="24"/>
          <w:szCs w:val="24"/>
        </w:rPr>
        <w:t>Chalk</w:t>
      </w:r>
      <w:r w:rsidR="00AF3F8A" w:rsidRPr="00AF3F8A">
        <w:rPr>
          <w:rFonts w:ascii="Times New Roman" w:hAnsi="Times New Roman" w:cs="Times New Roman"/>
          <w:sz w:val="24"/>
          <w:szCs w:val="24"/>
          <w:vertAlign w:val="superscript"/>
        </w:rPr>
        <w:t xml:space="preserve"> </w:t>
      </w:r>
      <w:r w:rsidR="00B94B27" w:rsidRPr="00AF3F8A">
        <w:rPr>
          <w:rFonts w:ascii="Times New Roman" w:hAnsi="Times New Roman" w:cs="Times New Roman"/>
          <w:sz w:val="24"/>
          <w:szCs w:val="24"/>
        </w:rPr>
        <w:t>(1950)</w:t>
      </w:r>
      <w:r w:rsidRPr="00AF3F8A">
        <w:rPr>
          <w:rFonts w:ascii="Times New Roman" w:hAnsi="Times New Roman" w:cs="Times New Roman"/>
          <w:sz w:val="24"/>
          <w:szCs w:val="24"/>
        </w:rPr>
        <w:t>.</w:t>
      </w:r>
    </w:p>
    <w:p w:rsidR="00F812F1" w:rsidRDefault="00F812F1" w:rsidP="00276F5F">
      <w:pPr>
        <w:autoSpaceDE w:val="0"/>
        <w:autoSpaceDN w:val="0"/>
        <w:adjustRightInd w:val="0"/>
        <w:spacing w:after="0" w:line="360" w:lineRule="auto"/>
        <w:jc w:val="both"/>
        <w:rPr>
          <w:rFonts w:ascii="Times New Roman" w:hAnsi="Times New Roman" w:cs="Times New Roman"/>
          <w:sz w:val="24"/>
          <w:szCs w:val="24"/>
        </w:rPr>
      </w:pPr>
      <w:r w:rsidRPr="00F812F1">
        <w:rPr>
          <w:rFonts w:ascii="Times New Roman" w:hAnsi="Times New Roman" w:cs="Times New Roman"/>
          <w:sz w:val="24"/>
          <w:szCs w:val="24"/>
        </w:rPr>
        <w:t xml:space="preserve">Determination of trichome complexity and types: Terminology and nomenclature of trichomes was partly adopted after </w:t>
      </w:r>
      <w:r w:rsidR="00B94B27">
        <w:rPr>
          <w:rFonts w:ascii="Times New Roman" w:hAnsi="Times New Roman" w:cs="Times New Roman"/>
          <w:sz w:val="24"/>
          <w:szCs w:val="24"/>
        </w:rPr>
        <w:t>Metcalfe</w:t>
      </w:r>
      <w:r w:rsidR="00B94B27" w:rsidRPr="009E6066">
        <w:rPr>
          <w:rFonts w:ascii="Times New Roman" w:hAnsi="Times New Roman" w:cs="Times New Roman"/>
          <w:sz w:val="24"/>
          <w:szCs w:val="24"/>
        </w:rPr>
        <w:t xml:space="preserve"> </w:t>
      </w:r>
      <w:r w:rsidR="00B94B27">
        <w:rPr>
          <w:rFonts w:ascii="Times New Roman" w:hAnsi="Times New Roman" w:cs="Times New Roman"/>
          <w:sz w:val="24"/>
          <w:szCs w:val="24"/>
        </w:rPr>
        <w:t>and</w:t>
      </w:r>
      <w:r w:rsidR="00B94B27" w:rsidRPr="009E6066">
        <w:rPr>
          <w:rFonts w:ascii="Times New Roman" w:hAnsi="Times New Roman" w:cs="Times New Roman"/>
          <w:sz w:val="24"/>
          <w:szCs w:val="24"/>
        </w:rPr>
        <w:t xml:space="preserve"> Chalk</w:t>
      </w:r>
      <w:r w:rsidR="00AF3F8A">
        <w:rPr>
          <w:rFonts w:ascii="Times New Roman" w:hAnsi="Times New Roman" w:cs="Times New Roman"/>
          <w:color w:val="1F497D" w:themeColor="text2"/>
          <w:sz w:val="24"/>
          <w:szCs w:val="24"/>
          <w:vertAlign w:val="superscript"/>
        </w:rPr>
        <w:t xml:space="preserve"> </w:t>
      </w:r>
      <w:r w:rsidR="00B94B27">
        <w:rPr>
          <w:rFonts w:ascii="Times New Roman" w:hAnsi="Times New Roman" w:cs="Times New Roman"/>
          <w:sz w:val="24"/>
          <w:szCs w:val="24"/>
        </w:rPr>
        <w:t>(1979)</w:t>
      </w:r>
      <w:r w:rsidRPr="00F812F1">
        <w:rPr>
          <w:rFonts w:ascii="Times New Roman" w:hAnsi="Times New Roman" w:cs="Times New Roman"/>
          <w:sz w:val="24"/>
          <w:szCs w:val="24"/>
        </w:rPr>
        <w:t xml:space="preserve">, </w:t>
      </w:r>
      <w:r w:rsidR="00B94B27" w:rsidRPr="009E6066">
        <w:rPr>
          <w:rFonts w:ascii="Times New Roman" w:hAnsi="Times New Roman" w:cs="Times New Roman"/>
          <w:sz w:val="24"/>
          <w:szCs w:val="24"/>
        </w:rPr>
        <w:t>Inamdar</w:t>
      </w:r>
      <w:r w:rsidR="00B94B27">
        <w:rPr>
          <w:rFonts w:ascii="Times New Roman" w:hAnsi="Times New Roman" w:cs="Times New Roman"/>
          <w:sz w:val="24"/>
          <w:szCs w:val="24"/>
        </w:rPr>
        <w:t xml:space="preserve"> et al</w:t>
      </w:r>
      <w:r w:rsidR="00AF3F8A">
        <w:rPr>
          <w:rFonts w:ascii="Times New Roman" w:hAnsi="Times New Roman" w:cs="Times New Roman"/>
          <w:sz w:val="24"/>
          <w:szCs w:val="24"/>
        </w:rPr>
        <w:t>.</w:t>
      </w:r>
      <w:r w:rsidR="00B94B27">
        <w:rPr>
          <w:rFonts w:ascii="Times New Roman" w:hAnsi="Times New Roman" w:cs="Times New Roman"/>
          <w:color w:val="1F497D" w:themeColor="text2"/>
          <w:sz w:val="24"/>
          <w:szCs w:val="24"/>
          <w:vertAlign w:val="superscript"/>
        </w:rPr>
        <w:t xml:space="preserve"> </w:t>
      </w:r>
      <w:r w:rsidR="00B94B27">
        <w:rPr>
          <w:rFonts w:ascii="Times New Roman" w:hAnsi="Times New Roman" w:cs="Times New Roman"/>
          <w:sz w:val="24"/>
          <w:szCs w:val="24"/>
        </w:rPr>
        <w:t>(1983</w:t>
      </w:r>
      <w:r w:rsidR="00AF3F8A">
        <w:rPr>
          <w:rFonts w:ascii="Times New Roman" w:hAnsi="Times New Roman" w:cs="Times New Roman"/>
          <w:sz w:val="24"/>
          <w:szCs w:val="24"/>
        </w:rPr>
        <w:t>).</w:t>
      </w:r>
    </w:p>
    <w:p w:rsidR="00B94B27" w:rsidRPr="00F812F1" w:rsidRDefault="00B94B27" w:rsidP="00276F5F">
      <w:pPr>
        <w:autoSpaceDE w:val="0"/>
        <w:autoSpaceDN w:val="0"/>
        <w:adjustRightInd w:val="0"/>
        <w:spacing w:after="0" w:line="360" w:lineRule="auto"/>
        <w:jc w:val="both"/>
        <w:rPr>
          <w:rFonts w:ascii="Times New Roman" w:hAnsi="Times New Roman" w:cs="Times New Roman"/>
          <w:sz w:val="24"/>
          <w:szCs w:val="24"/>
        </w:rPr>
      </w:pPr>
    </w:p>
    <w:p w:rsidR="00002818" w:rsidRPr="00276F5F" w:rsidRDefault="009B7119" w:rsidP="00276F5F">
      <w:pPr>
        <w:autoSpaceDE w:val="0"/>
        <w:autoSpaceDN w:val="0"/>
        <w:adjustRightInd w:val="0"/>
        <w:spacing w:after="0" w:line="360" w:lineRule="auto"/>
        <w:jc w:val="both"/>
        <w:rPr>
          <w:rFonts w:ascii="Times New Roman" w:eastAsia="Calibri" w:hAnsi="Times New Roman" w:cs="Times New Roman"/>
          <w:color w:val="000000"/>
          <w:sz w:val="20"/>
          <w:szCs w:val="20"/>
          <w:highlight w:val="yellow"/>
          <w:lang w:val="en-IN"/>
        </w:rPr>
      </w:pPr>
      <w:r>
        <w:rPr>
          <w:rFonts w:ascii="Times New Roman" w:hAnsi="Times New Roman" w:cs="Times New Roman"/>
          <w:b/>
          <w:sz w:val="24"/>
          <w:szCs w:val="24"/>
        </w:rPr>
        <w:t>RESULTS</w:t>
      </w:r>
    </w:p>
    <w:p w:rsidR="00002818" w:rsidRPr="00276F5F" w:rsidRDefault="00002818" w:rsidP="00276F5F">
      <w:pPr>
        <w:spacing w:line="360" w:lineRule="auto"/>
        <w:jc w:val="both"/>
        <w:rPr>
          <w:rFonts w:ascii="Times New Roman" w:hAnsi="Times New Roman" w:cs="Times New Roman"/>
          <w:i/>
          <w:iCs/>
          <w:sz w:val="24"/>
          <w:szCs w:val="24"/>
        </w:rPr>
      </w:pPr>
      <w:r w:rsidRPr="00276F5F">
        <w:rPr>
          <w:rFonts w:ascii="Times New Roman" w:hAnsi="Times New Roman" w:cs="Times New Roman"/>
          <w:i/>
          <w:iCs/>
          <w:sz w:val="24"/>
          <w:szCs w:val="24"/>
        </w:rPr>
        <w:t>Taxonomic description:</w:t>
      </w:r>
    </w:p>
    <w:p w:rsidR="00EF2666" w:rsidRPr="00276F5F" w:rsidRDefault="004F522E" w:rsidP="00EF2666">
      <w:pPr>
        <w:spacing w:line="360" w:lineRule="auto"/>
        <w:ind w:firstLine="720"/>
        <w:jc w:val="both"/>
        <w:rPr>
          <w:rFonts w:ascii="Times New Roman" w:hAnsi="Times New Roman" w:cs="Times New Roman"/>
          <w:sz w:val="24"/>
          <w:szCs w:val="24"/>
        </w:rPr>
      </w:pPr>
      <w:proofErr w:type="spellStart"/>
      <w:proofErr w:type="gramStart"/>
      <w:r w:rsidRPr="00276F5F">
        <w:rPr>
          <w:rFonts w:ascii="Times New Roman" w:eastAsia="Calibri" w:hAnsi="Times New Roman" w:cs="Times New Roman"/>
          <w:b/>
          <w:bCs/>
          <w:color w:val="000000"/>
          <w:sz w:val="24"/>
          <w:szCs w:val="24"/>
          <w:lang w:val="en-IN"/>
        </w:rPr>
        <w:t>Blumeaobliqua</w:t>
      </w:r>
      <w:proofErr w:type="spellEnd"/>
      <w:r w:rsidRPr="00276F5F">
        <w:rPr>
          <w:rFonts w:ascii="Times New Roman" w:eastAsia="Calibri" w:hAnsi="Times New Roman" w:cs="Times New Roman"/>
          <w:color w:val="000000"/>
          <w:sz w:val="24"/>
          <w:szCs w:val="24"/>
          <w:lang w:val="en-IN"/>
        </w:rPr>
        <w:t>(</w:t>
      </w:r>
      <w:proofErr w:type="gramEnd"/>
      <w:r w:rsidRPr="00276F5F">
        <w:rPr>
          <w:rFonts w:ascii="Times New Roman" w:eastAsia="Calibri" w:hAnsi="Times New Roman" w:cs="Times New Roman"/>
          <w:color w:val="000000"/>
          <w:sz w:val="24"/>
          <w:szCs w:val="24"/>
          <w:lang w:val="en-IN"/>
        </w:rPr>
        <w:t xml:space="preserve">L.) </w:t>
      </w:r>
      <w:proofErr w:type="spellStart"/>
      <w:r w:rsidRPr="00276F5F">
        <w:rPr>
          <w:rFonts w:ascii="Times New Roman" w:eastAsia="Calibri" w:hAnsi="Times New Roman" w:cs="Times New Roman"/>
          <w:color w:val="000000"/>
          <w:sz w:val="24"/>
          <w:szCs w:val="24"/>
          <w:lang w:val="en-IN"/>
        </w:rPr>
        <w:t>Druce</w:t>
      </w:r>
      <w:proofErr w:type="spellEnd"/>
      <w:r w:rsidRPr="00276F5F">
        <w:rPr>
          <w:rFonts w:ascii="Times New Roman" w:eastAsia="Calibri" w:hAnsi="Times New Roman" w:cs="Times New Roman"/>
          <w:color w:val="000000"/>
          <w:sz w:val="24"/>
          <w:szCs w:val="24"/>
          <w:lang w:val="en-IN"/>
        </w:rPr>
        <w:t>, Bot. Soc. Exch. Club Brit. Isles 4: 609. 191</w:t>
      </w:r>
      <w:r w:rsidR="004041B2">
        <w:rPr>
          <w:rFonts w:ascii="Times New Roman" w:eastAsia="Calibri" w:hAnsi="Times New Roman" w:cs="Times New Roman"/>
          <w:color w:val="000000"/>
          <w:sz w:val="24"/>
          <w:szCs w:val="24"/>
          <w:lang w:val="en-IN"/>
        </w:rPr>
        <w:t xml:space="preserve">7, incl. (vars.).  Kumar in </w:t>
      </w:r>
      <w:proofErr w:type="spellStart"/>
      <w:r w:rsidR="004041B2">
        <w:rPr>
          <w:rFonts w:ascii="Times New Roman" w:eastAsia="Calibri" w:hAnsi="Times New Roman" w:cs="Times New Roman"/>
          <w:color w:val="000000"/>
          <w:sz w:val="24"/>
          <w:szCs w:val="24"/>
          <w:lang w:val="en-IN"/>
        </w:rPr>
        <w:t>Haj</w:t>
      </w:r>
      <w:r w:rsidRPr="00276F5F">
        <w:rPr>
          <w:rFonts w:ascii="Times New Roman" w:eastAsia="Calibri" w:hAnsi="Times New Roman" w:cs="Times New Roman"/>
          <w:color w:val="000000"/>
          <w:sz w:val="24"/>
          <w:szCs w:val="24"/>
          <w:lang w:val="en-IN"/>
        </w:rPr>
        <w:t>ra</w:t>
      </w:r>
      <w:r w:rsidR="000979AF">
        <w:rPr>
          <w:rFonts w:ascii="Times New Roman" w:eastAsia="Calibri" w:hAnsi="Times New Roman" w:cs="Times New Roman"/>
          <w:color w:val="000000"/>
          <w:sz w:val="24"/>
          <w:szCs w:val="24"/>
          <w:lang w:val="en-IN"/>
        </w:rPr>
        <w:t>et</w:t>
      </w:r>
      <w:r w:rsidRPr="00276F5F">
        <w:rPr>
          <w:rFonts w:ascii="Times New Roman" w:eastAsia="Calibri" w:hAnsi="Times New Roman" w:cs="Times New Roman"/>
          <w:color w:val="000000"/>
          <w:sz w:val="24"/>
          <w:szCs w:val="24"/>
          <w:lang w:val="en-IN"/>
        </w:rPr>
        <w:t>al</w:t>
      </w:r>
      <w:proofErr w:type="spellEnd"/>
      <w:r w:rsidRPr="00276F5F">
        <w:rPr>
          <w:rFonts w:ascii="Times New Roman" w:eastAsia="Calibri" w:hAnsi="Times New Roman" w:cs="Times New Roman"/>
          <w:color w:val="000000"/>
          <w:sz w:val="24"/>
          <w:szCs w:val="24"/>
          <w:lang w:val="en-IN"/>
        </w:rPr>
        <w:t xml:space="preserve">., Fl. India 13: 137.f. 42. 1995. </w:t>
      </w:r>
      <w:r w:rsidRPr="00276F5F">
        <w:rPr>
          <w:rFonts w:ascii="Times New Roman" w:eastAsia="Calibri" w:hAnsi="Times New Roman" w:cs="Times New Roman"/>
          <w:i/>
          <w:iCs/>
          <w:color w:val="000000"/>
          <w:sz w:val="24"/>
          <w:szCs w:val="24"/>
          <w:lang w:val="en-IN"/>
        </w:rPr>
        <w:t xml:space="preserve">Erigeron </w:t>
      </w:r>
      <w:proofErr w:type="spellStart"/>
      <w:r w:rsidRPr="00276F5F">
        <w:rPr>
          <w:rFonts w:ascii="Times New Roman" w:eastAsia="Calibri" w:hAnsi="Times New Roman" w:cs="Times New Roman"/>
          <w:i/>
          <w:iCs/>
          <w:color w:val="000000"/>
          <w:sz w:val="24"/>
          <w:szCs w:val="24"/>
          <w:lang w:val="en-IN"/>
        </w:rPr>
        <w:t>obliquus</w:t>
      </w:r>
      <w:r w:rsidRPr="00276F5F">
        <w:rPr>
          <w:rFonts w:ascii="Times New Roman" w:eastAsia="Calibri" w:hAnsi="Times New Roman" w:cs="Times New Roman"/>
          <w:color w:val="000000"/>
          <w:sz w:val="24"/>
          <w:szCs w:val="24"/>
          <w:lang w:val="en-IN"/>
        </w:rPr>
        <w:t>L</w:t>
      </w:r>
      <w:proofErr w:type="spellEnd"/>
      <w:r w:rsidRPr="00276F5F">
        <w:rPr>
          <w:rFonts w:ascii="Times New Roman" w:eastAsia="Calibri" w:hAnsi="Times New Roman" w:cs="Times New Roman"/>
          <w:color w:val="000000"/>
          <w:sz w:val="24"/>
          <w:szCs w:val="24"/>
          <w:lang w:val="en-IN"/>
        </w:rPr>
        <w:t xml:space="preserve">., </w:t>
      </w:r>
      <w:proofErr w:type="spellStart"/>
      <w:r w:rsidRPr="00276F5F">
        <w:rPr>
          <w:rFonts w:ascii="Times New Roman" w:eastAsia="Calibri" w:hAnsi="Times New Roman" w:cs="Times New Roman"/>
          <w:color w:val="000000"/>
          <w:sz w:val="24"/>
          <w:szCs w:val="24"/>
          <w:lang w:val="en-IN"/>
        </w:rPr>
        <w:t>Mant</w:t>
      </w:r>
      <w:proofErr w:type="spellEnd"/>
      <w:r w:rsidRPr="00276F5F">
        <w:rPr>
          <w:rFonts w:ascii="Times New Roman" w:eastAsia="Calibri" w:hAnsi="Times New Roman" w:cs="Times New Roman"/>
          <w:color w:val="000000"/>
          <w:sz w:val="24"/>
          <w:szCs w:val="24"/>
          <w:lang w:val="en-IN"/>
        </w:rPr>
        <w:t>. Pl. 2: 573.1771 (as ‘</w:t>
      </w:r>
      <w:proofErr w:type="spellStart"/>
      <w:r w:rsidRPr="00276F5F">
        <w:rPr>
          <w:rFonts w:ascii="Times New Roman" w:eastAsia="Calibri" w:hAnsi="Times New Roman" w:cs="Times New Roman"/>
          <w:i/>
          <w:iCs/>
          <w:color w:val="000000"/>
          <w:sz w:val="24"/>
          <w:szCs w:val="24"/>
          <w:lang w:val="en-IN"/>
        </w:rPr>
        <w:t>obliquum</w:t>
      </w:r>
      <w:proofErr w:type="spellEnd"/>
      <w:r w:rsidRPr="00276F5F">
        <w:rPr>
          <w:rFonts w:ascii="Times New Roman" w:eastAsia="Calibri" w:hAnsi="Times New Roman" w:cs="Times New Roman"/>
          <w:color w:val="000000"/>
          <w:sz w:val="24"/>
          <w:szCs w:val="24"/>
          <w:lang w:val="en-IN"/>
        </w:rPr>
        <w:t>’</w:t>
      </w:r>
      <w:proofErr w:type="gramStart"/>
      <w:r w:rsidRPr="00276F5F">
        <w:rPr>
          <w:rFonts w:ascii="Times New Roman" w:eastAsia="Calibri" w:hAnsi="Times New Roman" w:cs="Times New Roman"/>
          <w:color w:val="000000"/>
          <w:sz w:val="24"/>
          <w:szCs w:val="24"/>
          <w:lang w:val="en-IN"/>
        </w:rPr>
        <w:t>).</w:t>
      </w:r>
      <w:proofErr w:type="spellStart"/>
      <w:r w:rsidRPr="00276F5F">
        <w:rPr>
          <w:rFonts w:ascii="Times New Roman" w:eastAsia="Calibri" w:hAnsi="Times New Roman" w:cs="Times New Roman"/>
          <w:i/>
          <w:iCs/>
          <w:color w:val="000000"/>
          <w:sz w:val="24"/>
          <w:szCs w:val="24"/>
          <w:lang w:val="en-IN"/>
        </w:rPr>
        <w:t>Blumeaamplectens</w:t>
      </w:r>
      <w:r w:rsidRPr="00276F5F">
        <w:rPr>
          <w:rFonts w:ascii="Times New Roman" w:eastAsia="Calibri" w:hAnsi="Times New Roman" w:cs="Times New Roman"/>
          <w:color w:val="000000"/>
          <w:sz w:val="24"/>
          <w:szCs w:val="24"/>
          <w:lang w:val="en-IN"/>
        </w:rPr>
        <w:t>DC</w:t>
      </w:r>
      <w:proofErr w:type="spellEnd"/>
      <w:proofErr w:type="gramEnd"/>
      <w:r w:rsidRPr="00276F5F">
        <w:rPr>
          <w:rFonts w:ascii="Times New Roman" w:eastAsia="Calibri" w:hAnsi="Times New Roman" w:cs="Times New Roman"/>
          <w:color w:val="000000"/>
          <w:sz w:val="24"/>
          <w:szCs w:val="24"/>
          <w:lang w:val="en-IN"/>
        </w:rPr>
        <w:t xml:space="preserve">. in Wight, Contr. Bot. India: 13.1834, incl. (vars.). </w:t>
      </w:r>
      <w:proofErr w:type="spellStart"/>
      <w:r w:rsidRPr="00276F5F">
        <w:rPr>
          <w:rFonts w:ascii="Times New Roman" w:eastAsia="Calibri" w:hAnsi="Times New Roman" w:cs="Times New Roman"/>
          <w:i/>
          <w:iCs/>
          <w:color w:val="000000"/>
          <w:sz w:val="24"/>
          <w:szCs w:val="24"/>
          <w:lang w:val="en-IN"/>
        </w:rPr>
        <w:t>Blumeaarenaria</w:t>
      </w:r>
      <w:r w:rsidRPr="00276F5F">
        <w:rPr>
          <w:rFonts w:ascii="Times New Roman" w:eastAsia="Calibri" w:hAnsi="Times New Roman" w:cs="Times New Roman"/>
          <w:color w:val="000000"/>
          <w:sz w:val="24"/>
          <w:szCs w:val="24"/>
          <w:lang w:val="en-IN"/>
        </w:rPr>
        <w:t>DC</w:t>
      </w:r>
      <w:proofErr w:type="spellEnd"/>
      <w:r w:rsidRPr="00276F5F">
        <w:rPr>
          <w:rFonts w:ascii="Times New Roman" w:eastAsia="Calibri" w:hAnsi="Times New Roman" w:cs="Times New Roman"/>
          <w:color w:val="000000"/>
          <w:sz w:val="24"/>
          <w:szCs w:val="24"/>
          <w:lang w:val="en-IN"/>
        </w:rPr>
        <w:t xml:space="preserve">. in Wight, Contr. Bot. India: 13.1834. </w:t>
      </w:r>
      <w:proofErr w:type="spellStart"/>
      <w:r w:rsidRPr="00276F5F">
        <w:rPr>
          <w:rFonts w:ascii="Times New Roman" w:eastAsia="Calibri" w:hAnsi="Times New Roman" w:cs="Times New Roman"/>
          <w:i/>
          <w:iCs/>
          <w:color w:val="000000"/>
          <w:sz w:val="24"/>
          <w:szCs w:val="24"/>
          <w:lang w:val="en-IN"/>
        </w:rPr>
        <w:t>Blumeapubiflora</w:t>
      </w:r>
      <w:r w:rsidR="00D20B4C" w:rsidRPr="00276F5F">
        <w:rPr>
          <w:rFonts w:ascii="Times New Roman" w:eastAsia="Calibri" w:hAnsi="Times New Roman" w:cs="Times New Roman"/>
          <w:color w:val="000000"/>
          <w:sz w:val="24"/>
          <w:szCs w:val="24"/>
          <w:lang w:val="en-IN"/>
        </w:rPr>
        <w:t>DC.</w:t>
      </w:r>
      <w:r w:rsidRPr="00276F5F">
        <w:rPr>
          <w:rFonts w:ascii="Times New Roman" w:eastAsia="Calibri" w:hAnsi="Times New Roman" w:cs="Times New Roman"/>
          <w:color w:val="000000"/>
          <w:sz w:val="24"/>
          <w:szCs w:val="24"/>
          <w:lang w:val="en-IN"/>
        </w:rPr>
        <w:t>Prodr</w:t>
      </w:r>
      <w:proofErr w:type="spellEnd"/>
      <w:r w:rsidRPr="00276F5F">
        <w:rPr>
          <w:rFonts w:ascii="Times New Roman" w:eastAsia="Calibri" w:hAnsi="Times New Roman" w:cs="Times New Roman"/>
          <w:color w:val="000000"/>
          <w:sz w:val="24"/>
          <w:szCs w:val="24"/>
          <w:lang w:val="en-IN"/>
        </w:rPr>
        <w:t>. 5: 434.1836.</w:t>
      </w:r>
      <w:r w:rsidRPr="00276F5F">
        <w:rPr>
          <w:rFonts w:ascii="Times New Roman" w:hAnsi="Times New Roman" w:cs="Times New Roman"/>
          <w:sz w:val="24"/>
          <w:szCs w:val="24"/>
        </w:rPr>
        <w:tab/>
      </w:r>
    </w:p>
    <w:p w:rsidR="00292EBB" w:rsidRDefault="00292EBB" w:rsidP="00EF2666">
      <w:pPr>
        <w:spacing w:line="360" w:lineRule="auto"/>
        <w:ind w:firstLine="720"/>
        <w:jc w:val="both"/>
        <w:rPr>
          <w:rFonts w:ascii="Times New Roman" w:hAnsi="Times New Roman"/>
          <w:color w:val="000000"/>
          <w:sz w:val="20"/>
          <w:szCs w:val="20"/>
        </w:rPr>
      </w:pPr>
      <w:r>
        <w:rPr>
          <w:rFonts w:ascii="Times New Roman" w:hAnsi="Times New Roman" w:cs="Times New Roman"/>
          <w:sz w:val="24"/>
          <w:szCs w:val="24"/>
        </w:rPr>
        <w:t>Annual, e</w:t>
      </w:r>
      <w:r w:rsidR="00002818" w:rsidRPr="00D171CE">
        <w:rPr>
          <w:rFonts w:ascii="Times New Roman" w:hAnsi="Times New Roman" w:cs="Times New Roman"/>
          <w:sz w:val="24"/>
          <w:szCs w:val="24"/>
        </w:rPr>
        <w:t>rect</w:t>
      </w:r>
      <w:r>
        <w:rPr>
          <w:rFonts w:ascii="Times New Roman" w:hAnsi="Times New Roman" w:cs="Times New Roman"/>
          <w:sz w:val="24"/>
          <w:szCs w:val="24"/>
        </w:rPr>
        <w:t>, suberect or diffuse</w:t>
      </w:r>
      <w:r w:rsidR="00002818" w:rsidRPr="00D171CE">
        <w:rPr>
          <w:rFonts w:ascii="Times New Roman" w:hAnsi="Times New Roman" w:cs="Times New Roman"/>
          <w:sz w:val="24"/>
          <w:szCs w:val="24"/>
        </w:rPr>
        <w:t xml:space="preserve"> herb with dichotomous branches</w:t>
      </w:r>
      <w:r>
        <w:rPr>
          <w:rFonts w:ascii="Times New Roman" w:hAnsi="Times New Roman" w:cs="Times New Roman"/>
          <w:sz w:val="24"/>
          <w:szCs w:val="24"/>
        </w:rPr>
        <w:t>, up to 50 cm high</w:t>
      </w:r>
      <w:r w:rsidR="00002818" w:rsidRPr="00D171CE">
        <w:rPr>
          <w:rFonts w:ascii="Times New Roman" w:hAnsi="Times New Roman" w:cs="Times New Roman"/>
          <w:sz w:val="24"/>
          <w:szCs w:val="24"/>
        </w:rPr>
        <w:t>. Leaves</w:t>
      </w:r>
      <w:r w:rsidR="005332EC">
        <w:rPr>
          <w:rFonts w:ascii="Times New Roman" w:hAnsi="Times New Roman" w:cs="Times New Roman"/>
          <w:sz w:val="24"/>
          <w:szCs w:val="24"/>
        </w:rPr>
        <w:t xml:space="preserve"> 0.5–6.5 × 0.2–</w:t>
      </w:r>
      <w:r w:rsidR="00AD1A6A">
        <w:rPr>
          <w:rFonts w:ascii="Times New Roman" w:hAnsi="Times New Roman" w:cs="Times New Roman"/>
          <w:sz w:val="24"/>
          <w:szCs w:val="24"/>
        </w:rPr>
        <w:t>2.5 cm</w:t>
      </w:r>
      <w:r w:rsidR="00EF2666">
        <w:rPr>
          <w:rFonts w:ascii="Times New Roman" w:hAnsi="Times New Roman" w:cs="Times New Roman"/>
          <w:sz w:val="24"/>
          <w:szCs w:val="24"/>
        </w:rPr>
        <w:t xml:space="preserve">, </w:t>
      </w:r>
      <w:r w:rsidR="00EF2666" w:rsidRPr="00D171CE">
        <w:rPr>
          <w:rFonts w:ascii="Times New Roman" w:hAnsi="Times New Roman" w:cs="Times New Roman"/>
          <w:sz w:val="24"/>
          <w:szCs w:val="24"/>
        </w:rPr>
        <w:t>elliptic</w:t>
      </w:r>
      <w:r w:rsidR="00002818" w:rsidRPr="00D171CE">
        <w:rPr>
          <w:rFonts w:ascii="Times New Roman" w:hAnsi="Times New Roman" w:cs="Times New Roman"/>
          <w:sz w:val="24"/>
          <w:szCs w:val="24"/>
        </w:rPr>
        <w:t xml:space="preserve">-oblong to </w:t>
      </w:r>
      <w:proofErr w:type="spellStart"/>
      <w:proofErr w:type="gramStart"/>
      <w:r w:rsidR="00002818" w:rsidRPr="00D171CE">
        <w:rPr>
          <w:rFonts w:ascii="Times New Roman" w:hAnsi="Times New Roman" w:cs="Times New Roman"/>
          <w:sz w:val="24"/>
          <w:szCs w:val="24"/>
        </w:rPr>
        <w:t>lanceolate,</w:t>
      </w:r>
      <w:r w:rsidR="00AD1A6A">
        <w:rPr>
          <w:rFonts w:ascii="Times New Roman" w:hAnsi="Times New Roman" w:cs="Times New Roman"/>
          <w:sz w:val="24"/>
          <w:szCs w:val="24"/>
        </w:rPr>
        <w:t>apiculate</w:t>
      </w:r>
      <w:proofErr w:type="spellEnd"/>
      <w:proofErr w:type="gramEnd"/>
      <w:r w:rsidR="00AD1A6A">
        <w:rPr>
          <w:rFonts w:ascii="Times New Roman" w:hAnsi="Times New Roman" w:cs="Times New Roman"/>
          <w:sz w:val="24"/>
          <w:szCs w:val="24"/>
        </w:rPr>
        <w:t>,</w:t>
      </w:r>
      <w:r w:rsidR="00002818" w:rsidRPr="00D171CE">
        <w:rPr>
          <w:rFonts w:ascii="Times New Roman" w:hAnsi="Times New Roman" w:cs="Times New Roman"/>
          <w:sz w:val="24"/>
          <w:szCs w:val="24"/>
        </w:rPr>
        <w:t xml:space="preserve"> with a serrate dentate edge and half amplexicaul to obtuse </w:t>
      </w:r>
      <w:r w:rsidR="00AD1A6A">
        <w:rPr>
          <w:rFonts w:ascii="Times New Roman" w:hAnsi="Times New Roman" w:cs="Times New Roman"/>
          <w:sz w:val="24"/>
          <w:szCs w:val="24"/>
        </w:rPr>
        <w:t xml:space="preserve">at </w:t>
      </w:r>
      <w:r w:rsidR="00002818" w:rsidRPr="00D171CE">
        <w:rPr>
          <w:rFonts w:ascii="Times New Roman" w:hAnsi="Times New Roman" w:cs="Times New Roman"/>
          <w:sz w:val="24"/>
          <w:szCs w:val="24"/>
        </w:rPr>
        <w:t>base</w:t>
      </w:r>
      <w:r w:rsidR="00AD1A6A">
        <w:rPr>
          <w:rFonts w:ascii="Times New Roman" w:hAnsi="Times New Roman" w:cs="Times New Roman"/>
          <w:sz w:val="24"/>
          <w:szCs w:val="24"/>
        </w:rPr>
        <w:t xml:space="preserve">, </w:t>
      </w:r>
      <w:proofErr w:type="spellStart"/>
      <w:r w:rsidR="00AD1A6A">
        <w:rPr>
          <w:rFonts w:ascii="Times New Roman" w:hAnsi="Times New Roman" w:cs="Times New Roman"/>
          <w:sz w:val="24"/>
          <w:szCs w:val="24"/>
        </w:rPr>
        <w:t>scabrid</w:t>
      </w:r>
      <w:proofErr w:type="spellEnd"/>
      <w:r w:rsidR="00AD1A6A">
        <w:rPr>
          <w:rFonts w:ascii="Times New Roman" w:hAnsi="Times New Roman" w:cs="Times New Roman"/>
          <w:sz w:val="24"/>
          <w:szCs w:val="24"/>
        </w:rPr>
        <w:t xml:space="preserve"> to </w:t>
      </w:r>
      <w:proofErr w:type="spellStart"/>
      <w:r w:rsidR="00AD1A6A">
        <w:rPr>
          <w:rFonts w:ascii="Times New Roman" w:hAnsi="Times New Roman" w:cs="Times New Roman"/>
          <w:sz w:val="24"/>
          <w:szCs w:val="24"/>
        </w:rPr>
        <w:t>velutinous</w:t>
      </w:r>
      <w:proofErr w:type="spellEnd"/>
      <w:r w:rsidR="00AD1A6A">
        <w:rPr>
          <w:rFonts w:ascii="Times New Roman" w:hAnsi="Times New Roman" w:cs="Times New Roman"/>
          <w:sz w:val="24"/>
          <w:szCs w:val="24"/>
        </w:rPr>
        <w:t xml:space="preserve"> on both surfaces</w:t>
      </w:r>
      <w:r w:rsidR="00002818" w:rsidRPr="00D171CE">
        <w:rPr>
          <w:rFonts w:ascii="Times New Roman" w:hAnsi="Times New Roman" w:cs="Times New Roman"/>
          <w:sz w:val="24"/>
          <w:szCs w:val="24"/>
        </w:rPr>
        <w:t xml:space="preserve">. </w:t>
      </w:r>
      <w:r w:rsidR="00AD1A6A">
        <w:rPr>
          <w:rFonts w:ascii="Times New Roman" w:hAnsi="Times New Roman" w:cs="Times New Roman"/>
          <w:sz w:val="24"/>
          <w:szCs w:val="24"/>
        </w:rPr>
        <w:t>Heads s</w:t>
      </w:r>
      <w:r w:rsidR="00002818" w:rsidRPr="00D171CE">
        <w:rPr>
          <w:rFonts w:ascii="Times New Roman" w:hAnsi="Times New Roman" w:cs="Times New Roman"/>
          <w:sz w:val="24"/>
          <w:szCs w:val="24"/>
        </w:rPr>
        <w:t>olitary, terminal or axillary,</w:t>
      </w:r>
      <w:r w:rsidR="00AD1A6A">
        <w:rPr>
          <w:rFonts w:ascii="Times New Roman" w:hAnsi="Times New Roman" w:cs="Times New Roman"/>
          <w:sz w:val="24"/>
          <w:szCs w:val="24"/>
        </w:rPr>
        <w:t xml:space="preserve"> p</w:t>
      </w:r>
      <w:r w:rsidR="00002818" w:rsidRPr="00D171CE">
        <w:rPr>
          <w:rFonts w:ascii="Times New Roman" w:hAnsi="Times New Roman" w:cs="Times New Roman"/>
          <w:sz w:val="24"/>
          <w:szCs w:val="24"/>
        </w:rPr>
        <w:t>urpl</w:t>
      </w:r>
      <w:r w:rsidR="00AD1A6A">
        <w:rPr>
          <w:rFonts w:ascii="Times New Roman" w:hAnsi="Times New Roman" w:cs="Times New Roman"/>
          <w:sz w:val="24"/>
          <w:szCs w:val="24"/>
        </w:rPr>
        <w:t xml:space="preserve">ish. </w:t>
      </w:r>
      <w:proofErr w:type="spellStart"/>
      <w:r w:rsidR="00AD1A6A">
        <w:rPr>
          <w:rFonts w:ascii="Times New Roman" w:hAnsi="Times New Roman" w:cs="Times New Roman"/>
          <w:sz w:val="24"/>
          <w:szCs w:val="24"/>
        </w:rPr>
        <w:t>I</w:t>
      </w:r>
      <w:r w:rsidR="00AD1A6A" w:rsidRPr="00D171CE">
        <w:rPr>
          <w:rFonts w:ascii="Times New Roman" w:hAnsi="Times New Roman" w:cs="Times New Roman"/>
          <w:sz w:val="24"/>
          <w:szCs w:val="24"/>
        </w:rPr>
        <w:t>nvolucral</w:t>
      </w:r>
      <w:proofErr w:type="spellEnd"/>
      <w:r w:rsidR="00AD1A6A" w:rsidRPr="00D171CE">
        <w:rPr>
          <w:rFonts w:ascii="Times New Roman" w:hAnsi="Times New Roman" w:cs="Times New Roman"/>
          <w:sz w:val="24"/>
          <w:szCs w:val="24"/>
        </w:rPr>
        <w:t xml:space="preserve"> bracts</w:t>
      </w:r>
      <w:r w:rsidR="00AD1A6A">
        <w:rPr>
          <w:rFonts w:ascii="Times New Roman" w:hAnsi="Times New Roman" w:cs="Times New Roman"/>
          <w:sz w:val="24"/>
          <w:szCs w:val="24"/>
        </w:rPr>
        <w:t xml:space="preserve"> hairy</w:t>
      </w:r>
      <w:r w:rsidR="004F522E">
        <w:rPr>
          <w:rFonts w:ascii="Times New Roman" w:hAnsi="Times New Roman" w:cs="Times New Roman"/>
          <w:sz w:val="24"/>
          <w:szCs w:val="24"/>
        </w:rPr>
        <w:t xml:space="preserve">, </w:t>
      </w:r>
      <w:r w:rsidR="00002818" w:rsidRPr="00D171CE">
        <w:rPr>
          <w:rFonts w:ascii="Times New Roman" w:hAnsi="Times New Roman" w:cs="Times New Roman"/>
          <w:sz w:val="24"/>
          <w:szCs w:val="24"/>
        </w:rPr>
        <w:t>linear</w:t>
      </w:r>
      <w:r w:rsidR="00EF2666">
        <w:rPr>
          <w:rFonts w:ascii="Times New Roman" w:hAnsi="Times New Roman" w:cs="Times New Roman"/>
          <w:sz w:val="24"/>
          <w:szCs w:val="24"/>
        </w:rPr>
        <w:t>–</w:t>
      </w:r>
      <w:r w:rsidR="00AD1A6A">
        <w:rPr>
          <w:rFonts w:ascii="Times New Roman" w:hAnsi="Times New Roman" w:cs="Times New Roman"/>
          <w:sz w:val="24"/>
          <w:szCs w:val="24"/>
        </w:rPr>
        <w:t>lanceolate</w:t>
      </w:r>
      <w:r w:rsidR="00002818" w:rsidRPr="00D171CE">
        <w:rPr>
          <w:rFonts w:ascii="Times New Roman" w:hAnsi="Times New Roman" w:cs="Times New Roman"/>
          <w:sz w:val="24"/>
          <w:szCs w:val="24"/>
        </w:rPr>
        <w:t>.</w:t>
      </w:r>
      <w:r w:rsidR="00AD1A6A">
        <w:rPr>
          <w:rFonts w:ascii="Times New Roman" w:hAnsi="Times New Roman" w:cs="Times New Roman"/>
          <w:sz w:val="24"/>
          <w:szCs w:val="24"/>
        </w:rPr>
        <w:t xml:space="preserve"> R</w:t>
      </w:r>
      <w:r w:rsidR="00002818" w:rsidRPr="00D171CE">
        <w:rPr>
          <w:rFonts w:ascii="Times New Roman" w:hAnsi="Times New Roman" w:cs="Times New Roman"/>
          <w:sz w:val="24"/>
          <w:szCs w:val="24"/>
        </w:rPr>
        <w:t xml:space="preserve">eceptacle </w:t>
      </w:r>
      <w:r w:rsidR="00AD1A6A" w:rsidRPr="00D171CE">
        <w:rPr>
          <w:rFonts w:ascii="Times New Roman" w:hAnsi="Times New Roman" w:cs="Times New Roman"/>
          <w:sz w:val="24"/>
          <w:szCs w:val="24"/>
        </w:rPr>
        <w:lastRenderedPageBreak/>
        <w:t xml:space="preserve">slightly </w:t>
      </w:r>
      <w:proofErr w:type="spellStart"/>
      <w:proofErr w:type="gramStart"/>
      <w:r w:rsidR="00AD1A6A" w:rsidRPr="00D171CE">
        <w:rPr>
          <w:rFonts w:ascii="Times New Roman" w:hAnsi="Times New Roman" w:cs="Times New Roman"/>
          <w:sz w:val="24"/>
          <w:szCs w:val="24"/>
        </w:rPr>
        <w:t>convex</w:t>
      </w:r>
      <w:r w:rsidR="00AD1A6A">
        <w:rPr>
          <w:rFonts w:ascii="Times New Roman" w:hAnsi="Times New Roman" w:cs="Times New Roman"/>
          <w:sz w:val="24"/>
          <w:szCs w:val="24"/>
        </w:rPr>
        <w:t>,</w:t>
      </w:r>
      <w:r w:rsidR="00002818" w:rsidRPr="00D171CE">
        <w:rPr>
          <w:rFonts w:ascii="Times New Roman" w:hAnsi="Times New Roman" w:cs="Times New Roman"/>
          <w:sz w:val="24"/>
          <w:szCs w:val="24"/>
        </w:rPr>
        <w:t>aerolate</w:t>
      </w:r>
      <w:proofErr w:type="spellEnd"/>
      <w:proofErr w:type="gramEnd"/>
      <w:r w:rsidR="00002818" w:rsidRPr="00D171CE">
        <w:rPr>
          <w:rFonts w:ascii="Times New Roman" w:hAnsi="Times New Roman" w:cs="Times New Roman"/>
          <w:sz w:val="24"/>
          <w:szCs w:val="24"/>
        </w:rPr>
        <w:t xml:space="preserve">, </w:t>
      </w:r>
      <w:r w:rsidR="00AD1A6A">
        <w:rPr>
          <w:rFonts w:ascii="Times New Roman" w:hAnsi="Times New Roman" w:cs="Times New Roman"/>
          <w:sz w:val="24"/>
          <w:szCs w:val="24"/>
        </w:rPr>
        <w:t>gla</w:t>
      </w:r>
      <w:r w:rsidR="00AD1A6A" w:rsidRPr="00D171CE">
        <w:rPr>
          <w:rFonts w:ascii="Times New Roman" w:hAnsi="Times New Roman" w:cs="Times New Roman"/>
          <w:sz w:val="24"/>
          <w:szCs w:val="24"/>
        </w:rPr>
        <w:t>b</w:t>
      </w:r>
      <w:r w:rsidR="00AD1A6A">
        <w:rPr>
          <w:rFonts w:ascii="Times New Roman" w:hAnsi="Times New Roman" w:cs="Times New Roman"/>
          <w:sz w:val="24"/>
          <w:szCs w:val="24"/>
        </w:rPr>
        <w:t>rous</w:t>
      </w:r>
      <w:r w:rsidR="00002818" w:rsidRPr="00D171CE">
        <w:rPr>
          <w:rFonts w:ascii="Times New Roman" w:hAnsi="Times New Roman" w:cs="Times New Roman"/>
          <w:sz w:val="24"/>
          <w:szCs w:val="24"/>
        </w:rPr>
        <w:t xml:space="preserve">. </w:t>
      </w:r>
      <w:r w:rsidR="00AD1A6A" w:rsidRPr="00D171CE">
        <w:rPr>
          <w:rFonts w:ascii="Times New Roman" w:hAnsi="Times New Roman" w:cs="Times New Roman"/>
          <w:sz w:val="24"/>
          <w:szCs w:val="24"/>
        </w:rPr>
        <w:t>Achene oblong</w:t>
      </w:r>
      <w:r w:rsidR="00AD1A6A">
        <w:rPr>
          <w:rFonts w:ascii="Times New Roman" w:hAnsi="Times New Roman" w:cs="Times New Roman"/>
          <w:sz w:val="24"/>
          <w:szCs w:val="24"/>
        </w:rPr>
        <w:t xml:space="preserve">-cuneate, </w:t>
      </w:r>
      <w:proofErr w:type="spellStart"/>
      <w:proofErr w:type="gramStart"/>
      <w:r w:rsidR="00AD1A6A" w:rsidRPr="00D171CE">
        <w:rPr>
          <w:rFonts w:ascii="Times New Roman" w:hAnsi="Times New Roman" w:cs="Times New Roman"/>
          <w:sz w:val="24"/>
          <w:szCs w:val="24"/>
        </w:rPr>
        <w:t>pubescent</w:t>
      </w:r>
      <w:r w:rsidR="00AD1A6A">
        <w:rPr>
          <w:rFonts w:ascii="Times New Roman" w:hAnsi="Times New Roman" w:cs="Times New Roman"/>
          <w:sz w:val="24"/>
          <w:szCs w:val="24"/>
        </w:rPr>
        <w:t>,</w:t>
      </w:r>
      <w:r w:rsidR="00AD1A6A" w:rsidRPr="00D171CE">
        <w:rPr>
          <w:rFonts w:ascii="Times New Roman" w:hAnsi="Times New Roman" w:cs="Times New Roman"/>
          <w:sz w:val="24"/>
          <w:szCs w:val="24"/>
        </w:rPr>
        <w:t>unribbed</w:t>
      </w:r>
      <w:proofErr w:type="spellEnd"/>
      <w:proofErr w:type="gramEnd"/>
      <w:r w:rsidR="00AD1A6A" w:rsidRPr="00D171CE">
        <w:rPr>
          <w:rFonts w:ascii="Times New Roman" w:hAnsi="Times New Roman" w:cs="Times New Roman"/>
          <w:sz w:val="24"/>
          <w:szCs w:val="24"/>
        </w:rPr>
        <w:t xml:space="preserve">, </w:t>
      </w:r>
      <w:r w:rsidR="00AD1A6A">
        <w:rPr>
          <w:rFonts w:ascii="Times New Roman" w:hAnsi="Times New Roman" w:cs="Times New Roman"/>
          <w:sz w:val="24"/>
          <w:szCs w:val="24"/>
        </w:rPr>
        <w:t>d</w:t>
      </w:r>
      <w:r w:rsidR="00002818" w:rsidRPr="00D171CE">
        <w:rPr>
          <w:rFonts w:ascii="Times New Roman" w:hAnsi="Times New Roman" w:cs="Times New Roman"/>
          <w:sz w:val="24"/>
          <w:szCs w:val="24"/>
        </w:rPr>
        <w:t>ark</w:t>
      </w:r>
      <w:r w:rsidR="00AD1A6A">
        <w:rPr>
          <w:rFonts w:ascii="Times New Roman" w:hAnsi="Times New Roman" w:cs="Times New Roman"/>
          <w:sz w:val="24"/>
          <w:szCs w:val="24"/>
        </w:rPr>
        <w:t>-</w:t>
      </w:r>
      <w:proofErr w:type="spellStart"/>
      <w:r w:rsidR="00002818" w:rsidRPr="00D171CE">
        <w:rPr>
          <w:rFonts w:ascii="Times New Roman" w:hAnsi="Times New Roman" w:cs="Times New Roman"/>
          <w:sz w:val="24"/>
          <w:szCs w:val="24"/>
        </w:rPr>
        <w:t>brown</w:t>
      </w:r>
      <w:r w:rsidR="00AD1A6A">
        <w:rPr>
          <w:rFonts w:ascii="Times New Roman" w:hAnsi="Times New Roman" w:cs="Times New Roman"/>
          <w:sz w:val="24"/>
          <w:szCs w:val="24"/>
        </w:rPr>
        <w:t>.</w:t>
      </w:r>
      <w:r w:rsidR="00002818" w:rsidRPr="00D171CE">
        <w:rPr>
          <w:rFonts w:ascii="Times New Roman" w:hAnsi="Times New Roman" w:cs="Times New Roman"/>
          <w:sz w:val="24"/>
          <w:szCs w:val="24"/>
        </w:rPr>
        <w:t>Pappus</w:t>
      </w:r>
      <w:proofErr w:type="spellEnd"/>
      <w:r w:rsidR="00002818" w:rsidRPr="00D171CE">
        <w:rPr>
          <w:rFonts w:ascii="Times New Roman" w:hAnsi="Times New Roman" w:cs="Times New Roman"/>
          <w:sz w:val="24"/>
          <w:szCs w:val="24"/>
        </w:rPr>
        <w:t xml:space="preserve"> 3–4 mm </w:t>
      </w:r>
      <w:r w:rsidR="00AD1A6A">
        <w:rPr>
          <w:rFonts w:ascii="Times New Roman" w:hAnsi="Times New Roman" w:cs="Times New Roman"/>
          <w:sz w:val="24"/>
          <w:szCs w:val="24"/>
        </w:rPr>
        <w:t xml:space="preserve">long, </w:t>
      </w:r>
      <w:r w:rsidR="00B86308">
        <w:rPr>
          <w:rFonts w:ascii="Times New Roman" w:hAnsi="Times New Roman" w:cs="Times New Roman"/>
          <w:sz w:val="24"/>
          <w:szCs w:val="24"/>
        </w:rPr>
        <w:t>yellowish</w:t>
      </w:r>
      <w:r w:rsidR="00AD1A6A">
        <w:rPr>
          <w:rFonts w:ascii="Times New Roman" w:hAnsi="Times New Roman" w:cs="Times New Roman"/>
          <w:sz w:val="24"/>
          <w:szCs w:val="24"/>
        </w:rPr>
        <w:t>-white.</w:t>
      </w:r>
    </w:p>
    <w:p w:rsidR="004F522E" w:rsidRPr="00D171CE" w:rsidRDefault="004F522E" w:rsidP="00276F5F">
      <w:pPr>
        <w:spacing w:line="360" w:lineRule="auto"/>
        <w:ind w:firstLine="720"/>
        <w:jc w:val="both"/>
        <w:rPr>
          <w:rFonts w:ascii="Times New Roman" w:hAnsi="Times New Roman" w:cs="Times New Roman"/>
          <w:sz w:val="24"/>
          <w:szCs w:val="24"/>
        </w:rPr>
      </w:pPr>
      <w:proofErr w:type="spellStart"/>
      <w:r w:rsidRPr="00D20B4C">
        <w:rPr>
          <w:rFonts w:ascii="Times New Roman" w:hAnsi="Times New Roman" w:cs="Times New Roman"/>
          <w:i/>
          <w:iCs/>
          <w:sz w:val="24"/>
          <w:szCs w:val="24"/>
        </w:rPr>
        <w:t>Fls</w:t>
      </w:r>
      <w:proofErr w:type="spellEnd"/>
      <w:r w:rsidRPr="00D20B4C">
        <w:rPr>
          <w:rFonts w:ascii="Times New Roman" w:hAnsi="Times New Roman" w:cs="Times New Roman"/>
          <w:i/>
          <w:iCs/>
          <w:sz w:val="24"/>
          <w:szCs w:val="24"/>
        </w:rPr>
        <w:t xml:space="preserve">. </w:t>
      </w:r>
      <w:r w:rsidR="00E84ADB">
        <w:rPr>
          <w:rFonts w:ascii="Times New Roman" w:hAnsi="Times New Roman" w:cs="Times New Roman"/>
          <w:i/>
          <w:iCs/>
          <w:sz w:val="24"/>
          <w:szCs w:val="24"/>
        </w:rPr>
        <w:t>&amp;</w:t>
      </w:r>
      <w:proofErr w:type="spellStart"/>
      <w:r>
        <w:rPr>
          <w:rFonts w:ascii="Times New Roman" w:hAnsi="Times New Roman" w:cs="Times New Roman"/>
          <w:i/>
          <w:iCs/>
          <w:sz w:val="24"/>
          <w:szCs w:val="24"/>
        </w:rPr>
        <w:t>F</w:t>
      </w:r>
      <w:r w:rsidRPr="00276F5F">
        <w:rPr>
          <w:rFonts w:ascii="Times New Roman" w:hAnsi="Times New Roman" w:cs="Times New Roman"/>
          <w:i/>
          <w:iCs/>
          <w:sz w:val="24"/>
          <w:szCs w:val="24"/>
        </w:rPr>
        <w:t>rts</w:t>
      </w:r>
      <w:proofErr w:type="spellEnd"/>
      <w:r w:rsidRPr="00276F5F">
        <w:rPr>
          <w:rFonts w:ascii="Times New Roman" w:hAnsi="Times New Roman" w:cs="Times New Roman"/>
          <w:i/>
          <w:iCs/>
          <w:sz w:val="24"/>
          <w:szCs w:val="24"/>
        </w:rPr>
        <w:t xml:space="preserve">.: </w:t>
      </w:r>
      <w:r w:rsidRPr="00D171CE">
        <w:rPr>
          <w:rFonts w:ascii="Times New Roman" w:hAnsi="Times New Roman" w:cs="Times New Roman"/>
          <w:sz w:val="24"/>
          <w:szCs w:val="24"/>
        </w:rPr>
        <w:t>October</w:t>
      </w:r>
      <w:r>
        <w:rPr>
          <w:rFonts w:ascii="Times New Roman" w:hAnsi="Times New Roman" w:cs="Times New Roman"/>
          <w:sz w:val="24"/>
          <w:szCs w:val="24"/>
        </w:rPr>
        <w:t xml:space="preserve"> – </w:t>
      </w:r>
      <w:r w:rsidRPr="00D171CE">
        <w:rPr>
          <w:rFonts w:ascii="Times New Roman" w:hAnsi="Times New Roman" w:cs="Times New Roman"/>
          <w:sz w:val="24"/>
          <w:szCs w:val="24"/>
        </w:rPr>
        <w:t>March</w:t>
      </w:r>
      <w:r>
        <w:rPr>
          <w:rFonts w:ascii="Times New Roman" w:hAnsi="Times New Roman" w:cs="Times New Roman"/>
          <w:sz w:val="24"/>
          <w:szCs w:val="24"/>
        </w:rPr>
        <w:t>.</w:t>
      </w:r>
    </w:p>
    <w:p w:rsidR="004F522E" w:rsidRPr="00D171CE" w:rsidRDefault="004F522E" w:rsidP="00276F5F">
      <w:pPr>
        <w:spacing w:line="360" w:lineRule="auto"/>
        <w:ind w:firstLine="720"/>
        <w:jc w:val="both"/>
        <w:rPr>
          <w:rFonts w:ascii="Times New Roman" w:hAnsi="Times New Roman" w:cs="Times New Roman"/>
          <w:sz w:val="24"/>
          <w:szCs w:val="24"/>
        </w:rPr>
      </w:pPr>
      <w:r w:rsidRPr="00276F5F">
        <w:rPr>
          <w:rFonts w:ascii="Times New Roman" w:hAnsi="Times New Roman" w:cs="Times New Roman"/>
          <w:i/>
          <w:iCs/>
          <w:sz w:val="24"/>
          <w:szCs w:val="24"/>
        </w:rPr>
        <w:t xml:space="preserve">Specimens examined: </w:t>
      </w:r>
      <w:proofErr w:type="spellStart"/>
      <w:proofErr w:type="gramStart"/>
      <w:r w:rsidR="0075627D" w:rsidRPr="00276F5F">
        <w:rPr>
          <w:rFonts w:ascii="Times New Roman" w:hAnsi="Times New Roman" w:cs="Times New Roman"/>
          <w:sz w:val="24"/>
          <w:szCs w:val="24"/>
        </w:rPr>
        <w:t>Barmer:Barmer</w:t>
      </w:r>
      <w:proofErr w:type="spellEnd"/>
      <w:proofErr w:type="gramEnd"/>
      <w:r w:rsidR="0075627D" w:rsidRPr="00276F5F">
        <w:rPr>
          <w:rFonts w:ascii="Times New Roman" w:hAnsi="Times New Roman" w:cs="Times New Roman"/>
          <w:sz w:val="24"/>
          <w:szCs w:val="24"/>
        </w:rPr>
        <w:t xml:space="preserve"> rural </w:t>
      </w:r>
      <w:proofErr w:type="spellStart"/>
      <w:r w:rsidR="0075627D" w:rsidRPr="00276F5F">
        <w:rPr>
          <w:rFonts w:ascii="Times New Roman" w:hAnsi="Times New Roman" w:cs="Times New Roman"/>
          <w:sz w:val="24"/>
          <w:szCs w:val="24"/>
        </w:rPr>
        <w:t>area,</w:t>
      </w:r>
      <w:r w:rsidR="0075627D" w:rsidRPr="00276F5F">
        <w:rPr>
          <w:rFonts w:ascii="Times New Roman" w:hAnsi="Times New Roman" w:cs="Times New Roman"/>
          <w:i/>
          <w:iCs/>
          <w:sz w:val="24"/>
          <w:szCs w:val="24"/>
        </w:rPr>
        <w:t>Vim</w:t>
      </w:r>
      <w:r w:rsidR="001239B8">
        <w:rPr>
          <w:rFonts w:ascii="Times New Roman" w:hAnsi="Times New Roman" w:cs="Times New Roman"/>
          <w:i/>
          <w:iCs/>
          <w:sz w:val="24"/>
          <w:szCs w:val="24"/>
        </w:rPr>
        <w:t>a</w:t>
      </w:r>
      <w:r w:rsidR="0075627D" w:rsidRPr="00276F5F">
        <w:rPr>
          <w:rFonts w:ascii="Times New Roman" w:hAnsi="Times New Roman" w:cs="Times New Roman"/>
          <w:i/>
          <w:iCs/>
          <w:sz w:val="24"/>
          <w:szCs w:val="24"/>
        </w:rPr>
        <w:t>la</w:t>
      </w:r>
      <w:proofErr w:type="spellEnd"/>
      <w:r w:rsidR="001239B8">
        <w:rPr>
          <w:rFonts w:ascii="Times New Roman" w:hAnsi="Times New Roman" w:cs="Times New Roman"/>
          <w:i/>
          <w:iCs/>
          <w:sz w:val="24"/>
          <w:szCs w:val="24"/>
        </w:rPr>
        <w:t>,</w:t>
      </w:r>
      <w:r w:rsidR="001239B8">
        <w:rPr>
          <w:rFonts w:ascii="Times New Roman" w:hAnsi="Times New Roman" w:cs="Times New Roman"/>
          <w:iCs/>
          <w:sz w:val="24"/>
          <w:szCs w:val="24"/>
        </w:rPr>
        <w:t xml:space="preserve"> Herbarium of Seth </w:t>
      </w:r>
      <w:proofErr w:type="spellStart"/>
      <w:r w:rsidR="001239B8">
        <w:rPr>
          <w:rFonts w:ascii="Times New Roman" w:hAnsi="Times New Roman" w:cs="Times New Roman"/>
          <w:iCs/>
          <w:sz w:val="24"/>
          <w:szCs w:val="24"/>
        </w:rPr>
        <w:t>Ranglal</w:t>
      </w:r>
      <w:proofErr w:type="spellEnd"/>
      <w:r w:rsidR="001239B8">
        <w:rPr>
          <w:rFonts w:ascii="Times New Roman" w:hAnsi="Times New Roman" w:cs="Times New Roman"/>
          <w:iCs/>
          <w:sz w:val="24"/>
          <w:szCs w:val="24"/>
        </w:rPr>
        <w:t xml:space="preserve"> Kothari Govt College </w:t>
      </w:r>
      <w:proofErr w:type="spellStart"/>
      <w:r w:rsidR="001239B8">
        <w:rPr>
          <w:rFonts w:ascii="Times New Roman" w:hAnsi="Times New Roman" w:cs="Times New Roman"/>
          <w:iCs/>
          <w:sz w:val="24"/>
          <w:szCs w:val="24"/>
        </w:rPr>
        <w:t>Rajsamand</w:t>
      </w:r>
      <w:proofErr w:type="spellEnd"/>
      <w:r w:rsidR="0075627D">
        <w:rPr>
          <w:rFonts w:ascii="Times New Roman" w:hAnsi="Times New Roman" w:cs="Times New Roman"/>
          <w:sz w:val="24"/>
          <w:szCs w:val="24"/>
        </w:rPr>
        <w:t>(</w:t>
      </w:r>
      <w:r w:rsidR="0075627D" w:rsidRPr="00D171CE">
        <w:rPr>
          <w:rFonts w:ascii="Times New Roman" w:hAnsi="Times New Roman" w:cs="Times New Roman"/>
          <w:sz w:val="24"/>
          <w:szCs w:val="24"/>
        </w:rPr>
        <w:t>HBSRKGCR</w:t>
      </w:r>
      <w:r w:rsidR="001239B8" w:rsidRPr="00D171CE">
        <w:rPr>
          <w:rFonts w:ascii="Times New Roman" w:hAnsi="Times New Roman" w:cs="Times New Roman"/>
          <w:sz w:val="24"/>
          <w:szCs w:val="24"/>
        </w:rPr>
        <w:t>06</w:t>
      </w:r>
      <w:r w:rsidR="0075627D">
        <w:rPr>
          <w:rFonts w:ascii="Times New Roman" w:hAnsi="Times New Roman" w:cs="Times New Roman"/>
          <w:sz w:val="24"/>
          <w:szCs w:val="24"/>
        </w:rPr>
        <w:t>)</w:t>
      </w:r>
      <w:r w:rsidR="00276F5F">
        <w:rPr>
          <w:rFonts w:ascii="Times New Roman" w:hAnsi="Times New Roman" w:cs="Times New Roman"/>
          <w:sz w:val="24"/>
          <w:szCs w:val="24"/>
        </w:rPr>
        <w:t>.</w:t>
      </w:r>
    </w:p>
    <w:p w:rsidR="00002818" w:rsidRPr="00276F5F" w:rsidRDefault="00292EBB" w:rsidP="00276F5F">
      <w:pPr>
        <w:spacing w:line="360" w:lineRule="auto"/>
        <w:ind w:firstLine="720"/>
        <w:jc w:val="both"/>
        <w:rPr>
          <w:rFonts w:ascii="Times New Roman" w:hAnsi="Times New Roman" w:cs="Times New Roman"/>
          <w:sz w:val="32"/>
          <w:szCs w:val="32"/>
        </w:rPr>
      </w:pPr>
      <w:proofErr w:type="spellStart"/>
      <w:r w:rsidRPr="00276F5F">
        <w:rPr>
          <w:rFonts w:ascii="Times New Roman" w:hAnsi="Times New Roman"/>
          <w:b/>
          <w:bCs/>
          <w:color w:val="000000"/>
          <w:sz w:val="24"/>
          <w:szCs w:val="24"/>
        </w:rPr>
        <w:t>Blumea</w:t>
      </w:r>
      <w:proofErr w:type="spellEnd"/>
      <w:r w:rsidR="00FF7E96">
        <w:rPr>
          <w:rFonts w:ascii="Times New Roman" w:hAnsi="Times New Roman"/>
          <w:b/>
          <w:bCs/>
          <w:color w:val="000000"/>
          <w:sz w:val="24"/>
          <w:szCs w:val="24"/>
        </w:rPr>
        <w:t xml:space="preserve"> </w:t>
      </w:r>
      <w:proofErr w:type="spellStart"/>
      <w:proofErr w:type="gramStart"/>
      <w:r w:rsidRPr="00276F5F">
        <w:rPr>
          <w:rFonts w:ascii="Times New Roman" w:hAnsi="Times New Roman"/>
          <w:b/>
          <w:bCs/>
          <w:color w:val="000000"/>
          <w:sz w:val="24"/>
          <w:szCs w:val="24"/>
        </w:rPr>
        <w:t>laciniata</w:t>
      </w:r>
      <w:proofErr w:type="spellEnd"/>
      <w:r w:rsidRPr="00276F5F">
        <w:rPr>
          <w:rFonts w:ascii="Times New Roman" w:hAnsi="Times New Roman"/>
          <w:color w:val="000000"/>
          <w:sz w:val="24"/>
          <w:szCs w:val="24"/>
        </w:rPr>
        <w:t>(</w:t>
      </w:r>
      <w:proofErr w:type="spellStart"/>
      <w:proofErr w:type="gramEnd"/>
      <w:r w:rsidRPr="00276F5F">
        <w:rPr>
          <w:rFonts w:ascii="Times New Roman" w:hAnsi="Times New Roman"/>
          <w:color w:val="000000"/>
          <w:sz w:val="24"/>
          <w:szCs w:val="24"/>
        </w:rPr>
        <w:t>Roxb</w:t>
      </w:r>
      <w:proofErr w:type="spellEnd"/>
      <w:r w:rsidRPr="00276F5F">
        <w:rPr>
          <w:rFonts w:ascii="Times New Roman" w:hAnsi="Times New Roman"/>
          <w:color w:val="000000"/>
          <w:sz w:val="24"/>
          <w:szCs w:val="24"/>
        </w:rPr>
        <w:t>.)</w:t>
      </w:r>
      <w:r w:rsidR="005332EC" w:rsidRPr="00276F5F">
        <w:rPr>
          <w:rFonts w:ascii="Times New Roman" w:hAnsi="Times New Roman"/>
          <w:color w:val="000000"/>
          <w:sz w:val="24"/>
          <w:szCs w:val="24"/>
        </w:rPr>
        <w:t>DC.,</w:t>
      </w:r>
      <w:proofErr w:type="spellStart"/>
      <w:r w:rsidR="005332EC" w:rsidRPr="00276F5F">
        <w:rPr>
          <w:rFonts w:ascii="Times New Roman" w:hAnsi="Times New Roman"/>
          <w:color w:val="000000"/>
          <w:sz w:val="24"/>
          <w:szCs w:val="24"/>
        </w:rPr>
        <w:t>Prodr</w:t>
      </w:r>
      <w:proofErr w:type="spellEnd"/>
      <w:r w:rsidR="005332EC" w:rsidRPr="00276F5F">
        <w:rPr>
          <w:rFonts w:ascii="Times New Roman" w:hAnsi="Times New Roman"/>
          <w:color w:val="000000"/>
          <w:sz w:val="24"/>
          <w:szCs w:val="24"/>
        </w:rPr>
        <w:t xml:space="preserve">. 5:436.1836; </w:t>
      </w:r>
      <w:proofErr w:type="spellStart"/>
      <w:r w:rsidR="005332EC" w:rsidRPr="00276F5F">
        <w:rPr>
          <w:rFonts w:ascii="Times New Roman" w:hAnsi="Times New Roman"/>
          <w:color w:val="000000"/>
          <w:sz w:val="24"/>
          <w:szCs w:val="24"/>
        </w:rPr>
        <w:t>Hook.f</w:t>
      </w:r>
      <w:proofErr w:type="spellEnd"/>
      <w:r w:rsidR="005332EC" w:rsidRPr="00276F5F">
        <w:rPr>
          <w:rFonts w:ascii="Times New Roman" w:hAnsi="Times New Roman"/>
          <w:color w:val="000000"/>
          <w:sz w:val="24"/>
          <w:szCs w:val="24"/>
        </w:rPr>
        <w:t>.</w:t>
      </w:r>
      <w:r w:rsidRPr="00276F5F">
        <w:rPr>
          <w:rFonts w:ascii="Times New Roman" w:hAnsi="Times New Roman"/>
          <w:color w:val="000000"/>
          <w:sz w:val="24"/>
          <w:szCs w:val="24"/>
        </w:rPr>
        <w:t>, Fl. Brit. I</w:t>
      </w:r>
      <w:r w:rsidR="004041B2">
        <w:rPr>
          <w:rFonts w:ascii="Times New Roman" w:hAnsi="Times New Roman"/>
          <w:color w:val="000000"/>
          <w:sz w:val="24"/>
          <w:szCs w:val="24"/>
        </w:rPr>
        <w:t xml:space="preserve">ndia 3: 264. 1881; Kumar in </w:t>
      </w:r>
      <w:proofErr w:type="spellStart"/>
      <w:r w:rsidR="004041B2">
        <w:rPr>
          <w:rFonts w:ascii="Times New Roman" w:hAnsi="Times New Roman"/>
          <w:color w:val="000000"/>
          <w:sz w:val="24"/>
          <w:szCs w:val="24"/>
        </w:rPr>
        <w:t>Haj</w:t>
      </w:r>
      <w:r w:rsidRPr="00276F5F">
        <w:rPr>
          <w:rFonts w:ascii="Times New Roman" w:hAnsi="Times New Roman"/>
          <w:color w:val="000000"/>
          <w:sz w:val="24"/>
          <w:szCs w:val="24"/>
        </w:rPr>
        <w:t>ra</w:t>
      </w:r>
      <w:r w:rsidR="000979AF">
        <w:rPr>
          <w:rFonts w:ascii="Times New Roman" w:hAnsi="Times New Roman"/>
          <w:color w:val="000000"/>
          <w:sz w:val="24"/>
          <w:szCs w:val="24"/>
        </w:rPr>
        <w:t>et</w:t>
      </w:r>
      <w:proofErr w:type="spellEnd"/>
      <w:r w:rsidRPr="00276F5F">
        <w:rPr>
          <w:rFonts w:ascii="Times New Roman" w:hAnsi="Times New Roman"/>
          <w:color w:val="000000"/>
          <w:sz w:val="24"/>
          <w:szCs w:val="24"/>
        </w:rPr>
        <w:t xml:space="preserve"> al., Fl. India 13: 128. </w:t>
      </w:r>
      <w:r w:rsidR="00276F5F">
        <w:rPr>
          <w:rFonts w:ascii="Times New Roman" w:hAnsi="Times New Roman"/>
          <w:color w:val="000000"/>
          <w:sz w:val="24"/>
          <w:szCs w:val="24"/>
        </w:rPr>
        <w:t>f</w:t>
      </w:r>
      <w:r w:rsidRPr="00276F5F">
        <w:rPr>
          <w:rFonts w:ascii="Times New Roman" w:hAnsi="Times New Roman"/>
          <w:color w:val="000000"/>
          <w:sz w:val="24"/>
          <w:szCs w:val="24"/>
        </w:rPr>
        <w:t xml:space="preserve">. 39. 1995. </w:t>
      </w:r>
      <w:proofErr w:type="spellStart"/>
      <w:r w:rsidRPr="00276F5F">
        <w:rPr>
          <w:rFonts w:ascii="Times New Roman" w:hAnsi="Times New Roman"/>
          <w:i/>
          <w:iCs/>
          <w:color w:val="000000"/>
          <w:sz w:val="24"/>
          <w:szCs w:val="24"/>
        </w:rPr>
        <w:t>Conyzalaciniata</w:t>
      </w:r>
      <w:r w:rsidRPr="00276F5F">
        <w:rPr>
          <w:rFonts w:ascii="Times New Roman" w:hAnsi="Times New Roman"/>
          <w:color w:val="000000"/>
          <w:sz w:val="24"/>
          <w:szCs w:val="24"/>
        </w:rPr>
        <w:t>Roxb</w:t>
      </w:r>
      <w:proofErr w:type="spellEnd"/>
      <w:r w:rsidRPr="00276F5F">
        <w:rPr>
          <w:rFonts w:ascii="Times New Roman" w:hAnsi="Times New Roman"/>
          <w:color w:val="000000"/>
          <w:sz w:val="24"/>
          <w:szCs w:val="24"/>
        </w:rPr>
        <w:t>., Fl. Ind. 3:427.1832.</w:t>
      </w:r>
    </w:p>
    <w:p w:rsidR="00B86308" w:rsidRDefault="004F522E" w:rsidP="00276F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Annual, erect, glandular </w:t>
      </w:r>
      <w:proofErr w:type="spellStart"/>
      <w:r>
        <w:rPr>
          <w:rFonts w:ascii="Times New Roman" w:hAnsi="Times New Roman" w:cs="Times New Roman"/>
          <w:sz w:val="24"/>
          <w:szCs w:val="24"/>
        </w:rPr>
        <w:t>hairyherb</w:t>
      </w:r>
      <w:proofErr w:type="spellEnd"/>
      <w:r>
        <w:rPr>
          <w:rFonts w:ascii="Times New Roman" w:hAnsi="Times New Roman" w:cs="Times New Roman"/>
          <w:sz w:val="24"/>
          <w:szCs w:val="24"/>
        </w:rPr>
        <w:t xml:space="preserve">.  Lower leaves </w:t>
      </w:r>
      <w:proofErr w:type="spellStart"/>
      <w:r>
        <w:rPr>
          <w:rFonts w:ascii="Times New Roman" w:hAnsi="Times New Roman" w:cs="Times New Roman"/>
          <w:sz w:val="24"/>
          <w:szCs w:val="24"/>
        </w:rPr>
        <w:t>petioled</w:t>
      </w:r>
      <w:proofErr w:type="spellEnd"/>
      <w:r>
        <w:rPr>
          <w:rFonts w:ascii="Times New Roman" w:hAnsi="Times New Roman" w:cs="Times New Roman"/>
          <w:sz w:val="24"/>
          <w:szCs w:val="24"/>
        </w:rPr>
        <w:t>. Lyrate-</w:t>
      </w:r>
      <w:proofErr w:type="spellStart"/>
      <w:r>
        <w:rPr>
          <w:rFonts w:ascii="Times New Roman" w:hAnsi="Times New Roman" w:cs="Times New Roman"/>
          <w:sz w:val="24"/>
          <w:szCs w:val="24"/>
        </w:rPr>
        <w:t>pinnatified</w:t>
      </w:r>
      <w:proofErr w:type="spellEnd"/>
      <w:r>
        <w:rPr>
          <w:rFonts w:ascii="Times New Roman" w:hAnsi="Times New Roman" w:cs="Times New Roman"/>
          <w:sz w:val="24"/>
          <w:szCs w:val="24"/>
        </w:rPr>
        <w:t>; upper ones obovate, entire or coarsely toothed. Heads combine</w:t>
      </w:r>
      <w:r w:rsidR="005332EC">
        <w:rPr>
          <w:rFonts w:ascii="Times New Roman" w:hAnsi="Times New Roman" w:cs="Times New Roman"/>
          <w:sz w:val="24"/>
          <w:szCs w:val="24"/>
        </w:rPr>
        <w:t xml:space="preserve">d in to large leafy panicles, 5–7 mm in diam., yellow. </w:t>
      </w:r>
      <w:proofErr w:type="spellStart"/>
      <w:r w:rsidR="005332EC">
        <w:rPr>
          <w:rFonts w:ascii="Times New Roman" w:hAnsi="Times New Roman" w:cs="Times New Roman"/>
          <w:sz w:val="24"/>
          <w:szCs w:val="24"/>
        </w:rPr>
        <w:t>Invol</w:t>
      </w:r>
      <w:r w:rsidR="0075627D">
        <w:rPr>
          <w:rFonts w:ascii="Times New Roman" w:hAnsi="Times New Roman" w:cs="Times New Roman"/>
          <w:sz w:val="24"/>
          <w:szCs w:val="24"/>
        </w:rPr>
        <w:t>ucral</w:t>
      </w:r>
      <w:proofErr w:type="spellEnd"/>
      <w:r w:rsidR="005332EC">
        <w:rPr>
          <w:rFonts w:ascii="Times New Roman" w:hAnsi="Times New Roman" w:cs="Times New Roman"/>
          <w:sz w:val="24"/>
          <w:szCs w:val="24"/>
        </w:rPr>
        <w:t>-</w:t>
      </w:r>
      <w:r>
        <w:rPr>
          <w:rFonts w:ascii="Times New Roman" w:hAnsi="Times New Roman" w:cs="Times New Roman"/>
          <w:sz w:val="24"/>
          <w:szCs w:val="24"/>
        </w:rPr>
        <w:t>bracts</w:t>
      </w:r>
      <w:r w:rsidR="005332EC">
        <w:rPr>
          <w:rFonts w:ascii="Times New Roman" w:hAnsi="Times New Roman" w:cs="Times New Roman"/>
          <w:sz w:val="24"/>
          <w:szCs w:val="24"/>
        </w:rPr>
        <w:t xml:space="preserve"> linear-</w:t>
      </w:r>
      <w:r>
        <w:rPr>
          <w:rFonts w:ascii="Times New Roman" w:hAnsi="Times New Roman" w:cs="Times New Roman"/>
          <w:sz w:val="24"/>
          <w:szCs w:val="24"/>
        </w:rPr>
        <w:t xml:space="preserve">lanceolate, white hairy. </w:t>
      </w:r>
      <w:r w:rsidR="005332EC">
        <w:rPr>
          <w:rFonts w:ascii="Times New Roman" w:hAnsi="Times New Roman" w:cs="Times New Roman"/>
          <w:sz w:val="24"/>
          <w:szCs w:val="24"/>
        </w:rPr>
        <w:t>Corolla-lobes of disc-</w:t>
      </w:r>
      <w:proofErr w:type="spellStart"/>
      <w:r>
        <w:rPr>
          <w:rFonts w:ascii="Times New Roman" w:hAnsi="Times New Roman" w:cs="Times New Roman"/>
          <w:sz w:val="24"/>
          <w:szCs w:val="24"/>
        </w:rPr>
        <w:t>florates</w:t>
      </w:r>
      <w:proofErr w:type="spellEnd"/>
      <w:r>
        <w:rPr>
          <w:rFonts w:ascii="Times New Roman" w:hAnsi="Times New Roman" w:cs="Times New Roman"/>
          <w:sz w:val="24"/>
          <w:szCs w:val="24"/>
        </w:rPr>
        <w:t xml:space="preserve"> hairy with collectors and unicellular hairs. Achenes ribbed, thinly hairy</w:t>
      </w:r>
      <w:r w:rsidR="005332EC">
        <w:rPr>
          <w:rFonts w:ascii="Times New Roman" w:hAnsi="Times New Roman" w:cs="Times New Roman"/>
          <w:sz w:val="24"/>
          <w:szCs w:val="24"/>
        </w:rPr>
        <w:t>. Pappus-</w:t>
      </w:r>
      <w:r>
        <w:rPr>
          <w:rFonts w:ascii="Times New Roman" w:hAnsi="Times New Roman" w:cs="Times New Roman"/>
          <w:sz w:val="24"/>
          <w:szCs w:val="24"/>
        </w:rPr>
        <w:t xml:space="preserve">hairs </w:t>
      </w:r>
      <w:r w:rsidR="00CE176D">
        <w:rPr>
          <w:rFonts w:ascii="Times New Roman" w:hAnsi="Times New Roman" w:cs="Times New Roman"/>
          <w:sz w:val="24"/>
          <w:szCs w:val="24"/>
        </w:rPr>
        <w:t>white</w:t>
      </w:r>
      <w:r w:rsidR="00B86308">
        <w:rPr>
          <w:rFonts w:ascii="Times New Roman" w:hAnsi="Times New Roman" w:cs="Times New Roman"/>
          <w:sz w:val="24"/>
          <w:szCs w:val="24"/>
        </w:rPr>
        <w:t xml:space="preserve"> (Fig. 2a, 2b </w:t>
      </w:r>
      <w:r w:rsidR="00DA65E2">
        <w:rPr>
          <w:rFonts w:ascii="Times New Roman" w:hAnsi="Times New Roman" w:cs="Times New Roman"/>
          <w:sz w:val="24"/>
          <w:szCs w:val="24"/>
        </w:rPr>
        <w:t>&amp;</w:t>
      </w:r>
      <w:r w:rsidR="00B86308">
        <w:rPr>
          <w:rFonts w:ascii="Times New Roman" w:hAnsi="Times New Roman" w:cs="Times New Roman"/>
          <w:sz w:val="24"/>
          <w:szCs w:val="24"/>
        </w:rPr>
        <w:t xml:space="preserve"> 2c).</w:t>
      </w:r>
    </w:p>
    <w:p w:rsidR="004F522E" w:rsidRDefault="004F522E" w:rsidP="00276F5F">
      <w:pPr>
        <w:spacing w:line="360" w:lineRule="auto"/>
        <w:ind w:firstLine="720"/>
        <w:jc w:val="both"/>
        <w:rPr>
          <w:rFonts w:ascii="Times New Roman" w:hAnsi="Times New Roman" w:cs="Times New Roman"/>
          <w:sz w:val="24"/>
          <w:szCs w:val="24"/>
        </w:rPr>
      </w:pPr>
      <w:proofErr w:type="spellStart"/>
      <w:r w:rsidRPr="00276F5F">
        <w:rPr>
          <w:rFonts w:ascii="Times New Roman" w:hAnsi="Times New Roman" w:cs="Times New Roman"/>
          <w:i/>
          <w:iCs/>
          <w:sz w:val="24"/>
          <w:szCs w:val="24"/>
        </w:rPr>
        <w:t>Fls</w:t>
      </w:r>
      <w:proofErr w:type="spellEnd"/>
      <w:r w:rsidRPr="00276F5F">
        <w:rPr>
          <w:rFonts w:ascii="Times New Roman" w:hAnsi="Times New Roman" w:cs="Times New Roman"/>
          <w:i/>
          <w:iCs/>
          <w:sz w:val="24"/>
          <w:szCs w:val="24"/>
        </w:rPr>
        <w:t xml:space="preserve">. </w:t>
      </w:r>
      <w:r w:rsidR="00E84ADB">
        <w:rPr>
          <w:rFonts w:ascii="Times New Roman" w:hAnsi="Times New Roman" w:cs="Times New Roman"/>
          <w:i/>
          <w:iCs/>
          <w:sz w:val="24"/>
          <w:szCs w:val="24"/>
        </w:rPr>
        <w:t>&amp;</w:t>
      </w:r>
      <w:proofErr w:type="spellStart"/>
      <w:r w:rsidRPr="00276F5F">
        <w:rPr>
          <w:rFonts w:ascii="Times New Roman" w:hAnsi="Times New Roman" w:cs="Times New Roman"/>
          <w:i/>
          <w:iCs/>
          <w:sz w:val="24"/>
          <w:szCs w:val="24"/>
        </w:rPr>
        <w:t>Frts</w:t>
      </w:r>
      <w:proofErr w:type="spellEnd"/>
      <w:r w:rsidR="00EF2666">
        <w:rPr>
          <w:rFonts w:ascii="Times New Roman" w:hAnsi="Times New Roman" w:cs="Times New Roman"/>
          <w:i/>
          <w:iCs/>
          <w:sz w:val="24"/>
          <w:szCs w:val="24"/>
        </w:rPr>
        <w:t>.</w:t>
      </w:r>
      <w:r w:rsidRPr="00276F5F">
        <w:rPr>
          <w:rFonts w:ascii="Times New Roman" w:hAnsi="Times New Roman" w:cs="Times New Roman"/>
          <w:i/>
          <w:iCs/>
          <w:sz w:val="24"/>
          <w:szCs w:val="24"/>
        </w:rPr>
        <w:t xml:space="preserve">: </w:t>
      </w:r>
      <w:r w:rsidR="0075627D">
        <w:rPr>
          <w:rFonts w:ascii="Times New Roman" w:hAnsi="Times New Roman" w:cs="Times New Roman"/>
          <w:sz w:val="24"/>
          <w:szCs w:val="24"/>
        </w:rPr>
        <w:t xml:space="preserve">December - </w:t>
      </w:r>
      <w:r>
        <w:rPr>
          <w:rFonts w:ascii="Times New Roman" w:hAnsi="Times New Roman" w:cs="Times New Roman"/>
          <w:sz w:val="24"/>
          <w:szCs w:val="24"/>
        </w:rPr>
        <w:t>May.</w:t>
      </w:r>
    </w:p>
    <w:p w:rsidR="00002818" w:rsidRDefault="004F522E" w:rsidP="00276F5F">
      <w:pPr>
        <w:spacing w:line="360" w:lineRule="auto"/>
        <w:ind w:firstLine="720"/>
        <w:jc w:val="both"/>
        <w:rPr>
          <w:rFonts w:ascii="Times New Roman" w:hAnsi="Times New Roman" w:cs="Times New Roman"/>
          <w:sz w:val="24"/>
          <w:szCs w:val="24"/>
        </w:rPr>
      </w:pPr>
      <w:r w:rsidRPr="002C089A">
        <w:rPr>
          <w:rFonts w:ascii="Times New Roman" w:hAnsi="Times New Roman" w:cs="Times New Roman"/>
          <w:i/>
          <w:iCs/>
          <w:sz w:val="24"/>
          <w:szCs w:val="24"/>
        </w:rPr>
        <w:t xml:space="preserve">Specimens examined: </w:t>
      </w:r>
      <w:proofErr w:type="spellStart"/>
      <w:proofErr w:type="gramStart"/>
      <w:r w:rsidR="0075627D" w:rsidRPr="00276F5F">
        <w:rPr>
          <w:rFonts w:ascii="Times New Roman" w:hAnsi="Times New Roman" w:cs="Times New Roman"/>
          <w:sz w:val="24"/>
          <w:szCs w:val="24"/>
        </w:rPr>
        <w:t>Barmer:</w:t>
      </w:r>
      <w:r w:rsidR="0075627D">
        <w:rPr>
          <w:rFonts w:ascii="Times New Roman" w:hAnsi="Times New Roman" w:cs="Times New Roman"/>
          <w:sz w:val="24"/>
          <w:szCs w:val="24"/>
        </w:rPr>
        <w:t>Uttarlai</w:t>
      </w:r>
      <w:proofErr w:type="spellEnd"/>
      <w:proofErr w:type="gramEnd"/>
      <w:r w:rsidR="0075627D">
        <w:rPr>
          <w:rFonts w:ascii="Times New Roman" w:hAnsi="Times New Roman" w:cs="Times New Roman"/>
          <w:sz w:val="24"/>
          <w:szCs w:val="24"/>
        </w:rPr>
        <w:t xml:space="preserve">, </w:t>
      </w:r>
      <w:r w:rsidR="0075627D" w:rsidRPr="00276F5F">
        <w:rPr>
          <w:rFonts w:ascii="Times New Roman" w:hAnsi="Times New Roman" w:cs="Times New Roman"/>
          <w:i/>
          <w:iCs/>
          <w:sz w:val="24"/>
          <w:szCs w:val="24"/>
        </w:rPr>
        <w:t>Vim</w:t>
      </w:r>
      <w:r w:rsidR="001239B8">
        <w:rPr>
          <w:rFonts w:ascii="Times New Roman" w:hAnsi="Times New Roman" w:cs="Times New Roman"/>
          <w:i/>
          <w:iCs/>
          <w:sz w:val="24"/>
          <w:szCs w:val="24"/>
        </w:rPr>
        <w:t>a</w:t>
      </w:r>
      <w:r w:rsidR="0075627D" w:rsidRPr="00276F5F">
        <w:rPr>
          <w:rFonts w:ascii="Times New Roman" w:hAnsi="Times New Roman" w:cs="Times New Roman"/>
          <w:i/>
          <w:iCs/>
          <w:sz w:val="24"/>
          <w:szCs w:val="24"/>
        </w:rPr>
        <w:t>la</w:t>
      </w:r>
      <w:r w:rsidR="003E1CA3">
        <w:rPr>
          <w:rFonts w:ascii="Times New Roman" w:hAnsi="Times New Roman" w:cs="Times New Roman"/>
          <w:i/>
          <w:iCs/>
          <w:sz w:val="24"/>
          <w:szCs w:val="24"/>
        </w:rPr>
        <w:t>,</w:t>
      </w:r>
      <w:r w:rsidR="00FF7E96">
        <w:rPr>
          <w:rFonts w:ascii="Times New Roman" w:hAnsi="Times New Roman" w:cs="Times New Roman"/>
          <w:i/>
          <w:iCs/>
          <w:sz w:val="24"/>
          <w:szCs w:val="24"/>
        </w:rPr>
        <w:t xml:space="preserve"> </w:t>
      </w:r>
      <w:r w:rsidR="001239B8">
        <w:rPr>
          <w:rFonts w:ascii="Times New Roman" w:hAnsi="Times New Roman" w:cs="Times New Roman"/>
          <w:iCs/>
          <w:sz w:val="24"/>
          <w:szCs w:val="24"/>
        </w:rPr>
        <w:t xml:space="preserve">Herbarium of Seth </w:t>
      </w:r>
      <w:proofErr w:type="spellStart"/>
      <w:r w:rsidR="001239B8">
        <w:rPr>
          <w:rFonts w:ascii="Times New Roman" w:hAnsi="Times New Roman" w:cs="Times New Roman"/>
          <w:iCs/>
          <w:sz w:val="24"/>
          <w:szCs w:val="24"/>
        </w:rPr>
        <w:t>Ranglal</w:t>
      </w:r>
      <w:proofErr w:type="spellEnd"/>
      <w:r w:rsidR="001239B8">
        <w:rPr>
          <w:rFonts w:ascii="Times New Roman" w:hAnsi="Times New Roman" w:cs="Times New Roman"/>
          <w:iCs/>
          <w:sz w:val="24"/>
          <w:szCs w:val="24"/>
        </w:rPr>
        <w:t xml:space="preserve"> Kothari Govt College </w:t>
      </w:r>
      <w:proofErr w:type="spellStart"/>
      <w:r w:rsidR="001239B8">
        <w:rPr>
          <w:rFonts w:ascii="Times New Roman" w:hAnsi="Times New Roman" w:cs="Times New Roman"/>
          <w:iCs/>
          <w:sz w:val="24"/>
          <w:szCs w:val="24"/>
        </w:rPr>
        <w:t>Rajsamand</w:t>
      </w:r>
      <w:proofErr w:type="spellEnd"/>
      <w:r w:rsidR="0075627D">
        <w:rPr>
          <w:rFonts w:ascii="Times New Roman" w:hAnsi="Times New Roman" w:cs="Times New Roman"/>
          <w:sz w:val="24"/>
          <w:szCs w:val="24"/>
        </w:rPr>
        <w:t>(</w:t>
      </w:r>
      <w:r w:rsidR="0075627D" w:rsidRPr="00DA2046">
        <w:rPr>
          <w:rFonts w:ascii="Times New Roman" w:hAnsi="Times New Roman" w:cs="Times New Roman"/>
          <w:sz w:val="24"/>
          <w:szCs w:val="24"/>
        </w:rPr>
        <w:t>HBSRKGCR</w:t>
      </w:r>
      <w:r w:rsidR="001239B8" w:rsidRPr="00DA2046">
        <w:rPr>
          <w:rFonts w:ascii="Times New Roman" w:hAnsi="Times New Roman" w:cs="Times New Roman"/>
          <w:sz w:val="24"/>
          <w:szCs w:val="24"/>
        </w:rPr>
        <w:t>73</w:t>
      </w:r>
      <w:r w:rsidR="0075627D">
        <w:rPr>
          <w:rFonts w:ascii="Times New Roman" w:hAnsi="Times New Roman" w:cs="Times New Roman"/>
          <w:sz w:val="24"/>
          <w:szCs w:val="24"/>
        </w:rPr>
        <w:t>).</w:t>
      </w:r>
    </w:p>
    <w:p w:rsidR="00002818" w:rsidRPr="00276F5F" w:rsidRDefault="00833A7A" w:rsidP="00276F5F">
      <w:pPr>
        <w:spacing w:line="360" w:lineRule="auto"/>
        <w:jc w:val="both"/>
        <w:rPr>
          <w:rFonts w:ascii="Times New Roman" w:hAnsi="Times New Roman" w:cs="Times New Roman"/>
          <w:i/>
          <w:iCs/>
          <w:sz w:val="24"/>
          <w:szCs w:val="24"/>
        </w:rPr>
      </w:pPr>
      <w:r w:rsidRPr="00276F5F">
        <w:rPr>
          <w:rFonts w:ascii="Times New Roman" w:hAnsi="Times New Roman" w:cs="Times New Roman"/>
          <w:i/>
          <w:iCs/>
          <w:sz w:val="24"/>
          <w:szCs w:val="24"/>
        </w:rPr>
        <w:t xml:space="preserve">Epidermal </w:t>
      </w:r>
      <w:r w:rsidR="00F54922" w:rsidRPr="00276F5F">
        <w:rPr>
          <w:rFonts w:ascii="Times New Roman" w:hAnsi="Times New Roman" w:cs="Times New Roman"/>
          <w:i/>
          <w:iCs/>
          <w:sz w:val="24"/>
          <w:szCs w:val="24"/>
        </w:rPr>
        <w:t>characters</w:t>
      </w:r>
      <w:r w:rsidR="00002818" w:rsidRPr="00276F5F">
        <w:rPr>
          <w:rFonts w:ascii="Times New Roman" w:hAnsi="Times New Roman" w:cs="Times New Roman"/>
          <w:i/>
          <w:iCs/>
          <w:sz w:val="24"/>
          <w:szCs w:val="24"/>
        </w:rPr>
        <w:t>:</w:t>
      </w:r>
    </w:p>
    <w:p w:rsidR="00002818" w:rsidRDefault="00002818" w:rsidP="00276F5F">
      <w:pPr>
        <w:spacing w:line="360" w:lineRule="auto"/>
        <w:jc w:val="both"/>
        <w:rPr>
          <w:rFonts w:ascii="Times New Roman" w:hAnsi="Times New Roman" w:cs="Times New Roman"/>
          <w:sz w:val="24"/>
          <w:szCs w:val="24"/>
        </w:rPr>
      </w:pPr>
      <w:r w:rsidRPr="0038519F">
        <w:rPr>
          <w:rFonts w:ascii="Times New Roman" w:hAnsi="Times New Roman" w:cs="Times New Roman"/>
          <w:sz w:val="24"/>
          <w:szCs w:val="24"/>
        </w:rPr>
        <w:t xml:space="preserve">Our objectives included defining the specifics of each trichome type and its dimensions, as well as describing and documenting the trichome kinds in </w:t>
      </w:r>
      <w:proofErr w:type="spellStart"/>
      <w:r w:rsidR="00F54922" w:rsidRPr="00822F52">
        <w:rPr>
          <w:rFonts w:ascii="Times New Roman" w:hAnsi="Times New Roman" w:cs="Times New Roman"/>
          <w:i/>
          <w:sz w:val="24"/>
          <w:szCs w:val="24"/>
        </w:rPr>
        <w:t>Blumea</w:t>
      </w:r>
      <w:proofErr w:type="spellEnd"/>
      <w:r w:rsidR="00382CEA">
        <w:rPr>
          <w:rFonts w:ascii="Times New Roman" w:hAnsi="Times New Roman" w:cs="Times New Roman"/>
          <w:i/>
          <w:sz w:val="24"/>
          <w:szCs w:val="24"/>
        </w:rPr>
        <w:t xml:space="preserve"> </w:t>
      </w:r>
      <w:proofErr w:type="spellStart"/>
      <w:proofErr w:type="gramStart"/>
      <w:r w:rsidR="00F54922" w:rsidRPr="00822F52">
        <w:rPr>
          <w:rFonts w:ascii="Times New Roman" w:hAnsi="Times New Roman" w:cs="Times New Roman"/>
          <w:i/>
          <w:sz w:val="24"/>
          <w:szCs w:val="24"/>
        </w:rPr>
        <w:t>obliqua</w:t>
      </w:r>
      <w:proofErr w:type="spellEnd"/>
      <w:r w:rsidR="00F54922" w:rsidRPr="00822F52">
        <w:rPr>
          <w:rFonts w:ascii="Times New Roman" w:hAnsi="Times New Roman" w:cs="Times New Roman"/>
          <w:sz w:val="24"/>
          <w:szCs w:val="24"/>
        </w:rPr>
        <w:t>(</w:t>
      </w:r>
      <w:proofErr w:type="gramEnd"/>
      <w:r w:rsidR="00F54922" w:rsidRPr="00822F52">
        <w:rPr>
          <w:rFonts w:ascii="Times New Roman" w:hAnsi="Times New Roman" w:cs="Times New Roman"/>
          <w:sz w:val="24"/>
          <w:szCs w:val="24"/>
        </w:rPr>
        <w:t xml:space="preserve">L.) </w:t>
      </w:r>
      <w:proofErr w:type="spellStart"/>
      <w:r w:rsidR="00F54922" w:rsidRPr="00822F52">
        <w:rPr>
          <w:rFonts w:ascii="Times New Roman" w:hAnsi="Times New Roman" w:cs="Times New Roman"/>
          <w:sz w:val="24"/>
          <w:szCs w:val="24"/>
        </w:rPr>
        <w:t>Druce</w:t>
      </w:r>
      <w:r w:rsidRPr="0038519F">
        <w:rPr>
          <w:rFonts w:ascii="Times New Roman" w:hAnsi="Times New Roman" w:cs="Times New Roman"/>
          <w:sz w:val="24"/>
          <w:szCs w:val="24"/>
        </w:rPr>
        <w:t>and</w:t>
      </w:r>
      <w:proofErr w:type="spellEnd"/>
      <w:r w:rsidRPr="0038519F">
        <w:rPr>
          <w:rFonts w:ascii="Times New Roman" w:hAnsi="Times New Roman" w:cs="Times New Roman"/>
          <w:sz w:val="24"/>
          <w:szCs w:val="24"/>
        </w:rPr>
        <w:t xml:space="preserve"> </w:t>
      </w:r>
      <w:proofErr w:type="spellStart"/>
      <w:r w:rsidR="00E03C18">
        <w:rPr>
          <w:rFonts w:ascii="Times New Roman" w:hAnsi="Times New Roman" w:cs="Times New Roman"/>
          <w:i/>
          <w:sz w:val="24"/>
          <w:szCs w:val="24"/>
        </w:rPr>
        <w:t>Blumea</w:t>
      </w:r>
      <w:proofErr w:type="spellEnd"/>
      <w:r w:rsidR="00382CEA">
        <w:rPr>
          <w:rFonts w:ascii="Times New Roman" w:hAnsi="Times New Roman" w:cs="Times New Roman"/>
          <w:i/>
          <w:sz w:val="24"/>
          <w:szCs w:val="24"/>
        </w:rPr>
        <w:t xml:space="preserve"> </w:t>
      </w:r>
      <w:proofErr w:type="spellStart"/>
      <w:r w:rsidR="00E03C18">
        <w:rPr>
          <w:rFonts w:ascii="Times New Roman" w:hAnsi="Times New Roman" w:cs="Times New Roman"/>
          <w:i/>
          <w:sz w:val="24"/>
          <w:szCs w:val="24"/>
        </w:rPr>
        <w:t>laciniata</w:t>
      </w:r>
      <w:proofErr w:type="spellEnd"/>
      <w:r w:rsidR="00E03C18" w:rsidRPr="00C927FA">
        <w:rPr>
          <w:rFonts w:ascii="Times New Roman" w:hAnsi="Times New Roman" w:cs="Times New Roman"/>
          <w:sz w:val="24"/>
          <w:szCs w:val="24"/>
        </w:rPr>
        <w:t>(</w:t>
      </w:r>
      <w:proofErr w:type="spellStart"/>
      <w:r w:rsidR="00E03C18" w:rsidRPr="00C927FA">
        <w:rPr>
          <w:rFonts w:ascii="Times New Roman" w:hAnsi="Times New Roman" w:cs="Times New Roman"/>
          <w:sz w:val="24"/>
          <w:szCs w:val="24"/>
        </w:rPr>
        <w:t>Roxb</w:t>
      </w:r>
      <w:proofErr w:type="spellEnd"/>
      <w:r w:rsidR="00E03C18" w:rsidRPr="00C927FA">
        <w:rPr>
          <w:rFonts w:ascii="Times New Roman" w:hAnsi="Times New Roman" w:cs="Times New Roman"/>
          <w:sz w:val="24"/>
          <w:szCs w:val="24"/>
        </w:rPr>
        <w:t>.) DC.</w:t>
      </w:r>
      <w:r w:rsidRPr="0038519F">
        <w:rPr>
          <w:rFonts w:ascii="Times New Roman" w:hAnsi="Times New Roman" w:cs="Times New Roman"/>
          <w:sz w:val="24"/>
          <w:szCs w:val="24"/>
        </w:rPr>
        <w:t xml:space="preserve"> We </w:t>
      </w:r>
      <w:proofErr w:type="spellStart"/>
      <w:r w:rsidRPr="0038519F">
        <w:rPr>
          <w:rFonts w:ascii="Times New Roman" w:hAnsi="Times New Roman" w:cs="Times New Roman"/>
          <w:sz w:val="24"/>
          <w:szCs w:val="24"/>
        </w:rPr>
        <w:t>categorised</w:t>
      </w:r>
      <w:proofErr w:type="spellEnd"/>
      <w:r w:rsidRPr="0038519F">
        <w:rPr>
          <w:rFonts w:ascii="Times New Roman" w:hAnsi="Times New Roman" w:cs="Times New Roman"/>
          <w:sz w:val="24"/>
          <w:szCs w:val="24"/>
        </w:rPr>
        <w:t xml:space="preserve"> the trichome kinds using photos that exhibited their most precise morphological traits, utilizing previous publications as a composite </w:t>
      </w:r>
      <w:proofErr w:type="spellStart"/>
      <w:proofErr w:type="gramStart"/>
      <w:r w:rsidRPr="0038519F">
        <w:rPr>
          <w:rFonts w:ascii="Times New Roman" w:hAnsi="Times New Roman" w:cs="Times New Roman"/>
          <w:sz w:val="24"/>
          <w:szCs w:val="24"/>
        </w:rPr>
        <w:t>reference.Both</w:t>
      </w:r>
      <w:proofErr w:type="spellEnd"/>
      <w:proofErr w:type="gramEnd"/>
      <w:r w:rsidRPr="0038519F">
        <w:rPr>
          <w:rFonts w:ascii="Times New Roman" w:hAnsi="Times New Roman" w:cs="Times New Roman"/>
          <w:sz w:val="24"/>
          <w:szCs w:val="24"/>
        </w:rPr>
        <w:t xml:space="preserve"> </w:t>
      </w:r>
      <w:proofErr w:type="spellStart"/>
      <w:r w:rsidR="00F54922" w:rsidRPr="00822F52">
        <w:rPr>
          <w:rFonts w:ascii="Times New Roman" w:hAnsi="Times New Roman" w:cs="Times New Roman"/>
          <w:i/>
          <w:sz w:val="24"/>
          <w:szCs w:val="24"/>
        </w:rPr>
        <w:t>Blumea</w:t>
      </w:r>
      <w:proofErr w:type="spellEnd"/>
      <w:r w:rsidR="00382CEA">
        <w:rPr>
          <w:rFonts w:ascii="Times New Roman" w:hAnsi="Times New Roman" w:cs="Times New Roman"/>
          <w:i/>
          <w:sz w:val="24"/>
          <w:szCs w:val="24"/>
        </w:rPr>
        <w:t xml:space="preserve"> </w:t>
      </w:r>
      <w:proofErr w:type="spellStart"/>
      <w:r w:rsidR="00F54922" w:rsidRPr="00822F52">
        <w:rPr>
          <w:rFonts w:ascii="Times New Roman" w:hAnsi="Times New Roman" w:cs="Times New Roman"/>
          <w:i/>
          <w:sz w:val="24"/>
          <w:szCs w:val="24"/>
        </w:rPr>
        <w:t>obliqua</w:t>
      </w:r>
      <w:proofErr w:type="spellEnd"/>
      <w:r w:rsidR="00F54922" w:rsidRPr="00822F52">
        <w:rPr>
          <w:rFonts w:ascii="Times New Roman" w:hAnsi="Times New Roman" w:cs="Times New Roman"/>
          <w:sz w:val="24"/>
          <w:szCs w:val="24"/>
        </w:rPr>
        <w:t xml:space="preserve">(L.) </w:t>
      </w:r>
      <w:proofErr w:type="spellStart"/>
      <w:r w:rsidR="00F54922" w:rsidRPr="00822F52">
        <w:rPr>
          <w:rFonts w:ascii="Times New Roman" w:hAnsi="Times New Roman" w:cs="Times New Roman"/>
          <w:sz w:val="24"/>
          <w:szCs w:val="24"/>
        </w:rPr>
        <w:t>Druce</w:t>
      </w:r>
      <w:r w:rsidRPr="0038519F">
        <w:rPr>
          <w:rFonts w:ascii="Times New Roman" w:hAnsi="Times New Roman" w:cs="Times New Roman"/>
          <w:sz w:val="24"/>
          <w:szCs w:val="24"/>
        </w:rPr>
        <w:t>and</w:t>
      </w:r>
      <w:proofErr w:type="spellEnd"/>
      <w:r w:rsidRPr="0038519F">
        <w:rPr>
          <w:rFonts w:ascii="Times New Roman" w:hAnsi="Times New Roman" w:cs="Times New Roman"/>
          <w:sz w:val="24"/>
          <w:szCs w:val="24"/>
        </w:rPr>
        <w:t xml:space="preserve"> </w:t>
      </w:r>
      <w:proofErr w:type="spellStart"/>
      <w:r w:rsidR="007D522B">
        <w:rPr>
          <w:rFonts w:ascii="Times New Roman" w:hAnsi="Times New Roman" w:cs="Times New Roman"/>
          <w:i/>
          <w:sz w:val="24"/>
          <w:szCs w:val="24"/>
        </w:rPr>
        <w:t>Blumea</w:t>
      </w:r>
      <w:proofErr w:type="spellEnd"/>
      <w:r w:rsidR="00382CEA">
        <w:rPr>
          <w:rFonts w:ascii="Times New Roman" w:hAnsi="Times New Roman" w:cs="Times New Roman"/>
          <w:i/>
          <w:sz w:val="24"/>
          <w:szCs w:val="24"/>
        </w:rPr>
        <w:t xml:space="preserve"> </w:t>
      </w:r>
      <w:proofErr w:type="spellStart"/>
      <w:r w:rsidR="007D522B">
        <w:rPr>
          <w:rFonts w:ascii="Times New Roman" w:hAnsi="Times New Roman" w:cs="Times New Roman"/>
          <w:i/>
          <w:sz w:val="24"/>
          <w:szCs w:val="24"/>
        </w:rPr>
        <w:t>laciniata</w:t>
      </w:r>
      <w:proofErr w:type="spellEnd"/>
      <w:r w:rsidR="007D522B" w:rsidRPr="00C927FA">
        <w:rPr>
          <w:rFonts w:ascii="Times New Roman" w:hAnsi="Times New Roman" w:cs="Times New Roman"/>
          <w:sz w:val="24"/>
          <w:szCs w:val="24"/>
        </w:rPr>
        <w:t>(</w:t>
      </w:r>
      <w:proofErr w:type="spellStart"/>
      <w:r w:rsidR="007D522B" w:rsidRPr="00C927FA">
        <w:rPr>
          <w:rFonts w:ascii="Times New Roman" w:hAnsi="Times New Roman" w:cs="Times New Roman"/>
          <w:sz w:val="24"/>
          <w:szCs w:val="24"/>
        </w:rPr>
        <w:t>Roxb</w:t>
      </w:r>
      <w:proofErr w:type="spellEnd"/>
      <w:r w:rsidR="007D522B" w:rsidRPr="00C927FA">
        <w:rPr>
          <w:rFonts w:ascii="Times New Roman" w:hAnsi="Times New Roman" w:cs="Times New Roman"/>
          <w:sz w:val="24"/>
          <w:szCs w:val="24"/>
        </w:rPr>
        <w:t xml:space="preserve">.) </w:t>
      </w:r>
      <w:proofErr w:type="spellStart"/>
      <w:r w:rsidR="007D522B" w:rsidRPr="00C927FA">
        <w:rPr>
          <w:rFonts w:ascii="Times New Roman" w:hAnsi="Times New Roman" w:cs="Times New Roman"/>
          <w:sz w:val="24"/>
          <w:szCs w:val="24"/>
        </w:rPr>
        <w:t>DC.</w:t>
      </w:r>
      <w:r w:rsidRPr="0038519F">
        <w:rPr>
          <w:rFonts w:ascii="Times New Roman" w:hAnsi="Times New Roman" w:cs="Times New Roman"/>
          <w:sz w:val="24"/>
          <w:szCs w:val="24"/>
        </w:rPr>
        <w:t>include</w:t>
      </w:r>
      <w:proofErr w:type="spellEnd"/>
      <w:r w:rsidRPr="0038519F">
        <w:rPr>
          <w:rFonts w:ascii="Times New Roman" w:hAnsi="Times New Roman" w:cs="Times New Roman"/>
          <w:sz w:val="24"/>
          <w:szCs w:val="24"/>
        </w:rPr>
        <w:t xml:space="preserve"> epidermal trichomes, which include gla</w:t>
      </w:r>
      <w:r>
        <w:rPr>
          <w:rFonts w:ascii="Times New Roman" w:hAnsi="Times New Roman" w:cs="Times New Roman"/>
          <w:sz w:val="24"/>
          <w:szCs w:val="24"/>
        </w:rPr>
        <w:t>ndular and non-glandular hairs</w:t>
      </w:r>
      <w:r w:rsidR="00382CEA">
        <w:rPr>
          <w:rFonts w:ascii="Times New Roman" w:hAnsi="Times New Roman" w:cs="Times New Roman"/>
          <w:sz w:val="24"/>
          <w:szCs w:val="24"/>
        </w:rPr>
        <w:t xml:space="preserve"> </w:t>
      </w:r>
      <w:r w:rsidR="00473F3E">
        <w:rPr>
          <w:rFonts w:ascii="Times New Roman" w:hAnsi="Times New Roman" w:cs="Times New Roman"/>
          <w:sz w:val="24"/>
          <w:szCs w:val="24"/>
        </w:rPr>
        <w:t>(</w:t>
      </w:r>
      <w:r w:rsidRPr="0038519F">
        <w:rPr>
          <w:rFonts w:ascii="Times New Roman" w:hAnsi="Times New Roman" w:cs="Times New Roman"/>
          <w:sz w:val="24"/>
          <w:szCs w:val="24"/>
        </w:rPr>
        <w:t>Table 1,</w:t>
      </w:r>
      <w:r w:rsidR="00B86308">
        <w:rPr>
          <w:rFonts w:ascii="Times New Roman" w:hAnsi="Times New Roman" w:cs="Times New Roman"/>
          <w:sz w:val="24"/>
          <w:szCs w:val="24"/>
        </w:rPr>
        <w:t xml:space="preserve"> </w:t>
      </w:r>
      <w:r w:rsidR="00AE2573">
        <w:rPr>
          <w:rFonts w:ascii="Times New Roman" w:hAnsi="Times New Roman" w:cs="Times New Roman"/>
          <w:sz w:val="24"/>
          <w:szCs w:val="24"/>
        </w:rPr>
        <w:t>fig</w:t>
      </w:r>
      <w:r w:rsidR="00B86308">
        <w:rPr>
          <w:rFonts w:ascii="Times New Roman" w:hAnsi="Times New Roman" w:cs="Times New Roman"/>
          <w:sz w:val="24"/>
          <w:szCs w:val="24"/>
        </w:rPr>
        <w:t xml:space="preserve"> 1 </w:t>
      </w:r>
      <w:r w:rsidR="00842777">
        <w:rPr>
          <w:rFonts w:ascii="Times New Roman" w:hAnsi="Times New Roman" w:cs="Times New Roman"/>
          <w:sz w:val="24"/>
          <w:szCs w:val="24"/>
        </w:rPr>
        <w:t>&amp;</w:t>
      </w:r>
      <w:r w:rsidR="00B86308">
        <w:rPr>
          <w:rFonts w:ascii="Times New Roman" w:hAnsi="Times New Roman" w:cs="Times New Roman"/>
          <w:sz w:val="24"/>
          <w:szCs w:val="24"/>
        </w:rPr>
        <w:t xml:space="preserve"> 2</w:t>
      </w:r>
      <w:r w:rsidR="00473F3E">
        <w:rPr>
          <w:rFonts w:ascii="Times New Roman" w:hAnsi="Times New Roman" w:cs="Times New Roman"/>
          <w:sz w:val="24"/>
          <w:szCs w:val="24"/>
        </w:rPr>
        <w:t>)</w:t>
      </w:r>
      <w:r w:rsidR="00B86308">
        <w:rPr>
          <w:rFonts w:ascii="Times New Roman" w:hAnsi="Times New Roman" w:cs="Times New Roman"/>
          <w:sz w:val="24"/>
          <w:szCs w:val="24"/>
        </w:rPr>
        <w:t xml:space="preserve">, </w:t>
      </w:r>
      <w:r w:rsidRPr="002C7A23">
        <w:rPr>
          <w:rFonts w:ascii="Times New Roman" w:hAnsi="Times New Roman" w:cs="Times New Roman"/>
          <w:i/>
          <w:sz w:val="24"/>
          <w:szCs w:val="24"/>
        </w:rPr>
        <w:t xml:space="preserve">B. </w:t>
      </w:r>
      <w:r w:rsidR="00382CEA">
        <w:rPr>
          <w:rFonts w:ascii="Times New Roman" w:hAnsi="Times New Roman" w:cs="Times New Roman"/>
          <w:i/>
          <w:sz w:val="24"/>
          <w:szCs w:val="24"/>
        </w:rPr>
        <w:t xml:space="preserve">oblique </w:t>
      </w:r>
      <w:r w:rsidR="002D3B14" w:rsidRPr="0038519F">
        <w:rPr>
          <w:rFonts w:ascii="Times New Roman" w:hAnsi="Times New Roman" w:cs="Times New Roman"/>
          <w:sz w:val="24"/>
          <w:szCs w:val="24"/>
        </w:rPr>
        <w:t xml:space="preserve">stem </w:t>
      </w:r>
      <w:r w:rsidR="002D3B14">
        <w:rPr>
          <w:rFonts w:ascii="Times New Roman" w:hAnsi="Times New Roman" w:cs="Times New Roman"/>
          <w:sz w:val="24"/>
          <w:szCs w:val="24"/>
        </w:rPr>
        <w:t xml:space="preserve">and leaves </w:t>
      </w:r>
      <w:r w:rsidRPr="0038519F">
        <w:rPr>
          <w:rFonts w:ascii="Times New Roman" w:hAnsi="Times New Roman" w:cs="Times New Roman"/>
          <w:sz w:val="24"/>
          <w:szCs w:val="24"/>
        </w:rPr>
        <w:t>were covered with six different types of trichomes on both the abaxial and adaxial surfaces</w:t>
      </w:r>
      <w:r w:rsidR="00D94F4D">
        <w:rPr>
          <w:rFonts w:ascii="Times New Roman" w:hAnsi="Times New Roman" w:cs="Times New Roman"/>
          <w:sz w:val="24"/>
          <w:szCs w:val="24"/>
        </w:rPr>
        <w:t xml:space="preserve"> </w:t>
      </w:r>
      <w:proofErr w:type="spellStart"/>
      <w:r w:rsidR="00D94F4D">
        <w:rPr>
          <w:rFonts w:ascii="Times New Roman" w:hAnsi="Times New Roman" w:cs="Times New Roman"/>
          <w:sz w:val="24"/>
          <w:szCs w:val="24"/>
        </w:rPr>
        <w:t>and</w:t>
      </w:r>
      <w:r w:rsidR="00220DED" w:rsidRPr="002C7A23">
        <w:rPr>
          <w:rFonts w:ascii="Times New Roman" w:hAnsi="Times New Roman" w:cs="Times New Roman"/>
          <w:i/>
          <w:sz w:val="24"/>
          <w:szCs w:val="24"/>
        </w:rPr>
        <w:t>B</w:t>
      </w:r>
      <w:proofErr w:type="spellEnd"/>
      <w:r w:rsidR="00220DED" w:rsidRPr="002C7A23">
        <w:rPr>
          <w:rFonts w:ascii="Times New Roman" w:hAnsi="Times New Roman" w:cs="Times New Roman"/>
          <w:i/>
          <w:sz w:val="24"/>
          <w:szCs w:val="24"/>
        </w:rPr>
        <w:t xml:space="preserve">. </w:t>
      </w:r>
      <w:proofErr w:type="spellStart"/>
      <w:r w:rsidR="00382CEA" w:rsidRPr="002C7A23">
        <w:rPr>
          <w:rFonts w:ascii="Times New Roman" w:hAnsi="Times New Roman" w:cs="Times New Roman"/>
          <w:i/>
          <w:sz w:val="24"/>
          <w:szCs w:val="24"/>
        </w:rPr>
        <w:t>L</w:t>
      </w:r>
      <w:r w:rsidR="00220DED" w:rsidRPr="002C7A23">
        <w:rPr>
          <w:rFonts w:ascii="Times New Roman" w:hAnsi="Times New Roman" w:cs="Times New Roman"/>
          <w:i/>
          <w:sz w:val="24"/>
          <w:szCs w:val="24"/>
        </w:rPr>
        <w:t>aciniata</w:t>
      </w:r>
      <w:proofErr w:type="spellEnd"/>
      <w:r w:rsidR="00382CEA">
        <w:rPr>
          <w:rFonts w:ascii="Times New Roman" w:hAnsi="Times New Roman" w:cs="Times New Roman"/>
          <w:i/>
          <w:sz w:val="24"/>
          <w:szCs w:val="24"/>
        </w:rPr>
        <w:t xml:space="preserve"> </w:t>
      </w:r>
      <w:r w:rsidR="00AE7FFB">
        <w:rPr>
          <w:rFonts w:ascii="Times New Roman" w:hAnsi="Times New Roman" w:cs="Times New Roman"/>
          <w:sz w:val="24"/>
          <w:szCs w:val="24"/>
        </w:rPr>
        <w:t>stem</w:t>
      </w:r>
      <w:r w:rsidR="00382CEA">
        <w:rPr>
          <w:rFonts w:ascii="Times New Roman" w:hAnsi="Times New Roman" w:cs="Times New Roman"/>
          <w:sz w:val="24"/>
          <w:szCs w:val="24"/>
        </w:rPr>
        <w:t xml:space="preserve"> </w:t>
      </w:r>
      <w:r w:rsidR="00AE7FFB">
        <w:rPr>
          <w:rFonts w:ascii="Times New Roman" w:hAnsi="Times New Roman" w:cs="Times New Roman"/>
          <w:sz w:val="24"/>
          <w:szCs w:val="24"/>
        </w:rPr>
        <w:t xml:space="preserve">and </w:t>
      </w:r>
      <w:r w:rsidR="00220DED" w:rsidRPr="0038519F">
        <w:rPr>
          <w:rFonts w:ascii="Times New Roman" w:hAnsi="Times New Roman" w:cs="Times New Roman"/>
          <w:sz w:val="24"/>
          <w:szCs w:val="24"/>
        </w:rPr>
        <w:t>leave</w:t>
      </w:r>
      <w:r w:rsidR="00220DED">
        <w:rPr>
          <w:rFonts w:ascii="Times New Roman" w:hAnsi="Times New Roman" w:cs="Times New Roman"/>
          <w:sz w:val="24"/>
          <w:szCs w:val="24"/>
        </w:rPr>
        <w:t>s were covered with seven</w:t>
      </w:r>
      <w:r w:rsidR="00220DED" w:rsidRPr="0038519F">
        <w:rPr>
          <w:rFonts w:ascii="Times New Roman" w:hAnsi="Times New Roman" w:cs="Times New Roman"/>
          <w:sz w:val="24"/>
          <w:szCs w:val="24"/>
        </w:rPr>
        <w:t xml:space="preserve"> different types of trichomes on both the abaxial and adaxial surfaces</w:t>
      </w:r>
      <w:r w:rsidRPr="0038519F">
        <w:rPr>
          <w:rFonts w:ascii="Times New Roman" w:hAnsi="Times New Roman" w:cs="Times New Roman"/>
          <w:sz w:val="24"/>
          <w:szCs w:val="24"/>
        </w:rPr>
        <w:t>.</w:t>
      </w:r>
    </w:p>
    <w:p w:rsidR="00125CCB" w:rsidRDefault="00125CCB" w:rsidP="00276F5F">
      <w:pPr>
        <w:spacing w:line="360" w:lineRule="auto"/>
        <w:jc w:val="both"/>
        <w:rPr>
          <w:rFonts w:ascii="Times New Roman" w:hAnsi="Times New Roman" w:cs="Times New Roman"/>
          <w:sz w:val="24"/>
          <w:szCs w:val="24"/>
        </w:rPr>
      </w:pPr>
      <w:r w:rsidRPr="00125CCB">
        <w:rPr>
          <w:rFonts w:ascii="Times New Roman" w:hAnsi="Times New Roman" w:cs="Times New Roman"/>
          <w:sz w:val="24"/>
          <w:szCs w:val="24"/>
        </w:rPr>
        <w:t xml:space="preserve">In </w:t>
      </w:r>
      <w:proofErr w:type="spellStart"/>
      <w:r w:rsidRPr="002C7A23">
        <w:rPr>
          <w:rFonts w:ascii="Times New Roman" w:hAnsi="Times New Roman" w:cs="Times New Roman"/>
          <w:i/>
          <w:sz w:val="24"/>
          <w:szCs w:val="24"/>
        </w:rPr>
        <w:t>Blumea</w:t>
      </w:r>
      <w:proofErr w:type="spellEnd"/>
      <w:r w:rsidRPr="00125CCB">
        <w:rPr>
          <w:rFonts w:ascii="Times New Roman" w:hAnsi="Times New Roman" w:cs="Times New Roman"/>
          <w:sz w:val="24"/>
          <w:szCs w:val="24"/>
        </w:rPr>
        <w:t xml:space="preserve"> species, the stomatal apparatus is made up of two guard cells that surround a lenticular pore, which is oriented mostly parallel to the guard cells. Typical epidermal cells encircle this apparatus. The shape of epidermal cells is irregular and polygonal (Fig.</w:t>
      </w:r>
      <w:r w:rsidR="00B86308">
        <w:rPr>
          <w:rFonts w:ascii="Times New Roman" w:hAnsi="Times New Roman" w:cs="Times New Roman"/>
          <w:sz w:val="24"/>
          <w:szCs w:val="24"/>
        </w:rPr>
        <w:t xml:space="preserve"> 1d </w:t>
      </w:r>
      <w:r w:rsidR="00842777">
        <w:rPr>
          <w:rFonts w:ascii="Times New Roman" w:hAnsi="Times New Roman" w:cs="Times New Roman"/>
          <w:sz w:val="24"/>
          <w:szCs w:val="24"/>
        </w:rPr>
        <w:t>&amp;</w:t>
      </w:r>
      <w:r w:rsidR="00B86308">
        <w:rPr>
          <w:rFonts w:ascii="Times New Roman" w:hAnsi="Times New Roman" w:cs="Times New Roman"/>
          <w:sz w:val="24"/>
          <w:szCs w:val="24"/>
        </w:rPr>
        <w:t xml:space="preserve"> 2d</w:t>
      </w:r>
      <w:proofErr w:type="gramStart"/>
      <w:r w:rsidRPr="00125CCB">
        <w:rPr>
          <w:rFonts w:ascii="Times New Roman" w:hAnsi="Times New Roman" w:cs="Times New Roman"/>
          <w:sz w:val="24"/>
          <w:szCs w:val="24"/>
        </w:rPr>
        <w:t>).</w:t>
      </w:r>
      <w:r w:rsidR="00F718DC" w:rsidRPr="00F718DC">
        <w:rPr>
          <w:rFonts w:ascii="Times New Roman" w:hAnsi="Times New Roman" w:cs="Times New Roman"/>
          <w:sz w:val="24"/>
          <w:szCs w:val="24"/>
        </w:rPr>
        <w:t>In</w:t>
      </w:r>
      <w:proofErr w:type="gramEnd"/>
      <w:r w:rsidR="00F718DC" w:rsidRPr="00F718DC">
        <w:rPr>
          <w:rFonts w:ascii="Times New Roman" w:hAnsi="Times New Roman" w:cs="Times New Roman"/>
          <w:sz w:val="24"/>
          <w:szCs w:val="24"/>
        </w:rPr>
        <w:t xml:space="preserve"> terms of nature, both species a</w:t>
      </w:r>
      <w:r w:rsidR="00F718DC">
        <w:rPr>
          <w:rFonts w:ascii="Times New Roman" w:hAnsi="Times New Roman" w:cs="Times New Roman"/>
          <w:sz w:val="24"/>
          <w:szCs w:val="24"/>
        </w:rPr>
        <w:t xml:space="preserve">re </w:t>
      </w:r>
      <w:proofErr w:type="spellStart"/>
      <w:r w:rsidR="00F718DC">
        <w:rPr>
          <w:rFonts w:ascii="Times New Roman" w:hAnsi="Times New Roman" w:cs="Times New Roman"/>
          <w:sz w:val="24"/>
          <w:szCs w:val="24"/>
        </w:rPr>
        <w:t>amphistomatic</w:t>
      </w:r>
      <w:proofErr w:type="spellEnd"/>
      <w:r w:rsidR="007B2097">
        <w:rPr>
          <w:rFonts w:ascii="Times New Roman" w:hAnsi="Times New Roman" w:cs="Times New Roman"/>
          <w:sz w:val="24"/>
          <w:szCs w:val="24"/>
        </w:rPr>
        <w:t xml:space="preserve"> </w:t>
      </w:r>
      <w:r w:rsidR="00F718DC" w:rsidRPr="00F718DC">
        <w:rPr>
          <w:rFonts w:ascii="Times New Roman" w:hAnsi="Times New Roman" w:cs="Times New Roman"/>
          <w:sz w:val="24"/>
          <w:szCs w:val="24"/>
        </w:rPr>
        <w:t xml:space="preserve">and </w:t>
      </w:r>
      <w:proofErr w:type="spellStart"/>
      <w:r w:rsidR="00F718DC" w:rsidRPr="00F718DC">
        <w:rPr>
          <w:rFonts w:ascii="Times New Roman" w:hAnsi="Times New Roman" w:cs="Times New Roman"/>
          <w:sz w:val="24"/>
          <w:szCs w:val="24"/>
        </w:rPr>
        <w:t>anomocytic</w:t>
      </w:r>
      <w:proofErr w:type="spellEnd"/>
      <w:r w:rsidR="00F718DC" w:rsidRPr="00F718DC">
        <w:rPr>
          <w:rFonts w:ascii="Times New Roman" w:hAnsi="Times New Roman" w:cs="Times New Roman"/>
          <w:sz w:val="24"/>
          <w:szCs w:val="24"/>
        </w:rPr>
        <w:t xml:space="preserve"> types stomata were observed on both surfaces of leaves.</w:t>
      </w:r>
    </w:p>
    <w:p w:rsidR="00C84592" w:rsidRDefault="00C84592" w:rsidP="00276F5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Table 1: Detailed morphological characterization of trichomes present on stem, adaxial</w:t>
      </w:r>
      <w:r w:rsidR="00FF7E96">
        <w:rPr>
          <w:rFonts w:ascii="Times New Roman" w:hAnsi="Times New Roman" w:cs="Times New Roman"/>
          <w:sz w:val="24"/>
          <w:szCs w:val="24"/>
        </w:rPr>
        <w:t xml:space="preserve"> </w:t>
      </w:r>
      <w:r w:rsidR="00664F9B">
        <w:rPr>
          <w:rFonts w:ascii="Times New Roman" w:hAnsi="Times New Roman" w:cs="Times New Roman"/>
          <w:sz w:val="24"/>
          <w:szCs w:val="24"/>
        </w:rPr>
        <w:t>and</w:t>
      </w:r>
      <w:r w:rsidR="00FF7E96">
        <w:rPr>
          <w:rFonts w:ascii="Times New Roman" w:hAnsi="Times New Roman" w:cs="Times New Roman"/>
          <w:sz w:val="24"/>
          <w:szCs w:val="24"/>
        </w:rPr>
        <w:t xml:space="preserve"> </w:t>
      </w:r>
      <w:r>
        <w:rPr>
          <w:rFonts w:ascii="Times New Roman" w:hAnsi="Times New Roman" w:cs="Times New Roman"/>
          <w:sz w:val="24"/>
          <w:szCs w:val="24"/>
        </w:rPr>
        <w:t xml:space="preserve">abaxial surfaces of leaves of two species of </w:t>
      </w:r>
      <w:proofErr w:type="spellStart"/>
      <w:r w:rsidRPr="00D62816">
        <w:rPr>
          <w:rFonts w:ascii="Times New Roman" w:hAnsi="Times New Roman" w:cs="Times New Roman"/>
          <w:i/>
          <w:sz w:val="24"/>
          <w:szCs w:val="24"/>
        </w:rPr>
        <w:t>Blumea</w:t>
      </w:r>
      <w:proofErr w:type="spellEnd"/>
      <w:r w:rsidR="00CE176D" w:rsidRPr="00276F5F">
        <w:rPr>
          <w:rFonts w:ascii="Times New Roman" w:hAnsi="Times New Roman" w:cs="Times New Roman"/>
          <w:iCs/>
          <w:sz w:val="24"/>
          <w:szCs w:val="24"/>
        </w:rPr>
        <w:t xml:space="preserve"> DC.</w:t>
      </w:r>
    </w:p>
    <w:tbl>
      <w:tblPr>
        <w:tblStyle w:val="TableGrid"/>
        <w:tblW w:w="0" w:type="auto"/>
        <w:tblLook w:val="04A0" w:firstRow="1" w:lastRow="0" w:firstColumn="1" w:lastColumn="0" w:noHBand="0" w:noVBand="1"/>
      </w:tblPr>
      <w:tblGrid>
        <w:gridCol w:w="2187"/>
        <w:gridCol w:w="4609"/>
        <w:gridCol w:w="2447"/>
      </w:tblGrid>
      <w:tr w:rsidR="00C84592" w:rsidTr="00F553BC">
        <w:tc>
          <w:tcPr>
            <w:tcW w:w="2268" w:type="dxa"/>
            <w:vAlign w:val="center"/>
          </w:tcPr>
          <w:p w:rsidR="00C84592" w:rsidRPr="002E6519" w:rsidRDefault="00C84592" w:rsidP="00276F5F">
            <w:pPr>
              <w:spacing w:line="360" w:lineRule="auto"/>
              <w:jc w:val="center"/>
              <w:rPr>
                <w:rFonts w:ascii="Times New Roman" w:hAnsi="Times New Roman" w:cs="Times New Roman"/>
                <w:b/>
                <w:sz w:val="24"/>
                <w:szCs w:val="24"/>
              </w:rPr>
            </w:pPr>
            <w:r w:rsidRPr="002E6519">
              <w:rPr>
                <w:rFonts w:ascii="Times New Roman" w:hAnsi="Times New Roman" w:cs="Times New Roman"/>
                <w:b/>
                <w:sz w:val="24"/>
                <w:szCs w:val="24"/>
              </w:rPr>
              <w:t>Trichomes position</w:t>
            </w:r>
          </w:p>
        </w:tc>
        <w:tc>
          <w:tcPr>
            <w:tcW w:w="4770" w:type="dxa"/>
            <w:vAlign w:val="center"/>
          </w:tcPr>
          <w:p w:rsidR="00C84592" w:rsidRPr="002E6519" w:rsidRDefault="00C84592" w:rsidP="00276F5F">
            <w:pPr>
              <w:spacing w:line="360" w:lineRule="auto"/>
              <w:jc w:val="center"/>
              <w:rPr>
                <w:rFonts w:ascii="Times New Roman" w:hAnsi="Times New Roman" w:cs="Times New Roman"/>
                <w:b/>
                <w:sz w:val="24"/>
                <w:szCs w:val="24"/>
              </w:rPr>
            </w:pPr>
            <w:r w:rsidRPr="002E6519">
              <w:rPr>
                <w:rFonts w:ascii="Times New Roman" w:hAnsi="Times New Roman" w:cs="Times New Roman"/>
                <w:b/>
                <w:sz w:val="24"/>
                <w:szCs w:val="24"/>
              </w:rPr>
              <w:t>Type of trichomes</w:t>
            </w:r>
          </w:p>
        </w:tc>
        <w:tc>
          <w:tcPr>
            <w:tcW w:w="2538" w:type="dxa"/>
            <w:vAlign w:val="center"/>
          </w:tcPr>
          <w:p w:rsidR="00C84592" w:rsidRPr="002E6519" w:rsidRDefault="00C84592" w:rsidP="00276F5F">
            <w:pPr>
              <w:spacing w:line="360" w:lineRule="auto"/>
              <w:jc w:val="center"/>
              <w:rPr>
                <w:rFonts w:ascii="Times New Roman" w:hAnsi="Times New Roman" w:cs="Times New Roman"/>
                <w:b/>
                <w:sz w:val="24"/>
                <w:szCs w:val="24"/>
              </w:rPr>
            </w:pPr>
            <w:r w:rsidRPr="002E6519">
              <w:rPr>
                <w:rFonts w:ascii="Times New Roman" w:hAnsi="Times New Roman" w:cs="Times New Roman"/>
                <w:b/>
                <w:sz w:val="24"/>
                <w:szCs w:val="24"/>
              </w:rPr>
              <w:t>Type of stomata</w:t>
            </w:r>
          </w:p>
        </w:tc>
      </w:tr>
      <w:tr w:rsidR="00C84592" w:rsidTr="00F553BC">
        <w:tc>
          <w:tcPr>
            <w:tcW w:w="9576" w:type="dxa"/>
            <w:gridSpan w:val="3"/>
            <w:vAlign w:val="center"/>
          </w:tcPr>
          <w:p w:rsidR="00C84592" w:rsidRPr="002E6519" w:rsidRDefault="00C84592" w:rsidP="00276F5F">
            <w:pPr>
              <w:spacing w:line="360" w:lineRule="auto"/>
              <w:rPr>
                <w:rFonts w:ascii="Times New Roman" w:hAnsi="Times New Roman" w:cs="Times New Roman"/>
                <w:b/>
                <w:sz w:val="24"/>
                <w:szCs w:val="24"/>
              </w:rPr>
            </w:pPr>
            <w:proofErr w:type="spellStart"/>
            <w:proofErr w:type="gramStart"/>
            <w:r w:rsidRPr="00276F5F">
              <w:rPr>
                <w:rFonts w:ascii="Times New Roman" w:hAnsi="Times New Roman" w:cs="Times New Roman"/>
                <w:b/>
                <w:bCs/>
                <w:iCs/>
                <w:sz w:val="24"/>
                <w:szCs w:val="24"/>
              </w:rPr>
              <w:t>Blumealaciniata</w:t>
            </w:r>
            <w:proofErr w:type="spellEnd"/>
            <w:r w:rsidRPr="00C927FA">
              <w:rPr>
                <w:rFonts w:ascii="Times New Roman" w:hAnsi="Times New Roman" w:cs="Times New Roman"/>
                <w:sz w:val="24"/>
                <w:szCs w:val="24"/>
              </w:rPr>
              <w:t>(</w:t>
            </w:r>
            <w:proofErr w:type="spellStart"/>
            <w:proofErr w:type="gramEnd"/>
            <w:r w:rsidRPr="00C927FA">
              <w:rPr>
                <w:rFonts w:ascii="Times New Roman" w:hAnsi="Times New Roman" w:cs="Times New Roman"/>
                <w:sz w:val="24"/>
                <w:szCs w:val="24"/>
              </w:rPr>
              <w:t>Roxb</w:t>
            </w:r>
            <w:proofErr w:type="spellEnd"/>
            <w:r w:rsidRPr="00C927FA">
              <w:rPr>
                <w:rFonts w:ascii="Times New Roman" w:hAnsi="Times New Roman" w:cs="Times New Roman"/>
                <w:sz w:val="24"/>
                <w:szCs w:val="24"/>
              </w:rPr>
              <w:t>.) DC.</w:t>
            </w:r>
          </w:p>
        </w:tc>
      </w:tr>
      <w:tr w:rsidR="00C84592" w:rsidTr="00F553BC">
        <w:tc>
          <w:tcPr>
            <w:tcW w:w="2268" w:type="dxa"/>
            <w:vMerge w:val="restart"/>
          </w:tcPr>
          <w:p w:rsidR="00C84592" w:rsidRDefault="00C84592" w:rsidP="00276F5F">
            <w:pPr>
              <w:spacing w:line="360" w:lineRule="auto"/>
              <w:rPr>
                <w:rFonts w:ascii="Times New Roman" w:hAnsi="Times New Roman" w:cs="Times New Roman"/>
                <w:sz w:val="24"/>
                <w:szCs w:val="24"/>
              </w:rPr>
            </w:pPr>
            <w:r>
              <w:rPr>
                <w:rFonts w:ascii="Times New Roman" w:hAnsi="Times New Roman" w:cs="Times New Roman"/>
                <w:sz w:val="24"/>
                <w:szCs w:val="24"/>
              </w:rPr>
              <w:t xml:space="preserve">Lower </w:t>
            </w:r>
            <w:r w:rsidR="00CE176D">
              <w:rPr>
                <w:rFonts w:ascii="Times New Roman" w:hAnsi="Times New Roman" w:cs="Times New Roman"/>
                <w:sz w:val="24"/>
                <w:szCs w:val="24"/>
              </w:rPr>
              <w:t>s</w:t>
            </w:r>
            <w:r>
              <w:rPr>
                <w:rFonts w:ascii="Times New Roman" w:hAnsi="Times New Roman" w:cs="Times New Roman"/>
                <w:sz w:val="24"/>
                <w:szCs w:val="24"/>
              </w:rPr>
              <w:t>urface</w:t>
            </w:r>
          </w:p>
        </w:tc>
        <w:tc>
          <w:tcPr>
            <w:tcW w:w="4770" w:type="dxa"/>
          </w:tcPr>
          <w:p w:rsidR="00C84592" w:rsidRPr="001E349A" w:rsidRDefault="00C84592" w:rsidP="00276F5F">
            <w:pPr>
              <w:pStyle w:val="ListParagraph"/>
              <w:numPr>
                <w:ilvl w:val="0"/>
                <w:numId w:val="1"/>
              </w:numPr>
              <w:spacing w:line="360" w:lineRule="auto"/>
              <w:ind w:left="213" w:hanging="218"/>
              <w:jc w:val="both"/>
              <w:rPr>
                <w:rFonts w:ascii="Times New Roman" w:hAnsi="Times New Roman" w:cs="Times New Roman"/>
                <w:sz w:val="24"/>
                <w:szCs w:val="24"/>
              </w:rPr>
            </w:pPr>
            <w:r>
              <w:rPr>
                <w:rFonts w:ascii="Times New Roman" w:hAnsi="Times New Roman" w:cs="Times New Roman"/>
                <w:sz w:val="24"/>
                <w:szCs w:val="24"/>
              </w:rPr>
              <w:t xml:space="preserve">Non-glandular: </w:t>
            </w:r>
            <w:r w:rsidRPr="001E349A">
              <w:rPr>
                <w:rFonts w:ascii="Times New Roman" w:hAnsi="Times New Roman" w:cs="Times New Roman"/>
                <w:sz w:val="24"/>
                <w:szCs w:val="24"/>
              </w:rPr>
              <w:t xml:space="preserve">Filiform multicellular </w:t>
            </w:r>
            <w:proofErr w:type="gramStart"/>
            <w:r w:rsidRPr="001E349A">
              <w:rPr>
                <w:rFonts w:ascii="Times New Roman" w:hAnsi="Times New Roman" w:cs="Times New Roman"/>
                <w:sz w:val="24"/>
                <w:szCs w:val="24"/>
              </w:rPr>
              <w:t>trichomes,  pointed</w:t>
            </w:r>
            <w:proofErr w:type="gramEnd"/>
            <w:r w:rsidRPr="001E349A">
              <w:rPr>
                <w:rFonts w:ascii="Times New Roman" w:hAnsi="Times New Roman" w:cs="Times New Roman"/>
                <w:sz w:val="24"/>
                <w:szCs w:val="24"/>
              </w:rPr>
              <w:t xml:space="preserve"> tip</w:t>
            </w:r>
            <w:r w:rsidR="005B31C6">
              <w:rPr>
                <w:rFonts w:ascii="Times New Roman" w:hAnsi="Times New Roman" w:cs="Times New Roman"/>
                <w:sz w:val="24"/>
                <w:szCs w:val="24"/>
              </w:rPr>
              <w:t xml:space="preserve"> (Fig. 1e)</w:t>
            </w:r>
          </w:p>
        </w:tc>
        <w:tc>
          <w:tcPr>
            <w:tcW w:w="2538" w:type="dxa"/>
            <w:vMerge w:val="restart"/>
          </w:tcPr>
          <w:p w:rsidR="00C84592" w:rsidRDefault="00C84592" w:rsidP="00276F5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Anomocytic</w:t>
            </w:r>
            <w:proofErr w:type="spellEnd"/>
            <w:r>
              <w:rPr>
                <w:rFonts w:ascii="Times New Roman" w:hAnsi="Times New Roman" w:cs="Times New Roman"/>
                <w:sz w:val="24"/>
                <w:szCs w:val="24"/>
              </w:rPr>
              <w:t>;</w:t>
            </w:r>
          </w:p>
          <w:p w:rsidR="00C84592" w:rsidRDefault="00C84592" w:rsidP="00276F5F">
            <w:pPr>
              <w:spacing w:line="360" w:lineRule="auto"/>
              <w:rPr>
                <w:rFonts w:ascii="Times New Roman" w:hAnsi="Times New Roman" w:cs="Times New Roman"/>
                <w:sz w:val="24"/>
                <w:szCs w:val="24"/>
              </w:rPr>
            </w:pPr>
            <w:r>
              <w:rPr>
                <w:rFonts w:ascii="Times New Roman" w:hAnsi="Times New Roman" w:cs="Times New Roman"/>
                <w:sz w:val="24"/>
                <w:szCs w:val="24"/>
              </w:rPr>
              <w:t>Irregular epidermal cell</w:t>
            </w:r>
            <w:r w:rsidR="007F6DE0">
              <w:rPr>
                <w:rFonts w:ascii="Times New Roman" w:hAnsi="Times New Roman" w:cs="Times New Roman"/>
                <w:sz w:val="24"/>
                <w:szCs w:val="24"/>
              </w:rPr>
              <w:t xml:space="preserve"> (Fig. 1d)</w:t>
            </w:r>
          </w:p>
          <w:p w:rsidR="00C84592" w:rsidRDefault="00C84592" w:rsidP="00276F5F">
            <w:pPr>
              <w:spacing w:line="360" w:lineRule="auto"/>
              <w:rPr>
                <w:rFonts w:ascii="Times New Roman" w:hAnsi="Times New Roman" w:cs="Times New Roman"/>
                <w:sz w:val="24"/>
                <w:szCs w:val="24"/>
              </w:rPr>
            </w:pPr>
          </w:p>
        </w:tc>
      </w:tr>
      <w:tr w:rsidR="00C84592" w:rsidTr="00F553BC">
        <w:tc>
          <w:tcPr>
            <w:tcW w:w="2268" w:type="dxa"/>
            <w:vMerge/>
          </w:tcPr>
          <w:p w:rsidR="00C84592" w:rsidRDefault="00C84592" w:rsidP="00276F5F">
            <w:pPr>
              <w:spacing w:line="360" w:lineRule="auto"/>
              <w:rPr>
                <w:rFonts w:ascii="Times New Roman" w:hAnsi="Times New Roman" w:cs="Times New Roman"/>
                <w:sz w:val="24"/>
                <w:szCs w:val="24"/>
              </w:rPr>
            </w:pPr>
          </w:p>
        </w:tc>
        <w:tc>
          <w:tcPr>
            <w:tcW w:w="4770" w:type="dxa"/>
          </w:tcPr>
          <w:p w:rsidR="00C84592" w:rsidRPr="001E349A" w:rsidRDefault="00C84592" w:rsidP="00276F5F">
            <w:pPr>
              <w:pStyle w:val="ListParagraph"/>
              <w:numPr>
                <w:ilvl w:val="0"/>
                <w:numId w:val="1"/>
              </w:numPr>
              <w:spacing w:line="360" w:lineRule="auto"/>
              <w:ind w:left="213" w:hanging="218"/>
              <w:jc w:val="both"/>
              <w:rPr>
                <w:rFonts w:ascii="Times New Roman" w:hAnsi="Times New Roman" w:cs="Times New Roman"/>
                <w:sz w:val="24"/>
                <w:szCs w:val="24"/>
              </w:rPr>
            </w:pPr>
            <w:r w:rsidRPr="001E349A">
              <w:rPr>
                <w:rFonts w:ascii="Times New Roman" w:hAnsi="Times New Roman" w:cs="Times New Roman"/>
                <w:sz w:val="24"/>
                <w:szCs w:val="24"/>
              </w:rPr>
              <w:t xml:space="preserve">Non-glandular: Multicellular trichomes, blunt end, swollen </w:t>
            </w:r>
            <w:proofErr w:type="gramStart"/>
            <w:r w:rsidRPr="001E349A">
              <w:rPr>
                <w:rFonts w:ascii="Times New Roman" w:hAnsi="Times New Roman" w:cs="Times New Roman"/>
                <w:sz w:val="24"/>
                <w:szCs w:val="24"/>
              </w:rPr>
              <w:t>base</w:t>
            </w:r>
            <w:r w:rsidR="005B31C6">
              <w:rPr>
                <w:rFonts w:ascii="Times New Roman" w:hAnsi="Times New Roman" w:cs="Times New Roman"/>
                <w:sz w:val="24"/>
                <w:szCs w:val="24"/>
              </w:rPr>
              <w:t>(</w:t>
            </w:r>
            <w:proofErr w:type="gramEnd"/>
            <w:r w:rsidR="005B31C6">
              <w:rPr>
                <w:rFonts w:ascii="Times New Roman" w:hAnsi="Times New Roman" w:cs="Times New Roman"/>
                <w:sz w:val="24"/>
                <w:szCs w:val="24"/>
              </w:rPr>
              <w:t>Fig. 1g)</w:t>
            </w:r>
          </w:p>
        </w:tc>
        <w:tc>
          <w:tcPr>
            <w:tcW w:w="2538" w:type="dxa"/>
            <w:vMerge/>
          </w:tcPr>
          <w:p w:rsidR="00C84592" w:rsidRDefault="00C84592" w:rsidP="00276F5F">
            <w:pPr>
              <w:spacing w:line="360" w:lineRule="auto"/>
              <w:rPr>
                <w:rFonts w:ascii="Times New Roman" w:hAnsi="Times New Roman" w:cs="Times New Roman"/>
                <w:sz w:val="24"/>
                <w:szCs w:val="24"/>
              </w:rPr>
            </w:pPr>
          </w:p>
        </w:tc>
      </w:tr>
      <w:tr w:rsidR="00C84592" w:rsidTr="00F553BC">
        <w:tc>
          <w:tcPr>
            <w:tcW w:w="2268" w:type="dxa"/>
            <w:vMerge/>
          </w:tcPr>
          <w:p w:rsidR="00C84592" w:rsidRDefault="00C84592" w:rsidP="00276F5F">
            <w:pPr>
              <w:spacing w:line="360" w:lineRule="auto"/>
              <w:rPr>
                <w:rFonts w:ascii="Times New Roman" w:hAnsi="Times New Roman" w:cs="Times New Roman"/>
                <w:sz w:val="24"/>
                <w:szCs w:val="24"/>
              </w:rPr>
            </w:pPr>
          </w:p>
        </w:tc>
        <w:tc>
          <w:tcPr>
            <w:tcW w:w="4770" w:type="dxa"/>
          </w:tcPr>
          <w:p w:rsidR="00C84592" w:rsidRPr="001E349A" w:rsidRDefault="00C84592" w:rsidP="00276F5F">
            <w:pPr>
              <w:pStyle w:val="ListParagraph"/>
              <w:numPr>
                <w:ilvl w:val="0"/>
                <w:numId w:val="1"/>
              </w:numPr>
              <w:spacing w:line="360" w:lineRule="auto"/>
              <w:ind w:left="213" w:hanging="218"/>
              <w:jc w:val="both"/>
              <w:rPr>
                <w:rFonts w:ascii="Times New Roman" w:hAnsi="Times New Roman" w:cs="Times New Roman"/>
                <w:sz w:val="24"/>
                <w:szCs w:val="24"/>
              </w:rPr>
            </w:pPr>
            <w:r w:rsidRPr="001E349A">
              <w:rPr>
                <w:rFonts w:ascii="Times New Roman" w:hAnsi="Times New Roman" w:cs="Times New Roman"/>
                <w:sz w:val="24"/>
                <w:szCs w:val="24"/>
              </w:rPr>
              <w:t xml:space="preserve">Glandular: </w:t>
            </w:r>
            <w:proofErr w:type="spellStart"/>
            <w:r w:rsidRPr="001E349A">
              <w:rPr>
                <w:rFonts w:ascii="Times New Roman" w:hAnsi="Times New Roman" w:cs="Times New Roman"/>
                <w:sz w:val="24"/>
                <w:szCs w:val="24"/>
              </w:rPr>
              <w:t>Biseriatetrichomes</w:t>
            </w:r>
            <w:proofErr w:type="spellEnd"/>
            <w:r w:rsidRPr="001E349A">
              <w:rPr>
                <w:rFonts w:ascii="Times New Roman" w:hAnsi="Times New Roman" w:cs="Times New Roman"/>
                <w:sz w:val="24"/>
                <w:szCs w:val="24"/>
              </w:rPr>
              <w:t xml:space="preserve"> with simple base, multicellular head</w:t>
            </w:r>
            <w:r w:rsidR="005B31C6">
              <w:rPr>
                <w:rFonts w:ascii="Times New Roman" w:hAnsi="Times New Roman" w:cs="Times New Roman"/>
                <w:sz w:val="24"/>
                <w:szCs w:val="24"/>
              </w:rPr>
              <w:t xml:space="preserve"> (Fig. 1f)</w:t>
            </w:r>
          </w:p>
        </w:tc>
        <w:tc>
          <w:tcPr>
            <w:tcW w:w="2538" w:type="dxa"/>
            <w:vMerge/>
          </w:tcPr>
          <w:p w:rsidR="00C84592" w:rsidRDefault="00C84592" w:rsidP="00276F5F">
            <w:pPr>
              <w:spacing w:line="360" w:lineRule="auto"/>
              <w:rPr>
                <w:rFonts w:ascii="Times New Roman" w:hAnsi="Times New Roman" w:cs="Times New Roman"/>
                <w:sz w:val="24"/>
                <w:szCs w:val="24"/>
              </w:rPr>
            </w:pPr>
          </w:p>
        </w:tc>
      </w:tr>
      <w:tr w:rsidR="00C84592" w:rsidTr="00F553BC">
        <w:tc>
          <w:tcPr>
            <w:tcW w:w="2268" w:type="dxa"/>
            <w:vMerge w:val="restart"/>
          </w:tcPr>
          <w:p w:rsidR="00C84592" w:rsidRDefault="00C84592" w:rsidP="00276F5F">
            <w:pPr>
              <w:spacing w:line="360" w:lineRule="auto"/>
              <w:rPr>
                <w:rFonts w:ascii="Times New Roman" w:hAnsi="Times New Roman" w:cs="Times New Roman"/>
                <w:sz w:val="24"/>
                <w:szCs w:val="24"/>
              </w:rPr>
            </w:pPr>
            <w:r>
              <w:rPr>
                <w:rFonts w:ascii="Times New Roman" w:hAnsi="Times New Roman" w:cs="Times New Roman"/>
                <w:sz w:val="24"/>
                <w:szCs w:val="24"/>
              </w:rPr>
              <w:t>Stem</w:t>
            </w:r>
          </w:p>
        </w:tc>
        <w:tc>
          <w:tcPr>
            <w:tcW w:w="4770" w:type="dxa"/>
          </w:tcPr>
          <w:p w:rsidR="00C84592" w:rsidRPr="001E349A" w:rsidRDefault="00C84592" w:rsidP="00276F5F">
            <w:pPr>
              <w:pStyle w:val="ListParagraph"/>
              <w:numPr>
                <w:ilvl w:val="0"/>
                <w:numId w:val="1"/>
              </w:numPr>
              <w:spacing w:line="360" w:lineRule="auto"/>
              <w:ind w:left="213" w:hanging="218"/>
              <w:jc w:val="both"/>
              <w:rPr>
                <w:rFonts w:ascii="Times New Roman" w:hAnsi="Times New Roman" w:cs="Times New Roman"/>
                <w:sz w:val="24"/>
                <w:szCs w:val="24"/>
              </w:rPr>
            </w:pPr>
            <w:r>
              <w:rPr>
                <w:rFonts w:ascii="Times New Roman" w:hAnsi="Times New Roman" w:cs="Times New Roman"/>
                <w:sz w:val="24"/>
                <w:szCs w:val="24"/>
              </w:rPr>
              <w:t>Non-glandular: M</w:t>
            </w:r>
            <w:r w:rsidRPr="001E349A">
              <w:rPr>
                <w:rFonts w:ascii="Times New Roman" w:hAnsi="Times New Roman" w:cs="Times New Roman"/>
                <w:sz w:val="24"/>
                <w:szCs w:val="24"/>
              </w:rPr>
              <w:t>ulticellular trichomes with blunt end and simple base</w:t>
            </w:r>
          </w:p>
        </w:tc>
        <w:tc>
          <w:tcPr>
            <w:tcW w:w="2538" w:type="dxa"/>
            <w:vMerge w:val="restart"/>
          </w:tcPr>
          <w:p w:rsidR="00C84592" w:rsidRDefault="00C84592" w:rsidP="00276F5F">
            <w:pPr>
              <w:spacing w:line="360" w:lineRule="auto"/>
              <w:rPr>
                <w:rFonts w:ascii="Times New Roman" w:hAnsi="Times New Roman" w:cs="Times New Roman"/>
                <w:sz w:val="24"/>
                <w:szCs w:val="24"/>
              </w:rPr>
            </w:pPr>
          </w:p>
        </w:tc>
      </w:tr>
      <w:tr w:rsidR="00C84592" w:rsidTr="00F553BC">
        <w:tc>
          <w:tcPr>
            <w:tcW w:w="2268" w:type="dxa"/>
            <w:vMerge/>
          </w:tcPr>
          <w:p w:rsidR="00C84592" w:rsidRDefault="00C84592" w:rsidP="00276F5F">
            <w:pPr>
              <w:spacing w:line="360" w:lineRule="auto"/>
              <w:rPr>
                <w:rFonts w:ascii="Times New Roman" w:hAnsi="Times New Roman" w:cs="Times New Roman"/>
                <w:sz w:val="24"/>
                <w:szCs w:val="24"/>
              </w:rPr>
            </w:pPr>
          </w:p>
        </w:tc>
        <w:tc>
          <w:tcPr>
            <w:tcW w:w="4770" w:type="dxa"/>
          </w:tcPr>
          <w:p w:rsidR="00C84592" w:rsidRPr="001E349A" w:rsidRDefault="00C84592" w:rsidP="00276F5F">
            <w:pPr>
              <w:pStyle w:val="ListParagraph"/>
              <w:numPr>
                <w:ilvl w:val="0"/>
                <w:numId w:val="1"/>
              </w:numPr>
              <w:spacing w:line="360" w:lineRule="auto"/>
              <w:ind w:left="213" w:hanging="218"/>
              <w:jc w:val="both"/>
              <w:rPr>
                <w:rFonts w:ascii="Times New Roman" w:hAnsi="Times New Roman" w:cs="Times New Roman"/>
                <w:sz w:val="24"/>
                <w:szCs w:val="24"/>
              </w:rPr>
            </w:pPr>
            <w:r>
              <w:rPr>
                <w:rFonts w:ascii="Times New Roman" w:hAnsi="Times New Roman" w:cs="Times New Roman"/>
                <w:sz w:val="24"/>
                <w:szCs w:val="24"/>
              </w:rPr>
              <w:t xml:space="preserve">Non-glandular: Filiform, long trichome with pointed tip </w:t>
            </w:r>
            <w:r w:rsidR="005B31C6">
              <w:rPr>
                <w:rFonts w:ascii="Times New Roman" w:hAnsi="Times New Roman" w:cs="Times New Roman"/>
                <w:sz w:val="24"/>
                <w:szCs w:val="24"/>
              </w:rPr>
              <w:t>(Fig. 1h)</w:t>
            </w:r>
          </w:p>
        </w:tc>
        <w:tc>
          <w:tcPr>
            <w:tcW w:w="2538" w:type="dxa"/>
            <w:vMerge/>
          </w:tcPr>
          <w:p w:rsidR="00C84592" w:rsidRDefault="00C84592" w:rsidP="00276F5F">
            <w:pPr>
              <w:spacing w:line="360" w:lineRule="auto"/>
              <w:rPr>
                <w:rFonts w:ascii="Times New Roman" w:hAnsi="Times New Roman" w:cs="Times New Roman"/>
                <w:sz w:val="24"/>
                <w:szCs w:val="24"/>
              </w:rPr>
            </w:pPr>
          </w:p>
        </w:tc>
      </w:tr>
      <w:tr w:rsidR="00C84592" w:rsidTr="00F553BC">
        <w:tc>
          <w:tcPr>
            <w:tcW w:w="2268" w:type="dxa"/>
            <w:vMerge/>
          </w:tcPr>
          <w:p w:rsidR="00C84592" w:rsidRDefault="00C84592" w:rsidP="00276F5F">
            <w:pPr>
              <w:spacing w:line="360" w:lineRule="auto"/>
              <w:rPr>
                <w:rFonts w:ascii="Times New Roman" w:hAnsi="Times New Roman" w:cs="Times New Roman"/>
                <w:sz w:val="24"/>
                <w:szCs w:val="24"/>
              </w:rPr>
            </w:pPr>
          </w:p>
        </w:tc>
        <w:tc>
          <w:tcPr>
            <w:tcW w:w="4770" w:type="dxa"/>
          </w:tcPr>
          <w:p w:rsidR="00C84592" w:rsidRDefault="00C84592" w:rsidP="00276F5F">
            <w:pPr>
              <w:pStyle w:val="ListParagraph"/>
              <w:numPr>
                <w:ilvl w:val="0"/>
                <w:numId w:val="1"/>
              </w:numPr>
              <w:spacing w:line="360" w:lineRule="auto"/>
              <w:ind w:left="213" w:hanging="218"/>
              <w:jc w:val="both"/>
              <w:rPr>
                <w:rFonts w:ascii="Times New Roman" w:hAnsi="Times New Roman" w:cs="Times New Roman"/>
                <w:sz w:val="24"/>
                <w:szCs w:val="24"/>
              </w:rPr>
            </w:pPr>
            <w:r>
              <w:rPr>
                <w:rFonts w:ascii="Times New Roman" w:hAnsi="Times New Roman" w:cs="Times New Roman"/>
                <w:sz w:val="24"/>
                <w:szCs w:val="24"/>
              </w:rPr>
              <w:t xml:space="preserve">Non-glandular: </w:t>
            </w:r>
            <w:proofErr w:type="spellStart"/>
            <w:r>
              <w:rPr>
                <w:rFonts w:ascii="Times New Roman" w:hAnsi="Times New Roman" w:cs="Times New Roman"/>
                <w:sz w:val="24"/>
                <w:szCs w:val="24"/>
              </w:rPr>
              <w:t>A</w:t>
            </w:r>
            <w:r w:rsidRPr="001E349A">
              <w:rPr>
                <w:rFonts w:ascii="Times New Roman" w:hAnsi="Times New Roman" w:cs="Times New Roman"/>
                <w:sz w:val="24"/>
                <w:szCs w:val="24"/>
              </w:rPr>
              <w:t>septatetrichome</w:t>
            </w:r>
            <w:proofErr w:type="spellEnd"/>
            <w:r w:rsidRPr="001E349A">
              <w:rPr>
                <w:rFonts w:ascii="Times New Roman" w:hAnsi="Times New Roman" w:cs="Times New Roman"/>
                <w:sz w:val="24"/>
                <w:szCs w:val="24"/>
              </w:rPr>
              <w:t xml:space="preserve"> with swollen base</w:t>
            </w:r>
            <w:r w:rsidR="005B31C6">
              <w:rPr>
                <w:rFonts w:ascii="Times New Roman" w:hAnsi="Times New Roman" w:cs="Times New Roman"/>
                <w:sz w:val="24"/>
                <w:szCs w:val="24"/>
              </w:rPr>
              <w:t xml:space="preserve"> (Fig. 1i)</w:t>
            </w:r>
          </w:p>
        </w:tc>
        <w:tc>
          <w:tcPr>
            <w:tcW w:w="2538" w:type="dxa"/>
            <w:vMerge/>
          </w:tcPr>
          <w:p w:rsidR="00C84592" w:rsidRDefault="00C84592" w:rsidP="00276F5F">
            <w:pPr>
              <w:spacing w:line="360" w:lineRule="auto"/>
              <w:rPr>
                <w:rFonts w:ascii="Times New Roman" w:hAnsi="Times New Roman" w:cs="Times New Roman"/>
                <w:sz w:val="24"/>
                <w:szCs w:val="24"/>
              </w:rPr>
            </w:pPr>
          </w:p>
        </w:tc>
      </w:tr>
      <w:tr w:rsidR="00C84592" w:rsidTr="00F553BC">
        <w:tc>
          <w:tcPr>
            <w:tcW w:w="2268" w:type="dxa"/>
            <w:vMerge/>
          </w:tcPr>
          <w:p w:rsidR="00C84592" w:rsidRDefault="00C84592" w:rsidP="00276F5F">
            <w:pPr>
              <w:spacing w:line="360" w:lineRule="auto"/>
              <w:rPr>
                <w:rFonts w:ascii="Times New Roman" w:hAnsi="Times New Roman" w:cs="Times New Roman"/>
                <w:sz w:val="24"/>
                <w:szCs w:val="24"/>
              </w:rPr>
            </w:pPr>
          </w:p>
        </w:tc>
        <w:tc>
          <w:tcPr>
            <w:tcW w:w="4770" w:type="dxa"/>
          </w:tcPr>
          <w:p w:rsidR="00C84592" w:rsidRPr="001E349A" w:rsidRDefault="00C84592" w:rsidP="00276F5F">
            <w:pPr>
              <w:pStyle w:val="ListParagraph"/>
              <w:numPr>
                <w:ilvl w:val="0"/>
                <w:numId w:val="1"/>
              </w:numPr>
              <w:spacing w:line="360" w:lineRule="auto"/>
              <w:ind w:left="213" w:hanging="218"/>
              <w:jc w:val="both"/>
              <w:rPr>
                <w:rFonts w:ascii="Times New Roman" w:hAnsi="Times New Roman" w:cs="Times New Roman"/>
                <w:sz w:val="24"/>
                <w:szCs w:val="24"/>
              </w:rPr>
            </w:pPr>
            <w:r>
              <w:rPr>
                <w:rFonts w:ascii="Times New Roman" w:hAnsi="Times New Roman" w:cs="Times New Roman"/>
                <w:sz w:val="24"/>
                <w:szCs w:val="24"/>
              </w:rPr>
              <w:t xml:space="preserve">Glandular: </w:t>
            </w:r>
            <w:proofErr w:type="spellStart"/>
            <w:r>
              <w:rPr>
                <w:rFonts w:ascii="Times New Roman" w:hAnsi="Times New Roman" w:cs="Times New Roman"/>
                <w:sz w:val="24"/>
                <w:szCs w:val="24"/>
              </w:rPr>
              <w:t>B</w:t>
            </w:r>
            <w:r w:rsidRPr="001E349A">
              <w:rPr>
                <w:rFonts w:ascii="Times New Roman" w:hAnsi="Times New Roman" w:cs="Times New Roman"/>
                <w:sz w:val="24"/>
                <w:szCs w:val="24"/>
              </w:rPr>
              <w:t>iseriatetrichomes</w:t>
            </w:r>
            <w:proofErr w:type="spellEnd"/>
            <w:r w:rsidRPr="001E349A">
              <w:rPr>
                <w:rFonts w:ascii="Times New Roman" w:hAnsi="Times New Roman" w:cs="Times New Roman"/>
                <w:sz w:val="24"/>
                <w:szCs w:val="24"/>
              </w:rPr>
              <w:t xml:space="preserve"> with multicellular head</w:t>
            </w:r>
            <w:r w:rsidR="005B31C6">
              <w:rPr>
                <w:rFonts w:ascii="Times New Roman" w:hAnsi="Times New Roman" w:cs="Times New Roman"/>
                <w:sz w:val="24"/>
                <w:szCs w:val="24"/>
              </w:rPr>
              <w:t xml:space="preserve"> (Fig. 1g)</w:t>
            </w:r>
          </w:p>
        </w:tc>
        <w:tc>
          <w:tcPr>
            <w:tcW w:w="2538" w:type="dxa"/>
            <w:vMerge/>
          </w:tcPr>
          <w:p w:rsidR="00C84592" w:rsidRDefault="00C84592" w:rsidP="00276F5F">
            <w:pPr>
              <w:spacing w:line="360" w:lineRule="auto"/>
              <w:rPr>
                <w:rFonts w:ascii="Times New Roman" w:hAnsi="Times New Roman" w:cs="Times New Roman"/>
                <w:sz w:val="24"/>
                <w:szCs w:val="24"/>
              </w:rPr>
            </w:pPr>
          </w:p>
        </w:tc>
      </w:tr>
      <w:tr w:rsidR="00C84592" w:rsidTr="00F553BC">
        <w:tc>
          <w:tcPr>
            <w:tcW w:w="9576" w:type="dxa"/>
            <w:gridSpan w:val="3"/>
          </w:tcPr>
          <w:p w:rsidR="00C84592" w:rsidRDefault="00C84592" w:rsidP="00276F5F">
            <w:pPr>
              <w:spacing w:line="360" w:lineRule="auto"/>
              <w:rPr>
                <w:rFonts w:ascii="Times New Roman" w:hAnsi="Times New Roman" w:cs="Times New Roman"/>
                <w:sz w:val="24"/>
                <w:szCs w:val="24"/>
              </w:rPr>
            </w:pPr>
            <w:proofErr w:type="spellStart"/>
            <w:proofErr w:type="gramStart"/>
            <w:r w:rsidRPr="00276F5F">
              <w:rPr>
                <w:rFonts w:ascii="Times New Roman" w:hAnsi="Times New Roman" w:cs="Times New Roman"/>
                <w:b/>
                <w:bCs/>
                <w:iCs/>
                <w:sz w:val="24"/>
                <w:szCs w:val="24"/>
              </w:rPr>
              <w:t>Blumeaobliqua</w:t>
            </w:r>
            <w:proofErr w:type="spellEnd"/>
            <w:r w:rsidRPr="00822F52">
              <w:rPr>
                <w:rFonts w:ascii="Times New Roman" w:hAnsi="Times New Roman" w:cs="Times New Roman"/>
                <w:sz w:val="24"/>
                <w:szCs w:val="24"/>
              </w:rPr>
              <w:t>(</w:t>
            </w:r>
            <w:proofErr w:type="gramEnd"/>
            <w:r w:rsidRPr="00822F52">
              <w:rPr>
                <w:rFonts w:ascii="Times New Roman" w:hAnsi="Times New Roman" w:cs="Times New Roman"/>
                <w:sz w:val="24"/>
                <w:szCs w:val="24"/>
              </w:rPr>
              <w:t xml:space="preserve">L.) </w:t>
            </w:r>
            <w:proofErr w:type="spellStart"/>
            <w:r w:rsidRPr="00822F52">
              <w:rPr>
                <w:rFonts w:ascii="Times New Roman" w:hAnsi="Times New Roman" w:cs="Times New Roman"/>
                <w:sz w:val="24"/>
                <w:szCs w:val="24"/>
              </w:rPr>
              <w:t>Druce</w:t>
            </w:r>
            <w:proofErr w:type="spellEnd"/>
          </w:p>
        </w:tc>
      </w:tr>
      <w:tr w:rsidR="00C84592" w:rsidTr="00F553BC">
        <w:tc>
          <w:tcPr>
            <w:tcW w:w="2268" w:type="dxa"/>
            <w:vMerge w:val="restart"/>
          </w:tcPr>
          <w:p w:rsidR="00C84592" w:rsidRDefault="00C84592" w:rsidP="00276F5F">
            <w:pPr>
              <w:spacing w:line="360" w:lineRule="auto"/>
              <w:rPr>
                <w:rFonts w:ascii="Times New Roman" w:hAnsi="Times New Roman" w:cs="Times New Roman"/>
                <w:sz w:val="24"/>
                <w:szCs w:val="24"/>
              </w:rPr>
            </w:pPr>
            <w:r>
              <w:rPr>
                <w:rFonts w:ascii="Times New Roman" w:hAnsi="Times New Roman" w:cs="Times New Roman"/>
                <w:sz w:val="24"/>
                <w:szCs w:val="24"/>
              </w:rPr>
              <w:t>Lower surface</w:t>
            </w:r>
          </w:p>
        </w:tc>
        <w:tc>
          <w:tcPr>
            <w:tcW w:w="4770" w:type="dxa"/>
          </w:tcPr>
          <w:p w:rsidR="00C84592" w:rsidRPr="0012768D" w:rsidRDefault="00C84592" w:rsidP="00276F5F">
            <w:pPr>
              <w:pStyle w:val="ListParagraph"/>
              <w:numPr>
                <w:ilvl w:val="0"/>
                <w:numId w:val="2"/>
              </w:numPr>
              <w:spacing w:line="360" w:lineRule="auto"/>
              <w:ind w:left="204" w:hanging="209"/>
              <w:jc w:val="both"/>
              <w:rPr>
                <w:rFonts w:ascii="Times New Roman" w:hAnsi="Times New Roman" w:cs="Times New Roman"/>
                <w:sz w:val="24"/>
                <w:szCs w:val="24"/>
              </w:rPr>
            </w:pPr>
            <w:r w:rsidRPr="0012768D">
              <w:rPr>
                <w:rFonts w:ascii="Times New Roman" w:hAnsi="Times New Roman" w:cs="Times New Roman"/>
                <w:sz w:val="24"/>
                <w:szCs w:val="24"/>
              </w:rPr>
              <w:t xml:space="preserve">Non-glandular: Filiform, 1-2 celled simple filiform, swollen base </w:t>
            </w:r>
            <w:proofErr w:type="spellStart"/>
            <w:r w:rsidRPr="0012768D">
              <w:rPr>
                <w:rFonts w:ascii="Times New Roman" w:hAnsi="Times New Roman" w:cs="Times New Roman"/>
                <w:sz w:val="24"/>
                <w:szCs w:val="24"/>
              </w:rPr>
              <w:t>whipshapedseptatetrichome</w:t>
            </w:r>
            <w:proofErr w:type="spellEnd"/>
            <w:r w:rsidR="005B31C6">
              <w:rPr>
                <w:rFonts w:ascii="Times New Roman" w:hAnsi="Times New Roman" w:cs="Times New Roman"/>
                <w:sz w:val="24"/>
                <w:szCs w:val="24"/>
              </w:rPr>
              <w:t xml:space="preserve"> (Fig. 2e)</w:t>
            </w:r>
          </w:p>
        </w:tc>
        <w:tc>
          <w:tcPr>
            <w:tcW w:w="2538" w:type="dxa"/>
            <w:vMerge w:val="restart"/>
          </w:tcPr>
          <w:p w:rsidR="00C84592" w:rsidRDefault="00C84592" w:rsidP="00276F5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Anomocytic</w:t>
            </w:r>
            <w:proofErr w:type="spellEnd"/>
            <w:r>
              <w:rPr>
                <w:rFonts w:ascii="Times New Roman" w:hAnsi="Times New Roman" w:cs="Times New Roman"/>
                <w:sz w:val="24"/>
                <w:szCs w:val="24"/>
              </w:rPr>
              <w:t>;</w:t>
            </w:r>
          </w:p>
          <w:p w:rsidR="007F6DE0" w:rsidRDefault="00C84592" w:rsidP="00276F5F">
            <w:pPr>
              <w:spacing w:line="360" w:lineRule="auto"/>
              <w:rPr>
                <w:rFonts w:ascii="Times New Roman" w:hAnsi="Times New Roman" w:cs="Times New Roman"/>
                <w:sz w:val="24"/>
                <w:szCs w:val="24"/>
              </w:rPr>
            </w:pPr>
            <w:r>
              <w:rPr>
                <w:rFonts w:ascii="Times New Roman" w:hAnsi="Times New Roman" w:cs="Times New Roman"/>
                <w:sz w:val="24"/>
                <w:szCs w:val="24"/>
              </w:rPr>
              <w:t>Irregular epidermal cell</w:t>
            </w:r>
            <w:r w:rsidR="007F6DE0">
              <w:rPr>
                <w:rFonts w:ascii="Times New Roman" w:hAnsi="Times New Roman" w:cs="Times New Roman"/>
                <w:sz w:val="24"/>
                <w:szCs w:val="24"/>
              </w:rPr>
              <w:t xml:space="preserve"> (Fig. 2d)</w:t>
            </w:r>
          </w:p>
          <w:p w:rsidR="00C84592" w:rsidRDefault="00C84592" w:rsidP="00276F5F">
            <w:pPr>
              <w:spacing w:line="360" w:lineRule="auto"/>
              <w:rPr>
                <w:rFonts w:ascii="Times New Roman" w:hAnsi="Times New Roman" w:cs="Times New Roman"/>
                <w:sz w:val="24"/>
                <w:szCs w:val="24"/>
              </w:rPr>
            </w:pPr>
          </w:p>
          <w:p w:rsidR="00C84592" w:rsidRDefault="00C84592" w:rsidP="00276F5F">
            <w:pPr>
              <w:spacing w:line="360" w:lineRule="auto"/>
              <w:rPr>
                <w:rFonts w:ascii="Times New Roman" w:hAnsi="Times New Roman" w:cs="Times New Roman"/>
                <w:sz w:val="24"/>
                <w:szCs w:val="24"/>
              </w:rPr>
            </w:pPr>
          </w:p>
        </w:tc>
      </w:tr>
      <w:tr w:rsidR="00C84592" w:rsidTr="00F553BC">
        <w:tc>
          <w:tcPr>
            <w:tcW w:w="2268" w:type="dxa"/>
            <w:vMerge/>
          </w:tcPr>
          <w:p w:rsidR="00C84592" w:rsidRDefault="00C84592" w:rsidP="00276F5F">
            <w:pPr>
              <w:spacing w:line="360" w:lineRule="auto"/>
              <w:rPr>
                <w:rFonts w:ascii="Times New Roman" w:hAnsi="Times New Roman" w:cs="Times New Roman"/>
                <w:sz w:val="24"/>
                <w:szCs w:val="24"/>
              </w:rPr>
            </w:pPr>
          </w:p>
        </w:tc>
        <w:tc>
          <w:tcPr>
            <w:tcW w:w="4770" w:type="dxa"/>
          </w:tcPr>
          <w:p w:rsidR="00C84592" w:rsidRPr="0012768D" w:rsidRDefault="00C84592" w:rsidP="00276F5F">
            <w:pPr>
              <w:pStyle w:val="ListParagraph"/>
              <w:numPr>
                <w:ilvl w:val="0"/>
                <w:numId w:val="2"/>
              </w:numPr>
              <w:spacing w:line="360" w:lineRule="auto"/>
              <w:ind w:left="204" w:hanging="209"/>
              <w:jc w:val="both"/>
              <w:rPr>
                <w:rFonts w:ascii="Times New Roman" w:hAnsi="Times New Roman" w:cs="Times New Roman"/>
                <w:sz w:val="24"/>
                <w:szCs w:val="24"/>
              </w:rPr>
            </w:pPr>
            <w:r w:rsidRPr="0012768D">
              <w:rPr>
                <w:rFonts w:ascii="Times New Roman" w:hAnsi="Times New Roman" w:cs="Times New Roman"/>
                <w:sz w:val="24"/>
                <w:szCs w:val="24"/>
              </w:rPr>
              <w:t xml:space="preserve">Non-glandular: Filiform, </w:t>
            </w:r>
            <w:proofErr w:type="spellStart"/>
            <w:proofErr w:type="gramStart"/>
            <w:r w:rsidRPr="0012768D">
              <w:rPr>
                <w:rFonts w:ascii="Times New Roman" w:hAnsi="Times New Roman" w:cs="Times New Roman"/>
                <w:sz w:val="24"/>
                <w:szCs w:val="24"/>
              </w:rPr>
              <w:t>aseptatetrichome</w:t>
            </w:r>
            <w:proofErr w:type="spellEnd"/>
            <w:r w:rsidR="005B31C6">
              <w:rPr>
                <w:rFonts w:ascii="Times New Roman" w:hAnsi="Times New Roman" w:cs="Times New Roman"/>
                <w:sz w:val="24"/>
                <w:szCs w:val="24"/>
              </w:rPr>
              <w:t>(</w:t>
            </w:r>
            <w:proofErr w:type="gramEnd"/>
            <w:r w:rsidR="005B31C6">
              <w:rPr>
                <w:rFonts w:ascii="Times New Roman" w:hAnsi="Times New Roman" w:cs="Times New Roman"/>
                <w:sz w:val="24"/>
                <w:szCs w:val="24"/>
              </w:rPr>
              <w:t>Fig. 2f)</w:t>
            </w:r>
          </w:p>
        </w:tc>
        <w:tc>
          <w:tcPr>
            <w:tcW w:w="2538" w:type="dxa"/>
            <w:vMerge/>
          </w:tcPr>
          <w:p w:rsidR="00C84592" w:rsidRDefault="00C84592" w:rsidP="00276F5F">
            <w:pPr>
              <w:spacing w:line="360" w:lineRule="auto"/>
              <w:rPr>
                <w:rFonts w:ascii="Times New Roman" w:hAnsi="Times New Roman" w:cs="Times New Roman"/>
                <w:sz w:val="24"/>
                <w:szCs w:val="24"/>
              </w:rPr>
            </w:pPr>
          </w:p>
        </w:tc>
      </w:tr>
      <w:tr w:rsidR="00C84592" w:rsidTr="00F553BC">
        <w:tc>
          <w:tcPr>
            <w:tcW w:w="2268" w:type="dxa"/>
            <w:vMerge/>
          </w:tcPr>
          <w:p w:rsidR="00C84592" w:rsidRDefault="00C84592" w:rsidP="00276F5F">
            <w:pPr>
              <w:spacing w:line="360" w:lineRule="auto"/>
              <w:rPr>
                <w:rFonts w:ascii="Times New Roman" w:hAnsi="Times New Roman" w:cs="Times New Roman"/>
                <w:sz w:val="24"/>
                <w:szCs w:val="24"/>
              </w:rPr>
            </w:pPr>
          </w:p>
        </w:tc>
        <w:tc>
          <w:tcPr>
            <w:tcW w:w="4770" w:type="dxa"/>
          </w:tcPr>
          <w:p w:rsidR="00C84592" w:rsidRPr="0012768D" w:rsidRDefault="00C84592" w:rsidP="00276F5F">
            <w:pPr>
              <w:pStyle w:val="ListParagraph"/>
              <w:numPr>
                <w:ilvl w:val="0"/>
                <w:numId w:val="2"/>
              </w:numPr>
              <w:spacing w:line="360" w:lineRule="auto"/>
              <w:ind w:left="204" w:hanging="209"/>
              <w:jc w:val="both"/>
              <w:rPr>
                <w:rFonts w:ascii="Times New Roman" w:hAnsi="Times New Roman" w:cs="Times New Roman"/>
                <w:sz w:val="24"/>
                <w:szCs w:val="24"/>
              </w:rPr>
            </w:pPr>
            <w:r w:rsidRPr="0012768D">
              <w:rPr>
                <w:rFonts w:ascii="Times New Roman" w:hAnsi="Times New Roman" w:cs="Times New Roman"/>
                <w:sz w:val="24"/>
                <w:szCs w:val="24"/>
              </w:rPr>
              <w:t>Non-glandular: Multicellular, simple base, 4-celled</w:t>
            </w:r>
            <w:r w:rsidR="005B31C6">
              <w:rPr>
                <w:rFonts w:ascii="Times New Roman" w:hAnsi="Times New Roman" w:cs="Times New Roman"/>
                <w:sz w:val="24"/>
                <w:szCs w:val="24"/>
              </w:rPr>
              <w:t xml:space="preserve"> (Fig. 2g)</w:t>
            </w:r>
          </w:p>
        </w:tc>
        <w:tc>
          <w:tcPr>
            <w:tcW w:w="2538" w:type="dxa"/>
            <w:vMerge/>
          </w:tcPr>
          <w:p w:rsidR="00C84592" w:rsidRDefault="00C84592" w:rsidP="00276F5F">
            <w:pPr>
              <w:spacing w:line="360" w:lineRule="auto"/>
              <w:rPr>
                <w:rFonts w:ascii="Times New Roman" w:hAnsi="Times New Roman" w:cs="Times New Roman"/>
                <w:sz w:val="24"/>
                <w:szCs w:val="24"/>
              </w:rPr>
            </w:pPr>
          </w:p>
        </w:tc>
      </w:tr>
      <w:tr w:rsidR="00C84592" w:rsidTr="00F553BC">
        <w:tc>
          <w:tcPr>
            <w:tcW w:w="2268" w:type="dxa"/>
            <w:vMerge/>
          </w:tcPr>
          <w:p w:rsidR="00C84592" w:rsidRDefault="00C84592" w:rsidP="00276F5F">
            <w:pPr>
              <w:spacing w:line="360" w:lineRule="auto"/>
              <w:rPr>
                <w:rFonts w:ascii="Times New Roman" w:hAnsi="Times New Roman" w:cs="Times New Roman"/>
                <w:sz w:val="24"/>
                <w:szCs w:val="24"/>
              </w:rPr>
            </w:pPr>
          </w:p>
        </w:tc>
        <w:tc>
          <w:tcPr>
            <w:tcW w:w="4770" w:type="dxa"/>
          </w:tcPr>
          <w:p w:rsidR="00C84592" w:rsidRPr="0012768D" w:rsidRDefault="00C84592" w:rsidP="00276F5F">
            <w:pPr>
              <w:pStyle w:val="ListParagraph"/>
              <w:numPr>
                <w:ilvl w:val="0"/>
                <w:numId w:val="2"/>
              </w:numPr>
              <w:spacing w:line="360" w:lineRule="auto"/>
              <w:ind w:left="204" w:hanging="209"/>
              <w:jc w:val="both"/>
              <w:rPr>
                <w:rFonts w:ascii="Times New Roman" w:hAnsi="Times New Roman" w:cs="Times New Roman"/>
                <w:sz w:val="24"/>
                <w:szCs w:val="24"/>
              </w:rPr>
            </w:pPr>
            <w:r w:rsidRPr="0012768D">
              <w:rPr>
                <w:rFonts w:ascii="Times New Roman" w:hAnsi="Times New Roman" w:cs="Times New Roman"/>
                <w:sz w:val="24"/>
                <w:szCs w:val="24"/>
              </w:rPr>
              <w:t xml:space="preserve">Glandular: </w:t>
            </w:r>
            <w:proofErr w:type="spellStart"/>
            <w:r w:rsidRPr="0012768D">
              <w:rPr>
                <w:rFonts w:ascii="Times New Roman" w:hAnsi="Times New Roman" w:cs="Times New Roman"/>
                <w:sz w:val="24"/>
                <w:szCs w:val="24"/>
              </w:rPr>
              <w:t>Biseriatetrichome</w:t>
            </w:r>
            <w:proofErr w:type="spellEnd"/>
            <w:r w:rsidRPr="0012768D">
              <w:rPr>
                <w:rFonts w:ascii="Times New Roman" w:hAnsi="Times New Roman" w:cs="Times New Roman"/>
                <w:sz w:val="24"/>
                <w:szCs w:val="24"/>
              </w:rPr>
              <w:t xml:space="preserve">, foot 12-13 celled head </w:t>
            </w:r>
            <w:proofErr w:type="spellStart"/>
            <w:r w:rsidRPr="0012768D">
              <w:rPr>
                <w:rFonts w:ascii="Times New Roman" w:hAnsi="Times New Roman" w:cs="Times New Roman"/>
                <w:sz w:val="24"/>
                <w:szCs w:val="24"/>
              </w:rPr>
              <w:t>uniseriate</w:t>
            </w:r>
            <w:proofErr w:type="spellEnd"/>
            <w:r w:rsidRPr="0012768D">
              <w:rPr>
                <w:rFonts w:ascii="Times New Roman" w:hAnsi="Times New Roman" w:cs="Times New Roman"/>
                <w:sz w:val="24"/>
                <w:szCs w:val="24"/>
              </w:rPr>
              <w:t xml:space="preserve"> whip like</w:t>
            </w:r>
            <w:r w:rsidR="005B31C6">
              <w:rPr>
                <w:rFonts w:ascii="Times New Roman" w:hAnsi="Times New Roman" w:cs="Times New Roman"/>
                <w:sz w:val="24"/>
                <w:szCs w:val="24"/>
              </w:rPr>
              <w:t xml:space="preserve"> (Fig. 2h)</w:t>
            </w:r>
          </w:p>
        </w:tc>
        <w:tc>
          <w:tcPr>
            <w:tcW w:w="2538" w:type="dxa"/>
            <w:vMerge/>
          </w:tcPr>
          <w:p w:rsidR="00C84592" w:rsidRDefault="00C84592" w:rsidP="00276F5F">
            <w:pPr>
              <w:spacing w:line="360" w:lineRule="auto"/>
              <w:rPr>
                <w:rFonts w:ascii="Times New Roman" w:hAnsi="Times New Roman" w:cs="Times New Roman"/>
                <w:sz w:val="24"/>
                <w:szCs w:val="24"/>
              </w:rPr>
            </w:pPr>
          </w:p>
        </w:tc>
      </w:tr>
      <w:tr w:rsidR="00C84592" w:rsidTr="00F553BC">
        <w:tc>
          <w:tcPr>
            <w:tcW w:w="2268" w:type="dxa"/>
            <w:vMerge w:val="restart"/>
          </w:tcPr>
          <w:p w:rsidR="00C84592" w:rsidRDefault="00C84592" w:rsidP="00276F5F">
            <w:pPr>
              <w:spacing w:line="360" w:lineRule="auto"/>
              <w:rPr>
                <w:rFonts w:ascii="Times New Roman" w:hAnsi="Times New Roman" w:cs="Times New Roman"/>
                <w:sz w:val="24"/>
                <w:szCs w:val="24"/>
              </w:rPr>
            </w:pPr>
            <w:r>
              <w:rPr>
                <w:rFonts w:ascii="Times New Roman" w:hAnsi="Times New Roman" w:cs="Times New Roman"/>
                <w:sz w:val="24"/>
                <w:szCs w:val="24"/>
              </w:rPr>
              <w:t>Stem</w:t>
            </w:r>
          </w:p>
        </w:tc>
        <w:tc>
          <w:tcPr>
            <w:tcW w:w="4770" w:type="dxa"/>
          </w:tcPr>
          <w:p w:rsidR="00C84592" w:rsidRPr="0012768D" w:rsidRDefault="00C84592" w:rsidP="00276F5F">
            <w:pPr>
              <w:pStyle w:val="ListParagraph"/>
              <w:numPr>
                <w:ilvl w:val="0"/>
                <w:numId w:val="2"/>
              </w:numPr>
              <w:spacing w:line="360" w:lineRule="auto"/>
              <w:ind w:left="204" w:hanging="209"/>
              <w:jc w:val="both"/>
              <w:rPr>
                <w:rFonts w:ascii="Times New Roman" w:hAnsi="Times New Roman" w:cs="Times New Roman"/>
                <w:sz w:val="24"/>
                <w:szCs w:val="24"/>
              </w:rPr>
            </w:pPr>
            <w:r w:rsidRPr="0012768D">
              <w:rPr>
                <w:rFonts w:ascii="Times New Roman" w:hAnsi="Times New Roman" w:cs="Times New Roman"/>
                <w:sz w:val="24"/>
                <w:szCs w:val="24"/>
              </w:rPr>
              <w:t>Non-glandular: Filiform; 3-4 celled simple, whip shaped head</w:t>
            </w:r>
            <w:r w:rsidR="005B31C6">
              <w:rPr>
                <w:rFonts w:ascii="Times New Roman" w:hAnsi="Times New Roman" w:cs="Times New Roman"/>
                <w:sz w:val="24"/>
                <w:szCs w:val="24"/>
              </w:rPr>
              <w:t xml:space="preserve"> (Fig. 2i)</w:t>
            </w:r>
          </w:p>
        </w:tc>
        <w:tc>
          <w:tcPr>
            <w:tcW w:w="2538" w:type="dxa"/>
            <w:vMerge w:val="restart"/>
          </w:tcPr>
          <w:p w:rsidR="00C84592" w:rsidRDefault="00C84592" w:rsidP="00276F5F">
            <w:pPr>
              <w:spacing w:line="360" w:lineRule="auto"/>
              <w:rPr>
                <w:rFonts w:ascii="Times New Roman" w:hAnsi="Times New Roman" w:cs="Times New Roman"/>
                <w:sz w:val="24"/>
                <w:szCs w:val="24"/>
              </w:rPr>
            </w:pPr>
          </w:p>
        </w:tc>
      </w:tr>
      <w:tr w:rsidR="00C84592" w:rsidTr="00F553BC">
        <w:tc>
          <w:tcPr>
            <w:tcW w:w="2268" w:type="dxa"/>
            <w:vMerge/>
          </w:tcPr>
          <w:p w:rsidR="00C84592" w:rsidRDefault="00C84592" w:rsidP="00276F5F">
            <w:pPr>
              <w:spacing w:line="360" w:lineRule="auto"/>
              <w:rPr>
                <w:rFonts w:ascii="Times New Roman" w:hAnsi="Times New Roman" w:cs="Times New Roman"/>
                <w:sz w:val="24"/>
                <w:szCs w:val="24"/>
              </w:rPr>
            </w:pPr>
          </w:p>
        </w:tc>
        <w:tc>
          <w:tcPr>
            <w:tcW w:w="4770" w:type="dxa"/>
          </w:tcPr>
          <w:p w:rsidR="00C84592" w:rsidRPr="0012768D" w:rsidRDefault="00C84592" w:rsidP="00276F5F">
            <w:pPr>
              <w:pStyle w:val="ListParagraph"/>
              <w:numPr>
                <w:ilvl w:val="0"/>
                <w:numId w:val="2"/>
              </w:numPr>
              <w:spacing w:line="360" w:lineRule="auto"/>
              <w:ind w:left="204" w:hanging="209"/>
              <w:jc w:val="both"/>
              <w:rPr>
                <w:rFonts w:ascii="Times New Roman" w:hAnsi="Times New Roman" w:cs="Times New Roman"/>
                <w:sz w:val="24"/>
                <w:szCs w:val="24"/>
              </w:rPr>
            </w:pPr>
            <w:r w:rsidRPr="0012768D">
              <w:rPr>
                <w:rFonts w:ascii="Times New Roman" w:hAnsi="Times New Roman" w:cs="Times New Roman"/>
                <w:sz w:val="24"/>
                <w:szCs w:val="24"/>
              </w:rPr>
              <w:t>Glandular: Multicellular, head capitate</w:t>
            </w:r>
            <w:r w:rsidR="005B31C6">
              <w:rPr>
                <w:rFonts w:ascii="Times New Roman" w:hAnsi="Times New Roman" w:cs="Times New Roman"/>
                <w:sz w:val="24"/>
                <w:szCs w:val="24"/>
              </w:rPr>
              <w:t xml:space="preserve"> (Fig. 2j)</w:t>
            </w:r>
          </w:p>
        </w:tc>
        <w:tc>
          <w:tcPr>
            <w:tcW w:w="2538" w:type="dxa"/>
            <w:vMerge/>
          </w:tcPr>
          <w:p w:rsidR="00C84592" w:rsidRDefault="00C84592" w:rsidP="00276F5F">
            <w:pPr>
              <w:spacing w:line="360" w:lineRule="auto"/>
              <w:rPr>
                <w:rFonts w:ascii="Times New Roman" w:hAnsi="Times New Roman" w:cs="Times New Roman"/>
                <w:sz w:val="24"/>
                <w:szCs w:val="24"/>
              </w:rPr>
            </w:pPr>
          </w:p>
        </w:tc>
      </w:tr>
    </w:tbl>
    <w:p w:rsidR="00D44E8B" w:rsidRDefault="00D44E8B">
      <w:pPr>
        <w:rPr>
          <w:rFonts w:ascii="Times New Roman" w:hAnsi="Times New Roman" w:cs="Times New Roman"/>
          <w:sz w:val="24"/>
          <w:szCs w:val="24"/>
        </w:rPr>
      </w:pPr>
    </w:p>
    <w:p w:rsidR="00C84592" w:rsidRDefault="00AA6A0A" w:rsidP="00EF266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bidi="hi-IN"/>
        </w:rPr>
        <w:lastRenderedPageBreak/>
        <w:drawing>
          <wp:inline distT="0" distB="0" distL="0" distR="0">
            <wp:extent cx="4935460" cy="702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inia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6375" cy="7030754"/>
                    </a:xfrm>
                    <a:prstGeom prst="rect">
                      <a:avLst/>
                    </a:prstGeom>
                  </pic:spPr>
                </pic:pic>
              </a:graphicData>
            </a:graphic>
          </wp:inline>
        </w:drawing>
      </w:r>
    </w:p>
    <w:p w:rsidR="000747C0" w:rsidRPr="00DF062F" w:rsidRDefault="00C036B1" w:rsidP="00EF266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w:t>
      </w:r>
      <w:r w:rsidR="000747C0" w:rsidRPr="00DF062F">
        <w:rPr>
          <w:rFonts w:ascii="Times New Roman" w:hAnsi="Times New Roman" w:cs="Times New Roman"/>
          <w:b/>
          <w:sz w:val="24"/>
          <w:szCs w:val="24"/>
        </w:rPr>
        <w:t xml:space="preserve"> 1: Morphology and leaf epidermal features of </w:t>
      </w:r>
      <w:proofErr w:type="spellStart"/>
      <w:proofErr w:type="gramStart"/>
      <w:r w:rsidR="000747C0" w:rsidRPr="000747C0">
        <w:rPr>
          <w:rFonts w:ascii="Times New Roman" w:hAnsi="Times New Roman" w:cs="Times New Roman"/>
          <w:b/>
          <w:i/>
          <w:sz w:val="24"/>
          <w:szCs w:val="24"/>
        </w:rPr>
        <w:t>Blumealaciniata</w:t>
      </w:r>
      <w:proofErr w:type="spellEnd"/>
      <w:r w:rsidR="000747C0" w:rsidRPr="00CE176D">
        <w:rPr>
          <w:rFonts w:ascii="Times New Roman" w:hAnsi="Times New Roman" w:cs="Times New Roman"/>
          <w:b/>
          <w:sz w:val="24"/>
          <w:szCs w:val="24"/>
        </w:rPr>
        <w:t>(</w:t>
      </w:r>
      <w:proofErr w:type="spellStart"/>
      <w:proofErr w:type="gramEnd"/>
      <w:r w:rsidR="000747C0" w:rsidRPr="00CE176D">
        <w:rPr>
          <w:rFonts w:ascii="Times New Roman" w:hAnsi="Times New Roman" w:cs="Times New Roman"/>
          <w:b/>
          <w:sz w:val="24"/>
          <w:szCs w:val="24"/>
        </w:rPr>
        <w:t>Roxb</w:t>
      </w:r>
      <w:proofErr w:type="spellEnd"/>
      <w:r w:rsidR="000747C0" w:rsidRPr="00CE176D">
        <w:rPr>
          <w:rFonts w:ascii="Times New Roman" w:hAnsi="Times New Roman" w:cs="Times New Roman"/>
          <w:b/>
          <w:sz w:val="24"/>
          <w:szCs w:val="24"/>
        </w:rPr>
        <w:t>.) DC.</w:t>
      </w:r>
    </w:p>
    <w:p w:rsidR="000747C0" w:rsidRDefault="000747C0" w:rsidP="00EF2666">
      <w:pPr>
        <w:spacing w:line="360" w:lineRule="auto"/>
        <w:jc w:val="both"/>
        <w:rPr>
          <w:rFonts w:ascii="Times New Roman" w:hAnsi="Times New Roman" w:cs="Times New Roman"/>
          <w:sz w:val="24"/>
          <w:szCs w:val="24"/>
        </w:rPr>
      </w:pPr>
      <w:r w:rsidRPr="000E0570">
        <w:rPr>
          <w:rFonts w:ascii="Times New Roman" w:hAnsi="Times New Roman" w:cs="Times New Roman"/>
          <w:sz w:val="24"/>
          <w:szCs w:val="24"/>
        </w:rPr>
        <w:t>Fig.</w:t>
      </w:r>
      <w:r w:rsidR="00B409C4">
        <w:rPr>
          <w:rFonts w:ascii="Times New Roman" w:hAnsi="Times New Roman" w:cs="Times New Roman"/>
          <w:sz w:val="24"/>
          <w:szCs w:val="24"/>
        </w:rPr>
        <w:t xml:space="preserve">- </w:t>
      </w:r>
      <w:r>
        <w:rPr>
          <w:rFonts w:ascii="Times New Roman" w:hAnsi="Times New Roman" w:cs="Times New Roman"/>
          <w:sz w:val="24"/>
          <w:szCs w:val="24"/>
        </w:rPr>
        <w:t xml:space="preserve">1a: Habitat; </w:t>
      </w:r>
      <w:r w:rsidRPr="000E0570">
        <w:rPr>
          <w:rFonts w:ascii="Times New Roman" w:hAnsi="Times New Roman" w:cs="Times New Roman"/>
          <w:sz w:val="24"/>
          <w:szCs w:val="24"/>
        </w:rPr>
        <w:t>Fig.</w:t>
      </w:r>
      <w:r>
        <w:rPr>
          <w:rFonts w:ascii="Times New Roman" w:hAnsi="Times New Roman" w:cs="Times New Roman"/>
          <w:sz w:val="24"/>
          <w:szCs w:val="24"/>
        </w:rPr>
        <w:t xml:space="preserve">- 1b: Flower </w:t>
      </w:r>
      <w:proofErr w:type="spellStart"/>
      <w:proofErr w:type="gramStart"/>
      <w:r>
        <w:rPr>
          <w:rFonts w:ascii="Times New Roman" w:hAnsi="Times New Roman" w:cs="Times New Roman"/>
          <w:sz w:val="24"/>
          <w:szCs w:val="24"/>
        </w:rPr>
        <w:t>head</w:t>
      </w:r>
      <w:r w:rsidR="00046220">
        <w:rPr>
          <w:rFonts w:ascii="Times New Roman" w:hAnsi="Times New Roman" w:cs="Times New Roman"/>
          <w:sz w:val="24"/>
          <w:szCs w:val="24"/>
        </w:rPr>
        <w:t>;</w:t>
      </w:r>
      <w:r w:rsidRPr="000E0570">
        <w:rPr>
          <w:rFonts w:ascii="Times New Roman" w:hAnsi="Times New Roman" w:cs="Times New Roman"/>
          <w:sz w:val="24"/>
          <w:szCs w:val="24"/>
        </w:rPr>
        <w:t>Fig</w:t>
      </w:r>
      <w:proofErr w:type="spellEnd"/>
      <w:r w:rsidRPr="000E0570">
        <w:rPr>
          <w:rFonts w:ascii="Times New Roman" w:hAnsi="Times New Roman" w:cs="Times New Roman"/>
          <w:sz w:val="24"/>
          <w:szCs w:val="24"/>
        </w:rPr>
        <w:t>.</w:t>
      </w:r>
      <w:proofErr w:type="gramEnd"/>
      <w:r>
        <w:rPr>
          <w:rFonts w:ascii="Times New Roman" w:hAnsi="Times New Roman" w:cs="Times New Roman"/>
          <w:sz w:val="24"/>
          <w:szCs w:val="24"/>
        </w:rPr>
        <w:t xml:space="preserve">- 1c: Achene; </w:t>
      </w:r>
      <w:r w:rsidRPr="000E0570">
        <w:rPr>
          <w:rFonts w:ascii="Times New Roman" w:hAnsi="Times New Roman" w:cs="Times New Roman"/>
          <w:sz w:val="24"/>
          <w:szCs w:val="24"/>
        </w:rPr>
        <w:t>Fig.</w:t>
      </w:r>
      <w:r>
        <w:rPr>
          <w:rFonts w:ascii="Times New Roman" w:hAnsi="Times New Roman" w:cs="Times New Roman"/>
          <w:sz w:val="24"/>
          <w:szCs w:val="24"/>
        </w:rPr>
        <w:t xml:space="preserve">- 1d: </w:t>
      </w:r>
      <w:proofErr w:type="spellStart"/>
      <w:r>
        <w:rPr>
          <w:rFonts w:ascii="Times New Roman" w:hAnsi="Times New Roman" w:cs="Times New Roman"/>
          <w:sz w:val="24"/>
          <w:szCs w:val="24"/>
        </w:rPr>
        <w:t>Anomocytic</w:t>
      </w:r>
      <w:proofErr w:type="spellEnd"/>
      <w:r>
        <w:rPr>
          <w:rFonts w:ascii="Times New Roman" w:hAnsi="Times New Roman" w:cs="Times New Roman"/>
          <w:sz w:val="24"/>
          <w:szCs w:val="24"/>
        </w:rPr>
        <w:t xml:space="preserve"> stomata; </w:t>
      </w:r>
      <w:r w:rsidRPr="000E0570">
        <w:rPr>
          <w:rFonts w:ascii="Times New Roman" w:hAnsi="Times New Roman" w:cs="Times New Roman"/>
          <w:sz w:val="24"/>
          <w:szCs w:val="24"/>
        </w:rPr>
        <w:t>Fig.</w:t>
      </w:r>
      <w:r>
        <w:rPr>
          <w:rFonts w:ascii="Times New Roman" w:hAnsi="Times New Roman" w:cs="Times New Roman"/>
          <w:sz w:val="24"/>
          <w:szCs w:val="24"/>
        </w:rPr>
        <w:t xml:space="preserve">- 1e: Non-glandular trichome: </w:t>
      </w:r>
      <w:r w:rsidRPr="001E349A">
        <w:rPr>
          <w:rFonts w:ascii="Times New Roman" w:hAnsi="Times New Roman" w:cs="Times New Roman"/>
          <w:sz w:val="24"/>
          <w:szCs w:val="24"/>
        </w:rPr>
        <w:t>Filiform</w:t>
      </w:r>
      <w:r>
        <w:rPr>
          <w:rFonts w:ascii="Times New Roman" w:hAnsi="Times New Roman" w:cs="Times New Roman"/>
          <w:sz w:val="24"/>
          <w:szCs w:val="24"/>
        </w:rPr>
        <w:t xml:space="preserve">, pointed tip; </w:t>
      </w:r>
      <w:r w:rsidRPr="000E0570">
        <w:rPr>
          <w:rFonts w:ascii="Times New Roman" w:hAnsi="Times New Roman" w:cs="Times New Roman"/>
          <w:sz w:val="24"/>
          <w:szCs w:val="24"/>
        </w:rPr>
        <w:t>Fig.</w:t>
      </w:r>
      <w:r>
        <w:rPr>
          <w:rFonts w:ascii="Times New Roman" w:hAnsi="Times New Roman" w:cs="Times New Roman"/>
          <w:sz w:val="24"/>
          <w:szCs w:val="24"/>
        </w:rPr>
        <w:t xml:space="preserve">- 1f: </w:t>
      </w:r>
      <w:r w:rsidR="00046220">
        <w:rPr>
          <w:rFonts w:ascii="Times New Roman" w:hAnsi="Times New Roman" w:cs="Times New Roman"/>
          <w:sz w:val="24"/>
          <w:szCs w:val="24"/>
        </w:rPr>
        <w:t>G</w:t>
      </w:r>
      <w:r>
        <w:rPr>
          <w:rFonts w:ascii="Times New Roman" w:hAnsi="Times New Roman" w:cs="Times New Roman"/>
          <w:sz w:val="24"/>
          <w:szCs w:val="24"/>
        </w:rPr>
        <w:t xml:space="preserve">landular </w:t>
      </w:r>
      <w:proofErr w:type="spellStart"/>
      <w:r w:rsidR="00046220">
        <w:rPr>
          <w:rFonts w:ascii="Times New Roman" w:hAnsi="Times New Roman" w:cs="Times New Roman"/>
          <w:sz w:val="24"/>
          <w:szCs w:val="24"/>
        </w:rPr>
        <w:t>biseriatetrichome</w:t>
      </w:r>
      <w:proofErr w:type="spellEnd"/>
      <w:r w:rsidR="00054A92">
        <w:rPr>
          <w:rFonts w:ascii="Times New Roman" w:hAnsi="Times New Roman" w:cs="Times New Roman"/>
          <w:sz w:val="24"/>
          <w:szCs w:val="24"/>
        </w:rPr>
        <w:t xml:space="preserve">; Fig.- </w:t>
      </w:r>
      <w:r w:rsidR="005B3FC1">
        <w:rPr>
          <w:rFonts w:ascii="Times New Roman" w:hAnsi="Times New Roman" w:cs="Times New Roman"/>
          <w:sz w:val="24"/>
          <w:szCs w:val="24"/>
        </w:rPr>
        <w:t>1</w:t>
      </w:r>
      <w:r>
        <w:rPr>
          <w:rFonts w:ascii="Times New Roman" w:hAnsi="Times New Roman" w:cs="Times New Roman"/>
          <w:sz w:val="24"/>
          <w:szCs w:val="24"/>
        </w:rPr>
        <w:t>g:</w:t>
      </w:r>
      <w:r w:rsidR="00046220">
        <w:rPr>
          <w:rFonts w:ascii="Times New Roman" w:hAnsi="Times New Roman" w:cs="Times New Roman"/>
          <w:sz w:val="24"/>
          <w:szCs w:val="24"/>
        </w:rPr>
        <w:t xml:space="preserve"> Non-glandular trichome: blunt end</w:t>
      </w:r>
      <w:r>
        <w:rPr>
          <w:rFonts w:ascii="Times New Roman" w:hAnsi="Times New Roman" w:cs="Times New Roman"/>
          <w:sz w:val="24"/>
          <w:szCs w:val="24"/>
        </w:rPr>
        <w:t xml:space="preserve">;  Fig.- </w:t>
      </w:r>
      <w:r w:rsidR="005B3FC1">
        <w:rPr>
          <w:rFonts w:ascii="Times New Roman" w:hAnsi="Times New Roman" w:cs="Times New Roman"/>
          <w:sz w:val="24"/>
          <w:szCs w:val="24"/>
        </w:rPr>
        <w:t>1</w:t>
      </w:r>
      <w:r>
        <w:rPr>
          <w:rFonts w:ascii="Times New Roman" w:hAnsi="Times New Roman" w:cs="Times New Roman"/>
          <w:sz w:val="24"/>
          <w:szCs w:val="24"/>
        </w:rPr>
        <w:t>h</w:t>
      </w:r>
      <w:r w:rsidR="00054A92">
        <w:rPr>
          <w:rFonts w:ascii="Times New Roman" w:hAnsi="Times New Roman" w:cs="Times New Roman"/>
          <w:sz w:val="24"/>
          <w:szCs w:val="24"/>
        </w:rPr>
        <w:t xml:space="preserve">: </w:t>
      </w:r>
      <w:r w:rsidR="00046220">
        <w:rPr>
          <w:rFonts w:ascii="Times New Roman" w:hAnsi="Times New Roman" w:cs="Times New Roman"/>
          <w:sz w:val="24"/>
          <w:szCs w:val="24"/>
        </w:rPr>
        <w:t xml:space="preserve">Non-glandular trichome: long, </w:t>
      </w:r>
      <w:proofErr w:type="spellStart"/>
      <w:r w:rsidR="00046220">
        <w:rPr>
          <w:rFonts w:ascii="Times New Roman" w:hAnsi="Times New Roman" w:cs="Times New Roman"/>
          <w:sz w:val="24"/>
          <w:szCs w:val="24"/>
        </w:rPr>
        <w:t>filiform;</w:t>
      </w:r>
      <w:r w:rsidR="00284927">
        <w:rPr>
          <w:rFonts w:ascii="Times New Roman" w:hAnsi="Times New Roman" w:cs="Times New Roman"/>
          <w:sz w:val="24"/>
          <w:szCs w:val="24"/>
        </w:rPr>
        <w:t>Fig</w:t>
      </w:r>
      <w:proofErr w:type="spellEnd"/>
      <w:r w:rsidR="00284927">
        <w:rPr>
          <w:rFonts w:ascii="Times New Roman" w:hAnsi="Times New Roman" w:cs="Times New Roman"/>
          <w:sz w:val="24"/>
          <w:szCs w:val="24"/>
        </w:rPr>
        <w:t xml:space="preserve">.- </w:t>
      </w:r>
      <w:r w:rsidR="005B3FC1">
        <w:rPr>
          <w:rFonts w:ascii="Times New Roman" w:hAnsi="Times New Roman" w:cs="Times New Roman"/>
          <w:sz w:val="24"/>
          <w:szCs w:val="24"/>
        </w:rPr>
        <w:t>1</w:t>
      </w:r>
      <w:r>
        <w:rPr>
          <w:rFonts w:ascii="Times New Roman" w:hAnsi="Times New Roman" w:cs="Times New Roman"/>
          <w:sz w:val="24"/>
          <w:szCs w:val="24"/>
        </w:rPr>
        <w:t xml:space="preserve">i: </w:t>
      </w:r>
      <w:r w:rsidR="00046220">
        <w:rPr>
          <w:rFonts w:ascii="Times New Roman" w:hAnsi="Times New Roman" w:cs="Times New Roman"/>
          <w:sz w:val="24"/>
          <w:szCs w:val="24"/>
        </w:rPr>
        <w:t xml:space="preserve">Non-glandular trichome: swollen base, </w:t>
      </w:r>
      <w:proofErr w:type="spellStart"/>
      <w:r w:rsidR="00046220">
        <w:rPr>
          <w:rFonts w:ascii="Times New Roman" w:hAnsi="Times New Roman" w:cs="Times New Roman"/>
          <w:sz w:val="24"/>
          <w:szCs w:val="24"/>
        </w:rPr>
        <w:t>aseptate</w:t>
      </w:r>
      <w:r>
        <w:rPr>
          <w:rFonts w:ascii="Times New Roman" w:hAnsi="Times New Roman" w:cs="Times New Roman"/>
          <w:sz w:val="24"/>
          <w:szCs w:val="24"/>
        </w:rPr>
        <w:t>;Fig</w:t>
      </w:r>
      <w:proofErr w:type="spellEnd"/>
      <w:r>
        <w:rPr>
          <w:rFonts w:ascii="Times New Roman" w:hAnsi="Times New Roman" w:cs="Times New Roman"/>
          <w:sz w:val="24"/>
          <w:szCs w:val="24"/>
        </w:rPr>
        <w:t xml:space="preserve">.- </w:t>
      </w:r>
      <w:r w:rsidR="005B3FC1">
        <w:rPr>
          <w:rFonts w:ascii="Times New Roman" w:hAnsi="Times New Roman" w:cs="Times New Roman"/>
          <w:sz w:val="24"/>
          <w:szCs w:val="24"/>
        </w:rPr>
        <w:t>1</w:t>
      </w:r>
      <w:r>
        <w:rPr>
          <w:rFonts w:ascii="Times New Roman" w:hAnsi="Times New Roman" w:cs="Times New Roman"/>
          <w:sz w:val="24"/>
          <w:szCs w:val="24"/>
        </w:rPr>
        <w:t>j</w:t>
      </w:r>
      <w:r w:rsidR="00046220">
        <w:rPr>
          <w:rFonts w:ascii="Times New Roman" w:hAnsi="Times New Roman" w:cs="Times New Roman"/>
          <w:sz w:val="24"/>
          <w:szCs w:val="24"/>
        </w:rPr>
        <w:t>: Glandular trichome: multicellular head.</w:t>
      </w:r>
    </w:p>
    <w:p w:rsidR="00054A92" w:rsidRDefault="00054A92" w:rsidP="00EF266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bidi="hi-IN"/>
        </w:rPr>
        <w:lastRenderedPageBreak/>
        <w:drawing>
          <wp:inline distT="0" distB="0" distL="0" distR="0">
            <wp:extent cx="5136219" cy="731538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liq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6219" cy="7315385"/>
                    </a:xfrm>
                    <a:prstGeom prst="rect">
                      <a:avLst/>
                    </a:prstGeom>
                  </pic:spPr>
                </pic:pic>
              </a:graphicData>
            </a:graphic>
          </wp:inline>
        </w:drawing>
      </w:r>
    </w:p>
    <w:p w:rsidR="00054A92" w:rsidRPr="00DF062F" w:rsidRDefault="00C036B1" w:rsidP="00EF266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w:t>
      </w:r>
      <w:r w:rsidR="00054A92">
        <w:rPr>
          <w:rFonts w:ascii="Times New Roman" w:hAnsi="Times New Roman" w:cs="Times New Roman"/>
          <w:b/>
          <w:sz w:val="24"/>
          <w:szCs w:val="24"/>
        </w:rPr>
        <w:t xml:space="preserve"> 2</w:t>
      </w:r>
      <w:r w:rsidR="00054A92" w:rsidRPr="00DF062F">
        <w:rPr>
          <w:rFonts w:ascii="Times New Roman" w:hAnsi="Times New Roman" w:cs="Times New Roman"/>
          <w:b/>
          <w:sz w:val="24"/>
          <w:szCs w:val="24"/>
        </w:rPr>
        <w:t xml:space="preserve">: Morphology and leaf epidermal features of </w:t>
      </w:r>
      <w:proofErr w:type="spellStart"/>
      <w:r w:rsidR="00210B0D" w:rsidRPr="00276F5F">
        <w:rPr>
          <w:rFonts w:ascii="Times New Roman" w:hAnsi="Times New Roman" w:cs="Times New Roman"/>
          <w:b/>
          <w:iCs/>
          <w:sz w:val="24"/>
          <w:szCs w:val="24"/>
        </w:rPr>
        <w:t>Blumeaobliqua</w:t>
      </w:r>
      <w:proofErr w:type="spellEnd"/>
      <w:r w:rsidR="00210B0D" w:rsidRPr="00276F5F">
        <w:rPr>
          <w:rFonts w:ascii="Times New Roman" w:hAnsi="Times New Roman" w:cs="Times New Roman"/>
          <w:b/>
          <w:iCs/>
          <w:sz w:val="24"/>
          <w:szCs w:val="24"/>
        </w:rPr>
        <w:t xml:space="preserve"> (L.) </w:t>
      </w:r>
      <w:proofErr w:type="spellStart"/>
      <w:r w:rsidR="00210B0D" w:rsidRPr="00276F5F">
        <w:rPr>
          <w:rFonts w:ascii="Times New Roman" w:hAnsi="Times New Roman" w:cs="Times New Roman"/>
          <w:b/>
          <w:iCs/>
          <w:sz w:val="24"/>
          <w:szCs w:val="24"/>
        </w:rPr>
        <w:t>Druce</w:t>
      </w:r>
      <w:proofErr w:type="spellEnd"/>
    </w:p>
    <w:p w:rsidR="00AA6A0A" w:rsidRDefault="00054A92" w:rsidP="00EF2666">
      <w:pPr>
        <w:spacing w:line="360" w:lineRule="auto"/>
        <w:jc w:val="both"/>
        <w:rPr>
          <w:rFonts w:ascii="Times New Roman" w:hAnsi="Times New Roman" w:cs="Times New Roman"/>
          <w:sz w:val="24"/>
          <w:szCs w:val="24"/>
        </w:rPr>
      </w:pPr>
      <w:r w:rsidRPr="000E0570">
        <w:rPr>
          <w:rFonts w:ascii="Times New Roman" w:hAnsi="Times New Roman" w:cs="Times New Roman"/>
          <w:sz w:val="24"/>
          <w:szCs w:val="24"/>
        </w:rPr>
        <w:t>Fig.</w:t>
      </w:r>
      <w:r>
        <w:rPr>
          <w:rFonts w:ascii="Times New Roman" w:hAnsi="Times New Roman" w:cs="Times New Roman"/>
          <w:sz w:val="24"/>
          <w:szCs w:val="24"/>
        </w:rPr>
        <w:t xml:space="preserve">- 2a: Habitat; </w:t>
      </w:r>
      <w:r w:rsidRPr="000E0570">
        <w:rPr>
          <w:rFonts w:ascii="Times New Roman" w:hAnsi="Times New Roman" w:cs="Times New Roman"/>
          <w:sz w:val="24"/>
          <w:szCs w:val="24"/>
        </w:rPr>
        <w:t>Fig.</w:t>
      </w:r>
      <w:r>
        <w:rPr>
          <w:rFonts w:ascii="Times New Roman" w:hAnsi="Times New Roman" w:cs="Times New Roman"/>
          <w:sz w:val="24"/>
          <w:szCs w:val="24"/>
        </w:rPr>
        <w:t xml:space="preserve">- 2b: Flower </w:t>
      </w:r>
      <w:proofErr w:type="spellStart"/>
      <w:proofErr w:type="gramStart"/>
      <w:r>
        <w:rPr>
          <w:rFonts w:ascii="Times New Roman" w:hAnsi="Times New Roman" w:cs="Times New Roman"/>
          <w:sz w:val="24"/>
          <w:szCs w:val="24"/>
        </w:rPr>
        <w:t>head</w:t>
      </w:r>
      <w:r w:rsidR="00A448B3">
        <w:rPr>
          <w:rFonts w:ascii="Times New Roman" w:hAnsi="Times New Roman" w:cs="Times New Roman"/>
          <w:sz w:val="24"/>
          <w:szCs w:val="24"/>
        </w:rPr>
        <w:t>;</w:t>
      </w:r>
      <w:r w:rsidRPr="000E0570">
        <w:rPr>
          <w:rFonts w:ascii="Times New Roman" w:hAnsi="Times New Roman" w:cs="Times New Roman"/>
          <w:sz w:val="24"/>
          <w:szCs w:val="24"/>
        </w:rPr>
        <w:t>Fig</w:t>
      </w:r>
      <w:proofErr w:type="spellEnd"/>
      <w:r w:rsidRPr="000E0570">
        <w:rPr>
          <w:rFonts w:ascii="Times New Roman" w:hAnsi="Times New Roman" w:cs="Times New Roman"/>
          <w:sz w:val="24"/>
          <w:szCs w:val="24"/>
        </w:rPr>
        <w:t>.</w:t>
      </w:r>
      <w:proofErr w:type="gramEnd"/>
      <w:r>
        <w:rPr>
          <w:rFonts w:ascii="Times New Roman" w:hAnsi="Times New Roman" w:cs="Times New Roman"/>
          <w:sz w:val="24"/>
          <w:szCs w:val="24"/>
        </w:rPr>
        <w:t xml:space="preserve">- 2c: Achene; </w:t>
      </w:r>
      <w:r w:rsidRPr="000E0570">
        <w:rPr>
          <w:rFonts w:ascii="Times New Roman" w:hAnsi="Times New Roman" w:cs="Times New Roman"/>
          <w:sz w:val="24"/>
          <w:szCs w:val="24"/>
        </w:rPr>
        <w:t>Fig.</w:t>
      </w:r>
      <w:r>
        <w:rPr>
          <w:rFonts w:ascii="Times New Roman" w:hAnsi="Times New Roman" w:cs="Times New Roman"/>
          <w:sz w:val="24"/>
          <w:szCs w:val="24"/>
        </w:rPr>
        <w:t xml:space="preserve">- 2d: </w:t>
      </w:r>
      <w:proofErr w:type="spellStart"/>
      <w:r>
        <w:rPr>
          <w:rFonts w:ascii="Times New Roman" w:hAnsi="Times New Roman" w:cs="Times New Roman"/>
          <w:sz w:val="24"/>
          <w:szCs w:val="24"/>
        </w:rPr>
        <w:t>Anomocytic</w:t>
      </w:r>
      <w:proofErr w:type="spellEnd"/>
      <w:r>
        <w:rPr>
          <w:rFonts w:ascii="Times New Roman" w:hAnsi="Times New Roman" w:cs="Times New Roman"/>
          <w:sz w:val="24"/>
          <w:szCs w:val="24"/>
        </w:rPr>
        <w:t xml:space="preserve"> stomata; </w:t>
      </w:r>
      <w:r w:rsidRPr="000E0570">
        <w:rPr>
          <w:rFonts w:ascii="Times New Roman" w:hAnsi="Times New Roman" w:cs="Times New Roman"/>
          <w:sz w:val="24"/>
          <w:szCs w:val="24"/>
        </w:rPr>
        <w:t>Fig.</w:t>
      </w:r>
      <w:r w:rsidR="00DE2C27">
        <w:rPr>
          <w:rFonts w:ascii="Times New Roman" w:hAnsi="Times New Roman" w:cs="Times New Roman"/>
          <w:sz w:val="24"/>
          <w:szCs w:val="24"/>
        </w:rPr>
        <w:t xml:space="preserve">- </w:t>
      </w:r>
      <w:r>
        <w:rPr>
          <w:rFonts w:ascii="Times New Roman" w:hAnsi="Times New Roman" w:cs="Times New Roman"/>
          <w:sz w:val="24"/>
          <w:szCs w:val="24"/>
        </w:rPr>
        <w:t xml:space="preserve">2e: </w:t>
      </w:r>
      <w:r w:rsidR="00DE2C27">
        <w:rPr>
          <w:rFonts w:ascii="Times New Roman" w:hAnsi="Times New Roman" w:cs="Times New Roman"/>
          <w:sz w:val="24"/>
          <w:szCs w:val="24"/>
        </w:rPr>
        <w:t xml:space="preserve">Non-glandular trichome: filiform, </w:t>
      </w:r>
      <w:proofErr w:type="spellStart"/>
      <w:r w:rsidR="00DE2C27">
        <w:rPr>
          <w:rFonts w:ascii="Times New Roman" w:hAnsi="Times New Roman" w:cs="Times New Roman"/>
          <w:sz w:val="24"/>
          <w:szCs w:val="24"/>
        </w:rPr>
        <w:t>swollenbase</w:t>
      </w:r>
      <w:proofErr w:type="spellEnd"/>
      <w:r>
        <w:rPr>
          <w:rFonts w:ascii="Times New Roman" w:hAnsi="Times New Roman" w:cs="Times New Roman"/>
          <w:sz w:val="24"/>
          <w:szCs w:val="24"/>
        </w:rPr>
        <w:t xml:space="preserve">; </w:t>
      </w:r>
      <w:r w:rsidRPr="000E0570">
        <w:rPr>
          <w:rFonts w:ascii="Times New Roman" w:hAnsi="Times New Roman" w:cs="Times New Roman"/>
          <w:sz w:val="24"/>
          <w:szCs w:val="24"/>
        </w:rPr>
        <w:t>Fig.</w:t>
      </w:r>
      <w:r>
        <w:rPr>
          <w:rFonts w:ascii="Times New Roman" w:hAnsi="Times New Roman" w:cs="Times New Roman"/>
          <w:sz w:val="24"/>
          <w:szCs w:val="24"/>
        </w:rPr>
        <w:t xml:space="preserve">- 2f: </w:t>
      </w:r>
      <w:r w:rsidR="00DE2C27">
        <w:rPr>
          <w:rFonts w:ascii="Times New Roman" w:hAnsi="Times New Roman" w:cs="Times New Roman"/>
          <w:sz w:val="24"/>
          <w:szCs w:val="24"/>
        </w:rPr>
        <w:t xml:space="preserve">Non-glandular trichome: </w:t>
      </w:r>
      <w:proofErr w:type="spellStart"/>
      <w:r w:rsidR="00DE2C27">
        <w:rPr>
          <w:rFonts w:ascii="Times New Roman" w:hAnsi="Times New Roman" w:cs="Times New Roman"/>
          <w:sz w:val="24"/>
          <w:szCs w:val="24"/>
        </w:rPr>
        <w:t>filiform,aseptate</w:t>
      </w:r>
      <w:proofErr w:type="spellEnd"/>
      <w:r>
        <w:rPr>
          <w:rFonts w:ascii="Times New Roman" w:hAnsi="Times New Roman" w:cs="Times New Roman"/>
          <w:sz w:val="24"/>
          <w:szCs w:val="24"/>
        </w:rPr>
        <w:t>; Fig.- 2g:</w:t>
      </w:r>
      <w:r w:rsidR="00DE2C27">
        <w:rPr>
          <w:rFonts w:ascii="Times New Roman" w:hAnsi="Times New Roman" w:cs="Times New Roman"/>
          <w:sz w:val="24"/>
          <w:szCs w:val="24"/>
        </w:rPr>
        <w:t>Non-glandular trichome: 4-celled</w:t>
      </w:r>
      <w:r>
        <w:rPr>
          <w:rFonts w:ascii="Times New Roman" w:hAnsi="Times New Roman" w:cs="Times New Roman"/>
          <w:sz w:val="24"/>
          <w:szCs w:val="24"/>
        </w:rPr>
        <w:t xml:space="preserve">;  Fig.- 2h: </w:t>
      </w:r>
      <w:r w:rsidR="00DE2C27">
        <w:rPr>
          <w:rFonts w:ascii="Times New Roman" w:hAnsi="Times New Roman" w:cs="Times New Roman"/>
          <w:sz w:val="24"/>
          <w:szCs w:val="24"/>
        </w:rPr>
        <w:t xml:space="preserve">Glandular trichome: biseriate; </w:t>
      </w:r>
      <w:r>
        <w:rPr>
          <w:rFonts w:ascii="Times New Roman" w:hAnsi="Times New Roman" w:cs="Times New Roman"/>
          <w:sz w:val="24"/>
          <w:szCs w:val="24"/>
        </w:rPr>
        <w:t xml:space="preserve">Fig.- 2i: </w:t>
      </w:r>
      <w:r w:rsidR="00DE2C27">
        <w:rPr>
          <w:rFonts w:ascii="Times New Roman" w:hAnsi="Times New Roman" w:cs="Times New Roman"/>
          <w:sz w:val="24"/>
          <w:szCs w:val="24"/>
        </w:rPr>
        <w:t>Non-glandular trichome: filiform</w:t>
      </w:r>
      <w:r>
        <w:rPr>
          <w:rFonts w:ascii="Times New Roman" w:hAnsi="Times New Roman" w:cs="Times New Roman"/>
          <w:sz w:val="24"/>
          <w:szCs w:val="24"/>
        </w:rPr>
        <w:t>;Fig.-</w:t>
      </w:r>
      <w:r w:rsidR="00DE2C27">
        <w:rPr>
          <w:rFonts w:ascii="Times New Roman" w:hAnsi="Times New Roman" w:cs="Times New Roman"/>
          <w:sz w:val="24"/>
          <w:szCs w:val="24"/>
        </w:rPr>
        <w:t>2j: Glandular trichome: capitate head.</w:t>
      </w:r>
    </w:p>
    <w:p w:rsidR="00054A92" w:rsidRDefault="00054A92" w:rsidP="00EF2666">
      <w:pPr>
        <w:spacing w:line="360" w:lineRule="auto"/>
        <w:jc w:val="both"/>
        <w:rPr>
          <w:rFonts w:ascii="Times New Roman" w:hAnsi="Times New Roman" w:cs="Times New Roman"/>
          <w:sz w:val="24"/>
          <w:szCs w:val="24"/>
        </w:rPr>
      </w:pPr>
    </w:p>
    <w:p w:rsidR="00002818" w:rsidRPr="00670237" w:rsidRDefault="00670237" w:rsidP="00EF2666">
      <w:pPr>
        <w:spacing w:line="360" w:lineRule="auto"/>
        <w:jc w:val="both"/>
        <w:rPr>
          <w:rFonts w:ascii="Times New Roman" w:hAnsi="Times New Roman" w:cs="Times New Roman"/>
          <w:b/>
          <w:sz w:val="24"/>
          <w:szCs w:val="24"/>
        </w:rPr>
      </w:pPr>
      <w:r>
        <w:rPr>
          <w:rFonts w:ascii="Times New Roman" w:hAnsi="Times New Roman" w:cs="Times New Roman"/>
          <w:b/>
          <w:sz w:val="24"/>
          <w:szCs w:val="24"/>
        </w:rPr>
        <w:t>DISCUSSION</w:t>
      </w:r>
    </w:p>
    <w:p w:rsidR="00002818" w:rsidRDefault="00002818" w:rsidP="00EF2666">
      <w:pPr>
        <w:spacing w:line="360" w:lineRule="auto"/>
        <w:jc w:val="both"/>
        <w:rPr>
          <w:rFonts w:ascii="Times New Roman" w:hAnsi="Times New Roman" w:cs="Times New Roman"/>
          <w:sz w:val="24"/>
          <w:szCs w:val="24"/>
        </w:rPr>
      </w:pPr>
      <w:r w:rsidRPr="001A0E4E">
        <w:rPr>
          <w:rFonts w:ascii="Times New Roman" w:hAnsi="Times New Roman" w:cs="Times New Roman"/>
          <w:sz w:val="24"/>
          <w:szCs w:val="24"/>
        </w:rPr>
        <w:t xml:space="preserve">Two plant species from the Asteraceae family had their trichome morphology examined in the current study. Trichomes, which are more significant, were formed by plants with hairs on their outside surfaces. They differ structurally and depend on the species. It is possible to categorize the species using these traits. According to </w:t>
      </w:r>
      <w:r w:rsidR="00AC3D04">
        <w:rPr>
          <w:rFonts w:ascii="Times New Roman" w:hAnsi="Times New Roman" w:cs="Times New Roman"/>
          <w:sz w:val="24"/>
          <w:szCs w:val="24"/>
        </w:rPr>
        <w:t>Wagner (</w:t>
      </w:r>
      <w:r w:rsidR="00AC3D04" w:rsidRPr="000A6BC9">
        <w:rPr>
          <w:rFonts w:ascii="Times New Roman" w:hAnsi="Times New Roman" w:cs="Times New Roman"/>
          <w:sz w:val="24"/>
          <w:szCs w:val="24"/>
        </w:rPr>
        <w:t>1991)</w:t>
      </w:r>
      <w:r w:rsidRPr="001A0E4E">
        <w:rPr>
          <w:rFonts w:ascii="Times New Roman" w:hAnsi="Times New Roman" w:cs="Times New Roman"/>
          <w:sz w:val="24"/>
          <w:szCs w:val="24"/>
        </w:rPr>
        <w:t xml:space="preserve">, the purpose of trichomes is to deter animals from grazing, direct pollination, or slow down the rate of photosynthesis by increasing reflection, which results in water loss and changes in leaf </w:t>
      </w:r>
      <w:proofErr w:type="spellStart"/>
      <w:proofErr w:type="gramStart"/>
      <w:r w:rsidRPr="001A0E4E">
        <w:rPr>
          <w:rFonts w:ascii="Times New Roman" w:hAnsi="Times New Roman" w:cs="Times New Roman"/>
          <w:sz w:val="24"/>
          <w:szCs w:val="24"/>
        </w:rPr>
        <w:t>temperature.</w:t>
      </w:r>
      <w:r w:rsidRPr="00F42954">
        <w:rPr>
          <w:rFonts w:ascii="Times New Roman" w:hAnsi="Times New Roman" w:cs="Times New Roman"/>
          <w:sz w:val="24"/>
          <w:szCs w:val="24"/>
        </w:rPr>
        <w:t>The</w:t>
      </w:r>
      <w:proofErr w:type="spellEnd"/>
      <w:proofErr w:type="gramEnd"/>
      <w:r w:rsidRPr="00F42954">
        <w:rPr>
          <w:rFonts w:ascii="Times New Roman" w:hAnsi="Times New Roman" w:cs="Times New Roman"/>
          <w:sz w:val="24"/>
          <w:szCs w:val="24"/>
        </w:rPr>
        <w:t xml:space="preserve"> primary purpose of both species' glandular and non-glandular trichomes, which are both present on the plant surface, may be to synthesize compounds that interact with pests or pollinators. A continuous layer of secretion that occurs on the plant surface is produced by glandular secreting trichomes. The layer might make light more reflective, which would lower leaf </w:t>
      </w:r>
      <w:r w:rsidR="00114032">
        <w:rPr>
          <w:rFonts w:ascii="Times New Roman" w:hAnsi="Times New Roman" w:cs="Times New Roman"/>
          <w:sz w:val="24"/>
          <w:szCs w:val="24"/>
        </w:rPr>
        <w:t xml:space="preserve">temperature </w:t>
      </w:r>
      <w:r w:rsidR="008B5B97">
        <w:rPr>
          <w:rFonts w:ascii="Times New Roman" w:hAnsi="Times New Roman" w:cs="Times New Roman"/>
          <w:sz w:val="24"/>
          <w:szCs w:val="24"/>
        </w:rPr>
        <w:t>(</w:t>
      </w:r>
      <w:r w:rsidR="00CC70AE">
        <w:rPr>
          <w:rFonts w:ascii="Times New Roman" w:hAnsi="Times New Roman" w:cs="Times New Roman"/>
          <w:sz w:val="24"/>
          <w:szCs w:val="24"/>
        </w:rPr>
        <w:t xml:space="preserve">Dell and </w:t>
      </w:r>
      <w:proofErr w:type="spellStart"/>
      <w:r w:rsidR="008B5B97" w:rsidRPr="009E6066">
        <w:rPr>
          <w:rFonts w:ascii="Times New Roman" w:hAnsi="Times New Roman" w:cs="Times New Roman"/>
          <w:sz w:val="24"/>
          <w:szCs w:val="24"/>
        </w:rPr>
        <w:t>McComb</w:t>
      </w:r>
      <w:proofErr w:type="spellEnd"/>
      <w:r w:rsidR="00CC70AE">
        <w:rPr>
          <w:rFonts w:ascii="Times New Roman" w:hAnsi="Times New Roman" w:cs="Times New Roman"/>
          <w:sz w:val="24"/>
          <w:szCs w:val="24"/>
        </w:rPr>
        <w:t xml:space="preserve">, </w:t>
      </w:r>
      <w:r w:rsidR="008B5B97" w:rsidRPr="000A6BC9">
        <w:rPr>
          <w:rFonts w:ascii="Times New Roman" w:hAnsi="Times New Roman" w:cs="Times New Roman"/>
          <w:sz w:val="24"/>
          <w:szCs w:val="24"/>
        </w:rPr>
        <w:t>1979).</w:t>
      </w:r>
      <w:r w:rsidR="00DA65E2">
        <w:rPr>
          <w:rFonts w:ascii="Times New Roman" w:hAnsi="Times New Roman" w:cs="Times New Roman"/>
          <w:sz w:val="24"/>
          <w:szCs w:val="24"/>
        </w:rPr>
        <w:t xml:space="preserve"> </w:t>
      </w:r>
      <w:r w:rsidRPr="00F42954">
        <w:rPr>
          <w:rFonts w:ascii="Times New Roman" w:hAnsi="Times New Roman" w:cs="Times New Roman"/>
          <w:sz w:val="24"/>
          <w:szCs w:val="24"/>
        </w:rPr>
        <w:t xml:space="preserve">As a result of their ability to produce, store, and exude chemical compounds that </w:t>
      </w:r>
      <w:r w:rsidR="00F54922" w:rsidRPr="00F42954">
        <w:rPr>
          <w:rFonts w:ascii="Times New Roman" w:hAnsi="Times New Roman" w:cs="Times New Roman"/>
          <w:sz w:val="24"/>
          <w:szCs w:val="24"/>
        </w:rPr>
        <w:t>aid in protecting plants from insect predation</w:t>
      </w:r>
      <w:r w:rsidR="006D6621" w:rsidRPr="006D6621">
        <w:rPr>
          <w:rFonts w:ascii="Times New Roman" w:hAnsi="Times New Roman" w:cs="Times New Roman"/>
          <w:sz w:val="24"/>
          <w:szCs w:val="24"/>
        </w:rPr>
        <w:t xml:space="preserve"> </w:t>
      </w:r>
      <w:r w:rsidR="006D6621">
        <w:rPr>
          <w:rFonts w:ascii="Times New Roman" w:hAnsi="Times New Roman" w:cs="Times New Roman"/>
          <w:sz w:val="24"/>
          <w:szCs w:val="24"/>
        </w:rPr>
        <w:t>(Ranger</w:t>
      </w:r>
      <w:r w:rsidR="006D6621" w:rsidRPr="009E6066">
        <w:rPr>
          <w:rFonts w:ascii="Times New Roman" w:hAnsi="Times New Roman" w:cs="Times New Roman"/>
          <w:sz w:val="24"/>
          <w:szCs w:val="24"/>
        </w:rPr>
        <w:t xml:space="preserve"> </w:t>
      </w:r>
      <w:r w:rsidR="006D6621">
        <w:rPr>
          <w:rFonts w:ascii="Times New Roman" w:hAnsi="Times New Roman" w:cs="Times New Roman"/>
          <w:sz w:val="24"/>
          <w:szCs w:val="24"/>
        </w:rPr>
        <w:t xml:space="preserve">and </w:t>
      </w:r>
      <w:proofErr w:type="spellStart"/>
      <w:r w:rsidR="006D6621" w:rsidRPr="009E6066">
        <w:rPr>
          <w:rFonts w:ascii="Times New Roman" w:hAnsi="Times New Roman" w:cs="Times New Roman"/>
          <w:sz w:val="24"/>
          <w:szCs w:val="24"/>
        </w:rPr>
        <w:t>Hower</w:t>
      </w:r>
      <w:proofErr w:type="spellEnd"/>
      <w:r w:rsidR="006D6621" w:rsidRPr="009E6066">
        <w:rPr>
          <w:rFonts w:ascii="Times New Roman" w:hAnsi="Times New Roman" w:cs="Times New Roman"/>
          <w:sz w:val="24"/>
          <w:szCs w:val="24"/>
        </w:rPr>
        <w:t>,</w:t>
      </w:r>
      <w:r w:rsidR="006D6621">
        <w:rPr>
          <w:rFonts w:ascii="Times New Roman" w:hAnsi="Times New Roman" w:cs="Times New Roman"/>
          <w:sz w:val="24"/>
          <w:szCs w:val="24"/>
        </w:rPr>
        <w:t xml:space="preserve"> </w:t>
      </w:r>
      <w:r w:rsidR="006D6621" w:rsidRPr="00F42080">
        <w:rPr>
          <w:rFonts w:ascii="Times New Roman" w:hAnsi="Times New Roman" w:cs="Times New Roman"/>
          <w:sz w:val="24"/>
          <w:szCs w:val="24"/>
          <w:u w:val="single"/>
        </w:rPr>
        <w:t>2001)</w:t>
      </w:r>
      <w:r w:rsidR="00F54922" w:rsidRPr="00F42954">
        <w:rPr>
          <w:rFonts w:ascii="Times New Roman" w:hAnsi="Times New Roman" w:cs="Times New Roman"/>
          <w:sz w:val="24"/>
          <w:szCs w:val="24"/>
        </w:rPr>
        <w:t xml:space="preserve"> glandular trichomes has</w:t>
      </w:r>
      <w:r w:rsidRPr="00F42954">
        <w:rPr>
          <w:rFonts w:ascii="Times New Roman" w:hAnsi="Times New Roman" w:cs="Times New Roman"/>
          <w:sz w:val="24"/>
          <w:szCs w:val="24"/>
        </w:rPr>
        <w:t xml:space="preserve"> drawn a lot of </w:t>
      </w:r>
      <w:r w:rsidR="001D7B31" w:rsidRPr="00F42954">
        <w:rPr>
          <w:rFonts w:ascii="Times New Roman" w:hAnsi="Times New Roman" w:cs="Times New Roman"/>
          <w:sz w:val="24"/>
          <w:szCs w:val="24"/>
        </w:rPr>
        <w:t>attention. Various</w:t>
      </w:r>
      <w:r w:rsidRPr="00F42954">
        <w:rPr>
          <w:rFonts w:ascii="Times New Roman" w:hAnsi="Times New Roman" w:cs="Times New Roman"/>
          <w:sz w:val="24"/>
          <w:szCs w:val="24"/>
        </w:rPr>
        <w:t xml:space="preserve"> trichome types with notable morphological structural differences have been reported in the current investigation. The identification of different </w:t>
      </w:r>
      <w:proofErr w:type="spellStart"/>
      <w:r w:rsidRPr="002C7A23">
        <w:rPr>
          <w:rFonts w:ascii="Times New Roman" w:hAnsi="Times New Roman" w:cs="Times New Roman"/>
          <w:i/>
          <w:sz w:val="24"/>
          <w:szCs w:val="24"/>
        </w:rPr>
        <w:t>Blumea</w:t>
      </w:r>
      <w:proofErr w:type="spellEnd"/>
      <w:r w:rsidRPr="00F42954">
        <w:rPr>
          <w:rFonts w:ascii="Times New Roman" w:hAnsi="Times New Roman" w:cs="Times New Roman"/>
          <w:sz w:val="24"/>
          <w:szCs w:val="24"/>
        </w:rPr>
        <w:t xml:space="preserve"> species would benefit from study of the trichomes.</w:t>
      </w:r>
    </w:p>
    <w:p w:rsidR="00002818" w:rsidRPr="00670237" w:rsidRDefault="00670237" w:rsidP="00EF2666">
      <w:pPr>
        <w:spacing w:line="360" w:lineRule="auto"/>
        <w:jc w:val="both"/>
        <w:rPr>
          <w:rFonts w:ascii="Times New Roman" w:hAnsi="Times New Roman" w:cs="Times New Roman"/>
          <w:b/>
          <w:sz w:val="24"/>
          <w:szCs w:val="24"/>
        </w:rPr>
      </w:pPr>
      <w:r>
        <w:rPr>
          <w:rFonts w:ascii="Times New Roman" w:hAnsi="Times New Roman" w:cs="Times New Roman"/>
          <w:b/>
          <w:sz w:val="24"/>
          <w:szCs w:val="24"/>
        </w:rPr>
        <w:t>CONCLUSION</w:t>
      </w:r>
    </w:p>
    <w:p w:rsidR="002A552F" w:rsidRDefault="00002818" w:rsidP="00EF2666">
      <w:pPr>
        <w:spacing w:line="360" w:lineRule="auto"/>
        <w:jc w:val="both"/>
        <w:rPr>
          <w:rFonts w:ascii="Times New Roman" w:hAnsi="Times New Roman" w:cs="Times New Roman"/>
          <w:sz w:val="24"/>
          <w:szCs w:val="24"/>
        </w:rPr>
      </w:pPr>
      <w:r w:rsidRPr="00F42954">
        <w:rPr>
          <w:rFonts w:ascii="Times New Roman" w:hAnsi="Times New Roman" w:cs="Times New Roman"/>
          <w:sz w:val="24"/>
          <w:szCs w:val="24"/>
        </w:rPr>
        <w:t xml:space="preserve">In conclusion, the new details on trichome shape can be used as additional data to aid in the </w:t>
      </w:r>
      <w:proofErr w:type="spellStart"/>
      <w:r w:rsidRPr="002C7A23">
        <w:rPr>
          <w:rFonts w:ascii="Times New Roman" w:hAnsi="Times New Roman" w:cs="Times New Roman"/>
          <w:i/>
          <w:sz w:val="24"/>
          <w:szCs w:val="24"/>
        </w:rPr>
        <w:t>Blumea</w:t>
      </w:r>
      <w:proofErr w:type="spellEnd"/>
      <w:r w:rsidRPr="00F42954">
        <w:rPr>
          <w:rFonts w:ascii="Times New Roman" w:hAnsi="Times New Roman" w:cs="Times New Roman"/>
          <w:sz w:val="24"/>
          <w:szCs w:val="24"/>
        </w:rPr>
        <w:t xml:space="preserve"> species identification. </w:t>
      </w:r>
      <w:r w:rsidR="007D4E71" w:rsidRPr="007D4E71">
        <w:rPr>
          <w:rFonts w:ascii="Times New Roman" w:hAnsi="Times New Roman" w:cs="Times New Roman"/>
          <w:sz w:val="24"/>
          <w:szCs w:val="24"/>
        </w:rPr>
        <w:t>The present study is therefore helped at identifying, describing and documenting the leaf and stem epidermal characters that diagnostic and taxonomically important in the family Asteraceae.</w:t>
      </w:r>
    </w:p>
    <w:p w:rsidR="002A552F" w:rsidRPr="003A3300" w:rsidRDefault="002A552F" w:rsidP="00EF2666">
      <w:pPr>
        <w:spacing w:line="360" w:lineRule="auto"/>
        <w:jc w:val="both"/>
        <w:rPr>
          <w:rFonts w:ascii="Times New Roman" w:hAnsi="Times New Roman" w:cs="Times New Roman"/>
          <w:sz w:val="24"/>
          <w:szCs w:val="24"/>
        </w:rPr>
      </w:pPr>
    </w:p>
    <w:p w:rsidR="003A3300" w:rsidRDefault="003A3300" w:rsidP="00EF2666">
      <w:pPr>
        <w:spacing w:line="360" w:lineRule="auto"/>
        <w:jc w:val="both"/>
        <w:rPr>
          <w:rFonts w:ascii="Times New Roman" w:hAnsi="Times New Roman" w:cs="Times New Roman"/>
          <w:sz w:val="24"/>
          <w:szCs w:val="24"/>
        </w:rPr>
      </w:pPr>
      <w:r w:rsidRPr="003A3300">
        <w:rPr>
          <w:rFonts w:ascii="Times New Roman" w:hAnsi="Times New Roman" w:cs="Times New Roman"/>
          <w:b/>
          <w:sz w:val="24"/>
          <w:szCs w:val="24"/>
        </w:rPr>
        <w:t>CONFLICT OF INTEREST</w:t>
      </w:r>
    </w:p>
    <w:p w:rsidR="003A3300" w:rsidRPr="003A3300" w:rsidRDefault="003A3300" w:rsidP="00EF2666">
      <w:pPr>
        <w:spacing w:line="360" w:lineRule="auto"/>
        <w:jc w:val="both"/>
        <w:rPr>
          <w:rFonts w:ascii="Times New Roman" w:hAnsi="Times New Roman" w:cs="Times New Roman"/>
          <w:sz w:val="24"/>
          <w:szCs w:val="24"/>
        </w:rPr>
      </w:pPr>
      <w:r>
        <w:rPr>
          <w:rFonts w:ascii="Times New Roman" w:hAnsi="Times New Roman" w:cs="Times New Roman"/>
          <w:sz w:val="24"/>
          <w:szCs w:val="24"/>
        </w:rPr>
        <w:t>The authors declare that the research was conducted in the absence of any commercial or financial relationship that could be construed as a potential conflict of interest.</w:t>
      </w:r>
    </w:p>
    <w:p w:rsidR="00002818" w:rsidRDefault="00670237" w:rsidP="00EF2666">
      <w:pPr>
        <w:spacing w:line="360" w:lineRule="auto"/>
        <w:jc w:val="both"/>
        <w:rPr>
          <w:rFonts w:ascii="Times New Roman" w:hAnsi="Times New Roman" w:cs="Times New Roman"/>
          <w:b/>
          <w:sz w:val="24"/>
          <w:szCs w:val="24"/>
        </w:rPr>
      </w:pPr>
      <w:r>
        <w:rPr>
          <w:rFonts w:ascii="Times New Roman" w:hAnsi="Times New Roman" w:cs="Times New Roman"/>
          <w:b/>
          <w:sz w:val="24"/>
          <w:szCs w:val="24"/>
        </w:rPr>
        <w:t>REFERENCES</w:t>
      </w:r>
    </w:p>
    <w:p w:rsidR="00026803" w:rsidRDefault="00026803" w:rsidP="00026803">
      <w:pPr>
        <w:pStyle w:val="ListParagraph"/>
        <w:spacing w:line="360" w:lineRule="auto"/>
        <w:ind w:hanging="720"/>
        <w:rPr>
          <w:rFonts w:ascii="Times New Roman" w:hAnsi="Times New Roman" w:cs="Times New Roman"/>
          <w:sz w:val="24"/>
          <w:szCs w:val="24"/>
        </w:rPr>
      </w:pPr>
      <w:r>
        <w:rPr>
          <w:rFonts w:ascii="Times New Roman" w:hAnsi="Times New Roman" w:cs="Times New Roman"/>
          <w:sz w:val="24"/>
          <w:szCs w:val="24"/>
        </w:rPr>
        <w:t xml:space="preserve">      </w:t>
      </w:r>
      <w:r w:rsidRPr="009E6066">
        <w:rPr>
          <w:rFonts w:ascii="Times New Roman" w:hAnsi="Times New Roman" w:cs="Times New Roman"/>
          <w:sz w:val="24"/>
          <w:szCs w:val="24"/>
        </w:rPr>
        <w:t xml:space="preserve">Bhandari, M. M. </w:t>
      </w:r>
      <w:r w:rsidRPr="00612A88">
        <w:rPr>
          <w:rFonts w:ascii="Times New Roman" w:hAnsi="Times New Roman" w:cs="Times New Roman"/>
          <w:sz w:val="24"/>
          <w:szCs w:val="24"/>
        </w:rPr>
        <w:t>(1995)</w:t>
      </w:r>
      <w:r>
        <w:rPr>
          <w:rFonts w:ascii="Times New Roman" w:hAnsi="Times New Roman" w:cs="Times New Roman"/>
          <w:sz w:val="24"/>
          <w:szCs w:val="24"/>
        </w:rPr>
        <w:t xml:space="preserve">. </w:t>
      </w:r>
      <w:r w:rsidRPr="009E6066">
        <w:rPr>
          <w:rFonts w:ascii="Times New Roman" w:hAnsi="Times New Roman" w:cs="Times New Roman"/>
          <w:i/>
          <w:sz w:val="24"/>
          <w:szCs w:val="24"/>
        </w:rPr>
        <w:t>Flora of the Indian desert</w:t>
      </w:r>
      <w:r w:rsidRPr="009E6066">
        <w:rPr>
          <w:rFonts w:ascii="Times New Roman" w:hAnsi="Times New Roman" w:cs="Times New Roman"/>
          <w:sz w:val="24"/>
          <w:szCs w:val="24"/>
        </w:rPr>
        <w:t>. MPS. Reports, Jodhpur.</w:t>
      </w:r>
    </w:p>
    <w:p w:rsidR="00026803" w:rsidRPr="009E6066" w:rsidRDefault="00026803" w:rsidP="00026803">
      <w:pPr>
        <w:pStyle w:val="ListParagraph"/>
        <w:spacing w:before="240" w:line="360" w:lineRule="auto"/>
        <w:ind w:left="1080" w:hanging="720"/>
        <w:rPr>
          <w:rFonts w:ascii="Times New Roman" w:hAnsi="Times New Roman" w:cs="Times New Roman"/>
          <w:sz w:val="24"/>
          <w:szCs w:val="24"/>
        </w:rPr>
      </w:pPr>
      <w:proofErr w:type="spellStart"/>
      <w:r w:rsidRPr="009E6066">
        <w:rPr>
          <w:rFonts w:ascii="Times New Roman" w:hAnsi="Times New Roman" w:cs="Times New Roman"/>
          <w:sz w:val="24"/>
          <w:szCs w:val="24"/>
        </w:rPr>
        <w:lastRenderedPageBreak/>
        <w:t>Busta</w:t>
      </w:r>
      <w:proofErr w:type="spellEnd"/>
      <w:r w:rsidRPr="009E6066">
        <w:rPr>
          <w:rFonts w:ascii="Times New Roman" w:hAnsi="Times New Roman" w:cs="Times New Roman"/>
          <w:sz w:val="24"/>
          <w:szCs w:val="24"/>
        </w:rPr>
        <w:t xml:space="preserve">, L., </w:t>
      </w:r>
      <w:proofErr w:type="spellStart"/>
      <w:r w:rsidRPr="009E6066">
        <w:rPr>
          <w:rFonts w:ascii="Times New Roman" w:hAnsi="Times New Roman" w:cs="Times New Roman"/>
          <w:sz w:val="24"/>
          <w:szCs w:val="24"/>
        </w:rPr>
        <w:t>Hegebarth</w:t>
      </w:r>
      <w:proofErr w:type="spellEnd"/>
      <w:r w:rsidRPr="009E6066">
        <w:rPr>
          <w:rFonts w:ascii="Times New Roman" w:hAnsi="Times New Roman" w:cs="Times New Roman"/>
          <w:sz w:val="24"/>
          <w:szCs w:val="24"/>
        </w:rPr>
        <w:t>, D., Kroc, E. &amp;</w:t>
      </w:r>
      <w:proofErr w:type="spellStart"/>
      <w:r w:rsidRPr="009E6066">
        <w:rPr>
          <w:rFonts w:ascii="Times New Roman" w:hAnsi="Times New Roman" w:cs="Times New Roman"/>
          <w:sz w:val="24"/>
          <w:szCs w:val="24"/>
        </w:rPr>
        <w:t>Jetter</w:t>
      </w:r>
      <w:proofErr w:type="spellEnd"/>
      <w:r w:rsidRPr="009E6066">
        <w:rPr>
          <w:rFonts w:ascii="Times New Roman" w:hAnsi="Times New Roman" w:cs="Times New Roman"/>
          <w:sz w:val="24"/>
          <w:szCs w:val="24"/>
        </w:rPr>
        <w:t>, R.</w:t>
      </w:r>
      <w:r w:rsidRPr="00612A88">
        <w:rPr>
          <w:rFonts w:ascii="Times New Roman" w:hAnsi="Times New Roman" w:cs="Times New Roman"/>
          <w:sz w:val="24"/>
          <w:szCs w:val="24"/>
        </w:rPr>
        <w:t xml:space="preserve"> (2017)</w:t>
      </w:r>
      <w:r>
        <w:rPr>
          <w:rFonts w:ascii="Times New Roman" w:hAnsi="Times New Roman" w:cs="Times New Roman"/>
          <w:sz w:val="24"/>
          <w:szCs w:val="24"/>
        </w:rPr>
        <w:t>.</w:t>
      </w:r>
      <w:r w:rsidRPr="009E6066">
        <w:rPr>
          <w:rFonts w:ascii="Times New Roman" w:hAnsi="Times New Roman" w:cs="Times New Roman"/>
          <w:sz w:val="24"/>
          <w:szCs w:val="24"/>
        </w:rPr>
        <w:t xml:space="preserve"> Changes in cuticular wax coverage and composition on developing Arabidopsis leaves are influenced by wax biosynthesis gene expression levels and trichome density. </w:t>
      </w:r>
      <w:r w:rsidRPr="009E6066">
        <w:rPr>
          <w:rFonts w:ascii="Times New Roman" w:hAnsi="Times New Roman" w:cs="Times New Roman"/>
          <w:i/>
          <w:sz w:val="24"/>
          <w:szCs w:val="24"/>
        </w:rPr>
        <w:t>Planta</w:t>
      </w:r>
      <w:r w:rsidRPr="009E6066">
        <w:rPr>
          <w:rFonts w:ascii="Times New Roman" w:hAnsi="Times New Roman" w:cs="Times New Roman"/>
          <w:sz w:val="24"/>
          <w:szCs w:val="24"/>
        </w:rPr>
        <w:t>, 245: 297-311.</w:t>
      </w:r>
    </w:p>
    <w:p w:rsidR="00026803" w:rsidRPr="009E6066" w:rsidRDefault="00026803" w:rsidP="00026803">
      <w:pPr>
        <w:pStyle w:val="ListParagraph"/>
        <w:spacing w:before="240" w:line="360" w:lineRule="auto"/>
        <w:ind w:left="1080" w:hanging="720"/>
        <w:rPr>
          <w:rFonts w:ascii="Times New Roman" w:hAnsi="Times New Roman" w:cs="Times New Roman"/>
          <w:sz w:val="24"/>
          <w:szCs w:val="24"/>
        </w:rPr>
      </w:pPr>
      <w:r w:rsidRPr="009E6066">
        <w:rPr>
          <w:rFonts w:ascii="Times New Roman" w:hAnsi="Times New Roman" w:cs="Times New Roman"/>
          <w:sz w:val="24"/>
          <w:szCs w:val="24"/>
        </w:rPr>
        <w:t>Dell, B. &amp;</w:t>
      </w:r>
      <w:proofErr w:type="spellStart"/>
      <w:r w:rsidRPr="009E6066">
        <w:rPr>
          <w:rFonts w:ascii="Times New Roman" w:hAnsi="Times New Roman" w:cs="Times New Roman"/>
          <w:sz w:val="24"/>
          <w:szCs w:val="24"/>
        </w:rPr>
        <w:t>McComb</w:t>
      </w:r>
      <w:proofErr w:type="spellEnd"/>
      <w:r w:rsidRPr="009E6066">
        <w:rPr>
          <w:rFonts w:ascii="Times New Roman" w:hAnsi="Times New Roman" w:cs="Times New Roman"/>
          <w:sz w:val="24"/>
          <w:szCs w:val="24"/>
        </w:rPr>
        <w:t>, A.J.</w:t>
      </w:r>
      <w:r w:rsidRPr="000A6BC9">
        <w:rPr>
          <w:rFonts w:ascii="Times New Roman" w:hAnsi="Times New Roman" w:cs="Times New Roman"/>
          <w:sz w:val="24"/>
          <w:szCs w:val="24"/>
        </w:rPr>
        <w:t xml:space="preserve"> (1979).</w:t>
      </w:r>
      <w:r w:rsidRPr="009E6066">
        <w:rPr>
          <w:rFonts w:ascii="Times New Roman" w:hAnsi="Times New Roman" w:cs="Times New Roman"/>
          <w:sz w:val="24"/>
          <w:szCs w:val="24"/>
        </w:rPr>
        <w:t xml:space="preserve"> Plant resins—their formation, secretion and possible functions. In Advances in botanical research, Vol. </w:t>
      </w:r>
      <w:r w:rsidRPr="009E6066">
        <w:rPr>
          <w:rFonts w:ascii="Times New Roman" w:hAnsi="Times New Roman" w:cs="Times New Roman"/>
          <w:b/>
          <w:sz w:val="24"/>
          <w:szCs w:val="24"/>
        </w:rPr>
        <w:t>6</w:t>
      </w:r>
      <w:r w:rsidRPr="009E6066">
        <w:rPr>
          <w:rFonts w:ascii="Times New Roman" w:hAnsi="Times New Roman" w:cs="Times New Roman"/>
          <w:sz w:val="24"/>
          <w:szCs w:val="24"/>
        </w:rPr>
        <w:t xml:space="preserve">, 277-316. Academic Press. </w:t>
      </w:r>
      <w:hyperlink r:id="rId10" w:history="1">
        <w:r w:rsidRPr="009E6066">
          <w:rPr>
            <w:rStyle w:val="Hyperlink"/>
            <w:rFonts w:ascii="Times New Roman" w:hAnsi="Times New Roman" w:cs="Times New Roman"/>
            <w:sz w:val="24"/>
            <w:szCs w:val="24"/>
          </w:rPr>
          <w:t>https://doi.org/10.1016/S0065-2296(08)60332-8</w:t>
        </w:r>
      </w:hyperlink>
    </w:p>
    <w:p w:rsidR="00026803" w:rsidRPr="009E6066" w:rsidRDefault="00026803" w:rsidP="00026803">
      <w:pPr>
        <w:pStyle w:val="ListParagraph"/>
        <w:spacing w:before="240" w:line="360" w:lineRule="auto"/>
        <w:ind w:left="1080" w:hanging="720"/>
        <w:rPr>
          <w:rFonts w:ascii="Times New Roman" w:hAnsi="Times New Roman" w:cs="Times New Roman"/>
          <w:sz w:val="24"/>
          <w:szCs w:val="24"/>
        </w:rPr>
      </w:pPr>
      <w:proofErr w:type="spellStart"/>
      <w:r w:rsidRPr="009E6066">
        <w:rPr>
          <w:rFonts w:ascii="Times New Roman" w:hAnsi="Times New Roman" w:cs="Times New Roman"/>
          <w:sz w:val="24"/>
          <w:szCs w:val="24"/>
        </w:rPr>
        <w:t>Dinde</w:t>
      </w:r>
      <w:proofErr w:type="spellEnd"/>
      <w:r w:rsidRPr="009E6066">
        <w:rPr>
          <w:rFonts w:ascii="Times New Roman" w:hAnsi="Times New Roman" w:cs="Times New Roman"/>
          <w:sz w:val="24"/>
          <w:szCs w:val="24"/>
        </w:rPr>
        <w:t xml:space="preserve">, A.V., </w:t>
      </w:r>
      <w:proofErr w:type="spellStart"/>
      <w:r w:rsidRPr="009E6066">
        <w:rPr>
          <w:rFonts w:ascii="Times New Roman" w:hAnsi="Times New Roman" w:cs="Times New Roman"/>
          <w:sz w:val="24"/>
          <w:szCs w:val="24"/>
        </w:rPr>
        <w:t>Lokhande</w:t>
      </w:r>
      <w:proofErr w:type="spellEnd"/>
      <w:r w:rsidRPr="009E6066">
        <w:rPr>
          <w:rFonts w:ascii="Times New Roman" w:hAnsi="Times New Roman" w:cs="Times New Roman"/>
          <w:sz w:val="24"/>
          <w:szCs w:val="24"/>
        </w:rPr>
        <w:t>, P.B. &amp;</w:t>
      </w:r>
      <w:proofErr w:type="spellStart"/>
      <w:r w:rsidRPr="009E6066">
        <w:rPr>
          <w:rFonts w:ascii="Times New Roman" w:hAnsi="Times New Roman" w:cs="Times New Roman"/>
          <w:sz w:val="24"/>
          <w:szCs w:val="24"/>
        </w:rPr>
        <w:t>Mujawar</w:t>
      </w:r>
      <w:proofErr w:type="spellEnd"/>
      <w:r w:rsidRPr="009E6066">
        <w:rPr>
          <w:rFonts w:ascii="Times New Roman" w:hAnsi="Times New Roman" w:cs="Times New Roman"/>
          <w:sz w:val="24"/>
          <w:szCs w:val="24"/>
        </w:rPr>
        <w:t>, H.A.</w:t>
      </w:r>
      <w:r w:rsidRPr="00612A88">
        <w:rPr>
          <w:rFonts w:ascii="Times New Roman" w:hAnsi="Times New Roman" w:cs="Times New Roman"/>
          <w:sz w:val="24"/>
          <w:szCs w:val="24"/>
        </w:rPr>
        <w:t xml:space="preserve"> (2018)</w:t>
      </w:r>
      <w:r>
        <w:rPr>
          <w:rFonts w:ascii="Times New Roman" w:hAnsi="Times New Roman" w:cs="Times New Roman"/>
          <w:sz w:val="24"/>
          <w:szCs w:val="24"/>
        </w:rPr>
        <w:t>.</w:t>
      </w:r>
      <w:r w:rsidRPr="009E6066">
        <w:rPr>
          <w:rFonts w:ascii="Times New Roman" w:hAnsi="Times New Roman" w:cs="Times New Roman"/>
          <w:sz w:val="24"/>
          <w:szCs w:val="24"/>
        </w:rPr>
        <w:t xml:space="preserve"> Essential Oil Extraction, Characterization and Anti-microbial study of </w:t>
      </w:r>
      <w:r w:rsidRPr="009E6066">
        <w:rPr>
          <w:rFonts w:ascii="Times New Roman" w:hAnsi="Times New Roman" w:cs="Times New Roman"/>
          <w:i/>
          <w:sz w:val="24"/>
          <w:szCs w:val="24"/>
        </w:rPr>
        <w:t xml:space="preserve">B. </w:t>
      </w:r>
      <w:proofErr w:type="spellStart"/>
      <w:r w:rsidRPr="009E6066">
        <w:rPr>
          <w:rFonts w:ascii="Times New Roman" w:hAnsi="Times New Roman" w:cs="Times New Roman"/>
          <w:i/>
          <w:sz w:val="24"/>
          <w:szCs w:val="24"/>
        </w:rPr>
        <w:t>laciniata</w:t>
      </w:r>
      <w:proofErr w:type="spellEnd"/>
      <w:r w:rsidRPr="009E6066">
        <w:rPr>
          <w:rFonts w:ascii="Times New Roman" w:hAnsi="Times New Roman" w:cs="Times New Roman"/>
          <w:sz w:val="24"/>
          <w:szCs w:val="24"/>
        </w:rPr>
        <w:t xml:space="preserve"> DC. </w:t>
      </w:r>
      <w:proofErr w:type="spellStart"/>
      <w:r w:rsidRPr="009E6066">
        <w:rPr>
          <w:rFonts w:ascii="Times New Roman" w:hAnsi="Times New Roman" w:cs="Times New Roman"/>
          <w:sz w:val="24"/>
          <w:szCs w:val="24"/>
        </w:rPr>
        <w:t>fromKonkan</w:t>
      </w:r>
      <w:proofErr w:type="spellEnd"/>
      <w:r w:rsidRPr="009E6066">
        <w:rPr>
          <w:rFonts w:ascii="Times New Roman" w:hAnsi="Times New Roman" w:cs="Times New Roman"/>
          <w:sz w:val="24"/>
          <w:szCs w:val="24"/>
        </w:rPr>
        <w:t xml:space="preserve"> Region, </w:t>
      </w:r>
      <w:r w:rsidRPr="009E6066">
        <w:rPr>
          <w:rFonts w:ascii="Times New Roman" w:hAnsi="Times New Roman" w:cs="Times New Roman"/>
          <w:b/>
          <w:sz w:val="24"/>
          <w:szCs w:val="24"/>
        </w:rPr>
        <w:t>11</w:t>
      </w:r>
      <w:r w:rsidRPr="009E6066">
        <w:rPr>
          <w:rFonts w:ascii="Times New Roman" w:hAnsi="Times New Roman" w:cs="Times New Roman"/>
          <w:sz w:val="24"/>
          <w:szCs w:val="24"/>
        </w:rPr>
        <w:t>: 70–76.</w:t>
      </w:r>
    </w:p>
    <w:p w:rsidR="00026803" w:rsidRPr="009E6066" w:rsidRDefault="00026803" w:rsidP="00026803">
      <w:pPr>
        <w:pStyle w:val="ListParagraph"/>
        <w:spacing w:before="240" w:line="360" w:lineRule="auto"/>
        <w:ind w:left="1080" w:hanging="720"/>
        <w:rPr>
          <w:rFonts w:ascii="Times New Roman" w:hAnsi="Times New Roman" w:cs="Times New Roman"/>
          <w:sz w:val="24"/>
          <w:szCs w:val="24"/>
        </w:rPr>
      </w:pPr>
      <w:r w:rsidRPr="009E6066">
        <w:rPr>
          <w:rFonts w:ascii="Times New Roman" w:hAnsi="Times New Roman" w:cs="Times New Roman"/>
          <w:sz w:val="24"/>
          <w:szCs w:val="24"/>
        </w:rPr>
        <w:t>Hameed, I., Hussain, F., &amp;</w:t>
      </w:r>
      <w:proofErr w:type="spellStart"/>
      <w:r w:rsidRPr="009E6066">
        <w:rPr>
          <w:rFonts w:ascii="Times New Roman" w:hAnsi="Times New Roman" w:cs="Times New Roman"/>
          <w:sz w:val="24"/>
          <w:szCs w:val="24"/>
        </w:rPr>
        <w:t>Dastagir</w:t>
      </w:r>
      <w:proofErr w:type="spellEnd"/>
      <w:r w:rsidRPr="009E6066">
        <w:rPr>
          <w:rFonts w:ascii="Times New Roman" w:hAnsi="Times New Roman" w:cs="Times New Roman"/>
          <w:sz w:val="24"/>
          <w:szCs w:val="24"/>
        </w:rPr>
        <w:t xml:space="preserve">, G. </w:t>
      </w:r>
      <w:r w:rsidRPr="00612A88">
        <w:rPr>
          <w:rFonts w:ascii="Times New Roman" w:hAnsi="Times New Roman" w:cs="Times New Roman"/>
          <w:sz w:val="24"/>
          <w:szCs w:val="24"/>
        </w:rPr>
        <w:t>(2008)</w:t>
      </w:r>
      <w:r>
        <w:rPr>
          <w:rFonts w:ascii="Times New Roman" w:hAnsi="Times New Roman" w:cs="Times New Roman"/>
          <w:sz w:val="24"/>
          <w:szCs w:val="24"/>
        </w:rPr>
        <w:t xml:space="preserve">. </w:t>
      </w:r>
      <w:r w:rsidRPr="009E6066">
        <w:rPr>
          <w:rFonts w:ascii="Times New Roman" w:hAnsi="Times New Roman" w:cs="Times New Roman"/>
          <w:sz w:val="24"/>
          <w:szCs w:val="24"/>
        </w:rPr>
        <w:t xml:space="preserve">Stomatal studies of some selected medicinal plants of </w:t>
      </w:r>
      <w:proofErr w:type="spellStart"/>
      <w:r w:rsidRPr="009E6066">
        <w:rPr>
          <w:rFonts w:ascii="Times New Roman" w:hAnsi="Times New Roman" w:cs="Times New Roman"/>
          <w:sz w:val="24"/>
          <w:szCs w:val="24"/>
        </w:rPr>
        <w:t>Polygonaceae</w:t>
      </w:r>
      <w:proofErr w:type="spellEnd"/>
      <w:r w:rsidRPr="009E6066">
        <w:rPr>
          <w:rFonts w:ascii="Times New Roman" w:hAnsi="Times New Roman" w:cs="Times New Roman"/>
          <w:sz w:val="24"/>
          <w:szCs w:val="24"/>
        </w:rPr>
        <w:t>. </w:t>
      </w:r>
      <w:r w:rsidRPr="009E6066">
        <w:rPr>
          <w:rFonts w:ascii="Times New Roman" w:hAnsi="Times New Roman" w:cs="Times New Roman"/>
          <w:i/>
          <w:iCs/>
          <w:sz w:val="24"/>
          <w:szCs w:val="24"/>
        </w:rPr>
        <w:t>Pak. J. Bot</w:t>
      </w:r>
      <w:r w:rsidRPr="009E6066">
        <w:rPr>
          <w:rFonts w:ascii="Times New Roman" w:hAnsi="Times New Roman" w:cs="Times New Roman"/>
          <w:sz w:val="24"/>
          <w:szCs w:val="24"/>
        </w:rPr>
        <w:t>, </w:t>
      </w:r>
      <w:r w:rsidRPr="009E6066">
        <w:rPr>
          <w:rFonts w:ascii="Times New Roman" w:hAnsi="Times New Roman" w:cs="Times New Roman"/>
          <w:i/>
          <w:iCs/>
          <w:sz w:val="24"/>
          <w:szCs w:val="24"/>
        </w:rPr>
        <w:t>40</w:t>
      </w:r>
      <w:r w:rsidRPr="009E6066">
        <w:rPr>
          <w:rFonts w:ascii="Times New Roman" w:hAnsi="Times New Roman" w:cs="Times New Roman"/>
          <w:sz w:val="24"/>
          <w:szCs w:val="24"/>
        </w:rPr>
        <w:t>(</w:t>
      </w:r>
      <w:r w:rsidRPr="009E6066">
        <w:rPr>
          <w:rFonts w:ascii="Times New Roman" w:hAnsi="Times New Roman" w:cs="Times New Roman"/>
          <w:b/>
          <w:sz w:val="24"/>
          <w:szCs w:val="24"/>
        </w:rPr>
        <w:t>6</w:t>
      </w:r>
      <w:r w:rsidRPr="009E6066">
        <w:rPr>
          <w:rFonts w:ascii="Times New Roman" w:hAnsi="Times New Roman" w:cs="Times New Roman"/>
          <w:sz w:val="24"/>
          <w:szCs w:val="24"/>
        </w:rPr>
        <w:t>), 2273-2280.</w:t>
      </w:r>
    </w:p>
    <w:p w:rsidR="00026803" w:rsidRPr="009E6066" w:rsidRDefault="00026803" w:rsidP="00026803">
      <w:pPr>
        <w:pStyle w:val="ListParagraph"/>
        <w:spacing w:before="240" w:line="360" w:lineRule="auto"/>
        <w:ind w:left="1080" w:hanging="720"/>
        <w:rPr>
          <w:rFonts w:ascii="Times New Roman" w:hAnsi="Times New Roman" w:cs="Times New Roman"/>
          <w:sz w:val="24"/>
          <w:szCs w:val="24"/>
        </w:rPr>
      </w:pPr>
      <w:r w:rsidRPr="009E6066">
        <w:rPr>
          <w:rFonts w:ascii="Times New Roman" w:hAnsi="Times New Roman" w:cs="Times New Roman"/>
          <w:sz w:val="24"/>
          <w:szCs w:val="24"/>
        </w:rPr>
        <w:t>Inamdar, J. A., Balakrishna, B., &amp;Rao, T. V.</w:t>
      </w:r>
      <w:r w:rsidRPr="000A6BC9">
        <w:rPr>
          <w:rFonts w:ascii="Times New Roman" w:hAnsi="Times New Roman" w:cs="Times New Roman"/>
          <w:sz w:val="24"/>
          <w:szCs w:val="24"/>
        </w:rPr>
        <w:t xml:space="preserve"> </w:t>
      </w:r>
      <w:r>
        <w:rPr>
          <w:rFonts w:ascii="Times New Roman" w:hAnsi="Times New Roman" w:cs="Times New Roman"/>
          <w:sz w:val="24"/>
          <w:szCs w:val="24"/>
        </w:rPr>
        <w:t>(1983).</w:t>
      </w:r>
      <w:r w:rsidRPr="009E6066">
        <w:rPr>
          <w:rFonts w:ascii="Times New Roman" w:hAnsi="Times New Roman" w:cs="Times New Roman"/>
          <w:sz w:val="24"/>
          <w:szCs w:val="24"/>
        </w:rPr>
        <w:t xml:space="preserve"> "Structure, ontogeny, classification, and taxonomic significance of trichomes in </w:t>
      </w:r>
      <w:proofErr w:type="spellStart"/>
      <w:r w:rsidRPr="009E6066">
        <w:rPr>
          <w:rFonts w:ascii="Times New Roman" w:hAnsi="Times New Roman" w:cs="Times New Roman"/>
          <w:sz w:val="24"/>
          <w:szCs w:val="24"/>
        </w:rPr>
        <w:t>Malvales</w:t>
      </w:r>
      <w:proofErr w:type="spellEnd"/>
      <w:r w:rsidRPr="009E6066">
        <w:rPr>
          <w:rFonts w:ascii="Times New Roman" w:hAnsi="Times New Roman" w:cs="Times New Roman"/>
          <w:sz w:val="24"/>
          <w:szCs w:val="24"/>
        </w:rPr>
        <w:t>." </w:t>
      </w:r>
      <w:r w:rsidRPr="009E6066">
        <w:rPr>
          <w:rFonts w:ascii="Times New Roman" w:hAnsi="Times New Roman" w:cs="Times New Roman"/>
          <w:i/>
          <w:iCs/>
          <w:sz w:val="24"/>
          <w:szCs w:val="24"/>
        </w:rPr>
        <w:t>Journal of Plant Biology</w:t>
      </w:r>
      <w:r w:rsidRPr="009E6066">
        <w:rPr>
          <w:rFonts w:ascii="Times New Roman" w:hAnsi="Times New Roman" w:cs="Times New Roman"/>
          <w:sz w:val="24"/>
          <w:szCs w:val="24"/>
        </w:rPr>
        <w:t> 26.</w:t>
      </w:r>
      <w:r w:rsidRPr="009E6066">
        <w:rPr>
          <w:rFonts w:ascii="Times New Roman" w:hAnsi="Times New Roman" w:cs="Times New Roman"/>
          <w:b/>
          <w:sz w:val="24"/>
          <w:szCs w:val="24"/>
        </w:rPr>
        <w:t>3</w:t>
      </w:r>
      <w:r w:rsidRPr="009E6066">
        <w:rPr>
          <w:rFonts w:ascii="Times New Roman" w:hAnsi="Times New Roman" w:cs="Times New Roman"/>
          <w:sz w:val="24"/>
          <w:szCs w:val="24"/>
        </w:rPr>
        <w:t>, 151-160</w:t>
      </w:r>
    </w:p>
    <w:p w:rsidR="00026803" w:rsidRPr="009E6066" w:rsidRDefault="00026803" w:rsidP="00026803">
      <w:pPr>
        <w:pStyle w:val="ListParagraph"/>
        <w:spacing w:line="360" w:lineRule="auto"/>
        <w:ind w:hanging="720"/>
        <w:rPr>
          <w:rFonts w:ascii="Times New Roman" w:hAnsi="Times New Roman" w:cs="Times New Roman"/>
          <w:sz w:val="24"/>
          <w:szCs w:val="24"/>
        </w:rPr>
      </w:pPr>
      <w:r>
        <w:rPr>
          <w:rFonts w:ascii="Times New Roman" w:hAnsi="Times New Roman" w:cs="Times New Roman"/>
          <w:sz w:val="24"/>
          <w:szCs w:val="24"/>
        </w:rPr>
        <w:t xml:space="preserve">    </w:t>
      </w:r>
      <w:r w:rsidRPr="00B7623A">
        <w:rPr>
          <w:rFonts w:ascii="Times New Roman" w:hAnsi="Times New Roman" w:cs="Times New Roman"/>
          <w:sz w:val="24"/>
          <w:szCs w:val="24"/>
        </w:rPr>
        <w:t>IUCN Standards and Petitions Committee (2022)</w:t>
      </w:r>
      <w:r>
        <w:rPr>
          <w:rFonts w:ascii="Times New Roman" w:hAnsi="Times New Roman" w:cs="Times New Roman"/>
          <w:sz w:val="24"/>
          <w:szCs w:val="24"/>
        </w:rPr>
        <w:t>.</w:t>
      </w:r>
      <w:r w:rsidRPr="00B7623A">
        <w:rPr>
          <w:rFonts w:ascii="Times New Roman" w:hAnsi="Times New Roman" w:cs="Times New Roman"/>
          <w:sz w:val="24"/>
          <w:szCs w:val="24"/>
        </w:rPr>
        <w:t xml:space="preserve"> Guidelines for Using the IUCN Red </w:t>
      </w:r>
      <w:r>
        <w:rPr>
          <w:rFonts w:ascii="Times New Roman" w:hAnsi="Times New Roman" w:cs="Times New Roman"/>
          <w:sz w:val="24"/>
          <w:szCs w:val="24"/>
        </w:rPr>
        <w:t xml:space="preserve">         </w:t>
      </w:r>
      <w:r w:rsidRPr="00B7623A">
        <w:rPr>
          <w:rFonts w:ascii="Times New Roman" w:hAnsi="Times New Roman" w:cs="Times New Roman"/>
          <w:sz w:val="24"/>
          <w:szCs w:val="24"/>
        </w:rPr>
        <w:t xml:space="preserve">List Categories and Criteria. Version 15.1. Prepared by the Standards and Petitions </w:t>
      </w:r>
      <w:r>
        <w:rPr>
          <w:rFonts w:ascii="Times New Roman" w:hAnsi="Times New Roman" w:cs="Times New Roman"/>
          <w:sz w:val="24"/>
          <w:szCs w:val="24"/>
        </w:rPr>
        <w:t xml:space="preserve">  </w:t>
      </w:r>
      <w:r w:rsidRPr="00B7623A">
        <w:rPr>
          <w:rFonts w:ascii="Times New Roman" w:hAnsi="Times New Roman" w:cs="Times New Roman"/>
          <w:sz w:val="24"/>
          <w:szCs w:val="24"/>
        </w:rPr>
        <w:t>Committee. </w:t>
      </w:r>
      <w:hyperlink r:id="rId11" w:history="1">
        <w:r w:rsidRPr="00B7623A">
          <w:rPr>
            <w:rStyle w:val="Hyperlink"/>
            <w:rFonts w:ascii="Times New Roman" w:hAnsi="Times New Roman" w:cs="Times New Roman"/>
            <w:sz w:val="24"/>
            <w:szCs w:val="24"/>
          </w:rPr>
          <w:t>https://www.iucnredlist.org/resources/redlistguidelines</w:t>
        </w:r>
      </w:hyperlink>
    </w:p>
    <w:p w:rsidR="00026803" w:rsidRPr="009E6066" w:rsidRDefault="00026803" w:rsidP="00026803">
      <w:pPr>
        <w:pStyle w:val="ListParagraph"/>
        <w:spacing w:before="240" w:line="360" w:lineRule="auto"/>
        <w:ind w:left="1080" w:hanging="720"/>
        <w:rPr>
          <w:rFonts w:ascii="Times New Roman" w:hAnsi="Times New Roman" w:cs="Times New Roman"/>
          <w:sz w:val="26"/>
          <w:szCs w:val="26"/>
          <w:shd w:val="clear" w:color="auto" w:fill="FFFFFF"/>
        </w:rPr>
      </w:pPr>
      <w:r w:rsidRPr="009E6066">
        <w:rPr>
          <w:rFonts w:ascii="Times New Roman" w:hAnsi="Times New Roman" w:cs="Times New Roman"/>
          <w:sz w:val="26"/>
          <w:szCs w:val="26"/>
          <w:shd w:val="clear" w:color="auto" w:fill="FFFFFF"/>
        </w:rPr>
        <w:t>Jain, S.K. &amp;Rao, R.R.</w:t>
      </w:r>
      <w:r w:rsidRPr="00612A88">
        <w:rPr>
          <w:rFonts w:ascii="Times New Roman" w:hAnsi="Times New Roman" w:cs="Times New Roman"/>
          <w:sz w:val="26"/>
          <w:szCs w:val="26"/>
          <w:shd w:val="clear" w:color="auto" w:fill="FFFFFF"/>
        </w:rPr>
        <w:t xml:space="preserve"> (1977)</w:t>
      </w:r>
      <w:r>
        <w:rPr>
          <w:rFonts w:ascii="Times New Roman" w:hAnsi="Times New Roman" w:cs="Times New Roman"/>
          <w:sz w:val="26"/>
          <w:szCs w:val="26"/>
          <w:shd w:val="clear" w:color="auto" w:fill="FFFFFF"/>
        </w:rPr>
        <w:t>.</w:t>
      </w:r>
      <w:r w:rsidRPr="009E6066">
        <w:rPr>
          <w:rFonts w:ascii="Times New Roman" w:hAnsi="Times New Roman" w:cs="Times New Roman"/>
          <w:sz w:val="26"/>
          <w:szCs w:val="26"/>
          <w:shd w:val="clear" w:color="auto" w:fill="FFFFFF"/>
        </w:rPr>
        <w:t xml:space="preserve"> </w:t>
      </w:r>
      <w:r w:rsidRPr="009E6066">
        <w:rPr>
          <w:rFonts w:ascii="Times New Roman" w:hAnsi="Times New Roman" w:cs="Times New Roman"/>
          <w:i/>
          <w:iCs/>
          <w:sz w:val="26"/>
          <w:szCs w:val="26"/>
          <w:shd w:val="clear" w:color="auto" w:fill="FFFFFF"/>
        </w:rPr>
        <w:t>A Handbook of Field and Herbarium Methods.</w:t>
      </w:r>
      <w:r w:rsidRPr="009E6066">
        <w:rPr>
          <w:rFonts w:ascii="Times New Roman" w:hAnsi="Times New Roman" w:cs="Times New Roman"/>
          <w:sz w:val="26"/>
          <w:szCs w:val="26"/>
          <w:shd w:val="clear" w:color="auto" w:fill="FFFFFF"/>
        </w:rPr>
        <w:t xml:space="preserve"> Today &amp; Tomorrow’s Printers and </w:t>
      </w:r>
      <w:proofErr w:type="spellStart"/>
      <w:r w:rsidRPr="009E6066">
        <w:rPr>
          <w:rFonts w:ascii="Times New Roman" w:hAnsi="Times New Roman" w:cs="Times New Roman"/>
          <w:sz w:val="26"/>
          <w:szCs w:val="26"/>
          <w:shd w:val="clear" w:color="auto" w:fill="FFFFFF"/>
        </w:rPr>
        <w:t>publis</w:t>
      </w:r>
      <w:proofErr w:type="spellEnd"/>
      <w:r w:rsidRPr="009E6066">
        <w:rPr>
          <w:rFonts w:ascii="Times New Roman" w:hAnsi="Times New Roman" w:cs="Times New Roman"/>
          <w:sz w:val="26"/>
          <w:szCs w:val="26"/>
          <w:shd w:val="clear" w:color="auto" w:fill="FFFFFF"/>
        </w:rPr>
        <w:t>., New Delhi, 1-157.</w:t>
      </w:r>
    </w:p>
    <w:p w:rsidR="00026803" w:rsidRDefault="00026803" w:rsidP="00026803">
      <w:pPr>
        <w:pStyle w:val="ListParagraph"/>
        <w:spacing w:before="240" w:line="360" w:lineRule="auto"/>
        <w:ind w:hanging="720"/>
        <w:rPr>
          <w:rFonts w:ascii="Times New Roman" w:hAnsi="Times New Roman" w:cs="Times New Roman"/>
          <w:sz w:val="24"/>
          <w:szCs w:val="24"/>
        </w:rPr>
      </w:pPr>
      <w:r>
        <w:rPr>
          <w:rFonts w:ascii="Times New Roman" w:hAnsi="Times New Roman" w:cs="Times New Roman"/>
          <w:sz w:val="24"/>
          <w:szCs w:val="24"/>
        </w:rPr>
        <w:t xml:space="preserve">      </w:t>
      </w:r>
      <w:r w:rsidRPr="00612A88">
        <w:rPr>
          <w:rFonts w:ascii="Times New Roman" w:hAnsi="Times New Roman" w:cs="Times New Roman"/>
          <w:sz w:val="24"/>
          <w:szCs w:val="24"/>
        </w:rPr>
        <w:t xml:space="preserve">Johansen, D. </w:t>
      </w:r>
      <w:r>
        <w:rPr>
          <w:rFonts w:ascii="Times New Roman" w:hAnsi="Times New Roman" w:cs="Times New Roman"/>
          <w:sz w:val="24"/>
          <w:szCs w:val="24"/>
        </w:rPr>
        <w:t xml:space="preserve">(1940). </w:t>
      </w:r>
      <w:r w:rsidRPr="00612A88">
        <w:rPr>
          <w:rFonts w:ascii="Times New Roman" w:hAnsi="Times New Roman" w:cs="Times New Roman"/>
          <w:sz w:val="24"/>
          <w:szCs w:val="24"/>
        </w:rPr>
        <w:t xml:space="preserve"> A. </w:t>
      </w:r>
      <w:r w:rsidRPr="00612A88">
        <w:rPr>
          <w:rFonts w:ascii="Times New Roman" w:hAnsi="Times New Roman" w:cs="Times New Roman"/>
          <w:i/>
          <w:iCs/>
          <w:sz w:val="24"/>
          <w:szCs w:val="24"/>
        </w:rPr>
        <w:t xml:space="preserve">Plant </w:t>
      </w:r>
      <w:proofErr w:type="spellStart"/>
      <w:r w:rsidRPr="00612A88">
        <w:rPr>
          <w:rFonts w:ascii="Times New Roman" w:hAnsi="Times New Roman" w:cs="Times New Roman"/>
          <w:i/>
          <w:iCs/>
          <w:sz w:val="24"/>
          <w:szCs w:val="24"/>
        </w:rPr>
        <w:t>microtechnique</w:t>
      </w:r>
      <w:proofErr w:type="spellEnd"/>
      <w:r w:rsidRPr="00612A88">
        <w:rPr>
          <w:rFonts w:ascii="Times New Roman" w:hAnsi="Times New Roman" w:cs="Times New Roman"/>
          <w:i/>
          <w:iCs/>
          <w:sz w:val="24"/>
          <w:szCs w:val="24"/>
        </w:rPr>
        <w:t>.</w:t>
      </w:r>
      <w:r w:rsidRPr="00612A88">
        <w:rPr>
          <w:rFonts w:ascii="Times New Roman" w:hAnsi="Times New Roman" w:cs="Times New Roman"/>
          <w:sz w:val="24"/>
          <w:szCs w:val="24"/>
        </w:rPr>
        <w:t>, First Ed.</w:t>
      </w:r>
    </w:p>
    <w:p w:rsidR="00026803" w:rsidRPr="009E6066" w:rsidRDefault="00026803" w:rsidP="00026803">
      <w:pPr>
        <w:pStyle w:val="ListParagraph"/>
        <w:spacing w:line="360" w:lineRule="auto"/>
        <w:ind w:left="1080" w:hanging="720"/>
        <w:rPr>
          <w:rFonts w:ascii="Times New Roman" w:hAnsi="Times New Roman" w:cs="Times New Roman"/>
          <w:sz w:val="24"/>
          <w:szCs w:val="24"/>
        </w:rPr>
      </w:pPr>
      <w:r w:rsidRPr="009E6066">
        <w:rPr>
          <w:rFonts w:ascii="Times New Roman" w:hAnsi="Times New Roman" w:cs="Times New Roman"/>
          <w:sz w:val="24"/>
          <w:szCs w:val="24"/>
        </w:rPr>
        <w:t>Johnson, H.B.</w:t>
      </w:r>
      <w:r w:rsidRPr="00612A88">
        <w:rPr>
          <w:rFonts w:ascii="Times New Roman" w:hAnsi="Times New Roman" w:cs="Times New Roman"/>
          <w:sz w:val="24"/>
          <w:szCs w:val="24"/>
        </w:rPr>
        <w:t xml:space="preserve"> (1975)</w:t>
      </w:r>
      <w:r>
        <w:rPr>
          <w:rFonts w:ascii="Times New Roman" w:hAnsi="Times New Roman" w:cs="Times New Roman"/>
          <w:sz w:val="24"/>
          <w:szCs w:val="24"/>
        </w:rPr>
        <w:t>.</w:t>
      </w:r>
      <w:r w:rsidRPr="009E6066">
        <w:rPr>
          <w:rFonts w:ascii="Times New Roman" w:hAnsi="Times New Roman" w:cs="Times New Roman"/>
          <w:sz w:val="24"/>
          <w:szCs w:val="24"/>
        </w:rPr>
        <w:t xml:space="preserve"> Plant pubescence: an ecological perspective. </w:t>
      </w:r>
      <w:r w:rsidRPr="009E6066">
        <w:rPr>
          <w:rFonts w:ascii="Times New Roman" w:hAnsi="Times New Roman" w:cs="Times New Roman"/>
          <w:i/>
          <w:sz w:val="24"/>
          <w:szCs w:val="24"/>
        </w:rPr>
        <w:t>The Botanical Review</w:t>
      </w:r>
      <w:r w:rsidRPr="009E6066">
        <w:rPr>
          <w:rFonts w:ascii="Times New Roman" w:hAnsi="Times New Roman" w:cs="Times New Roman"/>
          <w:sz w:val="24"/>
          <w:szCs w:val="24"/>
        </w:rPr>
        <w:t>, </w:t>
      </w:r>
      <w:r w:rsidRPr="009E6066">
        <w:rPr>
          <w:rFonts w:ascii="Times New Roman" w:hAnsi="Times New Roman" w:cs="Times New Roman"/>
          <w:b/>
          <w:sz w:val="24"/>
          <w:szCs w:val="24"/>
        </w:rPr>
        <w:t>41</w:t>
      </w:r>
      <w:r w:rsidRPr="009E6066">
        <w:rPr>
          <w:rFonts w:ascii="Times New Roman" w:hAnsi="Times New Roman" w:cs="Times New Roman"/>
          <w:sz w:val="24"/>
          <w:szCs w:val="24"/>
        </w:rPr>
        <w:t>:233-258.</w:t>
      </w:r>
    </w:p>
    <w:p w:rsidR="00026803" w:rsidRPr="009E6066" w:rsidRDefault="00026803" w:rsidP="00026803">
      <w:pPr>
        <w:pStyle w:val="ListParagraph"/>
        <w:spacing w:before="240" w:line="360" w:lineRule="auto"/>
        <w:ind w:left="1080" w:hanging="720"/>
        <w:rPr>
          <w:rFonts w:ascii="Times New Roman" w:hAnsi="Times New Roman" w:cs="Times New Roman"/>
          <w:sz w:val="24"/>
          <w:szCs w:val="24"/>
        </w:rPr>
      </w:pPr>
      <w:r w:rsidRPr="009E6066">
        <w:rPr>
          <w:rFonts w:ascii="Times New Roman" w:hAnsi="Times New Roman" w:cs="Times New Roman"/>
          <w:sz w:val="24"/>
          <w:szCs w:val="24"/>
        </w:rPr>
        <w:t xml:space="preserve">Karthikeyan, S., </w:t>
      </w:r>
      <w:proofErr w:type="spellStart"/>
      <w:r w:rsidRPr="009E6066">
        <w:rPr>
          <w:rFonts w:ascii="Times New Roman" w:hAnsi="Times New Roman" w:cs="Times New Roman"/>
          <w:sz w:val="24"/>
          <w:szCs w:val="24"/>
        </w:rPr>
        <w:t>Sanjappa</w:t>
      </w:r>
      <w:proofErr w:type="spellEnd"/>
      <w:r w:rsidRPr="009E6066">
        <w:rPr>
          <w:rFonts w:ascii="Times New Roman" w:hAnsi="Times New Roman" w:cs="Times New Roman"/>
          <w:sz w:val="24"/>
          <w:szCs w:val="24"/>
        </w:rPr>
        <w:t>, M., Moorthy, S., Bhattacharjee, B., Dash, S.S., Meena, S.L. &amp;</w:t>
      </w:r>
      <w:proofErr w:type="spellStart"/>
      <w:r w:rsidRPr="009E6066">
        <w:rPr>
          <w:rFonts w:ascii="Times New Roman" w:hAnsi="Times New Roman" w:cs="Times New Roman"/>
          <w:sz w:val="24"/>
          <w:szCs w:val="24"/>
        </w:rPr>
        <w:t>Mastakar</w:t>
      </w:r>
      <w:proofErr w:type="spellEnd"/>
      <w:r w:rsidRPr="009E6066">
        <w:rPr>
          <w:rFonts w:ascii="Times New Roman" w:hAnsi="Times New Roman" w:cs="Times New Roman"/>
          <w:sz w:val="24"/>
          <w:szCs w:val="24"/>
        </w:rPr>
        <w:t xml:space="preserve">, V.K. Asteraceae. </w:t>
      </w:r>
      <w:proofErr w:type="spellStart"/>
      <w:r w:rsidRPr="009E6066">
        <w:rPr>
          <w:rFonts w:ascii="Times New Roman" w:hAnsi="Times New Roman" w:cs="Times New Roman"/>
          <w:sz w:val="24"/>
          <w:szCs w:val="24"/>
        </w:rPr>
        <w:t>Enydra</w:t>
      </w:r>
      <w:proofErr w:type="spellEnd"/>
      <w:r w:rsidRPr="009E6066">
        <w:rPr>
          <w:rFonts w:ascii="Times New Roman" w:hAnsi="Times New Roman" w:cs="Times New Roman"/>
          <w:sz w:val="24"/>
          <w:szCs w:val="24"/>
        </w:rPr>
        <w:t>: In: A.A. Mao &amp; S.S. Dash</w:t>
      </w:r>
      <w:r>
        <w:rPr>
          <w:rFonts w:ascii="Times New Roman" w:hAnsi="Times New Roman" w:cs="Times New Roman"/>
          <w:sz w:val="24"/>
          <w:szCs w:val="24"/>
        </w:rPr>
        <w:t xml:space="preserve"> </w:t>
      </w:r>
      <w:r w:rsidRPr="00612A88">
        <w:rPr>
          <w:rFonts w:ascii="Times New Roman" w:hAnsi="Times New Roman" w:cs="Times New Roman"/>
          <w:sz w:val="24"/>
          <w:szCs w:val="24"/>
        </w:rPr>
        <w:t>(2020)</w:t>
      </w:r>
      <w:r>
        <w:rPr>
          <w:rFonts w:ascii="Times New Roman" w:hAnsi="Times New Roman" w:cs="Times New Roman"/>
          <w:sz w:val="24"/>
          <w:szCs w:val="24"/>
        </w:rPr>
        <w:t>.</w:t>
      </w:r>
      <w:r w:rsidRPr="009E6066">
        <w:rPr>
          <w:rFonts w:ascii="Times New Roman" w:hAnsi="Times New Roman" w:cs="Times New Roman"/>
          <w:sz w:val="24"/>
          <w:szCs w:val="24"/>
        </w:rPr>
        <w:t xml:space="preserve"> </w:t>
      </w:r>
      <w:r w:rsidRPr="00F75E30">
        <w:rPr>
          <w:rFonts w:ascii="Times New Roman" w:hAnsi="Times New Roman" w:cs="Times New Roman"/>
          <w:i/>
          <w:sz w:val="24"/>
          <w:szCs w:val="24"/>
        </w:rPr>
        <w:t>Flowering Plants of India – An Annotated Checklist</w:t>
      </w:r>
      <w:r w:rsidRPr="009E6066">
        <w:rPr>
          <w:rFonts w:ascii="Times New Roman" w:hAnsi="Times New Roman" w:cs="Times New Roman"/>
          <w:sz w:val="24"/>
          <w:szCs w:val="24"/>
        </w:rPr>
        <w:t xml:space="preserve">: Dicotyledons. Vol. </w:t>
      </w:r>
      <w:r w:rsidRPr="009E6066">
        <w:rPr>
          <w:rFonts w:ascii="Times New Roman" w:hAnsi="Times New Roman" w:cs="Times New Roman"/>
          <w:b/>
          <w:sz w:val="24"/>
          <w:szCs w:val="24"/>
        </w:rPr>
        <w:t>1</w:t>
      </w:r>
      <w:r w:rsidRPr="009E6066">
        <w:rPr>
          <w:rFonts w:ascii="Times New Roman" w:hAnsi="Times New Roman" w:cs="Times New Roman"/>
          <w:sz w:val="24"/>
          <w:szCs w:val="24"/>
        </w:rPr>
        <w:t>. Botanical Survey of India, Kolkata, 751.</w:t>
      </w:r>
    </w:p>
    <w:p w:rsidR="00026803" w:rsidRPr="009E6066" w:rsidRDefault="00026803" w:rsidP="00026803">
      <w:pPr>
        <w:pStyle w:val="ListParagraph"/>
        <w:spacing w:before="240" w:line="360" w:lineRule="auto"/>
        <w:ind w:hanging="720"/>
        <w:rPr>
          <w:rFonts w:ascii="Times New Roman" w:hAnsi="Times New Roman" w:cs="Times New Roman"/>
          <w:sz w:val="24"/>
          <w:szCs w:val="24"/>
        </w:rPr>
      </w:pPr>
      <w:r>
        <w:rPr>
          <w:rFonts w:ascii="Times New Roman" w:hAnsi="Times New Roman" w:cs="Times New Roman"/>
          <w:sz w:val="24"/>
          <w:szCs w:val="24"/>
        </w:rPr>
        <w:t xml:space="preserve">     </w:t>
      </w:r>
      <w:r w:rsidRPr="009E6066">
        <w:rPr>
          <w:rFonts w:ascii="Times New Roman" w:hAnsi="Times New Roman" w:cs="Times New Roman"/>
          <w:sz w:val="24"/>
          <w:szCs w:val="24"/>
        </w:rPr>
        <w:t xml:space="preserve">Li, Y., </w:t>
      </w:r>
      <w:proofErr w:type="spellStart"/>
      <w:r w:rsidRPr="009E6066">
        <w:rPr>
          <w:rFonts w:ascii="Times New Roman" w:hAnsi="Times New Roman" w:cs="Times New Roman"/>
          <w:sz w:val="24"/>
          <w:szCs w:val="24"/>
        </w:rPr>
        <w:t>Ooi</w:t>
      </w:r>
      <w:proofErr w:type="spellEnd"/>
      <w:r w:rsidRPr="009E6066">
        <w:rPr>
          <w:rFonts w:ascii="Times New Roman" w:hAnsi="Times New Roman" w:cs="Times New Roman"/>
          <w:sz w:val="24"/>
          <w:szCs w:val="24"/>
        </w:rPr>
        <w:t>, L.S., Wang, H., But, P.P. &amp;</w:t>
      </w:r>
      <w:r>
        <w:rPr>
          <w:rFonts w:ascii="Times New Roman" w:hAnsi="Times New Roman" w:cs="Times New Roman"/>
          <w:sz w:val="24"/>
          <w:szCs w:val="24"/>
        </w:rPr>
        <w:t xml:space="preserve"> </w:t>
      </w:r>
      <w:proofErr w:type="spellStart"/>
      <w:r w:rsidRPr="009E6066">
        <w:rPr>
          <w:rFonts w:ascii="Times New Roman" w:hAnsi="Times New Roman" w:cs="Times New Roman"/>
          <w:sz w:val="24"/>
          <w:szCs w:val="24"/>
        </w:rPr>
        <w:t>Ooi</w:t>
      </w:r>
      <w:proofErr w:type="spellEnd"/>
      <w:r w:rsidRPr="009E6066">
        <w:rPr>
          <w:rFonts w:ascii="Times New Roman" w:hAnsi="Times New Roman" w:cs="Times New Roman"/>
          <w:sz w:val="24"/>
          <w:szCs w:val="24"/>
        </w:rPr>
        <w:t>, V.E.</w:t>
      </w:r>
      <w:r w:rsidRPr="00612A88">
        <w:rPr>
          <w:rFonts w:ascii="Times New Roman" w:hAnsi="Times New Roman" w:cs="Times New Roman"/>
          <w:sz w:val="24"/>
          <w:szCs w:val="24"/>
        </w:rPr>
        <w:t xml:space="preserve"> (2004)</w:t>
      </w:r>
      <w:r>
        <w:rPr>
          <w:rFonts w:ascii="Times New Roman" w:hAnsi="Times New Roman" w:cs="Times New Roman"/>
          <w:sz w:val="24"/>
          <w:szCs w:val="24"/>
        </w:rPr>
        <w:t>.</w:t>
      </w:r>
      <w:r w:rsidRPr="009E6066">
        <w:rPr>
          <w:rFonts w:ascii="Times New Roman" w:hAnsi="Times New Roman" w:cs="Times New Roman"/>
          <w:sz w:val="24"/>
          <w:szCs w:val="24"/>
        </w:rPr>
        <w:t xml:space="preserve"> Antiviral activities of medicinal herbs traditionally used in southern mainland China. </w:t>
      </w:r>
      <w:proofErr w:type="spellStart"/>
      <w:r w:rsidRPr="009E6066">
        <w:rPr>
          <w:rFonts w:ascii="Times New Roman" w:hAnsi="Times New Roman" w:cs="Times New Roman"/>
          <w:sz w:val="24"/>
          <w:szCs w:val="24"/>
        </w:rPr>
        <w:t>Phytotherapy</w:t>
      </w:r>
      <w:proofErr w:type="spellEnd"/>
      <w:r w:rsidRPr="009E6066">
        <w:rPr>
          <w:rFonts w:ascii="Times New Roman" w:hAnsi="Times New Roman" w:cs="Times New Roman"/>
          <w:sz w:val="24"/>
          <w:szCs w:val="24"/>
        </w:rPr>
        <w:t xml:space="preserve"> Research: </w:t>
      </w:r>
      <w:r w:rsidRPr="00F75E30">
        <w:rPr>
          <w:rFonts w:ascii="Times New Roman" w:hAnsi="Times New Roman" w:cs="Times New Roman"/>
          <w:i/>
          <w:sz w:val="24"/>
          <w:szCs w:val="24"/>
        </w:rPr>
        <w:t>An International Journal Devoted to Pharmacological and Toxicological Evaluation of Natural Product Derivatives,</w:t>
      </w:r>
      <w:r w:rsidRPr="009E6066">
        <w:rPr>
          <w:rFonts w:ascii="Times New Roman" w:hAnsi="Times New Roman" w:cs="Times New Roman"/>
          <w:sz w:val="24"/>
          <w:szCs w:val="24"/>
        </w:rPr>
        <w:t> 18(</w:t>
      </w:r>
      <w:r w:rsidRPr="009E6066">
        <w:rPr>
          <w:rFonts w:ascii="Times New Roman" w:hAnsi="Times New Roman" w:cs="Times New Roman"/>
          <w:b/>
          <w:sz w:val="24"/>
          <w:szCs w:val="24"/>
        </w:rPr>
        <w:t>9</w:t>
      </w:r>
      <w:r w:rsidRPr="009E6066">
        <w:rPr>
          <w:rFonts w:ascii="Times New Roman" w:hAnsi="Times New Roman" w:cs="Times New Roman"/>
          <w:sz w:val="24"/>
          <w:szCs w:val="24"/>
        </w:rPr>
        <w:t xml:space="preserve">), 718-722. </w:t>
      </w:r>
      <w:hyperlink r:id="rId12" w:history="1">
        <w:r w:rsidRPr="009E6066">
          <w:rPr>
            <w:rStyle w:val="Hyperlink"/>
            <w:rFonts w:ascii="Times New Roman" w:hAnsi="Times New Roman" w:cs="Times New Roman"/>
            <w:sz w:val="24"/>
            <w:szCs w:val="24"/>
          </w:rPr>
          <w:t>https://doi.org/10.1002/ptr.1518</w:t>
        </w:r>
      </w:hyperlink>
      <w:r w:rsidRPr="009E6066">
        <w:rPr>
          <w:rFonts w:ascii="Times New Roman" w:hAnsi="Times New Roman" w:cs="Times New Roman"/>
          <w:sz w:val="24"/>
          <w:szCs w:val="24"/>
        </w:rPr>
        <w:t>.</w:t>
      </w:r>
    </w:p>
    <w:p w:rsidR="00026803" w:rsidRPr="009E6066" w:rsidRDefault="00026803" w:rsidP="00026803">
      <w:pPr>
        <w:pStyle w:val="ListParagraph"/>
        <w:spacing w:before="240" w:line="360" w:lineRule="auto"/>
        <w:ind w:left="1080" w:hanging="720"/>
        <w:rPr>
          <w:rFonts w:ascii="Times New Roman" w:hAnsi="Times New Roman" w:cs="Times New Roman"/>
          <w:sz w:val="24"/>
          <w:szCs w:val="24"/>
        </w:rPr>
      </w:pPr>
      <w:r w:rsidRPr="009E6066">
        <w:rPr>
          <w:rFonts w:ascii="Times New Roman" w:hAnsi="Times New Roman" w:cs="Times New Roman"/>
          <w:sz w:val="24"/>
          <w:szCs w:val="24"/>
        </w:rPr>
        <w:t xml:space="preserve">McDowell, E.T., Kapteyn, J., Schmidt, A., Li, C., Kang, J.H., </w:t>
      </w:r>
      <w:proofErr w:type="spellStart"/>
      <w:r w:rsidRPr="009E6066">
        <w:rPr>
          <w:rFonts w:ascii="Times New Roman" w:hAnsi="Times New Roman" w:cs="Times New Roman"/>
          <w:sz w:val="24"/>
          <w:szCs w:val="24"/>
        </w:rPr>
        <w:t>Descour</w:t>
      </w:r>
      <w:proofErr w:type="spellEnd"/>
      <w:r w:rsidRPr="009E6066">
        <w:rPr>
          <w:rFonts w:ascii="Times New Roman" w:hAnsi="Times New Roman" w:cs="Times New Roman"/>
          <w:sz w:val="24"/>
          <w:szCs w:val="24"/>
        </w:rPr>
        <w:t xml:space="preserve">, A. A &amp; Gang, D.R. </w:t>
      </w:r>
      <w:r w:rsidRPr="00612A88">
        <w:rPr>
          <w:rFonts w:ascii="Times New Roman" w:hAnsi="Times New Roman" w:cs="Times New Roman"/>
          <w:sz w:val="24"/>
          <w:szCs w:val="24"/>
        </w:rPr>
        <w:t>(2011)</w:t>
      </w:r>
      <w:r>
        <w:rPr>
          <w:rFonts w:ascii="Times New Roman" w:hAnsi="Times New Roman" w:cs="Times New Roman"/>
          <w:sz w:val="24"/>
          <w:szCs w:val="24"/>
        </w:rPr>
        <w:t>.</w:t>
      </w:r>
      <w:r w:rsidRPr="009E6066">
        <w:rPr>
          <w:rFonts w:ascii="Times New Roman" w:hAnsi="Times New Roman" w:cs="Times New Roman"/>
          <w:sz w:val="24"/>
          <w:szCs w:val="24"/>
        </w:rPr>
        <w:t xml:space="preserve"> Comparative functional genomic analysis of Solanum glandular trichome types. </w:t>
      </w:r>
      <w:r w:rsidRPr="009E6066">
        <w:rPr>
          <w:rFonts w:ascii="Times New Roman" w:hAnsi="Times New Roman" w:cs="Times New Roman"/>
          <w:i/>
          <w:sz w:val="24"/>
          <w:szCs w:val="24"/>
        </w:rPr>
        <w:t>Plant Physiology</w:t>
      </w:r>
      <w:r w:rsidRPr="009E6066">
        <w:rPr>
          <w:rFonts w:ascii="Times New Roman" w:hAnsi="Times New Roman" w:cs="Times New Roman"/>
          <w:sz w:val="24"/>
          <w:szCs w:val="24"/>
        </w:rPr>
        <w:t>, 155(</w:t>
      </w:r>
      <w:r w:rsidRPr="009E6066">
        <w:rPr>
          <w:rFonts w:ascii="Times New Roman" w:hAnsi="Times New Roman" w:cs="Times New Roman"/>
          <w:b/>
          <w:sz w:val="24"/>
          <w:szCs w:val="24"/>
        </w:rPr>
        <w:t>1</w:t>
      </w:r>
      <w:r w:rsidRPr="009E6066">
        <w:rPr>
          <w:rFonts w:ascii="Times New Roman" w:hAnsi="Times New Roman" w:cs="Times New Roman"/>
          <w:sz w:val="24"/>
          <w:szCs w:val="24"/>
        </w:rPr>
        <w:t xml:space="preserve">), 524-539. </w:t>
      </w:r>
      <w:hyperlink r:id="rId13" w:history="1">
        <w:r w:rsidRPr="009E6066">
          <w:rPr>
            <w:rStyle w:val="Hyperlink"/>
            <w:rFonts w:ascii="Times New Roman" w:hAnsi="Times New Roman" w:cs="Times New Roman"/>
            <w:sz w:val="24"/>
            <w:szCs w:val="24"/>
          </w:rPr>
          <w:t>https://doi.org/10.1104/pp.110.167114</w:t>
        </w:r>
      </w:hyperlink>
      <w:r w:rsidRPr="009E6066">
        <w:rPr>
          <w:rFonts w:ascii="Times New Roman" w:hAnsi="Times New Roman" w:cs="Times New Roman"/>
          <w:sz w:val="24"/>
          <w:szCs w:val="24"/>
        </w:rPr>
        <w:t xml:space="preserve">  .</w:t>
      </w:r>
    </w:p>
    <w:p w:rsidR="00026803" w:rsidRPr="00612A88" w:rsidRDefault="00026803" w:rsidP="00026803">
      <w:pPr>
        <w:pStyle w:val="ListParagraph"/>
        <w:spacing w:before="240" w:line="360" w:lineRule="auto"/>
        <w:ind w:left="1080" w:hanging="720"/>
        <w:rPr>
          <w:rFonts w:ascii="Times New Roman" w:hAnsi="Times New Roman" w:cs="Times New Roman"/>
          <w:sz w:val="24"/>
          <w:szCs w:val="24"/>
        </w:rPr>
      </w:pPr>
      <w:r w:rsidRPr="00612A88">
        <w:rPr>
          <w:rFonts w:ascii="Times New Roman" w:hAnsi="Times New Roman" w:cs="Times New Roman"/>
          <w:sz w:val="24"/>
          <w:szCs w:val="24"/>
        </w:rPr>
        <w:lastRenderedPageBreak/>
        <w:t xml:space="preserve">Metcalfe, C. R.&amp; Chalk, L. </w:t>
      </w:r>
      <w:r w:rsidRPr="009E6066">
        <w:rPr>
          <w:rFonts w:ascii="Times New Roman" w:hAnsi="Times New Roman" w:cs="Times New Roman"/>
          <w:sz w:val="24"/>
          <w:szCs w:val="24"/>
        </w:rPr>
        <w:t>(1950).</w:t>
      </w:r>
      <w:r>
        <w:rPr>
          <w:rFonts w:ascii="Times New Roman" w:hAnsi="Times New Roman" w:cs="Times New Roman"/>
          <w:sz w:val="24"/>
          <w:szCs w:val="24"/>
        </w:rPr>
        <w:t xml:space="preserve"> </w:t>
      </w:r>
      <w:r w:rsidRPr="00612A88">
        <w:rPr>
          <w:rFonts w:ascii="Times New Roman" w:hAnsi="Times New Roman" w:cs="Times New Roman"/>
          <w:sz w:val="24"/>
          <w:szCs w:val="24"/>
        </w:rPr>
        <w:t xml:space="preserve"> "Anatomy of the dicotyledons, Vols. </w:t>
      </w:r>
      <w:r w:rsidRPr="00612A88">
        <w:rPr>
          <w:rFonts w:ascii="Times New Roman" w:hAnsi="Times New Roman" w:cs="Times New Roman"/>
          <w:b/>
          <w:sz w:val="24"/>
          <w:szCs w:val="24"/>
        </w:rPr>
        <w:t>1</w:t>
      </w:r>
      <w:r w:rsidRPr="00612A88">
        <w:rPr>
          <w:rFonts w:ascii="Times New Roman" w:hAnsi="Times New Roman" w:cs="Times New Roman"/>
          <w:sz w:val="24"/>
          <w:szCs w:val="24"/>
        </w:rPr>
        <w:t>&amp;</w:t>
      </w:r>
      <w:r w:rsidRPr="00612A88">
        <w:rPr>
          <w:rFonts w:ascii="Times New Roman" w:hAnsi="Times New Roman" w:cs="Times New Roman"/>
          <w:b/>
          <w:sz w:val="24"/>
          <w:szCs w:val="24"/>
        </w:rPr>
        <w:t>2</w:t>
      </w:r>
      <w:r w:rsidRPr="00612A88">
        <w:rPr>
          <w:rFonts w:ascii="Times New Roman" w:hAnsi="Times New Roman" w:cs="Times New Roman"/>
          <w:sz w:val="24"/>
          <w:szCs w:val="24"/>
        </w:rPr>
        <w:t xml:space="preserve">, Clarendon Press."  </w:t>
      </w:r>
      <w:proofErr w:type="spellStart"/>
      <w:r w:rsidRPr="00612A88">
        <w:rPr>
          <w:rFonts w:ascii="Times New Roman" w:hAnsi="Times New Roman" w:cs="Times New Roman"/>
          <w:sz w:val="24"/>
          <w:szCs w:val="24"/>
        </w:rPr>
        <w:t>Ramayya</w:t>
      </w:r>
      <w:proofErr w:type="spellEnd"/>
      <w:r w:rsidRPr="00612A88">
        <w:rPr>
          <w:rFonts w:ascii="Times New Roman" w:hAnsi="Times New Roman" w:cs="Times New Roman"/>
          <w:sz w:val="24"/>
          <w:szCs w:val="24"/>
        </w:rPr>
        <w:t>, N. Studies on the trichome</w:t>
      </w:r>
      <w:r>
        <w:rPr>
          <w:rFonts w:ascii="Times New Roman" w:hAnsi="Times New Roman" w:cs="Times New Roman"/>
          <w:sz w:val="24"/>
          <w:szCs w:val="24"/>
        </w:rPr>
        <w:t xml:space="preserve">s of some </w:t>
      </w:r>
      <w:proofErr w:type="spellStart"/>
      <w:r>
        <w:rPr>
          <w:rFonts w:ascii="Times New Roman" w:hAnsi="Times New Roman" w:cs="Times New Roman"/>
          <w:sz w:val="24"/>
          <w:szCs w:val="24"/>
        </w:rPr>
        <w:t>Compositae</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General</w:t>
      </w:r>
      <w:r w:rsidRPr="00612A88">
        <w:rPr>
          <w:rFonts w:ascii="Times New Roman" w:hAnsi="Times New Roman" w:cs="Times New Roman"/>
          <w:sz w:val="24"/>
          <w:szCs w:val="24"/>
        </w:rPr>
        <w:t>structure</w:t>
      </w:r>
      <w:proofErr w:type="spellEnd"/>
      <w:r w:rsidRPr="00612A88">
        <w:rPr>
          <w:rFonts w:ascii="Times New Roman" w:hAnsi="Times New Roman" w:cs="Times New Roman"/>
          <w:sz w:val="24"/>
          <w:szCs w:val="24"/>
        </w:rPr>
        <w:t>. </w:t>
      </w:r>
      <w:r w:rsidRPr="00612A88">
        <w:rPr>
          <w:rFonts w:ascii="Times New Roman" w:hAnsi="Times New Roman" w:cs="Times New Roman"/>
          <w:i/>
          <w:iCs/>
          <w:sz w:val="24"/>
          <w:szCs w:val="24"/>
        </w:rPr>
        <w:t>Nelumbo</w:t>
      </w:r>
      <w:r>
        <w:rPr>
          <w:rFonts w:ascii="Times New Roman" w:hAnsi="Times New Roman" w:cs="Times New Roman"/>
          <w:sz w:val="24"/>
          <w:szCs w:val="24"/>
        </w:rPr>
        <w:t>,</w:t>
      </w:r>
      <w:r w:rsidRPr="00612A88">
        <w:rPr>
          <w:rFonts w:ascii="Times New Roman" w:hAnsi="Times New Roman" w:cs="Times New Roman"/>
          <w:sz w:val="24"/>
          <w:szCs w:val="24"/>
        </w:rPr>
        <w:t xml:space="preserve">177-188 </w:t>
      </w:r>
      <w:hyperlink r:id="rId14" w:history="1">
        <w:r w:rsidRPr="00612A88">
          <w:rPr>
            <w:rStyle w:val="Hyperlink"/>
            <w:rFonts w:ascii="Times New Roman" w:hAnsi="Times New Roman" w:cs="Times New Roman"/>
            <w:sz w:val="24"/>
            <w:szCs w:val="24"/>
          </w:rPr>
          <w:t>https://doi.org/10.20324/nelumbo/v4/1962/76550</w:t>
        </w:r>
      </w:hyperlink>
      <w:r w:rsidRPr="00612A88">
        <w:rPr>
          <w:rFonts w:ascii="Times New Roman" w:hAnsi="Times New Roman" w:cs="Times New Roman"/>
          <w:sz w:val="24"/>
          <w:szCs w:val="24"/>
        </w:rPr>
        <w:t xml:space="preserve">  (1962).</w:t>
      </w:r>
    </w:p>
    <w:p w:rsidR="00026803" w:rsidRPr="009E6066" w:rsidRDefault="00026803" w:rsidP="00026803">
      <w:pPr>
        <w:pStyle w:val="ListParagraph"/>
        <w:spacing w:before="240" w:line="360" w:lineRule="auto"/>
        <w:ind w:hanging="720"/>
        <w:rPr>
          <w:rFonts w:ascii="Times New Roman" w:hAnsi="Times New Roman" w:cs="Times New Roman"/>
          <w:sz w:val="24"/>
          <w:szCs w:val="24"/>
        </w:rPr>
      </w:pPr>
      <w:proofErr w:type="spellStart"/>
      <w:r w:rsidRPr="009E6066">
        <w:rPr>
          <w:rFonts w:ascii="Times New Roman" w:hAnsi="Times New Roman" w:cs="Times New Roman"/>
          <w:sz w:val="24"/>
          <w:szCs w:val="24"/>
        </w:rPr>
        <w:t>Perveen</w:t>
      </w:r>
      <w:proofErr w:type="spellEnd"/>
      <w:r w:rsidRPr="009E6066">
        <w:rPr>
          <w:rFonts w:ascii="Times New Roman" w:hAnsi="Times New Roman" w:cs="Times New Roman"/>
          <w:sz w:val="24"/>
          <w:szCs w:val="24"/>
        </w:rPr>
        <w:t>, A., Khan, M., Mansuri, S. &amp;Tabassum, T.</w:t>
      </w:r>
      <w:r w:rsidRPr="00612A88">
        <w:rPr>
          <w:rFonts w:ascii="Times New Roman" w:hAnsi="Times New Roman" w:cs="Times New Roman"/>
          <w:sz w:val="24"/>
          <w:szCs w:val="24"/>
        </w:rPr>
        <w:t xml:space="preserve"> (2016)</w:t>
      </w:r>
      <w:r>
        <w:rPr>
          <w:rFonts w:ascii="Times New Roman" w:hAnsi="Times New Roman" w:cs="Times New Roman"/>
          <w:sz w:val="24"/>
          <w:szCs w:val="24"/>
        </w:rPr>
        <w:t>.</w:t>
      </w:r>
      <w:r w:rsidRPr="009E6066">
        <w:rPr>
          <w:rFonts w:ascii="Times New Roman" w:hAnsi="Times New Roman" w:cs="Times New Roman"/>
          <w:sz w:val="24"/>
          <w:szCs w:val="24"/>
        </w:rPr>
        <w:t xml:space="preserve">  Morphological studies on trichome of family Asteraceae. </w:t>
      </w:r>
      <w:r w:rsidRPr="009E6066">
        <w:rPr>
          <w:rFonts w:ascii="Times New Roman" w:hAnsi="Times New Roman" w:cs="Times New Roman"/>
          <w:i/>
          <w:sz w:val="24"/>
          <w:szCs w:val="24"/>
        </w:rPr>
        <w:t>International Journal of Biology and Biotechnology</w:t>
      </w:r>
      <w:r w:rsidRPr="009E6066">
        <w:rPr>
          <w:rFonts w:ascii="Times New Roman" w:hAnsi="Times New Roman" w:cs="Times New Roman"/>
          <w:sz w:val="24"/>
          <w:szCs w:val="24"/>
        </w:rPr>
        <w:t>, 13(</w:t>
      </w:r>
      <w:r w:rsidRPr="009E6066">
        <w:rPr>
          <w:rFonts w:ascii="Times New Roman" w:hAnsi="Times New Roman" w:cs="Times New Roman"/>
          <w:b/>
          <w:sz w:val="24"/>
          <w:szCs w:val="24"/>
        </w:rPr>
        <w:t>2</w:t>
      </w:r>
      <w:r w:rsidRPr="009E6066">
        <w:rPr>
          <w:rFonts w:ascii="Times New Roman" w:hAnsi="Times New Roman" w:cs="Times New Roman"/>
          <w:sz w:val="24"/>
          <w:szCs w:val="24"/>
        </w:rPr>
        <w:t>), 177-182.</w:t>
      </w:r>
    </w:p>
    <w:p w:rsidR="00026803" w:rsidRPr="009E6066" w:rsidRDefault="00026803" w:rsidP="00026803">
      <w:pPr>
        <w:pStyle w:val="ListParagraph"/>
        <w:spacing w:before="240" w:line="360" w:lineRule="auto"/>
        <w:ind w:hanging="720"/>
        <w:rPr>
          <w:rFonts w:ascii="Times New Roman" w:hAnsi="Times New Roman" w:cs="Times New Roman"/>
          <w:sz w:val="24"/>
          <w:szCs w:val="24"/>
        </w:rPr>
      </w:pPr>
      <w:r w:rsidRPr="009E6066">
        <w:rPr>
          <w:rFonts w:ascii="Times New Roman" w:hAnsi="Times New Roman" w:cs="Times New Roman"/>
          <w:sz w:val="24"/>
          <w:szCs w:val="24"/>
        </w:rPr>
        <w:t xml:space="preserve">Prabhakar, M. </w:t>
      </w:r>
      <w:r>
        <w:rPr>
          <w:rFonts w:ascii="Times New Roman" w:hAnsi="Times New Roman" w:cs="Times New Roman"/>
          <w:sz w:val="24"/>
          <w:szCs w:val="24"/>
        </w:rPr>
        <w:t>(2004).</w:t>
      </w:r>
      <w:r w:rsidRPr="009E6066">
        <w:rPr>
          <w:rFonts w:ascii="Times New Roman" w:hAnsi="Times New Roman" w:cs="Times New Roman"/>
          <w:sz w:val="24"/>
          <w:szCs w:val="24"/>
        </w:rPr>
        <w:t xml:space="preserve"> Structure, delimitation, nomenclature and classification of stomata. </w:t>
      </w:r>
      <w:r w:rsidRPr="009E6066">
        <w:rPr>
          <w:rFonts w:ascii="Times New Roman" w:hAnsi="Times New Roman" w:cs="Times New Roman"/>
          <w:i/>
          <w:iCs/>
          <w:sz w:val="24"/>
          <w:szCs w:val="24"/>
        </w:rPr>
        <w:t>Journal of Integrative Plant Biology</w:t>
      </w:r>
      <w:r w:rsidRPr="009E6066">
        <w:rPr>
          <w:rFonts w:ascii="Times New Roman" w:hAnsi="Times New Roman" w:cs="Times New Roman"/>
          <w:sz w:val="24"/>
          <w:szCs w:val="24"/>
        </w:rPr>
        <w:t>, </w:t>
      </w:r>
      <w:r w:rsidRPr="009E6066">
        <w:rPr>
          <w:rFonts w:ascii="Times New Roman" w:hAnsi="Times New Roman" w:cs="Times New Roman"/>
          <w:i/>
          <w:iCs/>
          <w:sz w:val="24"/>
          <w:szCs w:val="24"/>
        </w:rPr>
        <w:t>46</w:t>
      </w:r>
      <w:r w:rsidRPr="009E6066">
        <w:rPr>
          <w:rFonts w:ascii="Times New Roman" w:hAnsi="Times New Roman" w:cs="Times New Roman"/>
          <w:sz w:val="24"/>
          <w:szCs w:val="24"/>
        </w:rPr>
        <w:t>(</w:t>
      </w:r>
      <w:r w:rsidRPr="009E6066">
        <w:rPr>
          <w:rFonts w:ascii="Times New Roman" w:hAnsi="Times New Roman" w:cs="Times New Roman"/>
          <w:b/>
          <w:sz w:val="24"/>
          <w:szCs w:val="24"/>
        </w:rPr>
        <w:t>2</w:t>
      </w:r>
      <w:r w:rsidRPr="009E6066">
        <w:rPr>
          <w:rFonts w:ascii="Times New Roman" w:hAnsi="Times New Roman" w:cs="Times New Roman"/>
          <w:sz w:val="24"/>
          <w:szCs w:val="24"/>
        </w:rPr>
        <w:t>), 242</w:t>
      </w:r>
    </w:p>
    <w:p w:rsidR="00026803" w:rsidRPr="009E6066" w:rsidRDefault="00026803" w:rsidP="00026803">
      <w:pPr>
        <w:pStyle w:val="ListParagraph"/>
        <w:spacing w:before="240" w:line="360" w:lineRule="auto"/>
        <w:ind w:hanging="720"/>
        <w:rPr>
          <w:rFonts w:ascii="Times New Roman" w:hAnsi="Times New Roman" w:cs="Times New Roman"/>
          <w:color w:val="0000FF" w:themeColor="hyperlink"/>
          <w:sz w:val="24"/>
          <w:szCs w:val="24"/>
          <w:u w:val="single"/>
        </w:rPr>
      </w:pPr>
      <w:r w:rsidRPr="009E6066">
        <w:rPr>
          <w:rFonts w:ascii="Times New Roman" w:hAnsi="Times New Roman" w:cs="Times New Roman"/>
          <w:sz w:val="24"/>
          <w:szCs w:val="24"/>
        </w:rPr>
        <w:t>Ranger, C.M. &amp;</w:t>
      </w:r>
      <w:proofErr w:type="spellStart"/>
      <w:r w:rsidRPr="009E6066">
        <w:rPr>
          <w:rFonts w:ascii="Times New Roman" w:hAnsi="Times New Roman" w:cs="Times New Roman"/>
          <w:sz w:val="24"/>
          <w:szCs w:val="24"/>
        </w:rPr>
        <w:t>Hower</w:t>
      </w:r>
      <w:proofErr w:type="spellEnd"/>
      <w:r w:rsidRPr="009E6066">
        <w:rPr>
          <w:rFonts w:ascii="Times New Roman" w:hAnsi="Times New Roman" w:cs="Times New Roman"/>
          <w:sz w:val="24"/>
          <w:szCs w:val="24"/>
        </w:rPr>
        <w:t xml:space="preserve">, A.A. </w:t>
      </w:r>
      <w:r w:rsidRPr="00F42080">
        <w:rPr>
          <w:rFonts w:ascii="Times New Roman" w:hAnsi="Times New Roman" w:cs="Times New Roman"/>
          <w:sz w:val="24"/>
          <w:szCs w:val="24"/>
          <w:u w:val="single"/>
        </w:rPr>
        <w:t>(2001)</w:t>
      </w:r>
      <w:r>
        <w:rPr>
          <w:rFonts w:ascii="Times New Roman" w:hAnsi="Times New Roman" w:cs="Times New Roman"/>
          <w:sz w:val="24"/>
          <w:szCs w:val="24"/>
          <w:u w:val="single"/>
        </w:rPr>
        <w:t>.</w:t>
      </w:r>
      <w:r w:rsidRPr="009E6066">
        <w:rPr>
          <w:rFonts w:ascii="Times New Roman" w:hAnsi="Times New Roman" w:cs="Times New Roman"/>
          <w:sz w:val="24"/>
          <w:szCs w:val="24"/>
        </w:rPr>
        <w:t xml:space="preserve"> Glandular morphology from a perennial alfalfa clone resistant to the potato leaf hopper. </w:t>
      </w:r>
      <w:r w:rsidRPr="009E6066">
        <w:rPr>
          <w:rFonts w:ascii="Times New Roman" w:hAnsi="Times New Roman" w:cs="Times New Roman"/>
          <w:i/>
          <w:sz w:val="24"/>
          <w:szCs w:val="24"/>
        </w:rPr>
        <w:t>Crop Science</w:t>
      </w:r>
      <w:r w:rsidRPr="009E6066">
        <w:rPr>
          <w:rFonts w:ascii="Times New Roman" w:hAnsi="Times New Roman" w:cs="Times New Roman"/>
          <w:sz w:val="24"/>
          <w:szCs w:val="24"/>
        </w:rPr>
        <w:t>, 41(</w:t>
      </w:r>
      <w:r w:rsidRPr="009E6066">
        <w:rPr>
          <w:rFonts w:ascii="Times New Roman" w:hAnsi="Times New Roman" w:cs="Times New Roman"/>
          <w:b/>
          <w:sz w:val="24"/>
          <w:szCs w:val="24"/>
        </w:rPr>
        <w:t>5</w:t>
      </w:r>
      <w:r w:rsidRPr="009E6066">
        <w:rPr>
          <w:rFonts w:ascii="Times New Roman" w:hAnsi="Times New Roman" w:cs="Times New Roman"/>
          <w:sz w:val="24"/>
          <w:szCs w:val="24"/>
        </w:rPr>
        <w:t xml:space="preserve">), 1427-1434. </w:t>
      </w:r>
      <w:hyperlink r:id="rId15" w:history="1">
        <w:r w:rsidRPr="009E6066">
          <w:rPr>
            <w:rStyle w:val="Hyperlink"/>
            <w:rFonts w:ascii="Times New Roman" w:hAnsi="Times New Roman" w:cs="Times New Roman"/>
            <w:sz w:val="24"/>
            <w:szCs w:val="24"/>
          </w:rPr>
          <w:t>https://doi.org/10.2135/cropsci2001.4151427x</w:t>
        </w:r>
      </w:hyperlink>
    </w:p>
    <w:p w:rsidR="00026803" w:rsidRPr="009E6066" w:rsidRDefault="00026803" w:rsidP="00026803">
      <w:pPr>
        <w:pStyle w:val="ListParagraph"/>
        <w:spacing w:line="360" w:lineRule="auto"/>
        <w:ind w:hanging="720"/>
        <w:rPr>
          <w:rFonts w:ascii="Times New Roman" w:hAnsi="Times New Roman" w:cs="Times New Roman"/>
          <w:sz w:val="24"/>
          <w:szCs w:val="24"/>
        </w:rPr>
      </w:pPr>
      <w:proofErr w:type="spellStart"/>
      <w:r w:rsidRPr="009E6066">
        <w:rPr>
          <w:rFonts w:ascii="Times New Roman" w:hAnsi="Times New Roman" w:cs="Times New Roman"/>
          <w:sz w:val="24"/>
          <w:szCs w:val="24"/>
        </w:rPr>
        <w:t>Rudall</w:t>
      </w:r>
      <w:proofErr w:type="spellEnd"/>
      <w:r w:rsidRPr="009E6066">
        <w:rPr>
          <w:rFonts w:ascii="Times New Roman" w:hAnsi="Times New Roman" w:cs="Times New Roman"/>
          <w:sz w:val="24"/>
          <w:szCs w:val="24"/>
        </w:rPr>
        <w:t>, P.J., Hilton, J. &amp; Bateman, R.M.</w:t>
      </w:r>
      <w:r w:rsidRPr="00612A88">
        <w:rPr>
          <w:rFonts w:ascii="Times New Roman" w:hAnsi="Times New Roman" w:cs="Times New Roman"/>
          <w:sz w:val="24"/>
          <w:szCs w:val="24"/>
        </w:rPr>
        <w:t xml:space="preserve"> (2013)</w:t>
      </w:r>
      <w:r>
        <w:rPr>
          <w:rFonts w:ascii="Times New Roman" w:hAnsi="Times New Roman" w:cs="Times New Roman"/>
          <w:sz w:val="24"/>
          <w:szCs w:val="24"/>
        </w:rPr>
        <w:t>.</w:t>
      </w:r>
      <w:r w:rsidRPr="009E6066">
        <w:rPr>
          <w:rFonts w:ascii="Times New Roman" w:hAnsi="Times New Roman" w:cs="Times New Roman"/>
          <w:sz w:val="24"/>
          <w:szCs w:val="24"/>
        </w:rPr>
        <w:t xml:space="preserve"> Several developmental and morphogenetic factors govern the evolution of stomatal patterning in land plants. </w:t>
      </w:r>
      <w:r w:rsidRPr="009E6066">
        <w:rPr>
          <w:rFonts w:ascii="Times New Roman" w:hAnsi="Times New Roman" w:cs="Times New Roman"/>
          <w:i/>
          <w:iCs/>
          <w:sz w:val="24"/>
          <w:szCs w:val="24"/>
        </w:rPr>
        <w:t xml:space="preserve">New </w:t>
      </w:r>
      <w:proofErr w:type="spellStart"/>
      <w:r w:rsidRPr="009E6066">
        <w:rPr>
          <w:rFonts w:ascii="Times New Roman" w:hAnsi="Times New Roman" w:cs="Times New Roman"/>
          <w:i/>
          <w:iCs/>
          <w:sz w:val="24"/>
          <w:szCs w:val="24"/>
        </w:rPr>
        <w:t>Phytologist</w:t>
      </w:r>
      <w:proofErr w:type="spellEnd"/>
      <w:r w:rsidRPr="009E6066">
        <w:rPr>
          <w:rFonts w:ascii="Times New Roman" w:hAnsi="Times New Roman" w:cs="Times New Roman"/>
          <w:sz w:val="24"/>
          <w:szCs w:val="24"/>
        </w:rPr>
        <w:t>, 200(</w:t>
      </w:r>
      <w:r w:rsidRPr="009E6066">
        <w:rPr>
          <w:rFonts w:ascii="Times New Roman" w:hAnsi="Times New Roman" w:cs="Times New Roman"/>
          <w:b/>
          <w:sz w:val="24"/>
          <w:szCs w:val="24"/>
        </w:rPr>
        <w:t>3</w:t>
      </w:r>
      <w:r w:rsidRPr="009E6066">
        <w:rPr>
          <w:rFonts w:ascii="Times New Roman" w:hAnsi="Times New Roman" w:cs="Times New Roman"/>
          <w:sz w:val="24"/>
          <w:szCs w:val="24"/>
        </w:rPr>
        <w:t>), 598-614.</w:t>
      </w:r>
    </w:p>
    <w:p w:rsidR="00026803" w:rsidRPr="00612A88" w:rsidRDefault="00026803" w:rsidP="00026803">
      <w:pPr>
        <w:pStyle w:val="ListParagraph"/>
        <w:spacing w:before="240" w:line="360" w:lineRule="auto"/>
        <w:ind w:hanging="720"/>
        <w:rPr>
          <w:rFonts w:ascii="Times New Roman" w:hAnsi="Times New Roman" w:cs="Times New Roman"/>
          <w:sz w:val="24"/>
          <w:szCs w:val="24"/>
        </w:rPr>
      </w:pPr>
      <w:proofErr w:type="spellStart"/>
      <w:r w:rsidRPr="00612A88">
        <w:rPr>
          <w:rFonts w:ascii="Times New Roman" w:hAnsi="Times New Roman" w:cs="Times New Roman"/>
          <w:sz w:val="24"/>
          <w:szCs w:val="24"/>
        </w:rPr>
        <w:t>Saas</w:t>
      </w:r>
      <w:proofErr w:type="spellEnd"/>
      <w:r w:rsidRPr="00612A88">
        <w:rPr>
          <w:rFonts w:ascii="Times New Roman" w:hAnsi="Times New Roman" w:cs="Times New Roman"/>
          <w:sz w:val="24"/>
          <w:szCs w:val="24"/>
        </w:rPr>
        <w:t xml:space="preserve">, J. E. </w:t>
      </w:r>
      <w:r>
        <w:rPr>
          <w:rFonts w:ascii="Times New Roman" w:hAnsi="Times New Roman" w:cs="Times New Roman"/>
          <w:sz w:val="24"/>
          <w:szCs w:val="24"/>
        </w:rPr>
        <w:t>(1958).</w:t>
      </w:r>
      <w:r w:rsidRPr="00612A88">
        <w:rPr>
          <w:rFonts w:ascii="Times New Roman" w:hAnsi="Times New Roman" w:cs="Times New Roman"/>
          <w:sz w:val="24"/>
          <w:szCs w:val="24"/>
        </w:rPr>
        <w:t xml:space="preserve"> Botanical </w:t>
      </w:r>
      <w:proofErr w:type="spellStart"/>
      <w:r w:rsidRPr="00612A88">
        <w:rPr>
          <w:rFonts w:ascii="Times New Roman" w:hAnsi="Times New Roman" w:cs="Times New Roman"/>
          <w:sz w:val="24"/>
          <w:szCs w:val="24"/>
        </w:rPr>
        <w:t>Microtechnique</w:t>
      </w:r>
      <w:proofErr w:type="spellEnd"/>
      <w:r w:rsidRPr="00612A88">
        <w:rPr>
          <w:rFonts w:ascii="Times New Roman" w:hAnsi="Times New Roman" w:cs="Times New Roman"/>
          <w:sz w:val="24"/>
          <w:szCs w:val="24"/>
        </w:rPr>
        <w:t xml:space="preserve"> 3rd Ed. Oxford and IBH Publishing Co., Calcutta.</w:t>
      </w:r>
    </w:p>
    <w:p w:rsidR="00026803" w:rsidRPr="009E6066" w:rsidRDefault="00026803" w:rsidP="00026803">
      <w:pPr>
        <w:pStyle w:val="ListParagraph"/>
        <w:spacing w:line="360" w:lineRule="auto"/>
        <w:ind w:hanging="720"/>
        <w:rPr>
          <w:rFonts w:ascii="Times New Roman" w:hAnsi="Times New Roman" w:cs="Times New Roman"/>
          <w:sz w:val="24"/>
          <w:szCs w:val="24"/>
        </w:rPr>
      </w:pPr>
      <w:r w:rsidRPr="009E6066">
        <w:rPr>
          <w:rFonts w:ascii="Times New Roman" w:hAnsi="Times New Roman" w:cs="Times New Roman"/>
          <w:sz w:val="24"/>
          <w:szCs w:val="24"/>
        </w:rPr>
        <w:t>Shetty, B.V. &amp; Singh, V.</w:t>
      </w:r>
      <w:r w:rsidRPr="00612A88">
        <w:rPr>
          <w:rFonts w:ascii="Times New Roman" w:hAnsi="Times New Roman" w:cs="Times New Roman"/>
          <w:sz w:val="24"/>
          <w:szCs w:val="24"/>
        </w:rPr>
        <w:t xml:space="preserve"> (1987)</w:t>
      </w:r>
      <w:r>
        <w:rPr>
          <w:rFonts w:ascii="Times New Roman" w:hAnsi="Times New Roman" w:cs="Times New Roman"/>
          <w:sz w:val="24"/>
          <w:szCs w:val="24"/>
        </w:rPr>
        <w:t>.</w:t>
      </w:r>
      <w:r w:rsidRPr="009E6066">
        <w:rPr>
          <w:rFonts w:ascii="Times New Roman" w:hAnsi="Times New Roman" w:cs="Times New Roman"/>
          <w:sz w:val="24"/>
          <w:szCs w:val="24"/>
        </w:rPr>
        <w:t xml:space="preserve"> </w:t>
      </w:r>
      <w:r w:rsidRPr="009E6066">
        <w:rPr>
          <w:rFonts w:ascii="Times New Roman" w:hAnsi="Times New Roman" w:cs="Times New Roman"/>
          <w:i/>
          <w:sz w:val="24"/>
          <w:szCs w:val="24"/>
        </w:rPr>
        <w:t>Flora of Rajasthan</w:t>
      </w:r>
      <w:r w:rsidRPr="009E6066">
        <w:rPr>
          <w:rFonts w:ascii="Times New Roman" w:hAnsi="Times New Roman" w:cs="Times New Roman"/>
          <w:sz w:val="24"/>
          <w:szCs w:val="24"/>
        </w:rPr>
        <w:t xml:space="preserve"> (Vol. </w:t>
      </w:r>
      <w:r w:rsidRPr="009E6066">
        <w:rPr>
          <w:rFonts w:ascii="Times New Roman" w:hAnsi="Times New Roman" w:cs="Times New Roman"/>
          <w:b/>
          <w:sz w:val="24"/>
          <w:szCs w:val="24"/>
        </w:rPr>
        <w:t>1</w:t>
      </w:r>
      <w:r w:rsidRPr="009E6066">
        <w:rPr>
          <w:rFonts w:ascii="Times New Roman" w:hAnsi="Times New Roman" w:cs="Times New Roman"/>
          <w:sz w:val="24"/>
          <w:szCs w:val="24"/>
        </w:rPr>
        <w:t>). Calcutta: Bo</w:t>
      </w:r>
      <w:r>
        <w:rPr>
          <w:rFonts w:ascii="Times New Roman" w:hAnsi="Times New Roman" w:cs="Times New Roman"/>
          <w:sz w:val="24"/>
          <w:szCs w:val="24"/>
        </w:rPr>
        <w:t>tanical Survey of India, Howrah</w:t>
      </w:r>
      <w:r w:rsidRPr="009E6066">
        <w:rPr>
          <w:rFonts w:ascii="Times New Roman" w:hAnsi="Times New Roman" w:cs="Times New Roman"/>
          <w:sz w:val="24"/>
          <w:szCs w:val="24"/>
        </w:rPr>
        <w:t>.</w:t>
      </w:r>
    </w:p>
    <w:p w:rsidR="00026803" w:rsidRPr="009E6066" w:rsidRDefault="00026803" w:rsidP="00026803">
      <w:pPr>
        <w:pStyle w:val="ListParagraph"/>
        <w:spacing w:before="240" w:line="360" w:lineRule="auto"/>
        <w:ind w:hanging="720"/>
        <w:rPr>
          <w:rFonts w:ascii="Times New Roman" w:hAnsi="Times New Roman" w:cs="Times New Roman"/>
          <w:sz w:val="24"/>
          <w:szCs w:val="24"/>
        </w:rPr>
      </w:pPr>
      <w:r w:rsidRPr="009E6066">
        <w:rPr>
          <w:rFonts w:ascii="Times New Roman" w:hAnsi="Times New Roman" w:cs="Times New Roman"/>
          <w:sz w:val="24"/>
          <w:szCs w:val="24"/>
        </w:rPr>
        <w:t>Wagner, G.J.</w:t>
      </w:r>
      <w:r w:rsidRPr="000A6BC9">
        <w:rPr>
          <w:rFonts w:ascii="Times New Roman" w:hAnsi="Times New Roman" w:cs="Times New Roman"/>
          <w:sz w:val="24"/>
          <w:szCs w:val="24"/>
        </w:rPr>
        <w:t xml:space="preserve"> (1991).</w:t>
      </w:r>
      <w:r w:rsidRPr="009E6066">
        <w:rPr>
          <w:rFonts w:ascii="Times New Roman" w:hAnsi="Times New Roman" w:cs="Times New Roman"/>
          <w:sz w:val="24"/>
          <w:szCs w:val="24"/>
        </w:rPr>
        <w:t xml:space="preserve"> Secreting glandular trichomes: more than just hairs. </w:t>
      </w:r>
      <w:r w:rsidRPr="009E6066">
        <w:rPr>
          <w:rFonts w:ascii="Times New Roman" w:hAnsi="Times New Roman" w:cs="Times New Roman"/>
          <w:i/>
          <w:sz w:val="24"/>
          <w:szCs w:val="24"/>
        </w:rPr>
        <w:t>Plant physiology</w:t>
      </w:r>
      <w:r w:rsidRPr="009E6066">
        <w:rPr>
          <w:rFonts w:ascii="Times New Roman" w:hAnsi="Times New Roman" w:cs="Times New Roman"/>
          <w:sz w:val="24"/>
          <w:szCs w:val="24"/>
        </w:rPr>
        <w:t>, 96(</w:t>
      </w:r>
      <w:r w:rsidRPr="009E6066">
        <w:rPr>
          <w:rFonts w:ascii="Times New Roman" w:hAnsi="Times New Roman" w:cs="Times New Roman"/>
          <w:b/>
          <w:sz w:val="24"/>
          <w:szCs w:val="24"/>
        </w:rPr>
        <w:t>3</w:t>
      </w:r>
      <w:r w:rsidRPr="009E6066">
        <w:rPr>
          <w:rFonts w:ascii="Times New Roman" w:hAnsi="Times New Roman" w:cs="Times New Roman"/>
          <w:sz w:val="24"/>
          <w:szCs w:val="24"/>
        </w:rPr>
        <w:t xml:space="preserve">), 675-679. </w:t>
      </w:r>
      <w:hyperlink r:id="rId16" w:history="1">
        <w:r w:rsidRPr="009E6066">
          <w:rPr>
            <w:rStyle w:val="Hyperlink"/>
            <w:rFonts w:ascii="Times New Roman" w:hAnsi="Times New Roman" w:cs="Times New Roman"/>
            <w:sz w:val="24"/>
            <w:szCs w:val="24"/>
          </w:rPr>
          <w:t>https://doi.org/10.1104/pp.96.3.675</w:t>
        </w:r>
      </w:hyperlink>
    </w:p>
    <w:p w:rsidR="00026803" w:rsidRPr="009E6066" w:rsidRDefault="00026803" w:rsidP="00026803">
      <w:pPr>
        <w:pStyle w:val="ListParagraph"/>
        <w:spacing w:before="240" w:line="360" w:lineRule="auto"/>
        <w:ind w:hanging="720"/>
        <w:rPr>
          <w:rFonts w:ascii="Times New Roman" w:hAnsi="Times New Roman" w:cs="Times New Roman"/>
          <w:sz w:val="24"/>
          <w:szCs w:val="24"/>
        </w:rPr>
      </w:pPr>
      <w:r w:rsidRPr="009E6066">
        <w:rPr>
          <w:rFonts w:ascii="Times New Roman" w:hAnsi="Times New Roman" w:cs="Times New Roman"/>
          <w:sz w:val="24"/>
          <w:szCs w:val="24"/>
        </w:rPr>
        <w:t>Wang, X., Shen, C., Meng, P., Tan, G. &amp;</w:t>
      </w:r>
      <w:proofErr w:type="spellStart"/>
      <w:r w:rsidRPr="009E6066">
        <w:rPr>
          <w:rFonts w:ascii="Times New Roman" w:hAnsi="Times New Roman" w:cs="Times New Roman"/>
          <w:sz w:val="24"/>
          <w:szCs w:val="24"/>
        </w:rPr>
        <w:t>Lv</w:t>
      </w:r>
      <w:proofErr w:type="spellEnd"/>
      <w:r w:rsidRPr="009E6066">
        <w:rPr>
          <w:rFonts w:ascii="Times New Roman" w:hAnsi="Times New Roman" w:cs="Times New Roman"/>
          <w:sz w:val="24"/>
          <w:szCs w:val="24"/>
        </w:rPr>
        <w:t xml:space="preserve">, L. Analysis and review of trichomes in plants. BMC </w:t>
      </w:r>
      <w:r w:rsidRPr="009E6066">
        <w:rPr>
          <w:rFonts w:ascii="Times New Roman" w:hAnsi="Times New Roman" w:cs="Times New Roman"/>
          <w:i/>
          <w:iCs/>
          <w:sz w:val="24"/>
          <w:szCs w:val="24"/>
        </w:rPr>
        <w:t>Plant Biology</w:t>
      </w:r>
      <w:r w:rsidRPr="009E6066">
        <w:rPr>
          <w:rFonts w:ascii="Times New Roman" w:hAnsi="Times New Roman" w:cs="Times New Roman"/>
          <w:sz w:val="24"/>
          <w:szCs w:val="24"/>
        </w:rPr>
        <w:t>, 21(</w:t>
      </w:r>
      <w:r w:rsidRPr="009E6066">
        <w:rPr>
          <w:rFonts w:ascii="Times New Roman" w:hAnsi="Times New Roman" w:cs="Times New Roman"/>
          <w:b/>
          <w:sz w:val="24"/>
          <w:szCs w:val="24"/>
        </w:rPr>
        <w:t>1</w:t>
      </w:r>
      <w:r w:rsidRPr="009E6066">
        <w:rPr>
          <w:rFonts w:ascii="Times New Roman" w:hAnsi="Times New Roman" w:cs="Times New Roman"/>
          <w:sz w:val="24"/>
          <w:szCs w:val="24"/>
        </w:rPr>
        <w:t>), 1-11 (2021).</w:t>
      </w:r>
    </w:p>
    <w:p w:rsidR="00026803" w:rsidRPr="009E6066" w:rsidRDefault="00026803" w:rsidP="00026803">
      <w:pPr>
        <w:pStyle w:val="ListParagraph"/>
        <w:spacing w:before="240" w:line="360" w:lineRule="auto"/>
        <w:ind w:hanging="720"/>
        <w:rPr>
          <w:rFonts w:ascii="Times New Roman" w:hAnsi="Times New Roman" w:cs="Times New Roman"/>
          <w:sz w:val="24"/>
          <w:szCs w:val="24"/>
        </w:rPr>
      </w:pPr>
      <w:r w:rsidRPr="009E6066">
        <w:rPr>
          <w:rFonts w:ascii="Times New Roman" w:hAnsi="Times New Roman" w:cs="Times New Roman"/>
          <w:sz w:val="24"/>
          <w:szCs w:val="24"/>
        </w:rPr>
        <w:t>Xiao, K., Mao, X., Lin, Y., Xu, H., Zhu, Y., Cai, Q. &amp; Zhang, J.</w:t>
      </w:r>
      <w:r w:rsidRPr="00612A88">
        <w:rPr>
          <w:rFonts w:ascii="Times New Roman" w:hAnsi="Times New Roman" w:cs="Times New Roman"/>
          <w:sz w:val="24"/>
          <w:szCs w:val="24"/>
        </w:rPr>
        <w:t xml:space="preserve"> (2017)</w:t>
      </w:r>
      <w:r>
        <w:rPr>
          <w:rFonts w:ascii="Times New Roman" w:hAnsi="Times New Roman" w:cs="Times New Roman"/>
          <w:sz w:val="24"/>
          <w:szCs w:val="24"/>
        </w:rPr>
        <w:t>.</w:t>
      </w:r>
      <w:r w:rsidRPr="009E6066">
        <w:rPr>
          <w:rFonts w:ascii="Times New Roman" w:hAnsi="Times New Roman" w:cs="Times New Roman"/>
          <w:sz w:val="24"/>
          <w:szCs w:val="24"/>
        </w:rPr>
        <w:t xml:space="preserve"> Trichome, a functional diversity phenotype in plant. </w:t>
      </w:r>
      <w:r w:rsidRPr="009E6066">
        <w:rPr>
          <w:rFonts w:ascii="Times New Roman" w:hAnsi="Times New Roman" w:cs="Times New Roman"/>
          <w:i/>
          <w:sz w:val="24"/>
          <w:szCs w:val="24"/>
        </w:rPr>
        <w:t>Mol. Biol.</w:t>
      </w:r>
      <w:r w:rsidRPr="009E6066">
        <w:rPr>
          <w:rFonts w:ascii="Times New Roman" w:hAnsi="Times New Roman" w:cs="Times New Roman"/>
          <w:sz w:val="24"/>
          <w:szCs w:val="24"/>
        </w:rPr>
        <w:t>, 6(</w:t>
      </w:r>
      <w:r w:rsidRPr="009E6066">
        <w:rPr>
          <w:rFonts w:ascii="Times New Roman" w:hAnsi="Times New Roman" w:cs="Times New Roman"/>
          <w:b/>
          <w:sz w:val="24"/>
          <w:szCs w:val="24"/>
        </w:rPr>
        <w:t>1</w:t>
      </w:r>
      <w:r w:rsidRPr="009E6066">
        <w:rPr>
          <w:rFonts w:ascii="Times New Roman" w:hAnsi="Times New Roman" w:cs="Times New Roman"/>
          <w:sz w:val="24"/>
          <w:szCs w:val="24"/>
        </w:rPr>
        <w:t>), 183.</w:t>
      </w:r>
    </w:p>
    <w:p w:rsidR="00026803" w:rsidRPr="008A50DC" w:rsidRDefault="00026803" w:rsidP="00026803">
      <w:pPr>
        <w:pStyle w:val="ListParagraph"/>
        <w:spacing w:before="240" w:line="360" w:lineRule="auto"/>
        <w:ind w:hanging="720"/>
        <w:rPr>
          <w:rFonts w:ascii="Times New Roman" w:hAnsi="Times New Roman" w:cs="Times New Roman"/>
          <w:sz w:val="24"/>
          <w:szCs w:val="24"/>
        </w:rPr>
      </w:pPr>
      <w:r w:rsidRPr="009E6066">
        <w:rPr>
          <w:rFonts w:ascii="Times New Roman" w:hAnsi="Times New Roman" w:cs="Times New Roman"/>
          <w:sz w:val="24"/>
          <w:szCs w:val="24"/>
        </w:rPr>
        <w:t>Zhao, Q. &amp; Chen, X.Y.</w:t>
      </w:r>
      <w:r w:rsidRPr="00612A88">
        <w:rPr>
          <w:rFonts w:ascii="Times New Roman" w:hAnsi="Times New Roman" w:cs="Times New Roman"/>
          <w:sz w:val="24"/>
          <w:szCs w:val="24"/>
        </w:rPr>
        <w:t xml:space="preserve"> (2016)</w:t>
      </w:r>
      <w:r>
        <w:rPr>
          <w:rFonts w:ascii="Times New Roman" w:hAnsi="Times New Roman" w:cs="Times New Roman"/>
          <w:sz w:val="24"/>
          <w:szCs w:val="24"/>
        </w:rPr>
        <w:t>.</w:t>
      </w:r>
      <w:r w:rsidRPr="009E6066">
        <w:rPr>
          <w:rFonts w:ascii="Times New Roman" w:hAnsi="Times New Roman" w:cs="Times New Roman"/>
          <w:sz w:val="24"/>
          <w:szCs w:val="24"/>
        </w:rPr>
        <w:t xml:space="preserve"> Development: a new function of plant trichomes. </w:t>
      </w:r>
      <w:r w:rsidRPr="009E6066">
        <w:rPr>
          <w:rFonts w:ascii="Times New Roman" w:hAnsi="Times New Roman" w:cs="Times New Roman"/>
          <w:i/>
          <w:sz w:val="24"/>
          <w:szCs w:val="24"/>
        </w:rPr>
        <w:t>Nature Plants</w:t>
      </w:r>
      <w:r w:rsidRPr="009E6066">
        <w:rPr>
          <w:rFonts w:ascii="Times New Roman" w:hAnsi="Times New Roman" w:cs="Times New Roman"/>
          <w:sz w:val="24"/>
          <w:szCs w:val="24"/>
        </w:rPr>
        <w:t>, 2(</w:t>
      </w:r>
      <w:r w:rsidRPr="009E6066">
        <w:rPr>
          <w:rFonts w:ascii="Times New Roman" w:hAnsi="Times New Roman" w:cs="Times New Roman"/>
          <w:b/>
          <w:sz w:val="24"/>
          <w:szCs w:val="24"/>
        </w:rPr>
        <w:t>7</w:t>
      </w:r>
      <w:r w:rsidRPr="009E6066">
        <w:rPr>
          <w:rFonts w:ascii="Times New Roman" w:hAnsi="Times New Roman" w:cs="Times New Roman"/>
          <w:sz w:val="24"/>
          <w:szCs w:val="24"/>
        </w:rPr>
        <w:t>), 1-2.</w:t>
      </w:r>
    </w:p>
    <w:p w:rsidR="00B1298B" w:rsidRPr="00D703C5" w:rsidRDefault="005F71AA" w:rsidP="00026803">
      <w:pPr>
        <w:pStyle w:val="ListParagraph"/>
        <w:spacing w:before="240" w:line="360" w:lineRule="auto"/>
        <w:ind w:left="990"/>
        <w:jc w:val="both"/>
        <w:rPr>
          <w:rFonts w:ascii="Times New Roman" w:hAnsi="Times New Roman" w:cs="Times New Roman"/>
          <w:sz w:val="24"/>
          <w:szCs w:val="24"/>
        </w:rPr>
      </w:pPr>
    </w:p>
    <w:sectPr w:rsidR="00B1298B" w:rsidRPr="00D703C5" w:rsidSect="00162C9B">
      <w:headerReference w:type="even" r:id="rId17"/>
      <w:headerReference w:type="default" r:id="rId18"/>
      <w:footerReference w:type="even" r:id="rId19"/>
      <w:footerReference w:type="default" r:id="rId20"/>
      <w:headerReference w:type="first" r:id="rId21"/>
      <w:footerReference w:type="first" r:id="rId22"/>
      <w:pgSz w:w="11907" w:h="16839" w:code="9"/>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71AA" w:rsidRDefault="005F71AA" w:rsidP="00D44E8B">
      <w:pPr>
        <w:spacing w:after="0" w:line="240" w:lineRule="auto"/>
      </w:pPr>
      <w:r>
        <w:separator/>
      </w:r>
    </w:p>
  </w:endnote>
  <w:endnote w:type="continuationSeparator" w:id="0">
    <w:p w:rsidR="005F71AA" w:rsidRDefault="005F71AA" w:rsidP="00D44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F6A" w:rsidRDefault="00E15F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159185"/>
      <w:docPartObj>
        <w:docPartGallery w:val="Page Numbers (Bottom of Page)"/>
        <w:docPartUnique/>
      </w:docPartObj>
    </w:sdtPr>
    <w:sdtEndPr>
      <w:rPr>
        <w:noProof/>
      </w:rPr>
    </w:sdtEndPr>
    <w:sdtContent>
      <w:p w:rsidR="00D44E8B" w:rsidRDefault="00AE5490">
        <w:pPr>
          <w:pStyle w:val="Footer"/>
          <w:jc w:val="center"/>
        </w:pPr>
        <w:r>
          <w:fldChar w:fldCharType="begin"/>
        </w:r>
        <w:r w:rsidR="00D44E8B">
          <w:instrText xml:space="preserve"> PAGE   \* MERGEFORMAT </w:instrText>
        </w:r>
        <w:r>
          <w:fldChar w:fldCharType="separate"/>
        </w:r>
        <w:r w:rsidR="007A655C">
          <w:rPr>
            <w:noProof/>
          </w:rPr>
          <w:t>1</w:t>
        </w:r>
        <w:r>
          <w:rPr>
            <w:noProof/>
          </w:rPr>
          <w:fldChar w:fldCharType="end"/>
        </w:r>
      </w:p>
    </w:sdtContent>
  </w:sdt>
  <w:p w:rsidR="00D44E8B" w:rsidRDefault="00D44E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F6A" w:rsidRDefault="00E15F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71AA" w:rsidRDefault="005F71AA" w:rsidP="00D44E8B">
      <w:pPr>
        <w:spacing w:after="0" w:line="240" w:lineRule="auto"/>
      </w:pPr>
      <w:r>
        <w:separator/>
      </w:r>
    </w:p>
  </w:footnote>
  <w:footnote w:type="continuationSeparator" w:id="0">
    <w:p w:rsidR="005F71AA" w:rsidRDefault="005F71AA" w:rsidP="00D44E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F6A" w:rsidRDefault="00E15F6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5450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F6A" w:rsidRDefault="00E15F6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5450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F6A" w:rsidRDefault="00E15F6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5450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B86479"/>
    <w:multiLevelType w:val="hybridMultilevel"/>
    <w:tmpl w:val="4A68F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ED3C66"/>
    <w:multiLevelType w:val="hybridMultilevel"/>
    <w:tmpl w:val="B0949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E5064D"/>
    <w:multiLevelType w:val="hybridMultilevel"/>
    <w:tmpl w:val="7884F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8C6DCC"/>
    <w:multiLevelType w:val="hybridMultilevel"/>
    <w:tmpl w:val="0D4EB58A"/>
    <w:lvl w:ilvl="0" w:tplc="FA52B07A">
      <w:start w:val="1"/>
      <w:numFmt w:val="decimal"/>
      <w:lvlText w:val="%1."/>
      <w:lvlJc w:val="left"/>
      <w:pPr>
        <w:ind w:left="990" w:hanging="360"/>
      </w:pPr>
      <w:rPr>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A151B"/>
    <w:rsid w:val="00002818"/>
    <w:rsid w:val="000077EE"/>
    <w:rsid w:val="000135E1"/>
    <w:rsid w:val="00021687"/>
    <w:rsid w:val="00026803"/>
    <w:rsid w:val="0003470D"/>
    <w:rsid w:val="00040A47"/>
    <w:rsid w:val="000415B4"/>
    <w:rsid w:val="000430B4"/>
    <w:rsid w:val="00046220"/>
    <w:rsid w:val="00052BA4"/>
    <w:rsid w:val="00053B89"/>
    <w:rsid w:val="00054A92"/>
    <w:rsid w:val="00055518"/>
    <w:rsid w:val="00064976"/>
    <w:rsid w:val="00072F09"/>
    <w:rsid w:val="000747C0"/>
    <w:rsid w:val="0008037E"/>
    <w:rsid w:val="00095E37"/>
    <w:rsid w:val="000971E5"/>
    <w:rsid w:val="000979AF"/>
    <w:rsid w:val="000A1ECB"/>
    <w:rsid w:val="000A61DD"/>
    <w:rsid w:val="000A6BC9"/>
    <w:rsid w:val="000B6A5E"/>
    <w:rsid w:val="000D2999"/>
    <w:rsid w:val="000D5273"/>
    <w:rsid w:val="000F42B8"/>
    <w:rsid w:val="001131B9"/>
    <w:rsid w:val="00114032"/>
    <w:rsid w:val="0011477B"/>
    <w:rsid w:val="001239B8"/>
    <w:rsid w:val="00125895"/>
    <w:rsid w:val="00125CCB"/>
    <w:rsid w:val="0012768D"/>
    <w:rsid w:val="0013117B"/>
    <w:rsid w:val="00134AEA"/>
    <w:rsid w:val="00141AC1"/>
    <w:rsid w:val="00146A0D"/>
    <w:rsid w:val="00150CED"/>
    <w:rsid w:val="00154B08"/>
    <w:rsid w:val="00160BCF"/>
    <w:rsid w:val="00162C9B"/>
    <w:rsid w:val="00163C66"/>
    <w:rsid w:val="00173631"/>
    <w:rsid w:val="00180EB3"/>
    <w:rsid w:val="00197937"/>
    <w:rsid w:val="001A6710"/>
    <w:rsid w:val="001C2245"/>
    <w:rsid w:val="001D7B31"/>
    <w:rsid w:val="001E27EC"/>
    <w:rsid w:val="001E349A"/>
    <w:rsid w:val="001F724D"/>
    <w:rsid w:val="00205389"/>
    <w:rsid w:val="00210B0D"/>
    <w:rsid w:val="00212FBA"/>
    <w:rsid w:val="00220DED"/>
    <w:rsid w:val="00225964"/>
    <w:rsid w:val="00241D92"/>
    <w:rsid w:val="00254025"/>
    <w:rsid w:val="00256CBF"/>
    <w:rsid w:val="002621B4"/>
    <w:rsid w:val="00276F5F"/>
    <w:rsid w:val="00284927"/>
    <w:rsid w:val="00290434"/>
    <w:rsid w:val="00292EBB"/>
    <w:rsid w:val="0029344B"/>
    <w:rsid w:val="00297545"/>
    <w:rsid w:val="002A552F"/>
    <w:rsid w:val="002C7A23"/>
    <w:rsid w:val="002D3B14"/>
    <w:rsid w:val="002E4111"/>
    <w:rsid w:val="002E7045"/>
    <w:rsid w:val="002E74A7"/>
    <w:rsid w:val="002F7B63"/>
    <w:rsid w:val="003073DE"/>
    <w:rsid w:val="00325943"/>
    <w:rsid w:val="003533A7"/>
    <w:rsid w:val="0036229C"/>
    <w:rsid w:val="00366C1A"/>
    <w:rsid w:val="00380FAE"/>
    <w:rsid w:val="00382CEA"/>
    <w:rsid w:val="00385A96"/>
    <w:rsid w:val="0039096D"/>
    <w:rsid w:val="003A119C"/>
    <w:rsid w:val="003A3300"/>
    <w:rsid w:val="003C1EFA"/>
    <w:rsid w:val="003C6DB8"/>
    <w:rsid w:val="003D089A"/>
    <w:rsid w:val="003D2B19"/>
    <w:rsid w:val="003E1CA3"/>
    <w:rsid w:val="003F2E82"/>
    <w:rsid w:val="004041B2"/>
    <w:rsid w:val="00407C26"/>
    <w:rsid w:val="0041507F"/>
    <w:rsid w:val="00422D55"/>
    <w:rsid w:val="004274C5"/>
    <w:rsid w:val="004473AC"/>
    <w:rsid w:val="00473F3E"/>
    <w:rsid w:val="00490AE5"/>
    <w:rsid w:val="004920A3"/>
    <w:rsid w:val="0049718D"/>
    <w:rsid w:val="004A1345"/>
    <w:rsid w:val="004C27E6"/>
    <w:rsid w:val="004D5542"/>
    <w:rsid w:val="004E3CF4"/>
    <w:rsid w:val="004F522E"/>
    <w:rsid w:val="00522A2A"/>
    <w:rsid w:val="00523605"/>
    <w:rsid w:val="005332EC"/>
    <w:rsid w:val="0058062B"/>
    <w:rsid w:val="00593D5A"/>
    <w:rsid w:val="005B31C6"/>
    <w:rsid w:val="005B3FC1"/>
    <w:rsid w:val="005F71AA"/>
    <w:rsid w:val="00602A43"/>
    <w:rsid w:val="00612A88"/>
    <w:rsid w:val="006157C9"/>
    <w:rsid w:val="00621243"/>
    <w:rsid w:val="00634088"/>
    <w:rsid w:val="00644C45"/>
    <w:rsid w:val="00645AC7"/>
    <w:rsid w:val="0065662D"/>
    <w:rsid w:val="00664F9B"/>
    <w:rsid w:val="00670237"/>
    <w:rsid w:val="00673C1F"/>
    <w:rsid w:val="00677C26"/>
    <w:rsid w:val="0068665F"/>
    <w:rsid w:val="006916E7"/>
    <w:rsid w:val="00697796"/>
    <w:rsid w:val="006D1372"/>
    <w:rsid w:val="006D6621"/>
    <w:rsid w:val="006E0CAE"/>
    <w:rsid w:val="006E6A66"/>
    <w:rsid w:val="006F4E56"/>
    <w:rsid w:val="00737664"/>
    <w:rsid w:val="00747DF7"/>
    <w:rsid w:val="00752987"/>
    <w:rsid w:val="00752CF3"/>
    <w:rsid w:val="0075627D"/>
    <w:rsid w:val="007629BA"/>
    <w:rsid w:val="00775279"/>
    <w:rsid w:val="007A655C"/>
    <w:rsid w:val="007B2097"/>
    <w:rsid w:val="007D4E71"/>
    <w:rsid w:val="007D522B"/>
    <w:rsid w:val="007F4188"/>
    <w:rsid w:val="007F6DE0"/>
    <w:rsid w:val="00806923"/>
    <w:rsid w:val="00826D2C"/>
    <w:rsid w:val="00833A7A"/>
    <w:rsid w:val="00842777"/>
    <w:rsid w:val="00870544"/>
    <w:rsid w:val="0088266B"/>
    <w:rsid w:val="00882E86"/>
    <w:rsid w:val="00891828"/>
    <w:rsid w:val="008A2D39"/>
    <w:rsid w:val="008A50DC"/>
    <w:rsid w:val="008B5B97"/>
    <w:rsid w:val="008C3850"/>
    <w:rsid w:val="008C42F0"/>
    <w:rsid w:val="008C68D4"/>
    <w:rsid w:val="008D2955"/>
    <w:rsid w:val="008D3004"/>
    <w:rsid w:val="0094420B"/>
    <w:rsid w:val="009607B4"/>
    <w:rsid w:val="00970DB4"/>
    <w:rsid w:val="009719E2"/>
    <w:rsid w:val="00993EDD"/>
    <w:rsid w:val="00993FB4"/>
    <w:rsid w:val="00997EB0"/>
    <w:rsid w:val="009A36EC"/>
    <w:rsid w:val="009B3A15"/>
    <w:rsid w:val="009B7119"/>
    <w:rsid w:val="009B77D9"/>
    <w:rsid w:val="009D0C9D"/>
    <w:rsid w:val="009D4D21"/>
    <w:rsid w:val="009D68E3"/>
    <w:rsid w:val="009D7CCC"/>
    <w:rsid w:val="009E6066"/>
    <w:rsid w:val="00A00D43"/>
    <w:rsid w:val="00A01D42"/>
    <w:rsid w:val="00A448B3"/>
    <w:rsid w:val="00A705F0"/>
    <w:rsid w:val="00AA6A0A"/>
    <w:rsid w:val="00AB439B"/>
    <w:rsid w:val="00AC396A"/>
    <w:rsid w:val="00AC3D04"/>
    <w:rsid w:val="00AD1A6A"/>
    <w:rsid w:val="00AE168E"/>
    <w:rsid w:val="00AE2573"/>
    <w:rsid w:val="00AE5490"/>
    <w:rsid w:val="00AE5637"/>
    <w:rsid w:val="00AE7FFB"/>
    <w:rsid w:val="00AF3F8A"/>
    <w:rsid w:val="00B045E2"/>
    <w:rsid w:val="00B409C4"/>
    <w:rsid w:val="00B674CC"/>
    <w:rsid w:val="00B7623A"/>
    <w:rsid w:val="00B76EBA"/>
    <w:rsid w:val="00B77F73"/>
    <w:rsid w:val="00B86308"/>
    <w:rsid w:val="00B94B27"/>
    <w:rsid w:val="00B94EE3"/>
    <w:rsid w:val="00B9520A"/>
    <w:rsid w:val="00B95933"/>
    <w:rsid w:val="00BB3BB4"/>
    <w:rsid w:val="00C036B1"/>
    <w:rsid w:val="00C24E6C"/>
    <w:rsid w:val="00C25404"/>
    <w:rsid w:val="00C324FA"/>
    <w:rsid w:val="00C410DC"/>
    <w:rsid w:val="00C414EC"/>
    <w:rsid w:val="00C67813"/>
    <w:rsid w:val="00C70A0A"/>
    <w:rsid w:val="00C81E05"/>
    <w:rsid w:val="00C84592"/>
    <w:rsid w:val="00C84A0D"/>
    <w:rsid w:val="00CA0F68"/>
    <w:rsid w:val="00CA2426"/>
    <w:rsid w:val="00CA7707"/>
    <w:rsid w:val="00CB7C95"/>
    <w:rsid w:val="00CC26DC"/>
    <w:rsid w:val="00CC70AE"/>
    <w:rsid w:val="00CE176D"/>
    <w:rsid w:val="00CE4DF2"/>
    <w:rsid w:val="00CE542A"/>
    <w:rsid w:val="00CE74AC"/>
    <w:rsid w:val="00CF6D79"/>
    <w:rsid w:val="00D20B4C"/>
    <w:rsid w:val="00D361DA"/>
    <w:rsid w:val="00D426FF"/>
    <w:rsid w:val="00D44768"/>
    <w:rsid w:val="00D44E8B"/>
    <w:rsid w:val="00D55EB9"/>
    <w:rsid w:val="00D62816"/>
    <w:rsid w:val="00D67FE8"/>
    <w:rsid w:val="00D703C5"/>
    <w:rsid w:val="00D726CC"/>
    <w:rsid w:val="00D8213B"/>
    <w:rsid w:val="00D84C5F"/>
    <w:rsid w:val="00D92517"/>
    <w:rsid w:val="00D94F4D"/>
    <w:rsid w:val="00D976D3"/>
    <w:rsid w:val="00DA65E2"/>
    <w:rsid w:val="00DB2D93"/>
    <w:rsid w:val="00DD78D9"/>
    <w:rsid w:val="00DD7BA7"/>
    <w:rsid w:val="00DE047C"/>
    <w:rsid w:val="00DE2C27"/>
    <w:rsid w:val="00DE7615"/>
    <w:rsid w:val="00DF1865"/>
    <w:rsid w:val="00E02B47"/>
    <w:rsid w:val="00E03B89"/>
    <w:rsid w:val="00E03C18"/>
    <w:rsid w:val="00E04886"/>
    <w:rsid w:val="00E05A37"/>
    <w:rsid w:val="00E15F6A"/>
    <w:rsid w:val="00E34CCD"/>
    <w:rsid w:val="00E41A26"/>
    <w:rsid w:val="00E60F5F"/>
    <w:rsid w:val="00E84ADB"/>
    <w:rsid w:val="00E84EF1"/>
    <w:rsid w:val="00E85BC3"/>
    <w:rsid w:val="00E91790"/>
    <w:rsid w:val="00EE01E0"/>
    <w:rsid w:val="00EF048B"/>
    <w:rsid w:val="00EF2666"/>
    <w:rsid w:val="00F0664B"/>
    <w:rsid w:val="00F12D62"/>
    <w:rsid w:val="00F27D4B"/>
    <w:rsid w:val="00F35AA8"/>
    <w:rsid w:val="00F42080"/>
    <w:rsid w:val="00F5053F"/>
    <w:rsid w:val="00F52E14"/>
    <w:rsid w:val="00F54922"/>
    <w:rsid w:val="00F6774B"/>
    <w:rsid w:val="00F718DC"/>
    <w:rsid w:val="00F74A54"/>
    <w:rsid w:val="00F75E30"/>
    <w:rsid w:val="00F812F1"/>
    <w:rsid w:val="00F86C66"/>
    <w:rsid w:val="00FA09C1"/>
    <w:rsid w:val="00FA151B"/>
    <w:rsid w:val="00FC0951"/>
    <w:rsid w:val="00FC51A7"/>
    <w:rsid w:val="00FF7E9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F84E03"/>
  <w15:docId w15:val="{8C892610-A230-4DB5-AB02-41BA1CC4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28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2818"/>
    <w:rPr>
      <w:color w:val="0000FF" w:themeColor="hyperlink"/>
      <w:u w:val="single"/>
    </w:rPr>
  </w:style>
  <w:style w:type="table" w:styleId="TableGrid">
    <w:name w:val="Table Grid"/>
    <w:basedOn w:val="TableNormal"/>
    <w:uiPriority w:val="59"/>
    <w:rsid w:val="00E04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349A"/>
    <w:pPr>
      <w:ind w:left="720"/>
      <w:contextualSpacing/>
    </w:pPr>
  </w:style>
  <w:style w:type="paragraph" w:styleId="BalloonText">
    <w:name w:val="Balloon Text"/>
    <w:basedOn w:val="Normal"/>
    <w:link w:val="BalloonTextChar"/>
    <w:uiPriority w:val="99"/>
    <w:semiHidden/>
    <w:unhideWhenUsed/>
    <w:rsid w:val="00AA6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A0A"/>
    <w:rPr>
      <w:rFonts w:ascii="Tahoma" w:hAnsi="Tahoma" w:cs="Tahoma"/>
      <w:sz w:val="16"/>
      <w:szCs w:val="16"/>
    </w:rPr>
  </w:style>
  <w:style w:type="paragraph" w:styleId="HTMLPreformatted">
    <w:name w:val="HTML Preformatted"/>
    <w:basedOn w:val="Normal"/>
    <w:link w:val="HTMLPreformattedChar"/>
    <w:uiPriority w:val="99"/>
    <w:semiHidden/>
    <w:unhideWhenUsed/>
    <w:rsid w:val="0030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073DE"/>
    <w:rPr>
      <w:rFonts w:ascii="Courier New" w:eastAsia="Times New Roman" w:hAnsi="Courier New" w:cs="Courier New"/>
      <w:sz w:val="20"/>
      <w:szCs w:val="20"/>
    </w:rPr>
  </w:style>
  <w:style w:type="character" w:customStyle="1" w:styleId="y2iqfc">
    <w:name w:val="y2iqfc"/>
    <w:basedOn w:val="DefaultParagraphFont"/>
    <w:rsid w:val="003073DE"/>
  </w:style>
  <w:style w:type="paragraph" w:styleId="Header">
    <w:name w:val="header"/>
    <w:basedOn w:val="Normal"/>
    <w:link w:val="HeaderChar"/>
    <w:uiPriority w:val="99"/>
    <w:unhideWhenUsed/>
    <w:rsid w:val="00D44E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4E8B"/>
  </w:style>
  <w:style w:type="paragraph" w:styleId="Footer">
    <w:name w:val="footer"/>
    <w:basedOn w:val="Normal"/>
    <w:link w:val="FooterChar"/>
    <w:uiPriority w:val="99"/>
    <w:unhideWhenUsed/>
    <w:rsid w:val="00D44E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4E8B"/>
  </w:style>
  <w:style w:type="character" w:styleId="FollowedHyperlink">
    <w:name w:val="FollowedHyperlink"/>
    <w:basedOn w:val="DefaultParagraphFont"/>
    <w:uiPriority w:val="99"/>
    <w:semiHidden/>
    <w:unhideWhenUsed/>
    <w:rsid w:val="00F42080"/>
    <w:rPr>
      <w:color w:val="800080" w:themeColor="followedHyperlink"/>
      <w:u w:val="single"/>
    </w:rPr>
  </w:style>
  <w:style w:type="character" w:styleId="UnresolvedMention">
    <w:name w:val="Unresolved Mention"/>
    <w:basedOn w:val="DefaultParagraphFont"/>
    <w:uiPriority w:val="99"/>
    <w:semiHidden/>
    <w:unhideWhenUsed/>
    <w:rsid w:val="00DD78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38253">
      <w:bodyDiv w:val="1"/>
      <w:marLeft w:val="0"/>
      <w:marRight w:val="0"/>
      <w:marTop w:val="0"/>
      <w:marBottom w:val="0"/>
      <w:divBdr>
        <w:top w:val="none" w:sz="0" w:space="0" w:color="auto"/>
        <w:left w:val="none" w:sz="0" w:space="0" w:color="auto"/>
        <w:bottom w:val="none" w:sz="0" w:space="0" w:color="auto"/>
        <w:right w:val="none" w:sz="0" w:space="0" w:color="auto"/>
      </w:divBdr>
    </w:div>
    <w:div w:id="107897366">
      <w:bodyDiv w:val="1"/>
      <w:marLeft w:val="0"/>
      <w:marRight w:val="0"/>
      <w:marTop w:val="0"/>
      <w:marBottom w:val="0"/>
      <w:divBdr>
        <w:top w:val="none" w:sz="0" w:space="0" w:color="auto"/>
        <w:left w:val="none" w:sz="0" w:space="0" w:color="auto"/>
        <w:bottom w:val="none" w:sz="0" w:space="0" w:color="auto"/>
        <w:right w:val="none" w:sz="0" w:space="0" w:color="auto"/>
      </w:divBdr>
    </w:div>
    <w:div w:id="785150588">
      <w:bodyDiv w:val="1"/>
      <w:marLeft w:val="0"/>
      <w:marRight w:val="0"/>
      <w:marTop w:val="0"/>
      <w:marBottom w:val="0"/>
      <w:divBdr>
        <w:top w:val="none" w:sz="0" w:space="0" w:color="auto"/>
        <w:left w:val="none" w:sz="0" w:space="0" w:color="auto"/>
        <w:bottom w:val="none" w:sz="0" w:space="0" w:color="auto"/>
        <w:right w:val="none" w:sz="0" w:space="0" w:color="auto"/>
      </w:divBdr>
    </w:div>
    <w:div w:id="1717004815">
      <w:bodyDiv w:val="1"/>
      <w:marLeft w:val="0"/>
      <w:marRight w:val="0"/>
      <w:marTop w:val="0"/>
      <w:marBottom w:val="0"/>
      <w:divBdr>
        <w:top w:val="none" w:sz="0" w:space="0" w:color="auto"/>
        <w:left w:val="none" w:sz="0" w:space="0" w:color="auto"/>
        <w:bottom w:val="none" w:sz="0" w:space="0" w:color="auto"/>
        <w:right w:val="none" w:sz="0" w:space="0" w:color="auto"/>
      </w:divBdr>
    </w:div>
    <w:div w:id="1731921769">
      <w:bodyDiv w:val="1"/>
      <w:marLeft w:val="0"/>
      <w:marRight w:val="0"/>
      <w:marTop w:val="0"/>
      <w:marBottom w:val="0"/>
      <w:divBdr>
        <w:top w:val="none" w:sz="0" w:space="0" w:color="auto"/>
        <w:left w:val="none" w:sz="0" w:space="0" w:color="auto"/>
        <w:bottom w:val="none" w:sz="0" w:space="0" w:color="auto"/>
        <w:right w:val="none" w:sz="0" w:space="0" w:color="auto"/>
      </w:divBdr>
    </w:div>
    <w:div w:id="1863474496">
      <w:bodyDiv w:val="1"/>
      <w:marLeft w:val="0"/>
      <w:marRight w:val="0"/>
      <w:marTop w:val="0"/>
      <w:marBottom w:val="0"/>
      <w:divBdr>
        <w:top w:val="none" w:sz="0" w:space="0" w:color="auto"/>
        <w:left w:val="none" w:sz="0" w:space="0" w:color="auto"/>
        <w:bottom w:val="none" w:sz="0" w:space="0" w:color="auto"/>
        <w:right w:val="none" w:sz="0" w:space="0" w:color="auto"/>
      </w:divBdr>
    </w:div>
    <w:div w:id="1874806054">
      <w:bodyDiv w:val="1"/>
      <w:marLeft w:val="0"/>
      <w:marRight w:val="0"/>
      <w:marTop w:val="0"/>
      <w:marBottom w:val="0"/>
      <w:divBdr>
        <w:top w:val="none" w:sz="0" w:space="0" w:color="auto"/>
        <w:left w:val="none" w:sz="0" w:space="0" w:color="auto"/>
        <w:bottom w:val="none" w:sz="0" w:space="0" w:color="auto"/>
        <w:right w:val="none" w:sz="0" w:space="0" w:color="auto"/>
      </w:divBdr>
    </w:div>
    <w:div w:id="197810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104/pp.110.167114"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oi.org/10.1002/ptr.1518"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104/pp.96.3.67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ucnredlist.org/resources/redlistguidelin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2135/cropsci2001.4151427x" TargetMode="External"/><Relationship Id="rId23" Type="http://schemas.openxmlformats.org/officeDocument/2006/relationships/fontTable" Target="fontTable.xml"/><Relationship Id="rId10" Type="http://schemas.openxmlformats.org/officeDocument/2006/relationships/hyperlink" Target="https://doi.org/10.1016/S0065-2296(08)60332-8"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20324/nelumbo/v4/1962/76550"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8FF59-45CA-47FB-92D8-AB3E70469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14089</TotalTime>
  <Pages>1</Pages>
  <Words>2628</Words>
  <Characters>14984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jogaram ji</dc:creator>
  <cp:lastModifiedBy>SDI 1084</cp:lastModifiedBy>
  <cp:revision>133</cp:revision>
  <cp:lastPrinted>2023-10-27T09:31:00Z</cp:lastPrinted>
  <dcterms:created xsi:type="dcterms:W3CDTF">2023-10-15T03:31:00Z</dcterms:created>
  <dcterms:modified xsi:type="dcterms:W3CDTF">2026-05-19T12:04:00Z</dcterms:modified>
</cp:coreProperties>
</file>