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0E962" w14:textId="77777777" w:rsidR="00702A75" w:rsidRPr="000B3FF0" w:rsidRDefault="00702A75">
      <w:pPr>
        <w:rPr>
          <w:rFonts w:ascii="Times New Roman" w:hAnsi="Times New Roman" w:cs="Times New Roman"/>
          <w:sz w:val="24"/>
          <w:szCs w:val="24"/>
          <w:lang w:val="en-GB"/>
        </w:rPr>
      </w:pPr>
    </w:p>
    <w:p w14:paraId="6F26139D" w14:textId="77777777" w:rsidR="00702A75" w:rsidRPr="000B3FF0" w:rsidRDefault="00DD4CD9">
      <w:pPr>
        <w:jc w:val="center"/>
        <w:rPr>
          <w:rFonts w:ascii="Times New Roman" w:hAnsi="Times New Roman" w:cs="Times New Roman"/>
          <w:b/>
          <w:sz w:val="24"/>
          <w:szCs w:val="24"/>
        </w:rPr>
      </w:pPr>
      <w:r w:rsidRPr="000B3FF0">
        <w:rPr>
          <w:rFonts w:ascii="Times New Roman" w:hAnsi="Times New Roman" w:cs="Times New Roman"/>
          <w:b/>
          <w:sz w:val="24"/>
          <w:szCs w:val="24"/>
        </w:rPr>
        <w:t>Cancer Biology: Mechanisms, Hallmarks, and Therapeutic Insights</w:t>
      </w:r>
    </w:p>
    <w:p w14:paraId="7E4C49E0" w14:textId="7EA762D0" w:rsidR="006328B2" w:rsidRDefault="006328B2">
      <w:pPr>
        <w:rPr>
          <w:rFonts w:ascii="Times New Roman" w:hAnsi="Times New Roman" w:cs="Times New Roman"/>
          <w:b/>
          <w:sz w:val="24"/>
          <w:szCs w:val="24"/>
        </w:rPr>
      </w:pPr>
    </w:p>
    <w:p w14:paraId="7686CF94" w14:textId="77777777" w:rsidR="003E1489" w:rsidRPr="000B3FF0" w:rsidRDefault="003E1489">
      <w:pPr>
        <w:rPr>
          <w:rFonts w:ascii="Times New Roman" w:hAnsi="Times New Roman" w:cs="Times New Roman"/>
          <w:b/>
          <w:sz w:val="24"/>
          <w:szCs w:val="24"/>
        </w:rPr>
      </w:pPr>
      <w:bookmarkStart w:id="0" w:name="_GoBack"/>
      <w:bookmarkEnd w:id="0"/>
    </w:p>
    <w:p w14:paraId="6FDB72BC" w14:textId="77777777" w:rsidR="00E73A0E" w:rsidRDefault="00E73A0E">
      <w:pPr>
        <w:rPr>
          <w:b/>
          <w:sz w:val="24"/>
          <w:szCs w:val="24"/>
        </w:rPr>
      </w:pPr>
    </w:p>
    <w:p w14:paraId="7ABD16B0" w14:textId="6B3E0EC1" w:rsidR="00702A75" w:rsidRDefault="002E79A0" w:rsidP="000B3FF0">
      <w:pPr>
        <w:jc w:val="center"/>
        <w:rPr>
          <w:b/>
          <w:sz w:val="28"/>
          <w:szCs w:val="28"/>
        </w:rPr>
      </w:pPr>
      <w:r>
        <w:rPr>
          <w:b/>
          <w:sz w:val="24"/>
          <w:szCs w:val="24"/>
        </w:rPr>
        <w:t>ABSTRACT</w:t>
      </w:r>
    </w:p>
    <w:p w14:paraId="7BF64550" w14:textId="268CB55F" w:rsidR="000B3FF0" w:rsidRPr="000B3FF0" w:rsidRDefault="000B3FF0" w:rsidP="000B3FF0">
      <w:pPr>
        <w:jc w:val="both"/>
        <w:rPr>
          <w:rFonts w:ascii="Times New Roman" w:eastAsia="Times New Roman" w:hAnsi="Times New Roman" w:cs="Times New Roman"/>
          <w:bCs/>
          <w:iCs/>
          <w:sz w:val="24"/>
          <w:szCs w:val="24"/>
        </w:rPr>
      </w:pPr>
      <w:r w:rsidRPr="000B3FF0">
        <w:rPr>
          <w:rFonts w:ascii="Times New Roman" w:eastAsia="Times New Roman" w:hAnsi="Times New Roman" w:cs="Times New Roman"/>
          <w:bCs/>
          <w:iCs/>
          <w:sz w:val="24"/>
          <w:szCs w:val="24"/>
        </w:rPr>
        <w:t>Cancer represents a complex and highly heterogeneous group of diseases characterized by uncontrolled cellular proliferation, genomic instability, and the capacity for local invasion and distant metastasis. This review provides an integrated and contemporary overview of cancer biology, highlighting the intricate genetic, molecular, and environmental mechanisms that drive malignant transformation. At its core, carcinogenesis results from the progressive accumulation of mutations in two principal classes of genes: oncogenes, whose activation promotes uncontrolled cell growth and survival, and tumor suppressor genes, whose inactivation removes essential regulatory constraints on cell division and genomic integrity.</w:t>
      </w:r>
      <w:r>
        <w:rPr>
          <w:rFonts w:ascii="Times New Roman" w:eastAsia="Times New Roman" w:hAnsi="Times New Roman" w:cs="Times New Roman"/>
          <w:bCs/>
          <w:iCs/>
          <w:sz w:val="24"/>
          <w:szCs w:val="24"/>
        </w:rPr>
        <w:t xml:space="preserve"> </w:t>
      </w:r>
      <w:r w:rsidRPr="000B3FF0">
        <w:rPr>
          <w:rFonts w:ascii="Times New Roman" w:eastAsia="Times New Roman" w:hAnsi="Times New Roman" w:cs="Times New Roman"/>
          <w:bCs/>
          <w:iCs/>
          <w:sz w:val="24"/>
          <w:szCs w:val="24"/>
        </w:rPr>
        <w:t xml:space="preserve">The widely accepted Hallmarks of </w:t>
      </w:r>
      <w:r>
        <w:rPr>
          <w:rFonts w:ascii="Times New Roman" w:eastAsia="Times New Roman" w:hAnsi="Times New Roman" w:cs="Times New Roman"/>
          <w:bCs/>
          <w:iCs/>
          <w:sz w:val="24"/>
          <w:szCs w:val="24"/>
        </w:rPr>
        <w:t>c</w:t>
      </w:r>
      <w:r w:rsidRPr="000B3FF0">
        <w:rPr>
          <w:rFonts w:ascii="Times New Roman" w:eastAsia="Times New Roman" w:hAnsi="Times New Roman" w:cs="Times New Roman"/>
          <w:bCs/>
          <w:iCs/>
          <w:sz w:val="24"/>
          <w:szCs w:val="24"/>
        </w:rPr>
        <w:t>ancer framework serves as a conceptual foundation for understanding these processes, encompassing capabilities such as sustained proliferative signaling, evasion of growth suppressors, resistance to apoptosis, replicative immortality, induction of angiogenesis, activation of invasion and metastasis, and evasion of immune surveillance. Beyond genetic alterations, the tumor microenvironment</w:t>
      </w:r>
      <w:r>
        <w:rPr>
          <w:rFonts w:ascii="Times New Roman" w:eastAsia="Times New Roman" w:hAnsi="Times New Roman" w:cs="Times New Roman"/>
          <w:bCs/>
          <w:iCs/>
          <w:sz w:val="24"/>
          <w:szCs w:val="24"/>
        </w:rPr>
        <w:t xml:space="preserve"> </w:t>
      </w:r>
      <w:r w:rsidRPr="000B3FF0">
        <w:rPr>
          <w:rFonts w:ascii="Times New Roman" w:eastAsia="Times New Roman" w:hAnsi="Times New Roman" w:cs="Times New Roman"/>
          <w:bCs/>
          <w:iCs/>
          <w:sz w:val="24"/>
          <w:szCs w:val="24"/>
        </w:rPr>
        <w:t>including stromal cells, immune cells, and extracellular matrix components</w:t>
      </w:r>
      <w:r>
        <w:rPr>
          <w:rFonts w:ascii="Times New Roman" w:eastAsia="Times New Roman" w:hAnsi="Times New Roman" w:cs="Times New Roman"/>
          <w:bCs/>
          <w:iCs/>
          <w:sz w:val="24"/>
          <w:szCs w:val="24"/>
        </w:rPr>
        <w:t xml:space="preserve"> </w:t>
      </w:r>
      <w:r w:rsidRPr="000B3FF0">
        <w:rPr>
          <w:rFonts w:ascii="Times New Roman" w:eastAsia="Times New Roman" w:hAnsi="Times New Roman" w:cs="Times New Roman"/>
          <w:bCs/>
          <w:iCs/>
          <w:sz w:val="24"/>
          <w:szCs w:val="24"/>
        </w:rPr>
        <w:t>plays a</w:t>
      </w:r>
      <w:r>
        <w:rPr>
          <w:rFonts w:ascii="Times New Roman" w:eastAsia="Times New Roman" w:hAnsi="Times New Roman" w:cs="Times New Roman"/>
          <w:bCs/>
          <w:iCs/>
          <w:sz w:val="24"/>
          <w:szCs w:val="24"/>
        </w:rPr>
        <w:t>n important</w:t>
      </w:r>
      <w:r w:rsidRPr="000B3FF0">
        <w:rPr>
          <w:rFonts w:ascii="Times New Roman" w:eastAsia="Times New Roman" w:hAnsi="Times New Roman" w:cs="Times New Roman"/>
          <w:bCs/>
          <w:iCs/>
          <w:sz w:val="24"/>
          <w:szCs w:val="24"/>
        </w:rPr>
        <w:t xml:space="preserve"> role in shaping tumor behavior, progression, and response to therapy. Additionally, </w:t>
      </w:r>
      <w:proofErr w:type="spellStart"/>
      <w:r w:rsidRPr="000B3FF0">
        <w:rPr>
          <w:rFonts w:ascii="Times New Roman" w:eastAsia="Times New Roman" w:hAnsi="Times New Roman" w:cs="Times New Roman"/>
          <w:bCs/>
          <w:iCs/>
          <w:sz w:val="24"/>
          <w:szCs w:val="24"/>
        </w:rPr>
        <w:t>nonmutational</w:t>
      </w:r>
      <w:proofErr w:type="spellEnd"/>
      <w:r w:rsidRPr="000B3FF0">
        <w:rPr>
          <w:rFonts w:ascii="Times New Roman" w:eastAsia="Times New Roman" w:hAnsi="Times New Roman" w:cs="Times New Roman"/>
          <w:bCs/>
          <w:iCs/>
          <w:sz w:val="24"/>
          <w:szCs w:val="24"/>
        </w:rPr>
        <w:t xml:space="preserve"> mechanisms such as epigenetic reprogramming and</w:t>
      </w:r>
      <w:r>
        <w:rPr>
          <w:rFonts w:ascii="Times New Roman" w:eastAsia="Times New Roman" w:hAnsi="Times New Roman" w:cs="Times New Roman"/>
          <w:bCs/>
          <w:iCs/>
          <w:sz w:val="24"/>
          <w:szCs w:val="24"/>
        </w:rPr>
        <w:t xml:space="preserve"> </w:t>
      </w:r>
      <w:r w:rsidRPr="000B3FF0">
        <w:rPr>
          <w:rFonts w:ascii="Times New Roman" w:eastAsia="Times New Roman" w:hAnsi="Times New Roman" w:cs="Times New Roman"/>
          <w:bCs/>
          <w:iCs/>
          <w:sz w:val="24"/>
          <w:szCs w:val="24"/>
        </w:rPr>
        <w:t>phenotypic plasticity further contribute to tumor heterogeneity and therapeutic resistance.</w:t>
      </w:r>
      <w:r>
        <w:rPr>
          <w:rFonts w:ascii="Times New Roman" w:eastAsia="Times New Roman" w:hAnsi="Times New Roman" w:cs="Times New Roman"/>
          <w:bCs/>
          <w:iCs/>
          <w:sz w:val="24"/>
          <w:szCs w:val="24"/>
        </w:rPr>
        <w:t xml:space="preserve"> </w:t>
      </w:r>
      <w:r w:rsidRPr="000B3FF0">
        <w:rPr>
          <w:rFonts w:ascii="Times New Roman" w:eastAsia="Times New Roman" w:hAnsi="Times New Roman" w:cs="Times New Roman"/>
          <w:bCs/>
          <w:iCs/>
          <w:sz w:val="24"/>
          <w:szCs w:val="24"/>
        </w:rPr>
        <w:t>Recent advances in molecular biology and genomics have significantly transformed cancer diagnosis and treatment, leading to the emergence of precision oncology. This includes targeted therapies directed at specific molecular alterations and innovative immunotherapeutic approaches, such as immune checkpoint inhibitors, which enhance anti-tumor immune responses. By linking molecular insights to clinical applications, this review emphasizes how evolving knowledge in cancer biology continues to drive the development of more effective and personalized strategies for cancer management.</w:t>
      </w:r>
    </w:p>
    <w:p w14:paraId="32687BFF" w14:textId="77777777" w:rsidR="00056B82" w:rsidRPr="001E1C11" w:rsidRDefault="00056B82" w:rsidP="002535F3">
      <w:pPr>
        <w:jc w:val="both"/>
        <w:rPr>
          <w:rFonts w:ascii="Times New Roman" w:eastAsia="Times New Roman" w:hAnsi="Times New Roman" w:cs="Times New Roman"/>
          <w:sz w:val="24"/>
          <w:szCs w:val="24"/>
        </w:rPr>
      </w:pPr>
      <w:r w:rsidRPr="001E1C11">
        <w:rPr>
          <w:rFonts w:ascii="Times New Roman" w:eastAsia="Times New Roman" w:hAnsi="Times New Roman" w:cs="Times New Roman"/>
          <w:b/>
          <w:iCs/>
          <w:sz w:val="24"/>
          <w:szCs w:val="24"/>
          <w:lang w:val="en-GB"/>
        </w:rPr>
        <w:t>Keywords</w:t>
      </w:r>
      <w:r w:rsidR="001869C6" w:rsidRPr="001E1C11">
        <w:rPr>
          <w:rFonts w:ascii="Times New Roman" w:eastAsia="Times New Roman" w:hAnsi="Times New Roman" w:cs="Times New Roman"/>
          <w:b/>
          <w:iCs/>
          <w:sz w:val="24"/>
          <w:szCs w:val="24"/>
          <w:lang w:val="en-GB"/>
        </w:rPr>
        <w:t>:</w:t>
      </w:r>
      <w:r w:rsidR="00D6691F" w:rsidRPr="001E1C11">
        <w:rPr>
          <w:rFonts w:ascii="Times New Roman" w:eastAsia="Times New Roman" w:hAnsi="Times New Roman" w:cs="Times New Roman"/>
          <w:iCs/>
          <w:sz w:val="24"/>
          <w:szCs w:val="24"/>
          <w:lang w:val="en-GB"/>
        </w:rPr>
        <w:t xml:space="preserve"> Cancer, Hallmarks of cancer, Oncogenes,</w:t>
      </w:r>
      <w:r w:rsidR="001E1C11" w:rsidRPr="001E1C11">
        <w:rPr>
          <w:rFonts w:ascii="Times New Roman" w:eastAsia="Times New Roman" w:hAnsi="Times New Roman" w:cs="Times New Roman"/>
          <w:iCs/>
          <w:sz w:val="24"/>
          <w:szCs w:val="24"/>
          <w:lang w:val="en-GB"/>
        </w:rPr>
        <w:t xml:space="preserve"> </w:t>
      </w:r>
      <w:proofErr w:type="spellStart"/>
      <w:r w:rsidR="00D6691F" w:rsidRPr="001E1C11">
        <w:rPr>
          <w:rFonts w:ascii="Times New Roman" w:eastAsia="Times New Roman" w:hAnsi="Times New Roman" w:cs="Times New Roman"/>
          <w:iCs/>
          <w:sz w:val="24"/>
          <w:szCs w:val="24"/>
          <w:lang w:val="en-GB"/>
        </w:rPr>
        <w:t>Tumor</w:t>
      </w:r>
      <w:proofErr w:type="spellEnd"/>
      <w:r w:rsidR="00D6691F" w:rsidRPr="001E1C11">
        <w:rPr>
          <w:rFonts w:ascii="Times New Roman" w:eastAsia="Times New Roman" w:hAnsi="Times New Roman" w:cs="Times New Roman"/>
          <w:iCs/>
          <w:sz w:val="24"/>
          <w:szCs w:val="24"/>
          <w:lang w:val="en-GB"/>
        </w:rPr>
        <w:t xml:space="preserve"> suppressor genes</w:t>
      </w:r>
      <w:r w:rsidR="001E1C11" w:rsidRPr="001E1C11">
        <w:rPr>
          <w:rFonts w:ascii="Times New Roman" w:eastAsia="Times New Roman" w:hAnsi="Times New Roman" w:cs="Times New Roman"/>
          <w:iCs/>
          <w:sz w:val="24"/>
          <w:szCs w:val="24"/>
          <w:lang w:val="en-GB"/>
        </w:rPr>
        <w:t xml:space="preserve"> </w:t>
      </w:r>
    </w:p>
    <w:p w14:paraId="6D69B01D" w14:textId="77777777" w:rsidR="002535F3" w:rsidRDefault="002535F3">
      <w:pPr>
        <w:rPr>
          <w:rFonts w:ascii="Times New Roman" w:eastAsia="Times New Roman" w:hAnsi="Times New Roman" w:cs="Times New Roman"/>
          <w:sz w:val="24"/>
          <w:szCs w:val="24"/>
        </w:rPr>
      </w:pPr>
    </w:p>
    <w:p w14:paraId="0A963782" w14:textId="77777777" w:rsidR="00FE3A58" w:rsidRDefault="00FE3A58">
      <w:pPr>
        <w:rPr>
          <w:rFonts w:ascii="Times New Roman" w:eastAsia="Times New Roman" w:hAnsi="Times New Roman" w:cs="Times New Roman"/>
          <w:sz w:val="24"/>
          <w:szCs w:val="24"/>
        </w:rPr>
      </w:pPr>
    </w:p>
    <w:p w14:paraId="7C49EF48" w14:textId="77777777" w:rsidR="00FE3A58" w:rsidRDefault="00FE3A58">
      <w:pPr>
        <w:rPr>
          <w:rFonts w:ascii="Times New Roman" w:eastAsia="Times New Roman" w:hAnsi="Times New Roman" w:cs="Times New Roman"/>
          <w:sz w:val="24"/>
          <w:szCs w:val="24"/>
        </w:rPr>
      </w:pPr>
    </w:p>
    <w:p w14:paraId="3B6DAA8C" w14:textId="77777777" w:rsidR="00702A75" w:rsidRPr="000B3FF0" w:rsidRDefault="00DD4CD9" w:rsidP="000B3FF0">
      <w:pPr>
        <w:spacing w:line="360" w:lineRule="auto"/>
        <w:rPr>
          <w:rFonts w:ascii="Times New Roman" w:hAnsi="Times New Roman" w:cs="Times New Roman"/>
          <w:b/>
          <w:sz w:val="24"/>
          <w:szCs w:val="24"/>
        </w:rPr>
      </w:pPr>
      <w:r w:rsidRPr="000B3FF0">
        <w:rPr>
          <w:rFonts w:ascii="Times New Roman" w:hAnsi="Times New Roman" w:cs="Times New Roman"/>
          <w:b/>
          <w:sz w:val="24"/>
          <w:szCs w:val="24"/>
        </w:rPr>
        <w:t>Introduction</w:t>
      </w:r>
    </w:p>
    <w:p w14:paraId="2561C1F9" w14:textId="6DA75E7B" w:rsidR="000B3FF0" w:rsidRPr="000B3FF0" w:rsidRDefault="000B3FF0" w:rsidP="000B3FF0">
      <w:pPr>
        <w:spacing w:line="360" w:lineRule="auto"/>
        <w:jc w:val="both"/>
        <w:rPr>
          <w:rFonts w:ascii="Times New Roman" w:eastAsia="Times New Roman" w:hAnsi="Times New Roman" w:cs="Times New Roman"/>
          <w:sz w:val="24"/>
          <w:szCs w:val="24"/>
        </w:rPr>
      </w:pPr>
      <w:r w:rsidRPr="000B3FF0">
        <w:rPr>
          <w:rFonts w:ascii="Times New Roman" w:eastAsia="Times New Roman" w:hAnsi="Times New Roman" w:cs="Times New Roman"/>
          <w:sz w:val="24"/>
          <w:szCs w:val="24"/>
        </w:rPr>
        <w:t xml:space="preserve">Cancer remains one of the leading causes of morbidity and mortality worldwide, placing a substantial and growing burden on health-care systems, economies, and affected individuals. According to recent estimates from the Global Cancer Observatory (GLOBOCAN 2022), there were nearly 20 million new cancer cases globally, accompanied by approximately 9.7 million deaths. Among these, lung, female breast, colorectal, prostate, and stomach cancers ranked as the </w:t>
      </w:r>
      <w:r w:rsidRPr="000B3FF0">
        <w:rPr>
          <w:rFonts w:ascii="Times New Roman" w:eastAsia="Times New Roman" w:hAnsi="Times New Roman" w:cs="Times New Roman"/>
          <w:sz w:val="24"/>
          <w:szCs w:val="24"/>
        </w:rPr>
        <w:lastRenderedPageBreak/>
        <w:t>most frequently diagnosed, with lung cancer continuing to account for the highest number of cancer-related deaths.</w:t>
      </w:r>
      <w:r w:rsidRPr="000B3FF0">
        <w:rPr>
          <w:rFonts w:ascii="Times New Roman" w:eastAsia="Times New Roman" w:hAnsi="Times New Roman" w:cs="Times New Roman"/>
          <w:sz w:val="24"/>
          <w:szCs w:val="24"/>
          <w:vertAlign w:val="superscript"/>
        </w:rPr>
        <w:t>1</w:t>
      </w:r>
      <w:r w:rsidRPr="000B3FF0">
        <w:rPr>
          <w:rFonts w:ascii="Times New Roman" w:eastAsia="Times New Roman" w:hAnsi="Times New Roman" w:cs="Times New Roman"/>
          <w:sz w:val="24"/>
          <w:szCs w:val="24"/>
        </w:rPr>
        <w:t xml:space="preserve"> Furthermore, findings from the Global Burden of Disease Study indicate that cancer was responsible for about 14.6% of total global mortality and contributed to 8.8% of disability-adjusted life years (DALYs) in 2021, reflecting its profound impact not only on survival but also on quality of life.</w:t>
      </w:r>
      <w:r w:rsidRPr="000B3FF0">
        <w:rPr>
          <w:rFonts w:ascii="Times New Roman" w:eastAsia="Times New Roman" w:hAnsi="Times New Roman" w:cs="Times New Roman"/>
          <w:sz w:val="24"/>
          <w:szCs w:val="24"/>
          <w:vertAlign w:val="superscript"/>
        </w:rPr>
        <w:t>2</w:t>
      </w:r>
    </w:p>
    <w:p w14:paraId="325B26C7" w14:textId="65FCB0D7" w:rsidR="000B3FF0" w:rsidRPr="000B3FF0" w:rsidRDefault="000B3FF0" w:rsidP="000B3FF0">
      <w:pPr>
        <w:spacing w:line="360" w:lineRule="auto"/>
        <w:jc w:val="both"/>
        <w:rPr>
          <w:rFonts w:ascii="Times New Roman" w:eastAsia="Times New Roman" w:hAnsi="Times New Roman" w:cs="Times New Roman"/>
          <w:sz w:val="24"/>
          <w:szCs w:val="24"/>
        </w:rPr>
      </w:pPr>
      <w:r w:rsidRPr="000B3FF0">
        <w:rPr>
          <w:rFonts w:ascii="Times New Roman" w:eastAsia="Times New Roman" w:hAnsi="Times New Roman" w:cs="Times New Roman"/>
          <w:sz w:val="24"/>
          <w:szCs w:val="24"/>
        </w:rPr>
        <w:t>These alarming statistics highlight the critical need for a deeper and more comprehensive understanding of cancer biology, particularly in the context of evolving environmental exposures, aging populations, and disparities in access to health care.</w:t>
      </w:r>
      <w:r w:rsidRPr="000B3FF0">
        <w:rPr>
          <w:rFonts w:ascii="Times New Roman" w:eastAsia="Times New Roman" w:hAnsi="Times New Roman" w:cs="Times New Roman"/>
          <w:sz w:val="24"/>
          <w:szCs w:val="24"/>
          <w:vertAlign w:val="superscript"/>
        </w:rPr>
        <w:t>2</w:t>
      </w:r>
      <w:r w:rsidRPr="000B3FF0">
        <w:rPr>
          <w:rFonts w:ascii="Times New Roman" w:eastAsia="Times New Roman" w:hAnsi="Times New Roman" w:cs="Times New Roman"/>
          <w:sz w:val="24"/>
          <w:szCs w:val="24"/>
        </w:rPr>
        <w:t xml:space="preserve"> Cancer is not a single disease but a collection of disorders driven by complex interactions between genetic mutations, epigenetic alterations, and external risk factors such as lifestyle, infections, and environmental carcinogens. At the cellular level, malignant transformation involves the dysregulation of normal growth control mechanisms, enabling cells to proliferate uncontrollably, evade programmed cell death, and acquire invasive and metastatic capabilities.</w:t>
      </w:r>
      <w:r w:rsidRPr="000B3FF0">
        <w:rPr>
          <w:rFonts w:ascii="Times New Roman" w:eastAsia="Times New Roman" w:hAnsi="Times New Roman" w:cs="Times New Roman"/>
          <w:sz w:val="24"/>
          <w:szCs w:val="24"/>
          <w:vertAlign w:val="superscript"/>
        </w:rPr>
        <w:t>1</w:t>
      </w:r>
    </w:p>
    <w:p w14:paraId="6DEB7868" w14:textId="77777777" w:rsidR="000B3FF0" w:rsidRPr="000B3FF0" w:rsidRDefault="000B3FF0" w:rsidP="000B3FF0">
      <w:pPr>
        <w:spacing w:line="360" w:lineRule="auto"/>
        <w:jc w:val="both"/>
        <w:rPr>
          <w:rFonts w:ascii="Times New Roman" w:eastAsia="Times New Roman" w:hAnsi="Times New Roman" w:cs="Times New Roman"/>
          <w:sz w:val="24"/>
          <w:szCs w:val="24"/>
        </w:rPr>
      </w:pPr>
      <w:r w:rsidRPr="000B3FF0">
        <w:rPr>
          <w:rFonts w:ascii="Times New Roman" w:eastAsia="Times New Roman" w:hAnsi="Times New Roman" w:cs="Times New Roman"/>
          <w:sz w:val="24"/>
          <w:szCs w:val="24"/>
        </w:rPr>
        <w:t>This review explores recent advances in cancer biology, with particular emphasis on the molecular hallmarks that define tumor behavior, the dynamic role of the tumor microenvironment in supporting cancer progression, and emerging therapeutic strategies. By integrating insights from molecular genetics, cellular biology, and translational research, the review aims to provide a clearer understanding of how these interconnected processes contribute to cancer development and how they can be targeted to improve diagnosis, treatment, and patient outcomes.</w:t>
      </w:r>
    </w:p>
    <w:p w14:paraId="4A87EBC5" w14:textId="77777777" w:rsidR="00702A75" w:rsidRPr="00BC2788" w:rsidRDefault="00DD4CD9" w:rsidP="00A75B3E">
      <w:pPr>
        <w:spacing w:line="360" w:lineRule="auto"/>
        <w:rPr>
          <w:rFonts w:ascii="Times New Roman" w:hAnsi="Times New Roman" w:cs="Times New Roman"/>
          <w:b/>
          <w:sz w:val="24"/>
          <w:szCs w:val="24"/>
        </w:rPr>
      </w:pPr>
      <w:r w:rsidRPr="00BC2788">
        <w:rPr>
          <w:rFonts w:ascii="Times New Roman" w:hAnsi="Times New Roman" w:cs="Times New Roman"/>
          <w:b/>
          <w:sz w:val="24"/>
          <w:szCs w:val="24"/>
        </w:rPr>
        <w:t>Conceptual Framework: The Hallmarks of Cancer</w:t>
      </w:r>
    </w:p>
    <w:p w14:paraId="76C41DDA" w14:textId="33C3A979" w:rsidR="00BC2788" w:rsidRPr="00BC2788" w:rsidRDefault="00BC2788" w:rsidP="00BC2788">
      <w:pPr>
        <w:spacing w:line="360" w:lineRule="auto"/>
        <w:jc w:val="both"/>
        <w:rPr>
          <w:rFonts w:ascii="Times New Roman" w:eastAsia="Times New Roman" w:hAnsi="Times New Roman" w:cs="Times New Roman"/>
          <w:sz w:val="24"/>
          <w:szCs w:val="24"/>
        </w:rPr>
      </w:pPr>
      <w:r w:rsidRPr="00BC2788">
        <w:rPr>
          <w:rFonts w:ascii="Times New Roman" w:eastAsia="Times New Roman" w:hAnsi="Times New Roman" w:cs="Times New Roman"/>
          <w:sz w:val="24"/>
          <w:szCs w:val="24"/>
        </w:rPr>
        <w:t>The complex biological basis of cancer is most effectively captured by the conceptual framework known as the Hallmarks of Cancer, first introduced by Douglas Hanahan and Robert Weinberg in 2000 and subsequently refined in 2011. This model provides a unifying paradigm that explains how diverse genetic and environmental alterations converge to produce a common set of functional capabilities that define malignant cells.</w:t>
      </w:r>
      <w:r w:rsidRPr="00BC2788">
        <w:rPr>
          <w:rFonts w:ascii="Times New Roman" w:eastAsia="Times New Roman" w:hAnsi="Times New Roman" w:cs="Times New Roman"/>
          <w:sz w:val="24"/>
          <w:szCs w:val="24"/>
          <w:vertAlign w:val="superscript"/>
        </w:rPr>
        <w:t>3</w:t>
      </w:r>
      <w:r w:rsidRPr="00BC2788">
        <w:rPr>
          <w:rFonts w:ascii="Times New Roman" w:eastAsia="Times New Roman" w:hAnsi="Times New Roman" w:cs="Times New Roman"/>
          <w:sz w:val="24"/>
          <w:szCs w:val="24"/>
        </w:rPr>
        <w:t xml:space="preserve"> Rather than viewing cancer as a collection of unrelated diseases, the hallmarks framework highlights shared biological principles that underlie tumor initiation, progression, and dissemination.</w:t>
      </w:r>
    </w:p>
    <w:p w14:paraId="5CBA2363" w14:textId="3A41EFC1" w:rsidR="00BC2788" w:rsidRPr="00BC2788" w:rsidRDefault="00BC2788" w:rsidP="00BC2788">
      <w:pPr>
        <w:spacing w:line="360" w:lineRule="auto"/>
        <w:jc w:val="both"/>
        <w:rPr>
          <w:rFonts w:ascii="Times New Roman" w:eastAsia="Times New Roman" w:hAnsi="Times New Roman" w:cs="Times New Roman"/>
          <w:sz w:val="24"/>
          <w:szCs w:val="24"/>
        </w:rPr>
      </w:pPr>
      <w:r w:rsidRPr="00BC2788">
        <w:rPr>
          <w:rFonts w:ascii="Times New Roman" w:eastAsia="Times New Roman" w:hAnsi="Times New Roman" w:cs="Times New Roman"/>
          <w:sz w:val="24"/>
          <w:szCs w:val="24"/>
        </w:rPr>
        <w:t xml:space="preserve">The core hallmarks include sustaining proliferative signaling, whereby cancer cells continuously stimulate their own growth through autocrine and paracrine mechanisms; evading growth suppressors, which involves the inactivation of </w:t>
      </w:r>
      <w:r>
        <w:rPr>
          <w:rFonts w:ascii="Times New Roman" w:eastAsia="Times New Roman" w:hAnsi="Times New Roman" w:cs="Times New Roman"/>
          <w:sz w:val="24"/>
          <w:szCs w:val="24"/>
        </w:rPr>
        <w:t>important</w:t>
      </w:r>
      <w:r w:rsidRPr="00BC2788">
        <w:rPr>
          <w:rFonts w:ascii="Times New Roman" w:eastAsia="Times New Roman" w:hAnsi="Times New Roman" w:cs="Times New Roman"/>
          <w:sz w:val="24"/>
          <w:szCs w:val="24"/>
        </w:rPr>
        <w:t xml:space="preserve"> regulatory pathways such as those </w:t>
      </w:r>
      <w:r>
        <w:rPr>
          <w:rFonts w:ascii="Times New Roman" w:eastAsia="Times New Roman" w:hAnsi="Times New Roman" w:cs="Times New Roman"/>
          <w:sz w:val="24"/>
          <w:szCs w:val="24"/>
        </w:rPr>
        <w:lastRenderedPageBreak/>
        <w:t>controlled</w:t>
      </w:r>
      <w:r w:rsidRPr="00BC2788">
        <w:rPr>
          <w:rFonts w:ascii="Times New Roman" w:eastAsia="Times New Roman" w:hAnsi="Times New Roman" w:cs="Times New Roman"/>
          <w:sz w:val="24"/>
          <w:szCs w:val="24"/>
        </w:rPr>
        <w:t xml:space="preserve"> by tumor suppressor proteins; resisting cell death, particularly through the inhibition of apoptosis; and enabling replicative immortality via maintenance of telomere length, often through telomerase activation.</w:t>
      </w:r>
      <w:r w:rsidRPr="00BC2788">
        <w:rPr>
          <w:rFonts w:ascii="Times New Roman" w:eastAsia="Times New Roman" w:hAnsi="Times New Roman" w:cs="Times New Roman"/>
          <w:sz w:val="24"/>
          <w:szCs w:val="24"/>
          <w:vertAlign w:val="superscript"/>
        </w:rPr>
        <w:t>4</w:t>
      </w:r>
      <w:r w:rsidRPr="00BC2788">
        <w:rPr>
          <w:rFonts w:ascii="Times New Roman" w:eastAsia="Times New Roman" w:hAnsi="Times New Roman" w:cs="Times New Roman"/>
          <w:sz w:val="24"/>
          <w:szCs w:val="24"/>
        </w:rPr>
        <w:t xml:space="preserve"> Additionally, tumors induce angiogenesis to secure an adequate blood supply, thereby facilitating nutrient delivery and waste removal. The activation of invasion and metastasis allows cancer cells to spread beyond their site of origin, establishing secondary tumors in distant organs.</w:t>
      </w:r>
      <w:r w:rsidRPr="00BC2788">
        <w:rPr>
          <w:rFonts w:ascii="Times New Roman" w:eastAsia="Times New Roman" w:hAnsi="Times New Roman" w:cs="Times New Roman"/>
          <w:sz w:val="24"/>
          <w:szCs w:val="24"/>
          <w:vertAlign w:val="superscript"/>
        </w:rPr>
        <w:t>3</w:t>
      </w:r>
    </w:p>
    <w:p w14:paraId="6BEC7C15" w14:textId="660ABA62" w:rsidR="00BC2788" w:rsidRPr="00BC2788" w:rsidRDefault="00BC2788" w:rsidP="00BC2788">
      <w:pPr>
        <w:spacing w:line="360" w:lineRule="auto"/>
        <w:jc w:val="both"/>
        <w:rPr>
          <w:rFonts w:ascii="Times New Roman" w:eastAsia="Times New Roman" w:hAnsi="Times New Roman" w:cs="Times New Roman"/>
          <w:sz w:val="24"/>
          <w:szCs w:val="24"/>
        </w:rPr>
      </w:pPr>
      <w:r w:rsidRPr="00BC2788">
        <w:rPr>
          <w:rFonts w:ascii="Times New Roman" w:eastAsia="Times New Roman" w:hAnsi="Times New Roman" w:cs="Times New Roman"/>
          <w:sz w:val="24"/>
          <w:szCs w:val="24"/>
        </w:rPr>
        <w:t>Further refinements to the framework introduced emerging hallmarks such as reprogramming energy metabolism</w:t>
      </w:r>
      <w:r>
        <w:rPr>
          <w:rFonts w:ascii="Times New Roman" w:eastAsia="Times New Roman" w:hAnsi="Times New Roman" w:cs="Times New Roman"/>
          <w:sz w:val="24"/>
          <w:szCs w:val="24"/>
        </w:rPr>
        <w:t xml:space="preserve"> </w:t>
      </w:r>
      <w:r w:rsidRPr="00BC2788">
        <w:rPr>
          <w:rFonts w:ascii="Times New Roman" w:eastAsia="Times New Roman" w:hAnsi="Times New Roman" w:cs="Times New Roman"/>
          <w:sz w:val="24"/>
          <w:szCs w:val="24"/>
        </w:rPr>
        <w:t>commonly observed as increased glycolysis in the presence of oxygen</w:t>
      </w:r>
      <w:r>
        <w:rPr>
          <w:rFonts w:ascii="Times New Roman" w:eastAsia="Times New Roman" w:hAnsi="Times New Roman" w:cs="Times New Roman"/>
          <w:sz w:val="24"/>
          <w:szCs w:val="24"/>
        </w:rPr>
        <w:t xml:space="preserve"> </w:t>
      </w:r>
      <w:r w:rsidRPr="00BC2788">
        <w:rPr>
          <w:rFonts w:ascii="Times New Roman" w:eastAsia="Times New Roman" w:hAnsi="Times New Roman" w:cs="Times New Roman"/>
          <w:sz w:val="24"/>
          <w:szCs w:val="24"/>
        </w:rPr>
        <w:t>and evading immune destruction, which reflects the ability of tumors to avoid recognition and elimination by the host immune system.</w:t>
      </w:r>
      <w:r w:rsidRPr="00BC2788">
        <w:rPr>
          <w:rFonts w:ascii="Times New Roman" w:eastAsia="Times New Roman" w:hAnsi="Times New Roman" w:cs="Times New Roman"/>
          <w:sz w:val="24"/>
          <w:szCs w:val="24"/>
          <w:vertAlign w:val="superscript"/>
        </w:rPr>
        <w:t>5</w:t>
      </w:r>
      <w:r w:rsidRPr="00BC2788">
        <w:rPr>
          <w:rFonts w:ascii="Times New Roman" w:eastAsia="Times New Roman" w:hAnsi="Times New Roman" w:cs="Times New Roman"/>
          <w:sz w:val="24"/>
          <w:szCs w:val="24"/>
        </w:rPr>
        <w:t xml:space="preserve"> Supporting these hallmarks are enabling characteristics, including genomic instability and mutation, which accelerate genetic diversity within tumors, and tumor-promoting inflammation, which creates a microenvironment conducive to cancer progression.</w:t>
      </w:r>
      <w:r w:rsidRPr="00BC2788">
        <w:rPr>
          <w:rFonts w:ascii="Times New Roman" w:eastAsia="Times New Roman" w:hAnsi="Times New Roman" w:cs="Times New Roman"/>
          <w:sz w:val="24"/>
          <w:szCs w:val="24"/>
          <w:vertAlign w:val="superscript"/>
        </w:rPr>
        <w:t>5</w:t>
      </w:r>
    </w:p>
    <w:p w14:paraId="6A6119C7" w14:textId="449D3391" w:rsidR="00BC2788" w:rsidRPr="00BC2788" w:rsidRDefault="00BC2788" w:rsidP="00BC278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BC2788">
        <w:rPr>
          <w:rFonts w:ascii="Times New Roman" w:eastAsia="Times New Roman" w:hAnsi="Times New Roman" w:cs="Times New Roman"/>
          <w:sz w:val="24"/>
          <w:szCs w:val="24"/>
        </w:rPr>
        <w:t xml:space="preserve">his conceptual framework provides a </w:t>
      </w:r>
      <w:r>
        <w:rPr>
          <w:rFonts w:ascii="Times New Roman" w:eastAsia="Times New Roman" w:hAnsi="Times New Roman" w:cs="Times New Roman"/>
          <w:sz w:val="24"/>
          <w:szCs w:val="24"/>
        </w:rPr>
        <w:t>significant</w:t>
      </w:r>
      <w:r w:rsidRPr="00BC2788">
        <w:rPr>
          <w:rFonts w:ascii="Times New Roman" w:eastAsia="Times New Roman" w:hAnsi="Times New Roman" w:cs="Times New Roman"/>
          <w:sz w:val="24"/>
          <w:szCs w:val="24"/>
        </w:rPr>
        <w:t xml:space="preserve"> foundation for understanding cancer biology and has significant implications for clinical practice.</w:t>
      </w:r>
      <w:r w:rsidRPr="00BC2788">
        <w:rPr>
          <w:rFonts w:ascii="Times New Roman" w:eastAsia="Times New Roman" w:hAnsi="Times New Roman" w:cs="Times New Roman"/>
          <w:sz w:val="24"/>
          <w:szCs w:val="24"/>
          <w:vertAlign w:val="superscript"/>
        </w:rPr>
        <w:t>4</w:t>
      </w:r>
      <w:r w:rsidRPr="00BC2788">
        <w:rPr>
          <w:rFonts w:ascii="Times New Roman" w:eastAsia="Times New Roman" w:hAnsi="Times New Roman" w:cs="Times New Roman"/>
          <w:sz w:val="24"/>
          <w:szCs w:val="24"/>
        </w:rPr>
        <w:t xml:space="preserve"> By linking specific molecular alterations to functional capabilities, the Hallmarks of Cancer guide the development of targeted therapies and inform modern diagnostic and prognostic strategies.</w:t>
      </w:r>
    </w:p>
    <w:p w14:paraId="1551B665" w14:textId="77777777" w:rsidR="00BC2788" w:rsidRDefault="00BC2788" w:rsidP="00A75B3E">
      <w:pPr>
        <w:spacing w:line="360" w:lineRule="auto"/>
        <w:rPr>
          <w:rFonts w:ascii="Times New Roman" w:eastAsia="Times New Roman" w:hAnsi="Times New Roman" w:cs="Times New Roman"/>
          <w:sz w:val="24"/>
          <w:szCs w:val="24"/>
        </w:rPr>
      </w:pPr>
    </w:p>
    <w:p w14:paraId="461761CE" w14:textId="5DD02614" w:rsidR="00702A75" w:rsidRPr="00BC2788" w:rsidRDefault="00DD4CD9" w:rsidP="00A75B3E">
      <w:pPr>
        <w:spacing w:line="360" w:lineRule="auto"/>
        <w:rPr>
          <w:rFonts w:ascii="Times New Roman" w:hAnsi="Times New Roman" w:cs="Times New Roman"/>
          <w:b/>
          <w:sz w:val="24"/>
          <w:szCs w:val="24"/>
        </w:rPr>
      </w:pPr>
      <w:r w:rsidRPr="00BC2788">
        <w:rPr>
          <w:rFonts w:ascii="Times New Roman" w:hAnsi="Times New Roman" w:cs="Times New Roman"/>
          <w:b/>
          <w:sz w:val="24"/>
          <w:szCs w:val="24"/>
        </w:rPr>
        <w:t>Advances and Trends in Cancer Therapeutics</w:t>
      </w:r>
    </w:p>
    <w:p w14:paraId="1DA2CF0F" w14:textId="16145A2F" w:rsidR="00BC2788" w:rsidRPr="00BC2788" w:rsidRDefault="00BC2788" w:rsidP="00BC2788">
      <w:pPr>
        <w:spacing w:line="360" w:lineRule="auto"/>
        <w:jc w:val="both"/>
        <w:rPr>
          <w:rFonts w:ascii="Times New Roman" w:eastAsia="Times New Roman" w:hAnsi="Times New Roman" w:cs="Times New Roman"/>
          <w:sz w:val="24"/>
          <w:szCs w:val="24"/>
        </w:rPr>
      </w:pPr>
      <w:r w:rsidRPr="00BC2788">
        <w:rPr>
          <w:rFonts w:ascii="Times New Roman" w:eastAsia="Times New Roman" w:hAnsi="Times New Roman" w:cs="Times New Roman"/>
          <w:sz w:val="24"/>
          <w:szCs w:val="24"/>
        </w:rPr>
        <w:t>Recent progress in cancer therapeutics has been driven by an increasingly sophisticated understanding of tumor biology, including the genetic, molecular, and microenvironmental factors that influence cancer development and progression. Conventional treatment modalities</w:t>
      </w:r>
      <w:r>
        <w:rPr>
          <w:rFonts w:ascii="Times New Roman" w:eastAsia="Times New Roman" w:hAnsi="Times New Roman" w:cs="Times New Roman"/>
          <w:sz w:val="24"/>
          <w:szCs w:val="24"/>
        </w:rPr>
        <w:t xml:space="preserve"> </w:t>
      </w:r>
      <w:r w:rsidRPr="00BC2788">
        <w:rPr>
          <w:rFonts w:ascii="Times New Roman" w:eastAsia="Times New Roman" w:hAnsi="Times New Roman" w:cs="Times New Roman"/>
          <w:sz w:val="24"/>
          <w:szCs w:val="24"/>
        </w:rPr>
        <w:t>such as surgery, chemotherapy, and radiotherapy</w:t>
      </w:r>
      <w:r>
        <w:rPr>
          <w:rFonts w:ascii="Times New Roman" w:eastAsia="Times New Roman" w:hAnsi="Times New Roman" w:cs="Times New Roman"/>
          <w:sz w:val="24"/>
          <w:szCs w:val="24"/>
        </w:rPr>
        <w:t xml:space="preserve"> </w:t>
      </w:r>
      <w:r w:rsidRPr="00BC2788">
        <w:rPr>
          <w:rFonts w:ascii="Times New Roman" w:eastAsia="Times New Roman" w:hAnsi="Times New Roman" w:cs="Times New Roman"/>
          <w:sz w:val="24"/>
          <w:szCs w:val="24"/>
        </w:rPr>
        <w:t>remain fundamental pillars of cancer management.</w:t>
      </w:r>
      <w:r w:rsidRPr="00BC2788">
        <w:rPr>
          <w:rFonts w:ascii="Times New Roman" w:eastAsia="Times New Roman" w:hAnsi="Times New Roman" w:cs="Times New Roman"/>
          <w:sz w:val="24"/>
          <w:szCs w:val="24"/>
          <w:vertAlign w:val="superscript"/>
        </w:rPr>
        <w:t>6,7</w:t>
      </w:r>
      <w:r w:rsidRPr="00BC2788">
        <w:rPr>
          <w:rFonts w:ascii="Times New Roman" w:eastAsia="Times New Roman" w:hAnsi="Times New Roman" w:cs="Times New Roman"/>
          <w:sz w:val="24"/>
          <w:szCs w:val="24"/>
        </w:rPr>
        <w:t xml:space="preserve"> However, their clinical utility is often limited by significant challenges, including systemic toxicity, tumor heterogeneity, and the emergence of drug resistance, which can compromise long-term treatment efficacy and patient outcomes. These limitations have prompted the exploration and development of more targeted and individualized therapeutic strategies.</w:t>
      </w:r>
      <w:r w:rsidRPr="00BC2788">
        <w:rPr>
          <w:rFonts w:ascii="Times New Roman" w:eastAsia="Times New Roman" w:hAnsi="Times New Roman" w:cs="Times New Roman"/>
          <w:sz w:val="24"/>
          <w:szCs w:val="24"/>
          <w:vertAlign w:val="superscript"/>
        </w:rPr>
        <w:t>8</w:t>
      </w:r>
    </w:p>
    <w:p w14:paraId="09EE3583" w14:textId="25D485E8" w:rsidR="00BC2788" w:rsidRPr="00BC2788" w:rsidRDefault="00BC2788" w:rsidP="00BC2788">
      <w:pPr>
        <w:spacing w:line="360" w:lineRule="auto"/>
        <w:jc w:val="both"/>
        <w:rPr>
          <w:rFonts w:ascii="Times New Roman" w:eastAsia="Times New Roman" w:hAnsi="Times New Roman" w:cs="Times New Roman"/>
          <w:sz w:val="24"/>
          <w:szCs w:val="24"/>
        </w:rPr>
      </w:pPr>
      <w:r w:rsidRPr="00BC2788">
        <w:rPr>
          <w:rFonts w:ascii="Times New Roman" w:eastAsia="Times New Roman" w:hAnsi="Times New Roman" w:cs="Times New Roman"/>
          <w:sz w:val="24"/>
          <w:szCs w:val="24"/>
        </w:rPr>
        <w:t xml:space="preserve">One of the most significant breakthroughs in recent years has been the emergence of immunotherapy, which harnesses the body’s immune system to recognize and eliminate cancer cells. Immune checkpoint inhibitors, targeting regulatory pathways such as PD-1/PD-L1 and </w:t>
      </w:r>
      <w:r w:rsidRPr="00BC2788">
        <w:rPr>
          <w:rFonts w:ascii="Times New Roman" w:eastAsia="Times New Roman" w:hAnsi="Times New Roman" w:cs="Times New Roman"/>
          <w:sz w:val="24"/>
          <w:szCs w:val="24"/>
        </w:rPr>
        <w:lastRenderedPageBreak/>
        <w:t>CTLA-4, have demonstrated remarkable success in treating various malignancies by restoring anti-tumor immune responses. In parallel, adoptive cell therapies, particularly chimeric antigen receptor (CAR) T-cell therapy, have shown promising results, especially in hematological cancers, by engineering patient-derived T cells to specifically target tumor-associated antigens.</w:t>
      </w:r>
      <w:r w:rsidRPr="00BC2788">
        <w:rPr>
          <w:rFonts w:ascii="Times New Roman" w:eastAsia="Times New Roman" w:hAnsi="Times New Roman" w:cs="Times New Roman"/>
          <w:sz w:val="24"/>
          <w:szCs w:val="24"/>
          <w:vertAlign w:val="superscript"/>
        </w:rPr>
        <w:t>9</w:t>
      </w:r>
    </w:p>
    <w:p w14:paraId="1287ABDF" w14:textId="4C5E2FE0" w:rsidR="00BC2788" w:rsidRPr="00BC2788" w:rsidRDefault="00BC2788" w:rsidP="00BC2788">
      <w:pPr>
        <w:spacing w:line="360" w:lineRule="auto"/>
        <w:jc w:val="both"/>
        <w:rPr>
          <w:rFonts w:ascii="Times New Roman" w:eastAsia="Times New Roman" w:hAnsi="Times New Roman" w:cs="Times New Roman"/>
          <w:sz w:val="24"/>
          <w:szCs w:val="24"/>
        </w:rPr>
      </w:pPr>
      <w:r w:rsidRPr="00BC2788">
        <w:rPr>
          <w:rFonts w:ascii="Times New Roman" w:eastAsia="Times New Roman" w:hAnsi="Times New Roman" w:cs="Times New Roman"/>
          <w:sz w:val="24"/>
          <w:szCs w:val="24"/>
        </w:rPr>
        <w:t>In addition to immunotherapy, the rise of precision medicine has transformed the therapeutic landscape.</w:t>
      </w:r>
      <w:r w:rsidRPr="00BC2788">
        <w:rPr>
          <w:rFonts w:ascii="Times New Roman" w:eastAsia="Times New Roman" w:hAnsi="Times New Roman" w:cs="Times New Roman"/>
          <w:sz w:val="24"/>
          <w:szCs w:val="24"/>
          <w:vertAlign w:val="superscript"/>
        </w:rPr>
        <w:t>10</w:t>
      </w:r>
      <w:r w:rsidRPr="00BC2788">
        <w:rPr>
          <w:rFonts w:ascii="Times New Roman" w:eastAsia="Times New Roman" w:hAnsi="Times New Roman" w:cs="Times New Roman"/>
          <w:sz w:val="24"/>
          <w:szCs w:val="24"/>
        </w:rPr>
        <w:t xml:space="preserve"> This approach involves tailoring treatment based on the unique molecular and genetic profile of an individual’s tumor, thereby improving treatment specificity and minimizing adverse effects. Combination therapies, which integrate multiple treatment modalities</w:t>
      </w:r>
      <w:r>
        <w:rPr>
          <w:rFonts w:ascii="Times New Roman" w:eastAsia="Times New Roman" w:hAnsi="Times New Roman" w:cs="Times New Roman"/>
          <w:sz w:val="24"/>
          <w:szCs w:val="24"/>
        </w:rPr>
        <w:t xml:space="preserve"> </w:t>
      </w:r>
      <w:r w:rsidRPr="00BC2788">
        <w:rPr>
          <w:rFonts w:ascii="Times New Roman" w:eastAsia="Times New Roman" w:hAnsi="Times New Roman" w:cs="Times New Roman"/>
          <w:sz w:val="24"/>
          <w:szCs w:val="24"/>
        </w:rPr>
        <w:t>such as targeted therapy with immunotherapy or chemotherapy</w:t>
      </w:r>
      <w:r>
        <w:rPr>
          <w:rFonts w:ascii="Times New Roman" w:eastAsia="Times New Roman" w:hAnsi="Times New Roman" w:cs="Times New Roman"/>
          <w:sz w:val="24"/>
          <w:szCs w:val="24"/>
        </w:rPr>
        <w:t xml:space="preserve"> </w:t>
      </w:r>
      <w:r w:rsidRPr="00BC2788">
        <w:rPr>
          <w:rFonts w:ascii="Times New Roman" w:eastAsia="Times New Roman" w:hAnsi="Times New Roman" w:cs="Times New Roman"/>
          <w:sz w:val="24"/>
          <w:szCs w:val="24"/>
        </w:rPr>
        <w:t>are increasingly being employed to overcome resistance mechanisms and enhance therapeutic efficacy.</w:t>
      </w:r>
      <w:r w:rsidRPr="00BC2788">
        <w:rPr>
          <w:rFonts w:ascii="Times New Roman" w:eastAsia="Times New Roman" w:hAnsi="Times New Roman" w:cs="Times New Roman"/>
          <w:sz w:val="24"/>
          <w:szCs w:val="24"/>
          <w:vertAlign w:val="superscript"/>
        </w:rPr>
        <w:t>7</w:t>
      </w:r>
    </w:p>
    <w:p w14:paraId="79D95636" w14:textId="5D7AF54B" w:rsidR="00BC2788" w:rsidRPr="00BC2788" w:rsidRDefault="00BC2788" w:rsidP="00BC2788">
      <w:pPr>
        <w:spacing w:line="360" w:lineRule="auto"/>
        <w:jc w:val="both"/>
        <w:rPr>
          <w:rFonts w:ascii="Times New Roman" w:eastAsia="Times New Roman" w:hAnsi="Times New Roman" w:cs="Times New Roman"/>
          <w:sz w:val="24"/>
          <w:szCs w:val="24"/>
        </w:rPr>
      </w:pPr>
      <w:r w:rsidRPr="00BC2788">
        <w:rPr>
          <w:rFonts w:ascii="Times New Roman" w:eastAsia="Times New Roman" w:hAnsi="Times New Roman" w:cs="Times New Roman"/>
          <w:sz w:val="24"/>
          <w:szCs w:val="24"/>
        </w:rPr>
        <w:t xml:space="preserve">Despite these advances, several challenges remain. Late-stage diagnosis continues to limit treatment success in many regions, while tumor microenvironmental factors such as hypoxia, immune evasion, and stromal interactions contribute to therapeutic resistance. Furthermore, significant global disparities in access to advanced cancer treatments persist, particularly in low- and middle-income countries. </w:t>
      </w:r>
      <w:r w:rsidRPr="00BC2788">
        <w:rPr>
          <w:rFonts w:ascii="Times New Roman" w:eastAsia="Times New Roman" w:hAnsi="Times New Roman" w:cs="Times New Roman"/>
          <w:sz w:val="24"/>
          <w:szCs w:val="24"/>
          <w:vertAlign w:val="superscript"/>
        </w:rPr>
        <w:t>7,11</w:t>
      </w:r>
    </w:p>
    <w:p w14:paraId="522071F7" w14:textId="77777777" w:rsidR="00BC2788" w:rsidRDefault="00BC2788" w:rsidP="00A75B3E">
      <w:pPr>
        <w:spacing w:line="360" w:lineRule="auto"/>
        <w:jc w:val="both"/>
        <w:rPr>
          <w:rFonts w:ascii="Times New Roman" w:eastAsia="Times New Roman" w:hAnsi="Times New Roman" w:cs="Times New Roman"/>
          <w:sz w:val="24"/>
          <w:szCs w:val="24"/>
        </w:rPr>
      </w:pPr>
    </w:p>
    <w:p w14:paraId="21C6FB3F" w14:textId="77777777" w:rsidR="00BC2788" w:rsidRDefault="00BC2788" w:rsidP="00A75B3E">
      <w:pPr>
        <w:spacing w:line="360" w:lineRule="auto"/>
        <w:jc w:val="both"/>
        <w:rPr>
          <w:rFonts w:ascii="Times New Roman" w:eastAsia="Times New Roman" w:hAnsi="Times New Roman" w:cs="Times New Roman"/>
          <w:sz w:val="24"/>
          <w:szCs w:val="24"/>
        </w:rPr>
      </w:pPr>
    </w:p>
    <w:p w14:paraId="6E161C4C" w14:textId="77777777" w:rsidR="00BC2788" w:rsidRDefault="00BC2788" w:rsidP="00A75B3E">
      <w:pPr>
        <w:spacing w:line="360" w:lineRule="auto"/>
        <w:jc w:val="both"/>
        <w:rPr>
          <w:rFonts w:ascii="Times New Roman" w:eastAsia="Times New Roman" w:hAnsi="Times New Roman" w:cs="Times New Roman"/>
          <w:sz w:val="24"/>
          <w:szCs w:val="24"/>
        </w:rPr>
      </w:pPr>
    </w:p>
    <w:p w14:paraId="6C735F02" w14:textId="77777777" w:rsidR="00702A75" w:rsidRPr="00BC2788" w:rsidRDefault="00DD4CD9" w:rsidP="00A75B3E">
      <w:pPr>
        <w:spacing w:line="360" w:lineRule="auto"/>
        <w:rPr>
          <w:rFonts w:ascii="Times New Roman" w:hAnsi="Times New Roman" w:cs="Times New Roman"/>
          <w:b/>
          <w:sz w:val="24"/>
          <w:szCs w:val="24"/>
        </w:rPr>
      </w:pPr>
      <w:r w:rsidRPr="00BC2788">
        <w:rPr>
          <w:rFonts w:ascii="Times New Roman" w:hAnsi="Times New Roman" w:cs="Times New Roman"/>
          <w:b/>
          <w:sz w:val="24"/>
          <w:szCs w:val="24"/>
        </w:rPr>
        <w:t>Origins of Cancer and Genetic Alterations</w:t>
      </w:r>
    </w:p>
    <w:p w14:paraId="1844E50B" w14:textId="2708B801" w:rsidR="00BC2788" w:rsidRPr="00BC2788" w:rsidRDefault="00BC2788" w:rsidP="00BC2788">
      <w:pPr>
        <w:spacing w:line="360" w:lineRule="auto"/>
        <w:jc w:val="both"/>
        <w:rPr>
          <w:rFonts w:ascii="Times New Roman" w:eastAsia="Times New Roman" w:hAnsi="Times New Roman" w:cs="Times New Roman"/>
          <w:sz w:val="24"/>
          <w:szCs w:val="24"/>
        </w:rPr>
      </w:pPr>
      <w:r w:rsidRPr="00BC2788">
        <w:rPr>
          <w:rFonts w:ascii="Times New Roman" w:eastAsia="Times New Roman" w:hAnsi="Times New Roman" w:cs="Times New Roman"/>
          <w:sz w:val="24"/>
          <w:szCs w:val="24"/>
        </w:rPr>
        <w:t>Cancer arises through a multistep process driven by the progressive accumulation of genetic and epigenetic alterations in normal cells, ultimately leading to malignant transformation. Central to this process are mutations in critical gene classes, including oncogenes, tumor suppressor genes, and DNA repair genes.</w:t>
      </w:r>
      <w:r w:rsidR="00265159" w:rsidRPr="00265159">
        <w:rPr>
          <w:rFonts w:ascii="Times New Roman" w:eastAsia="Times New Roman" w:hAnsi="Times New Roman" w:cs="Times New Roman"/>
          <w:sz w:val="24"/>
          <w:szCs w:val="24"/>
          <w:vertAlign w:val="superscript"/>
        </w:rPr>
        <w:t>12</w:t>
      </w:r>
      <w:r w:rsidRPr="00BC2788">
        <w:rPr>
          <w:rFonts w:ascii="Times New Roman" w:eastAsia="Times New Roman" w:hAnsi="Times New Roman" w:cs="Times New Roman"/>
          <w:sz w:val="24"/>
          <w:szCs w:val="24"/>
        </w:rPr>
        <w:t xml:space="preserve"> Activation of oncogenes promotes uncontrolled cellular proliferation and survival, while inactivation of tumor suppressor genes</w:t>
      </w:r>
      <w:r>
        <w:rPr>
          <w:rFonts w:ascii="Times New Roman" w:eastAsia="Times New Roman" w:hAnsi="Times New Roman" w:cs="Times New Roman"/>
          <w:sz w:val="24"/>
          <w:szCs w:val="24"/>
        </w:rPr>
        <w:t xml:space="preserve"> </w:t>
      </w:r>
      <w:r w:rsidRPr="00BC2788">
        <w:rPr>
          <w:rFonts w:ascii="Times New Roman" w:eastAsia="Times New Roman" w:hAnsi="Times New Roman" w:cs="Times New Roman"/>
          <w:sz w:val="24"/>
          <w:szCs w:val="24"/>
        </w:rPr>
        <w:t>such as TP53 and RB1</w:t>
      </w:r>
      <w:r>
        <w:rPr>
          <w:rFonts w:ascii="Times New Roman" w:eastAsia="Times New Roman" w:hAnsi="Times New Roman" w:cs="Times New Roman"/>
          <w:sz w:val="24"/>
          <w:szCs w:val="24"/>
        </w:rPr>
        <w:t xml:space="preserve"> </w:t>
      </w:r>
      <w:r w:rsidRPr="00BC2788">
        <w:rPr>
          <w:rFonts w:ascii="Times New Roman" w:eastAsia="Times New Roman" w:hAnsi="Times New Roman" w:cs="Times New Roman"/>
          <w:sz w:val="24"/>
          <w:szCs w:val="24"/>
        </w:rPr>
        <w:t>removes essential regulatory checkpoints that normally restrain cell division and maintain genomic integrity. In addition, defects in DNA repair mechanisms further exacerbate the accumulation of mutations, allowing damaged DNA to persist and propagate during cell division.</w:t>
      </w:r>
      <w:r w:rsidR="00265159" w:rsidRPr="00265159">
        <w:rPr>
          <w:rFonts w:ascii="Times New Roman" w:eastAsia="Times New Roman" w:hAnsi="Times New Roman" w:cs="Times New Roman"/>
          <w:sz w:val="24"/>
          <w:szCs w:val="24"/>
          <w:vertAlign w:val="superscript"/>
        </w:rPr>
        <w:t>11</w:t>
      </w:r>
    </w:p>
    <w:p w14:paraId="261393C4" w14:textId="36D21EDA" w:rsidR="00BC2788" w:rsidRPr="00BC2788" w:rsidRDefault="00BC2788" w:rsidP="00BC2788">
      <w:pPr>
        <w:spacing w:line="360" w:lineRule="auto"/>
        <w:jc w:val="both"/>
        <w:rPr>
          <w:rFonts w:ascii="Times New Roman" w:eastAsia="Times New Roman" w:hAnsi="Times New Roman" w:cs="Times New Roman"/>
          <w:sz w:val="24"/>
          <w:szCs w:val="24"/>
        </w:rPr>
      </w:pPr>
      <w:r w:rsidRPr="00BC2788">
        <w:rPr>
          <w:rFonts w:ascii="Times New Roman" w:eastAsia="Times New Roman" w:hAnsi="Times New Roman" w:cs="Times New Roman"/>
          <w:sz w:val="24"/>
          <w:szCs w:val="24"/>
        </w:rPr>
        <w:t xml:space="preserve">These molecular alterations contribute to genomic instability, a hallmark feature of cancer characterized by chromosomal rearrangements, point mutations, and copy number variations. Genomic instability accelerates tumor evolution by increasing mutation rates, thereby generating diverse </w:t>
      </w:r>
      <w:proofErr w:type="spellStart"/>
      <w:r w:rsidRPr="00BC2788">
        <w:rPr>
          <w:rFonts w:ascii="Times New Roman" w:eastAsia="Times New Roman" w:hAnsi="Times New Roman" w:cs="Times New Roman"/>
          <w:sz w:val="24"/>
          <w:szCs w:val="24"/>
        </w:rPr>
        <w:t>subclonal</w:t>
      </w:r>
      <w:proofErr w:type="spellEnd"/>
      <w:r w:rsidRPr="00BC2788">
        <w:rPr>
          <w:rFonts w:ascii="Times New Roman" w:eastAsia="Times New Roman" w:hAnsi="Times New Roman" w:cs="Times New Roman"/>
          <w:sz w:val="24"/>
          <w:szCs w:val="24"/>
        </w:rPr>
        <w:t xml:space="preserve"> populations within the same tumor.</w:t>
      </w:r>
      <w:r w:rsidR="00265159" w:rsidRPr="00265159">
        <w:rPr>
          <w:rFonts w:ascii="Times New Roman" w:eastAsia="Times New Roman" w:hAnsi="Times New Roman" w:cs="Times New Roman"/>
          <w:sz w:val="24"/>
          <w:szCs w:val="24"/>
          <w:vertAlign w:val="superscript"/>
        </w:rPr>
        <w:t>13</w:t>
      </w:r>
      <w:r w:rsidRPr="00BC2788">
        <w:rPr>
          <w:rFonts w:ascii="Times New Roman" w:eastAsia="Times New Roman" w:hAnsi="Times New Roman" w:cs="Times New Roman"/>
          <w:sz w:val="24"/>
          <w:szCs w:val="24"/>
        </w:rPr>
        <w:t xml:space="preserve"> This phenomenon, known as intratumoral </w:t>
      </w:r>
      <w:r w:rsidRPr="00BC2788">
        <w:rPr>
          <w:rFonts w:ascii="Times New Roman" w:eastAsia="Times New Roman" w:hAnsi="Times New Roman" w:cs="Times New Roman"/>
          <w:sz w:val="24"/>
          <w:szCs w:val="24"/>
        </w:rPr>
        <w:lastRenderedPageBreak/>
        <w:t>heterogeneity, plays a crucial role in disease progression, metastasis, and resistance to therapy, as different tumor cell populations may respond variably to treatment.</w:t>
      </w:r>
    </w:p>
    <w:p w14:paraId="58188597" w14:textId="4A1EA250" w:rsidR="00BC2788" w:rsidRPr="00BC2788" w:rsidRDefault="00BC2788" w:rsidP="00BC2788">
      <w:pPr>
        <w:spacing w:line="360" w:lineRule="auto"/>
        <w:jc w:val="both"/>
        <w:rPr>
          <w:rFonts w:ascii="Times New Roman" w:eastAsia="Times New Roman" w:hAnsi="Times New Roman" w:cs="Times New Roman"/>
          <w:sz w:val="24"/>
          <w:szCs w:val="24"/>
        </w:rPr>
      </w:pPr>
      <w:r w:rsidRPr="00BC2788">
        <w:rPr>
          <w:rFonts w:ascii="Times New Roman" w:eastAsia="Times New Roman" w:hAnsi="Times New Roman" w:cs="Times New Roman"/>
          <w:sz w:val="24"/>
          <w:szCs w:val="24"/>
        </w:rPr>
        <w:t>Beyond intrinsic genetic changes, the tumor microenvironment exerts a significant influence on cancer development and progression. This dynamic environment comprises stromal cells, immune cells, signaling molecules, and components of the extracellular matrix, all of which interact with tumor cells to support growth, invasion, and immune evasion. Factors such as chronic inflammation, hypoxia, and altered intercellular signaling further enhance tumor adaptability and survival.</w:t>
      </w:r>
      <w:r w:rsidR="00265159" w:rsidRPr="00265159">
        <w:rPr>
          <w:rFonts w:ascii="Times New Roman" w:eastAsia="Times New Roman" w:hAnsi="Times New Roman" w:cs="Times New Roman"/>
          <w:sz w:val="24"/>
          <w:szCs w:val="24"/>
          <w:vertAlign w:val="superscript"/>
        </w:rPr>
        <w:t>11</w:t>
      </w:r>
    </w:p>
    <w:p w14:paraId="3FC9E552" w14:textId="144B969D" w:rsidR="00BC2788" w:rsidRPr="00BC2788" w:rsidRDefault="00BC2788" w:rsidP="00BC2788">
      <w:pPr>
        <w:spacing w:line="360" w:lineRule="auto"/>
        <w:jc w:val="both"/>
        <w:rPr>
          <w:rFonts w:ascii="Times New Roman" w:eastAsia="Times New Roman" w:hAnsi="Times New Roman" w:cs="Times New Roman"/>
          <w:sz w:val="24"/>
          <w:szCs w:val="24"/>
        </w:rPr>
      </w:pPr>
      <w:r w:rsidRPr="00BC2788">
        <w:rPr>
          <w:rFonts w:ascii="Times New Roman" w:eastAsia="Times New Roman" w:hAnsi="Times New Roman" w:cs="Times New Roman"/>
          <w:sz w:val="24"/>
          <w:szCs w:val="24"/>
        </w:rPr>
        <w:t xml:space="preserve">Recent advances in high-throughput sequencing technologies and molecular profiling have greatly improved our understanding of the genetic and epigenetic landscapes of various cancers. These innovations have paved the way for precision medicine, an approach that </w:t>
      </w:r>
      <w:proofErr w:type="gramStart"/>
      <w:r w:rsidRPr="00BC2788">
        <w:rPr>
          <w:rFonts w:ascii="Times New Roman" w:eastAsia="Times New Roman" w:hAnsi="Times New Roman" w:cs="Times New Roman"/>
          <w:sz w:val="24"/>
          <w:szCs w:val="24"/>
        </w:rPr>
        <w:t>tailors</w:t>
      </w:r>
      <w:proofErr w:type="gramEnd"/>
      <w:r w:rsidRPr="00BC2788">
        <w:rPr>
          <w:rFonts w:ascii="Times New Roman" w:eastAsia="Times New Roman" w:hAnsi="Times New Roman" w:cs="Times New Roman"/>
          <w:sz w:val="24"/>
          <w:szCs w:val="24"/>
        </w:rPr>
        <w:t xml:space="preserve"> therapeutic interventions to the specific molecular characteristics of an individual tumor.</w:t>
      </w:r>
      <w:r w:rsidR="00265159" w:rsidRPr="00265159">
        <w:rPr>
          <w:rFonts w:ascii="Times New Roman" w:eastAsia="Times New Roman" w:hAnsi="Times New Roman" w:cs="Times New Roman"/>
          <w:sz w:val="24"/>
          <w:szCs w:val="24"/>
          <w:vertAlign w:val="superscript"/>
        </w:rPr>
        <w:t>14</w:t>
      </w:r>
      <w:r w:rsidR="00265159">
        <w:rPr>
          <w:rFonts w:ascii="Times New Roman" w:eastAsia="Times New Roman" w:hAnsi="Times New Roman" w:cs="Times New Roman"/>
          <w:sz w:val="24"/>
          <w:szCs w:val="24"/>
          <w:vertAlign w:val="superscript"/>
        </w:rPr>
        <w:t xml:space="preserve"> </w:t>
      </w:r>
      <w:r w:rsidRPr="00BC2788">
        <w:rPr>
          <w:rFonts w:ascii="Times New Roman" w:eastAsia="Times New Roman" w:hAnsi="Times New Roman" w:cs="Times New Roman"/>
          <w:sz w:val="24"/>
          <w:szCs w:val="24"/>
        </w:rPr>
        <w:t xml:space="preserve">By targeting </w:t>
      </w:r>
      <w:r w:rsidR="00265159">
        <w:rPr>
          <w:rFonts w:ascii="Times New Roman" w:eastAsia="Times New Roman" w:hAnsi="Times New Roman" w:cs="Times New Roman"/>
          <w:sz w:val="24"/>
          <w:szCs w:val="24"/>
        </w:rPr>
        <w:t>important</w:t>
      </w:r>
      <w:r w:rsidRPr="00BC2788">
        <w:rPr>
          <w:rFonts w:ascii="Times New Roman" w:eastAsia="Times New Roman" w:hAnsi="Times New Roman" w:cs="Times New Roman"/>
          <w:sz w:val="24"/>
          <w:szCs w:val="24"/>
        </w:rPr>
        <w:t xml:space="preserve"> genetic alterations and signaling pathways, precision oncology aims to improve treatment efficacy while minimizing adverse effects, marking a significant shift toward more personalized cancer care.</w:t>
      </w:r>
      <w:r w:rsidR="00265159" w:rsidRPr="00265159">
        <w:rPr>
          <w:rFonts w:ascii="Times New Roman" w:eastAsia="Times New Roman" w:hAnsi="Times New Roman" w:cs="Times New Roman"/>
          <w:sz w:val="24"/>
          <w:szCs w:val="24"/>
          <w:vertAlign w:val="superscript"/>
        </w:rPr>
        <w:t>11</w:t>
      </w:r>
    </w:p>
    <w:p w14:paraId="4193D967" w14:textId="77777777" w:rsidR="00BC2788" w:rsidRDefault="00BC2788">
      <w:pPr>
        <w:spacing w:line="360" w:lineRule="auto"/>
        <w:jc w:val="both"/>
        <w:rPr>
          <w:rFonts w:ascii="Times New Roman" w:eastAsia="Times New Roman" w:hAnsi="Times New Roman" w:cs="Times New Roman"/>
          <w:sz w:val="24"/>
          <w:szCs w:val="24"/>
        </w:rPr>
      </w:pPr>
    </w:p>
    <w:p w14:paraId="343287FE" w14:textId="77777777" w:rsidR="00BC2788" w:rsidRDefault="00BC2788">
      <w:pPr>
        <w:spacing w:line="360" w:lineRule="auto"/>
        <w:jc w:val="both"/>
        <w:rPr>
          <w:rFonts w:ascii="Times New Roman" w:eastAsia="Times New Roman" w:hAnsi="Times New Roman" w:cs="Times New Roman"/>
          <w:sz w:val="24"/>
          <w:szCs w:val="24"/>
        </w:rPr>
      </w:pPr>
    </w:p>
    <w:p w14:paraId="0BAF01B7" w14:textId="77777777" w:rsidR="00BC2788" w:rsidRDefault="00BC2788">
      <w:pPr>
        <w:spacing w:line="360" w:lineRule="auto"/>
        <w:jc w:val="both"/>
        <w:rPr>
          <w:rFonts w:ascii="Times New Roman" w:eastAsia="Times New Roman" w:hAnsi="Times New Roman" w:cs="Times New Roman"/>
          <w:sz w:val="24"/>
          <w:szCs w:val="24"/>
        </w:rPr>
      </w:pPr>
    </w:p>
    <w:p w14:paraId="4505BD0D" w14:textId="77777777" w:rsidR="00702A75" w:rsidRPr="00265159" w:rsidRDefault="00DD4CD9" w:rsidP="00A75B3E">
      <w:pPr>
        <w:spacing w:line="360" w:lineRule="auto"/>
        <w:rPr>
          <w:rFonts w:ascii="Times New Roman" w:hAnsi="Times New Roman" w:cs="Times New Roman"/>
          <w:b/>
          <w:sz w:val="24"/>
          <w:szCs w:val="24"/>
        </w:rPr>
      </w:pPr>
      <w:r w:rsidRPr="00265159">
        <w:rPr>
          <w:rFonts w:ascii="Times New Roman" w:hAnsi="Times New Roman" w:cs="Times New Roman"/>
          <w:b/>
          <w:sz w:val="24"/>
          <w:szCs w:val="24"/>
        </w:rPr>
        <w:t>Genetic and Molecular Basis of Cancer</w:t>
      </w:r>
    </w:p>
    <w:p w14:paraId="08326455" w14:textId="77777777" w:rsidR="00D35620" w:rsidRDefault="00D35620" w:rsidP="00D35620">
      <w:pPr>
        <w:pStyle w:val="NormalWeb"/>
        <w:spacing w:before="0" w:beforeAutospacing="0" w:after="0" w:afterAutospacing="0" w:line="360" w:lineRule="auto"/>
        <w:jc w:val="both"/>
      </w:pPr>
      <w:r>
        <w:t xml:space="preserve">Cancer is not a single disease but rather a complex and heterogeneous group of disorders characterized by the uncontrolled growth and spread of abnormal </w:t>
      </w:r>
      <w:proofErr w:type="gramStart"/>
      <w:r>
        <w:t>cells.¹</w:t>
      </w:r>
      <w:proofErr w:type="gramEnd"/>
      <w:r>
        <w:t xml:space="preserve">⁵ This transformation from a normal to a malignant state is driven by the accumulation of genetic and epigenetic alterations that disrupt the tightly regulated processes governing cell proliferation, differentiation, and death. Central to this transformation are two major classes of genes: oncogenes and tumor suppressor </w:t>
      </w:r>
      <w:proofErr w:type="gramStart"/>
      <w:r>
        <w:t>genes.¹</w:t>
      </w:r>
      <w:proofErr w:type="gramEnd"/>
      <w:r>
        <w:t>⁶</w:t>
      </w:r>
    </w:p>
    <w:p w14:paraId="103FC4BC" w14:textId="77777777" w:rsidR="00D35620" w:rsidRDefault="00D35620" w:rsidP="00D35620">
      <w:pPr>
        <w:pStyle w:val="NormalWeb"/>
        <w:spacing w:before="0" w:beforeAutospacing="0" w:after="0" w:afterAutospacing="0" w:line="360" w:lineRule="auto"/>
        <w:jc w:val="both"/>
      </w:pPr>
      <w:r>
        <w:t xml:space="preserve">Oncogenes arise from the activation of normal cellular genes known as proto-oncogenes, which ordinarily function in regulating cell growth, survival, and differentiation. When these proto-oncogenes become mutated, amplified, or aberrantly expressed, they are converted into oncogenes that drive continuous and unregulated cell </w:t>
      </w:r>
      <w:proofErr w:type="gramStart"/>
      <w:r>
        <w:t>proliferation.¹</w:t>
      </w:r>
      <w:proofErr w:type="gramEnd"/>
      <w:r>
        <w:t xml:space="preserve">⁷˒¹⁸ Such alterations may lead to constitutive activation of growth factor signaling pathways, independence from external growth stimuli, and enhanced cellular survival. For instance, mutations in genes encoding </w:t>
      </w:r>
      <w:r>
        <w:lastRenderedPageBreak/>
        <w:t>receptor tyrosine kinases or intracellular signaling molecules can result in persistent mitogenic signaling, thereby promoting tumorigenesis.</w:t>
      </w:r>
    </w:p>
    <w:p w14:paraId="796B0815" w14:textId="77777777" w:rsidR="00D35620" w:rsidRDefault="00D35620" w:rsidP="00D35620">
      <w:pPr>
        <w:pStyle w:val="NormalWeb"/>
        <w:spacing w:before="0" w:beforeAutospacing="0" w:after="0" w:afterAutospacing="0" w:line="360" w:lineRule="auto"/>
        <w:jc w:val="both"/>
      </w:pPr>
      <w:r>
        <w:t xml:space="preserve">Conversely, tumor suppressor genes serve as critical regulators that inhibit cell division, repair DNA damage, and initiate programmed cell death (apoptosis) when cellular injury is beyond </w:t>
      </w:r>
      <w:proofErr w:type="gramStart"/>
      <w:r>
        <w:t>repair.¹</w:t>
      </w:r>
      <w:proofErr w:type="gramEnd"/>
      <w:r>
        <w:t>⁹˒²⁰ These genes act as the “brakes” of the cell cycle, ensuring genomic integrity and preventing malignant transformation. Loss-of-function mutations, deletions, or epigenetic silencing of tumor suppressor genes remove these regulatory constraints, allowing cells to proliferate uncontrollably. Typically, both alleles of a tumor suppressor gene must be inactivated a concept known as the “two-hit hypothesis” to fully abolish its function.</w:t>
      </w:r>
    </w:p>
    <w:p w14:paraId="1A21F8C7" w14:textId="77777777" w:rsidR="00D35620" w:rsidRDefault="00D35620" w:rsidP="00D35620">
      <w:pPr>
        <w:pStyle w:val="NormalWeb"/>
        <w:spacing w:before="0" w:beforeAutospacing="0" w:after="0" w:afterAutospacing="0" w:line="360" w:lineRule="auto"/>
        <w:jc w:val="both"/>
      </w:pPr>
      <w:r>
        <w:t xml:space="preserve">Mutations affecting oncogenes and tumor suppressor genes collectively give rise to the defining biological traits of cancer, commonly referred to as the hallmarks of </w:t>
      </w:r>
      <w:proofErr w:type="gramStart"/>
      <w:r>
        <w:t>cancer.³</w:t>
      </w:r>
      <w:proofErr w:type="gramEnd"/>
      <w:r>
        <w:t xml:space="preserve"> These hallmarks represent the functional capabilities acquired during tumor development and progression. One of the primary hallmarks is </w:t>
      </w:r>
      <w:r w:rsidRPr="00D35620">
        <w:rPr>
          <w:rStyle w:val="Strong"/>
          <w:b w:val="0"/>
          <w:bCs w:val="0"/>
        </w:rPr>
        <w:t>sustained proliferative signaling</w:t>
      </w:r>
      <w:r>
        <w:t xml:space="preserve">, whereby cancer cells maintain chronic activation of growth pathways through mechanisms such as autocrine signaling, receptor overexpression, or downstream pathway </w:t>
      </w:r>
      <w:proofErr w:type="gramStart"/>
      <w:r>
        <w:t>activation.²</w:t>
      </w:r>
      <w:proofErr w:type="gramEnd"/>
      <w:r>
        <w:t>¹</w:t>
      </w:r>
    </w:p>
    <w:p w14:paraId="2451BA8B" w14:textId="77777777" w:rsidR="00D35620" w:rsidRDefault="00D35620" w:rsidP="00D35620">
      <w:pPr>
        <w:pStyle w:val="NormalWeb"/>
        <w:spacing w:before="0" w:beforeAutospacing="0" w:after="0" w:afterAutospacing="0" w:line="360" w:lineRule="auto"/>
        <w:jc w:val="both"/>
      </w:pPr>
      <w:r>
        <w:t xml:space="preserve">Another critical hallmark is </w:t>
      </w:r>
      <w:r w:rsidRPr="00D35620">
        <w:rPr>
          <w:rStyle w:val="Strong"/>
          <w:b w:val="0"/>
          <w:bCs w:val="0"/>
        </w:rPr>
        <w:t>resistance to apoptosis</w:t>
      </w:r>
      <w:r>
        <w:t xml:space="preserve">, which allows cancer cells to evade programmed cell death despite the presence of genetic damage or cellular </w:t>
      </w:r>
      <w:proofErr w:type="gramStart"/>
      <w:r>
        <w:t>stress.²</w:t>
      </w:r>
      <w:proofErr w:type="gramEnd"/>
      <w:r>
        <w:t xml:space="preserve">² This resistance is often mediated by alterations in pro-apoptotic and anti-apoptotic proteins, leading to prolonged cell survival. Closely related is </w:t>
      </w:r>
      <w:r w:rsidRPr="00D35620">
        <w:rPr>
          <w:rStyle w:val="Strong"/>
          <w:b w:val="0"/>
          <w:bCs w:val="0"/>
        </w:rPr>
        <w:t>replicative immortality</w:t>
      </w:r>
      <w:r>
        <w:t xml:space="preserve">, achieved through the activation of telomerase, an enzyme that maintains telomere length and enables cells to divide indefinitely without undergoing </w:t>
      </w:r>
      <w:proofErr w:type="gramStart"/>
      <w:r>
        <w:t>senescence.²</w:t>
      </w:r>
      <w:proofErr w:type="gramEnd"/>
      <w:r>
        <w:t>³</w:t>
      </w:r>
    </w:p>
    <w:p w14:paraId="6E6E2E93" w14:textId="77777777" w:rsidR="00D35620" w:rsidRDefault="00D35620" w:rsidP="00D35620">
      <w:pPr>
        <w:pStyle w:val="NormalWeb"/>
        <w:spacing w:before="0" w:beforeAutospacing="0" w:after="0" w:afterAutospacing="0" w:line="360" w:lineRule="auto"/>
        <w:jc w:val="both"/>
      </w:pPr>
      <w:r>
        <w:t xml:space="preserve">Tumor growth and survival also depend on </w:t>
      </w:r>
      <w:r w:rsidRPr="00D35620">
        <w:rPr>
          <w:rStyle w:val="Strong"/>
          <w:b w:val="0"/>
          <w:bCs w:val="0"/>
        </w:rPr>
        <w:t>angiogenesis</w:t>
      </w:r>
      <w:r>
        <w:t xml:space="preserve">, the process by which new blood vessels are formed to supply oxygen and nutrients to the expanding tumor </w:t>
      </w:r>
      <w:proofErr w:type="gramStart"/>
      <w:r>
        <w:t>mass.²</w:t>
      </w:r>
      <w:proofErr w:type="gramEnd"/>
      <w:r>
        <w:t xml:space="preserve">⁴ Cancer cells can secrete pro-angiogenic factors such as vascular endothelial growth factor (VEGF), thereby promoting vascular development within the tumor microenvironment. Furthermore, malignant cells acquire the ability for </w:t>
      </w:r>
      <w:r w:rsidRPr="00D35620">
        <w:rPr>
          <w:rStyle w:val="Strong"/>
          <w:b w:val="0"/>
          <w:bCs w:val="0"/>
        </w:rPr>
        <w:t>invasion and metastasis</w:t>
      </w:r>
      <w:r>
        <w:t xml:space="preserve">, enabling them to penetrate surrounding tissues, enter the bloodstream or lymphatic system, and establish secondary tumors at distant </w:t>
      </w:r>
      <w:proofErr w:type="gramStart"/>
      <w:r>
        <w:t>sites.²</w:t>
      </w:r>
      <w:proofErr w:type="gramEnd"/>
      <w:r>
        <w:t>⁵</w:t>
      </w:r>
    </w:p>
    <w:p w14:paraId="13FDB391" w14:textId="77777777" w:rsidR="00D35620" w:rsidRDefault="00D35620" w:rsidP="00D35620">
      <w:pPr>
        <w:pStyle w:val="NormalWeb"/>
        <w:spacing w:before="0" w:beforeAutospacing="0" w:after="0" w:afterAutospacing="0" w:line="360" w:lineRule="auto"/>
        <w:jc w:val="both"/>
      </w:pPr>
      <w:r>
        <w:t xml:space="preserve">Another hallmark, </w:t>
      </w:r>
      <w:r w:rsidRPr="00D35620">
        <w:rPr>
          <w:rStyle w:val="Strong"/>
          <w:b w:val="0"/>
          <w:bCs w:val="0"/>
        </w:rPr>
        <w:t>metabolic reprogramming</w:t>
      </w:r>
      <w:r>
        <w:t xml:space="preserve">, reflects the ability of cancer cells to alter their metabolic pathways to support rapid growth and </w:t>
      </w:r>
      <w:proofErr w:type="gramStart"/>
      <w:r>
        <w:t>proliferation.²</w:t>
      </w:r>
      <w:proofErr w:type="gramEnd"/>
      <w:r>
        <w:t xml:space="preserve">⁶ A well-known example is the Warburg effect, in which cancer cells preferentially utilize glycolysis for energy production even </w:t>
      </w:r>
      <w:r>
        <w:lastRenderedPageBreak/>
        <w:t xml:space="preserve">in the presence of oxygen, thereby generating metabolic intermediates required for biosynthesis. In addition, cancer cells develop mechanisms for </w:t>
      </w:r>
      <w:r w:rsidRPr="00D35620">
        <w:rPr>
          <w:rStyle w:val="Strong"/>
          <w:b w:val="0"/>
          <w:bCs w:val="0"/>
        </w:rPr>
        <w:t>immune evasion</w:t>
      </w:r>
      <w:r>
        <w:t xml:space="preserve">, allowing them to escape detection and destruction by the host immune </w:t>
      </w:r>
      <w:proofErr w:type="gramStart"/>
      <w:r>
        <w:t>system.²</w:t>
      </w:r>
      <w:proofErr w:type="gramEnd"/>
      <w:r>
        <w:t>⁷ This may involve the expression of immune checkpoint molecules, secretion of immunosuppressive cytokines, or downregulation of antigen presentation pathways.</w:t>
      </w:r>
    </w:p>
    <w:p w14:paraId="06DE8664" w14:textId="77777777" w:rsidR="00D35620" w:rsidRDefault="00D35620" w:rsidP="00D35620">
      <w:pPr>
        <w:pStyle w:val="NormalWeb"/>
        <w:spacing w:before="0" w:beforeAutospacing="0" w:after="0" w:afterAutospacing="0" w:line="360" w:lineRule="auto"/>
        <w:jc w:val="both"/>
      </w:pPr>
      <w:r>
        <w:t xml:space="preserve">Beyond these core hallmarks, certain enabling characteristics further facilitate cancer progression. </w:t>
      </w:r>
      <w:r w:rsidRPr="00D35620">
        <w:rPr>
          <w:rStyle w:val="Strong"/>
          <w:b w:val="0"/>
          <w:bCs w:val="0"/>
        </w:rPr>
        <w:t>Genomic instability</w:t>
      </w:r>
      <w:r>
        <w:t xml:space="preserve"> increases the rate of mutation, thereby accelerating the acquisition of additional oncogenic </w:t>
      </w:r>
      <w:proofErr w:type="gramStart"/>
      <w:r>
        <w:t>alterations.²</w:t>
      </w:r>
      <w:proofErr w:type="gramEnd"/>
      <w:r>
        <w:t xml:space="preserve">⁸ </w:t>
      </w:r>
      <w:r w:rsidRPr="005E6ABC">
        <w:rPr>
          <w:rStyle w:val="Strong"/>
          <w:b w:val="0"/>
          <w:bCs w:val="0"/>
        </w:rPr>
        <w:t>Chronic inflammation</w:t>
      </w:r>
      <w:r>
        <w:t xml:space="preserve"> also plays a significant role by providing a tumor-promoting microenvironment rich in growth factors, survival signals, and pro-angiogenic mediators.</w:t>
      </w:r>
    </w:p>
    <w:p w14:paraId="21D64D19" w14:textId="77777777" w:rsidR="00D35620" w:rsidRDefault="00D35620" w:rsidP="00D35620">
      <w:pPr>
        <w:pStyle w:val="NormalWeb"/>
        <w:spacing w:before="0" w:beforeAutospacing="0" w:after="0" w:afterAutospacing="0" w:line="360" w:lineRule="auto"/>
        <w:jc w:val="both"/>
      </w:pPr>
      <w:r>
        <w:t xml:space="preserve">More recently, the conceptual framework of cancer biology has expanded to include additional emerging hallmarks and enabling features. These include </w:t>
      </w:r>
      <w:r w:rsidRPr="005E6ABC">
        <w:rPr>
          <w:rStyle w:val="Strong"/>
          <w:b w:val="0"/>
          <w:bCs w:val="0"/>
        </w:rPr>
        <w:t>phenotypic plasticity</w:t>
      </w:r>
      <w:r w:rsidRPr="005E6ABC">
        <w:rPr>
          <w:b/>
          <w:bCs/>
        </w:rPr>
        <w:t>,</w:t>
      </w:r>
      <w:r>
        <w:t xml:space="preserve"> which allows cancer cells to transition between different cellular states (such as epithelial-to-mesenchymal transition), enhancing their adaptability and metastatic potential. Additionally, </w:t>
      </w:r>
      <w:r w:rsidRPr="005E6ABC">
        <w:rPr>
          <w:rStyle w:val="Strong"/>
          <w:b w:val="0"/>
          <w:bCs w:val="0"/>
        </w:rPr>
        <w:t>non-mutational epigenetic reprogramming</w:t>
      </w:r>
      <w:r>
        <w:t xml:space="preserve"> has been recognized as a key mechanism by which gene expression is altered without changes in DNA sequence, involving processes such as DNA methylation and histone modification.⁶˒²⁹ Furthermore, </w:t>
      </w:r>
      <w:r w:rsidRPr="005E6ABC">
        <w:rPr>
          <w:rStyle w:val="Strong"/>
          <w:b w:val="0"/>
          <w:bCs w:val="0"/>
        </w:rPr>
        <w:t>senescence-related mechanisms</w:t>
      </w:r>
      <w:r>
        <w:t xml:space="preserve"> have gained attention, as senescent cells, although no longer proliferating, can secrete a range of pro-inflammatory and tumor-promoting factors collectively known as the senescence-associated secretory phenotype (SASP), thereby influencing tumor progression.</w:t>
      </w:r>
    </w:p>
    <w:p w14:paraId="35587659" w14:textId="77777777" w:rsidR="00D35620" w:rsidRDefault="00D35620" w:rsidP="00D35620">
      <w:pPr>
        <w:pStyle w:val="NormalWeb"/>
        <w:spacing w:before="0" w:beforeAutospacing="0" w:after="0" w:afterAutospacing="0" w:line="360" w:lineRule="auto"/>
        <w:jc w:val="both"/>
      </w:pPr>
      <w:r>
        <w:t>In summary, cancer development is a multifactorial and dynamic process driven by the interplay of genetic mutations, epigenetic alterations, and microenvironmental influences. The integration of these mechanisms under the framework of the hallmarks of cancer provides a comprehensive understanding of tumor biology and offers critical insights into the development of targeted therapeutic strategies.</w:t>
      </w:r>
    </w:p>
    <w:p w14:paraId="1CA3CC95" w14:textId="77777777" w:rsidR="00702A75" w:rsidRPr="00265159" w:rsidRDefault="00DD4CD9" w:rsidP="00A75B3E">
      <w:pPr>
        <w:spacing w:line="360" w:lineRule="auto"/>
        <w:rPr>
          <w:rFonts w:ascii="Times New Roman" w:hAnsi="Times New Roman" w:cs="Times New Roman"/>
          <w:b/>
          <w:sz w:val="24"/>
          <w:szCs w:val="24"/>
        </w:rPr>
      </w:pPr>
      <w:r w:rsidRPr="00265159">
        <w:rPr>
          <w:rFonts w:ascii="Times New Roman" w:hAnsi="Times New Roman" w:cs="Times New Roman"/>
          <w:b/>
          <w:sz w:val="24"/>
          <w:szCs w:val="24"/>
        </w:rPr>
        <w:t>Tumor Microenvironment and Heterogeneity</w:t>
      </w:r>
    </w:p>
    <w:p w14:paraId="0E1C5E1C" w14:textId="32227566" w:rsidR="00265159" w:rsidRPr="00265159" w:rsidRDefault="00265159" w:rsidP="00265159">
      <w:pPr>
        <w:spacing w:line="360" w:lineRule="auto"/>
        <w:jc w:val="both"/>
        <w:rPr>
          <w:rFonts w:ascii="Times New Roman" w:eastAsia="Times New Roman" w:hAnsi="Times New Roman" w:cs="Times New Roman"/>
          <w:sz w:val="24"/>
          <w:szCs w:val="24"/>
        </w:rPr>
      </w:pPr>
      <w:r w:rsidRPr="00265159">
        <w:rPr>
          <w:rFonts w:ascii="Times New Roman" w:eastAsia="Times New Roman" w:hAnsi="Times New Roman" w:cs="Times New Roman"/>
          <w:sz w:val="24"/>
          <w:szCs w:val="24"/>
        </w:rPr>
        <w:t>Cancer is increasingly recognized not merely as a disease of isolated malignant cells, but as a complex, organ-like system involving dynamic interactions between tumor cells and surrounding nonmalignant components.</w:t>
      </w:r>
      <w:r w:rsidRPr="00265159">
        <w:rPr>
          <w:rFonts w:ascii="Times New Roman" w:eastAsia="Times New Roman" w:hAnsi="Times New Roman" w:cs="Times New Roman"/>
          <w:sz w:val="24"/>
          <w:szCs w:val="24"/>
          <w:vertAlign w:val="superscript"/>
        </w:rPr>
        <w:t>30</w:t>
      </w:r>
      <w:r w:rsidRPr="00265159">
        <w:rPr>
          <w:rFonts w:ascii="Times New Roman" w:eastAsia="Times New Roman" w:hAnsi="Times New Roman" w:cs="Times New Roman"/>
          <w:sz w:val="24"/>
          <w:szCs w:val="24"/>
        </w:rPr>
        <w:t xml:space="preserve"> This integrated perspective highlights the critical role of the tumor microenvironment (TME), which comprises cancer-associated fibroblasts, endothelial cells, immune cells, signaling molecules, and the extracellular matrix. Together, these elements form a </w:t>
      </w:r>
      <w:r w:rsidRPr="00265159">
        <w:rPr>
          <w:rFonts w:ascii="Times New Roman" w:eastAsia="Times New Roman" w:hAnsi="Times New Roman" w:cs="Times New Roman"/>
          <w:sz w:val="24"/>
          <w:szCs w:val="24"/>
        </w:rPr>
        <w:lastRenderedPageBreak/>
        <w:t>highly interactive network that actively supports tumor initiation, progression, and dissemination.</w:t>
      </w:r>
      <w:r w:rsidRPr="00265159">
        <w:rPr>
          <w:rFonts w:ascii="Times New Roman" w:eastAsia="Times New Roman" w:hAnsi="Times New Roman" w:cs="Times New Roman"/>
          <w:sz w:val="24"/>
          <w:szCs w:val="24"/>
          <w:vertAlign w:val="superscript"/>
        </w:rPr>
        <w:t>31,32</w:t>
      </w:r>
    </w:p>
    <w:p w14:paraId="71531C5B" w14:textId="37E870A0" w:rsidR="00265159" w:rsidRPr="00265159" w:rsidRDefault="00265159" w:rsidP="00265159">
      <w:pPr>
        <w:spacing w:line="360" w:lineRule="auto"/>
        <w:jc w:val="both"/>
        <w:rPr>
          <w:rFonts w:ascii="Times New Roman" w:eastAsia="Times New Roman" w:hAnsi="Times New Roman" w:cs="Times New Roman"/>
          <w:sz w:val="24"/>
          <w:szCs w:val="24"/>
        </w:rPr>
      </w:pPr>
      <w:r w:rsidRPr="00265159">
        <w:rPr>
          <w:rFonts w:ascii="Times New Roman" w:eastAsia="Times New Roman" w:hAnsi="Times New Roman" w:cs="Times New Roman"/>
          <w:sz w:val="24"/>
          <w:szCs w:val="24"/>
        </w:rPr>
        <w:t>Within the TME, cancer cells engage in bidirectional communication with stromal and immune components to promote survival and growth. For instance, angiogenesis</w:t>
      </w:r>
      <w:r>
        <w:rPr>
          <w:rFonts w:ascii="Times New Roman" w:eastAsia="Times New Roman" w:hAnsi="Times New Roman" w:cs="Times New Roman"/>
          <w:sz w:val="24"/>
          <w:szCs w:val="24"/>
        </w:rPr>
        <w:t xml:space="preserve"> </w:t>
      </w:r>
      <w:r w:rsidRPr="00265159">
        <w:rPr>
          <w:rFonts w:ascii="Times New Roman" w:eastAsia="Times New Roman" w:hAnsi="Times New Roman" w:cs="Times New Roman"/>
          <w:sz w:val="24"/>
          <w:szCs w:val="24"/>
        </w:rPr>
        <w:t>the formation of new blood vessels</w:t>
      </w:r>
      <w:r>
        <w:rPr>
          <w:rFonts w:ascii="Times New Roman" w:eastAsia="Times New Roman" w:hAnsi="Times New Roman" w:cs="Times New Roman"/>
          <w:sz w:val="24"/>
          <w:szCs w:val="24"/>
        </w:rPr>
        <w:t xml:space="preserve"> </w:t>
      </w:r>
      <w:r w:rsidRPr="00265159">
        <w:rPr>
          <w:rFonts w:ascii="Times New Roman" w:eastAsia="Times New Roman" w:hAnsi="Times New Roman" w:cs="Times New Roman"/>
          <w:sz w:val="24"/>
          <w:szCs w:val="24"/>
        </w:rPr>
        <w:t xml:space="preserve">is stimulated to </w:t>
      </w:r>
      <w:proofErr w:type="spellStart"/>
      <w:r w:rsidRPr="00265159">
        <w:rPr>
          <w:rFonts w:ascii="Times New Roman" w:eastAsia="Times New Roman" w:hAnsi="Times New Roman" w:cs="Times New Roman"/>
          <w:sz w:val="24"/>
          <w:szCs w:val="24"/>
        </w:rPr>
        <w:t>ապահով</w:t>
      </w:r>
      <w:proofErr w:type="spellEnd"/>
      <w:r w:rsidRPr="00265159">
        <w:rPr>
          <w:rFonts w:ascii="Times New Roman" w:eastAsia="Times New Roman" w:hAnsi="Times New Roman" w:cs="Times New Roman"/>
          <w:sz w:val="24"/>
          <w:szCs w:val="24"/>
        </w:rPr>
        <w:t xml:space="preserve"> oxygen and nutrients, while also facilitating metastatic spread. At the same time, tumors can evade immune surveillance by modulating immune cell function, suppressing anti-tumor responses, and creating an immunosuppressive microenvironment.</w:t>
      </w:r>
      <w:r w:rsidRPr="00265159">
        <w:rPr>
          <w:rFonts w:ascii="Times New Roman" w:eastAsia="Times New Roman" w:hAnsi="Times New Roman" w:cs="Times New Roman"/>
          <w:sz w:val="24"/>
          <w:szCs w:val="24"/>
          <w:vertAlign w:val="superscript"/>
        </w:rPr>
        <w:t>32</w:t>
      </w:r>
      <w:r w:rsidRPr="00265159">
        <w:rPr>
          <w:rFonts w:ascii="Times New Roman" w:eastAsia="Times New Roman" w:hAnsi="Times New Roman" w:cs="Times New Roman"/>
          <w:sz w:val="24"/>
          <w:szCs w:val="24"/>
        </w:rPr>
        <w:t xml:space="preserve"> Stromal signaling further enhances tumor cell proliferation, invasion, and resistance to apoptosis, underscoring the importance of the TME as a driver of cancer progression.</w:t>
      </w:r>
    </w:p>
    <w:p w14:paraId="1C73B424" w14:textId="6A6C3CB2" w:rsidR="00265159" w:rsidRPr="00265159" w:rsidRDefault="00265159" w:rsidP="00265159">
      <w:pPr>
        <w:spacing w:line="360" w:lineRule="auto"/>
        <w:jc w:val="both"/>
        <w:rPr>
          <w:rFonts w:ascii="Times New Roman" w:eastAsia="Times New Roman" w:hAnsi="Times New Roman" w:cs="Times New Roman"/>
          <w:sz w:val="24"/>
          <w:szCs w:val="24"/>
        </w:rPr>
      </w:pPr>
      <w:r w:rsidRPr="00265159">
        <w:rPr>
          <w:rFonts w:ascii="Times New Roman" w:eastAsia="Times New Roman" w:hAnsi="Times New Roman" w:cs="Times New Roman"/>
          <w:sz w:val="24"/>
          <w:szCs w:val="24"/>
        </w:rPr>
        <w:t>A defining feature of cancer is intratumoral heterogeneity, which arises from continuous cycles of mutation, clonal expansion, and selective pressures within the tumor.</w:t>
      </w:r>
      <w:r w:rsidRPr="00265159">
        <w:rPr>
          <w:rFonts w:ascii="Times New Roman" w:eastAsia="Times New Roman" w:hAnsi="Times New Roman" w:cs="Times New Roman"/>
          <w:sz w:val="24"/>
          <w:szCs w:val="24"/>
          <w:vertAlign w:val="superscript"/>
        </w:rPr>
        <w:t>33</w:t>
      </w:r>
      <w:r w:rsidRPr="00265159">
        <w:rPr>
          <w:rFonts w:ascii="Times New Roman" w:eastAsia="Times New Roman" w:hAnsi="Times New Roman" w:cs="Times New Roman"/>
          <w:sz w:val="24"/>
          <w:szCs w:val="24"/>
        </w:rPr>
        <w:t xml:space="preserve"> This heterogeneity results in the coexistence of genetically and phenotypically distinct subpopulations of cancer cells, each with varying capacities for growth, metastasis, and response to therapy. Consequently, heterogeneity represents a major challenge in clinical oncology, as it underlies treatment resistance and disease recurrence.</w:t>
      </w:r>
      <w:r w:rsidRPr="00265159">
        <w:rPr>
          <w:rFonts w:ascii="Times New Roman" w:eastAsia="Times New Roman" w:hAnsi="Times New Roman" w:cs="Times New Roman"/>
          <w:sz w:val="24"/>
          <w:szCs w:val="24"/>
          <w:vertAlign w:val="superscript"/>
        </w:rPr>
        <w:t>34</w:t>
      </w:r>
    </w:p>
    <w:p w14:paraId="1DD27DE8" w14:textId="13CBF7D6" w:rsidR="00265159" w:rsidRPr="00265159" w:rsidRDefault="00265159" w:rsidP="00265159">
      <w:pPr>
        <w:spacing w:line="360" w:lineRule="auto"/>
        <w:jc w:val="both"/>
        <w:rPr>
          <w:rFonts w:ascii="Times New Roman" w:eastAsia="Times New Roman" w:hAnsi="Times New Roman" w:cs="Times New Roman"/>
          <w:sz w:val="24"/>
          <w:szCs w:val="24"/>
        </w:rPr>
      </w:pPr>
      <w:r w:rsidRPr="00265159">
        <w:rPr>
          <w:rFonts w:ascii="Times New Roman" w:eastAsia="Times New Roman" w:hAnsi="Times New Roman" w:cs="Times New Roman"/>
          <w:sz w:val="24"/>
          <w:szCs w:val="24"/>
        </w:rPr>
        <w:t>Recent technological advances, including single-cell sequencing and spatial transcriptomics, have revolutionized the study of tumor complexity by enabling high-resolution analysis of cellular diversity and spatial organization within tumors. These approaches provide deeper insights into how cancer cells interact with their microenvironment and evolve over time. Increasingly, cancer is being understood through an ecological and evolutionary lens, where tumor progression is shaped by selective pressures, competition, and adaptation</w:t>
      </w:r>
      <w:r>
        <w:rPr>
          <w:rFonts w:ascii="Times New Roman" w:eastAsia="Times New Roman" w:hAnsi="Times New Roman" w:cs="Times New Roman"/>
          <w:sz w:val="24"/>
          <w:szCs w:val="24"/>
        </w:rPr>
        <w:t xml:space="preserve"> </w:t>
      </w:r>
      <w:r w:rsidRPr="00265159">
        <w:rPr>
          <w:rFonts w:ascii="Times New Roman" w:eastAsia="Times New Roman" w:hAnsi="Times New Roman" w:cs="Times New Roman"/>
          <w:sz w:val="24"/>
          <w:szCs w:val="24"/>
        </w:rPr>
        <w:t>principles that may inform the development of more effective and durable therapeutic strategies.</w:t>
      </w:r>
      <w:r w:rsidRPr="00265159">
        <w:rPr>
          <w:rFonts w:ascii="Times New Roman" w:eastAsia="Times New Roman" w:hAnsi="Times New Roman" w:cs="Times New Roman"/>
          <w:sz w:val="24"/>
          <w:szCs w:val="24"/>
          <w:vertAlign w:val="superscript"/>
        </w:rPr>
        <w:t>35</w:t>
      </w:r>
    </w:p>
    <w:p w14:paraId="49D0CF74" w14:textId="77777777" w:rsidR="00702A75" w:rsidRPr="00265159" w:rsidRDefault="00DD4CD9" w:rsidP="00A75B3E">
      <w:pPr>
        <w:spacing w:line="360" w:lineRule="auto"/>
        <w:rPr>
          <w:rFonts w:ascii="Times New Roman" w:hAnsi="Times New Roman" w:cs="Times New Roman"/>
          <w:b/>
          <w:sz w:val="24"/>
          <w:szCs w:val="24"/>
        </w:rPr>
      </w:pPr>
      <w:r w:rsidRPr="00265159">
        <w:rPr>
          <w:rFonts w:ascii="Times New Roman" w:hAnsi="Times New Roman" w:cs="Times New Roman"/>
          <w:b/>
          <w:sz w:val="24"/>
          <w:szCs w:val="24"/>
        </w:rPr>
        <w:t>Emerging Therapeutic Strategies and Prospective Directions</w:t>
      </w:r>
    </w:p>
    <w:p w14:paraId="1B66A144" w14:textId="6F6E8449" w:rsidR="00265159" w:rsidRPr="00265159" w:rsidRDefault="00265159" w:rsidP="00265159">
      <w:pPr>
        <w:spacing w:line="360" w:lineRule="auto"/>
        <w:jc w:val="both"/>
        <w:rPr>
          <w:rFonts w:ascii="Times New Roman" w:eastAsia="Times New Roman" w:hAnsi="Times New Roman" w:cs="Times New Roman"/>
          <w:sz w:val="24"/>
          <w:szCs w:val="24"/>
        </w:rPr>
      </w:pPr>
      <w:r w:rsidRPr="00265159">
        <w:rPr>
          <w:rFonts w:ascii="Times New Roman" w:eastAsia="Times New Roman" w:hAnsi="Times New Roman" w:cs="Times New Roman"/>
          <w:sz w:val="24"/>
          <w:szCs w:val="24"/>
        </w:rPr>
        <w:t>Contemporary cancer therapeutics increasingly focus on targeting specific biological capabilities that drive tumor growth and survival, including dysregulated proliferation, resistance to apoptosis, altered metabolism, and immune evasion.</w:t>
      </w:r>
      <w:r w:rsidRPr="00265159">
        <w:rPr>
          <w:rFonts w:ascii="Times New Roman" w:eastAsia="Times New Roman" w:hAnsi="Times New Roman" w:cs="Times New Roman"/>
          <w:sz w:val="24"/>
          <w:szCs w:val="24"/>
          <w:vertAlign w:val="superscript"/>
        </w:rPr>
        <w:t>36</w:t>
      </w:r>
      <w:r w:rsidRPr="00265159">
        <w:rPr>
          <w:rFonts w:ascii="Times New Roman" w:eastAsia="Times New Roman" w:hAnsi="Times New Roman" w:cs="Times New Roman"/>
          <w:sz w:val="24"/>
          <w:szCs w:val="24"/>
        </w:rPr>
        <w:t xml:space="preserve"> Because these processes are interconnected, effective treatment often requires combination strategies that simultaneously disrupt multiple pathways, thereby enhancing therapeutic efficacy and limiting the emergence of resistance.</w:t>
      </w:r>
      <w:r w:rsidRPr="00265159">
        <w:rPr>
          <w:rFonts w:ascii="Times New Roman" w:eastAsia="Times New Roman" w:hAnsi="Times New Roman" w:cs="Times New Roman"/>
          <w:sz w:val="24"/>
          <w:szCs w:val="24"/>
          <w:vertAlign w:val="superscript"/>
        </w:rPr>
        <w:t>37</w:t>
      </w:r>
      <w:r w:rsidRPr="00265159">
        <w:rPr>
          <w:rFonts w:ascii="Times New Roman" w:eastAsia="Times New Roman" w:hAnsi="Times New Roman" w:cs="Times New Roman"/>
          <w:sz w:val="24"/>
          <w:szCs w:val="24"/>
        </w:rPr>
        <w:t xml:space="preserve"> Advances in cancer genomics and molecular profiling have accelerated the development of precision oncology, enabling the identification of actionable genetic alterations </w:t>
      </w:r>
      <w:r w:rsidRPr="00265159">
        <w:rPr>
          <w:rFonts w:ascii="Times New Roman" w:eastAsia="Times New Roman" w:hAnsi="Times New Roman" w:cs="Times New Roman"/>
          <w:sz w:val="24"/>
          <w:szCs w:val="24"/>
        </w:rPr>
        <w:lastRenderedPageBreak/>
        <w:t>and facilitating the design of therapies tailored to the unique molecular characteristics of individual tumors.</w:t>
      </w:r>
      <w:r w:rsidRPr="00265159">
        <w:rPr>
          <w:rFonts w:ascii="Times New Roman" w:eastAsia="Times New Roman" w:hAnsi="Times New Roman" w:cs="Times New Roman"/>
          <w:sz w:val="24"/>
          <w:szCs w:val="24"/>
          <w:vertAlign w:val="superscript"/>
        </w:rPr>
        <w:t>38</w:t>
      </w:r>
    </w:p>
    <w:p w14:paraId="4B457FAD" w14:textId="66B049F2" w:rsidR="00265159" w:rsidRPr="00265159" w:rsidRDefault="00265159" w:rsidP="00265159">
      <w:pPr>
        <w:spacing w:line="360" w:lineRule="auto"/>
        <w:jc w:val="both"/>
        <w:rPr>
          <w:rFonts w:ascii="Times New Roman" w:eastAsia="Times New Roman" w:hAnsi="Times New Roman" w:cs="Times New Roman"/>
          <w:sz w:val="24"/>
          <w:szCs w:val="24"/>
        </w:rPr>
      </w:pPr>
      <w:r w:rsidRPr="00265159">
        <w:rPr>
          <w:rFonts w:ascii="Times New Roman" w:eastAsia="Times New Roman" w:hAnsi="Times New Roman" w:cs="Times New Roman"/>
          <w:sz w:val="24"/>
          <w:szCs w:val="24"/>
        </w:rPr>
        <w:t>Immunotherapy has emerged as one of the most transformative approaches in modern oncology, particularly through the use of immune checkpoint inhibitors (ICIs), which restore the immune system’s ability to recognize and eliminate cancer cells. In addition, novel technologies such as CRISPR and PROTACs are expanding the therapeutic landscape by enabling precise gene editing and targeted protein degradation, respectively.</w:t>
      </w:r>
      <w:r w:rsidRPr="00265159">
        <w:rPr>
          <w:rFonts w:ascii="Times New Roman" w:eastAsia="Times New Roman" w:hAnsi="Times New Roman" w:cs="Times New Roman"/>
          <w:sz w:val="24"/>
          <w:szCs w:val="24"/>
          <w:vertAlign w:val="superscript"/>
        </w:rPr>
        <w:t>39,40</w:t>
      </w:r>
      <w:r w:rsidRPr="00265159">
        <w:rPr>
          <w:rFonts w:ascii="Times New Roman" w:eastAsia="Times New Roman" w:hAnsi="Times New Roman" w:cs="Times New Roman"/>
          <w:sz w:val="24"/>
          <w:szCs w:val="24"/>
        </w:rPr>
        <w:t xml:space="preserve"> These innovations offer promising avenues for overcoming previously “undruggable” targets and refining treatment specificity.</w:t>
      </w:r>
    </w:p>
    <w:p w14:paraId="443FEA40" w14:textId="4DA9F48D" w:rsidR="00265159" w:rsidRPr="00265159" w:rsidRDefault="00265159" w:rsidP="00265159">
      <w:pPr>
        <w:spacing w:line="360" w:lineRule="auto"/>
        <w:jc w:val="both"/>
        <w:rPr>
          <w:rFonts w:ascii="Times New Roman" w:eastAsia="Times New Roman" w:hAnsi="Times New Roman" w:cs="Times New Roman"/>
          <w:sz w:val="24"/>
          <w:szCs w:val="24"/>
        </w:rPr>
      </w:pPr>
      <w:r w:rsidRPr="00265159">
        <w:rPr>
          <w:rFonts w:ascii="Times New Roman" w:eastAsia="Times New Roman" w:hAnsi="Times New Roman" w:cs="Times New Roman"/>
          <w:sz w:val="24"/>
          <w:szCs w:val="24"/>
        </w:rPr>
        <w:t xml:space="preserve">Another </w:t>
      </w:r>
      <w:r>
        <w:rPr>
          <w:rFonts w:ascii="Times New Roman" w:eastAsia="Times New Roman" w:hAnsi="Times New Roman" w:cs="Times New Roman"/>
          <w:sz w:val="24"/>
          <w:szCs w:val="24"/>
        </w:rPr>
        <w:t>important</w:t>
      </w:r>
      <w:r w:rsidRPr="00265159">
        <w:rPr>
          <w:rFonts w:ascii="Times New Roman" w:eastAsia="Times New Roman" w:hAnsi="Times New Roman" w:cs="Times New Roman"/>
          <w:sz w:val="24"/>
          <w:szCs w:val="24"/>
        </w:rPr>
        <w:t xml:space="preserve"> area of focus is the role of cancer stem cells (CSCs), a subpopulation of tumor cells characterized by markers such as CD44 and CD133. CSCs possess self-renewal and differentiation capabilities, contributing significantly to tumor recurrence, metastasis, and resistance to conventional therapies.</w:t>
      </w:r>
      <w:r w:rsidRPr="00265159">
        <w:rPr>
          <w:rFonts w:ascii="Times New Roman" w:eastAsia="Times New Roman" w:hAnsi="Times New Roman" w:cs="Times New Roman"/>
          <w:sz w:val="24"/>
          <w:szCs w:val="24"/>
          <w:vertAlign w:val="superscript"/>
        </w:rPr>
        <w:t>41,42,43</w:t>
      </w:r>
      <w:r w:rsidRPr="00265159">
        <w:rPr>
          <w:rFonts w:ascii="Times New Roman" w:eastAsia="Times New Roman" w:hAnsi="Times New Roman" w:cs="Times New Roman"/>
          <w:sz w:val="24"/>
          <w:szCs w:val="24"/>
        </w:rPr>
        <w:t xml:space="preserve"> Targeting these cells is therefore essential for achieving durable treatment responses.</w:t>
      </w:r>
    </w:p>
    <w:p w14:paraId="630A65AD" w14:textId="04E39BEB" w:rsidR="00265159" w:rsidRPr="00265159" w:rsidRDefault="00265159" w:rsidP="00265159">
      <w:pPr>
        <w:spacing w:line="360" w:lineRule="auto"/>
        <w:jc w:val="both"/>
        <w:rPr>
          <w:rFonts w:ascii="Times New Roman" w:eastAsia="Times New Roman" w:hAnsi="Times New Roman" w:cs="Times New Roman"/>
          <w:sz w:val="24"/>
          <w:szCs w:val="24"/>
        </w:rPr>
      </w:pPr>
      <w:r w:rsidRPr="00265159">
        <w:rPr>
          <w:rFonts w:ascii="Times New Roman" w:eastAsia="Times New Roman" w:hAnsi="Times New Roman" w:cs="Times New Roman"/>
          <w:sz w:val="24"/>
          <w:szCs w:val="24"/>
        </w:rPr>
        <w:t>Despite these advances, significant challenges remain in translating laboratory discoveries into long-term clinical success. Tumor heterogeneity, the dynamic evolution of resistance mechanisms, and treatment-related toxicities continue to limit therapeutic outcomes.</w:t>
      </w:r>
      <w:r w:rsidRPr="00265159">
        <w:rPr>
          <w:rFonts w:ascii="Times New Roman" w:eastAsia="Times New Roman" w:hAnsi="Times New Roman" w:cs="Times New Roman"/>
          <w:sz w:val="24"/>
          <w:szCs w:val="24"/>
          <w:vertAlign w:val="superscript"/>
        </w:rPr>
        <w:t>44</w:t>
      </w:r>
      <w:r w:rsidRPr="00265159">
        <w:rPr>
          <w:rFonts w:ascii="Times New Roman" w:eastAsia="Times New Roman" w:hAnsi="Times New Roman" w:cs="Times New Roman"/>
          <w:sz w:val="24"/>
          <w:szCs w:val="24"/>
        </w:rPr>
        <w:t xml:space="preserve"> Moreover, the Hallmarks of Cancer framework underscores that different cancers rely on distinct dominant pathways, necessitating highly individualized treatment approaches.</w:t>
      </w:r>
      <w:r w:rsidRPr="00265159">
        <w:rPr>
          <w:rFonts w:ascii="Times New Roman" w:eastAsia="Times New Roman" w:hAnsi="Times New Roman" w:cs="Times New Roman"/>
          <w:sz w:val="24"/>
          <w:szCs w:val="24"/>
          <w:vertAlign w:val="superscript"/>
        </w:rPr>
        <w:t>45</w:t>
      </w:r>
      <w:r w:rsidR="009F7626">
        <w:rPr>
          <w:rFonts w:ascii="Times New Roman" w:eastAsia="Times New Roman" w:hAnsi="Times New Roman" w:cs="Times New Roman"/>
          <w:sz w:val="24"/>
          <w:szCs w:val="24"/>
          <w:vertAlign w:val="superscript"/>
        </w:rPr>
        <w:t>,46,47,48</w:t>
      </w:r>
      <w:r w:rsidRPr="00265159">
        <w:rPr>
          <w:rFonts w:ascii="Times New Roman" w:eastAsia="Times New Roman" w:hAnsi="Times New Roman" w:cs="Times New Roman"/>
          <w:sz w:val="24"/>
          <w:szCs w:val="24"/>
        </w:rPr>
        <w:t xml:space="preserve"> Future directions in cancer therapy will likely depend on integrating multi-omics data, improving early detection, and developing adaptive, patient-specific treatment strategies capable of overcoming resistance and improving survival outcomes.</w:t>
      </w:r>
      <w:r w:rsidR="009F7626" w:rsidRPr="009F7626">
        <w:rPr>
          <w:rFonts w:ascii="Times New Roman" w:eastAsia="Times New Roman" w:hAnsi="Times New Roman" w:cs="Times New Roman"/>
          <w:sz w:val="24"/>
          <w:szCs w:val="24"/>
          <w:vertAlign w:val="superscript"/>
        </w:rPr>
        <w:t>49,50,51</w:t>
      </w:r>
    </w:p>
    <w:p w14:paraId="7F5F543E" w14:textId="77777777" w:rsidR="00702A75" w:rsidRPr="00265159" w:rsidRDefault="00DD4CD9" w:rsidP="00A75B3E">
      <w:pPr>
        <w:spacing w:line="360" w:lineRule="auto"/>
        <w:rPr>
          <w:rFonts w:ascii="Times New Roman" w:hAnsi="Times New Roman" w:cs="Times New Roman"/>
          <w:b/>
          <w:sz w:val="24"/>
          <w:szCs w:val="24"/>
        </w:rPr>
      </w:pPr>
      <w:r w:rsidRPr="00265159">
        <w:rPr>
          <w:rFonts w:ascii="Times New Roman" w:hAnsi="Times New Roman" w:cs="Times New Roman"/>
          <w:b/>
          <w:sz w:val="24"/>
          <w:szCs w:val="24"/>
        </w:rPr>
        <w:t>Conclusion</w:t>
      </w:r>
    </w:p>
    <w:p w14:paraId="3F89B194" w14:textId="77777777" w:rsidR="00265159" w:rsidRPr="00265159" w:rsidRDefault="00265159" w:rsidP="00265159">
      <w:pPr>
        <w:spacing w:line="360" w:lineRule="auto"/>
        <w:jc w:val="both"/>
        <w:rPr>
          <w:rFonts w:ascii="Times New Roman" w:hAnsi="Times New Roman" w:cs="Times New Roman"/>
          <w:sz w:val="24"/>
          <w:szCs w:val="24"/>
        </w:rPr>
      </w:pPr>
      <w:r w:rsidRPr="00265159">
        <w:rPr>
          <w:rFonts w:ascii="Times New Roman" w:hAnsi="Times New Roman" w:cs="Times New Roman"/>
          <w:sz w:val="24"/>
          <w:szCs w:val="24"/>
        </w:rPr>
        <w:t>Cancer biology continues to evolve as researchers increasingly integrate insights from genetics, epigenetics, and tumor ecology into a more unified and dynamic understanding of malignancy. This integrative approach has revealed cancer as not only a genetic disease but also one shaped by reversible epigenetic modifications and complex interactions within the tumor microenvironment. Together, these factors influence tumor initiation, progression, and response to therapy, highlighting the multifaceted nature of cancer as a biological system.</w:t>
      </w:r>
    </w:p>
    <w:p w14:paraId="206E47F2" w14:textId="6A32AFDC" w:rsidR="00265159" w:rsidRPr="00265159" w:rsidRDefault="00265159" w:rsidP="00265159">
      <w:pPr>
        <w:spacing w:line="360" w:lineRule="auto"/>
        <w:jc w:val="both"/>
        <w:rPr>
          <w:rFonts w:ascii="Times New Roman" w:hAnsi="Times New Roman" w:cs="Times New Roman"/>
          <w:sz w:val="24"/>
          <w:szCs w:val="24"/>
        </w:rPr>
      </w:pPr>
      <w:r w:rsidRPr="00265159">
        <w:rPr>
          <w:rFonts w:ascii="Times New Roman" w:hAnsi="Times New Roman" w:cs="Times New Roman"/>
          <w:sz w:val="24"/>
          <w:szCs w:val="24"/>
        </w:rPr>
        <w:t>Despite remarkable scientific and clinical advances, significant challenges persist</w:t>
      </w:r>
      <w:r w:rsidR="00D526FF">
        <w:rPr>
          <w:rFonts w:ascii="Times New Roman" w:hAnsi="Times New Roman" w:cs="Times New Roman"/>
          <w:sz w:val="24"/>
          <w:szCs w:val="24"/>
        </w:rPr>
        <w:t xml:space="preserve"> </w:t>
      </w:r>
      <w:r w:rsidRPr="00265159">
        <w:rPr>
          <w:rFonts w:ascii="Times New Roman" w:hAnsi="Times New Roman" w:cs="Times New Roman"/>
          <w:sz w:val="24"/>
          <w:szCs w:val="24"/>
        </w:rPr>
        <w:t xml:space="preserve">most notably tumor heterogeneity and the development of therapeutic resistance. Intratumoral diversity allows subpopulations of cancer cells to survive treatment and drive disease recurrence, while adaptive </w:t>
      </w:r>
      <w:r w:rsidRPr="00265159">
        <w:rPr>
          <w:rFonts w:ascii="Times New Roman" w:hAnsi="Times New Roman" w:cs="Times New Roman"/>
          <w:sz w:val="24"/>
          <w:szCs w:val="24"/>
        </w:rPr>
        <w:lastRenderedPageBreak/>
        <w:t>resistance mechanisms continue to limit the long-term effectiveness of many therapies. These challenges underscore the need for more sophisticated and flexible treatment strategies that can address the evolving nature of cancer.</w:t>
      </w:r>
    </w:p>
    <w:p w14:paraId="41CAC5D6" w14:textId="77777777" w:rsidR="00265159" w:rsidRPr="00265159" w:rsidRDefault="00265159" w:rsidP="00265159">
      <w:pPr>
        <w:spacing w:line="360" w:lineRule="auto"/>
        <w:jc w:val="both"/>
        <w:rPr>
          <w:rFonts w:ascii="Times New Roman" w:hAnsi="Times New Roman" w:cs="Times New Roman"/>
          <w:sz w:val="24"/>
          <w:szCs w:val="24"/>
        </w:rPr>
      </w:pPr>
      <w:r w:rsidRPr="00265159">
        <w:rPr>
          <w:rFonts w:ascii="Times New Roman" w:hAnsi="Times New Roman" w:cs="Times New Roman"/>
          <w:sz w:val="24"/>
          <w:szCs w:val="24"/>
        </w:rPr>
        <w:t>Ongoing research into the molecular drivers of cancer, as well as the ecological dynamics within the tumor microenvironment, holds great promise for the future of oncology. By leveraging emerging technologies such as multi-omics profiling, advanced imaging, and systems biology approaches, scientists are gaining deeper insights into tumor behavior and identifying novel therapeutic targets. Furthermore, efforts to improve early detection, biomarker discovery, and real-time monitoring of treatment response are expected to enhance clinical decision-making and patient stratification.</w:t>
      </w:r>
    </w:p>
    <w:p w14:paraId="1B14820E" w14:textId="77777777" w:rsidR="00265159" w:rsidRPr="00265159" w:rsidRDefault="00265159" w:rsidP="00265159">
      <w:pPr>
        <w:spacing w:line="360" w:lineRule="auto"/>
        <w:jc w:val="both"/>
        <w:rPr>
          <w:rFonts w:ascii="Times New Roman" w:hAnsi="Times New Roman" w:cs="Times New Roman"/>
          <w:sz w:val="24"/>
          <w:szCs w:val="24"/>
        </w:rPr>
      </w:pPr>
      <w:r w:rsidRPr="00265159">
        <w:rPr>
          <w:rFonts w:ascii="Times New Roman" w:hAnsi="Times New Roman" w:cs="Times New Roman"/>
          <w:sz w:val="24"/>
          <w:szCs w:val="24"/>
        </w:rPr>
        <w:t>In addition, global collaboration and equitable access to emerging therapies will be crucial in translating scientific breakthroughs into widespread clinical benefit. Ultimately, this expanding knowledge base is expected to guide the development of next-generation precision medicine and immune-based therapies, with the potential to improve patient outcomes, reduce mortality, and move closer toward more durable, personalized, and accessible cancer care worldwide.</w:t>
      </w:r>
    </w:p>
    <w:p w14:paraId="4ECA3686" w14:textId="77777777" w:rsidR="00702A75" w:rsidRDefault="00702A75"/>
    <w:p w14:paraId="3E9A8972" w14:textId="77777777" w:rsidR="00702A75" w:rsidRDefault="00702A75"/>
    <w:p w14:paraId="4997C14A" w14:textId="77777777" w:rsidR="00702A75" w:rsidRDefault="00702A75"/>
    <w:p w14:paraId="5DDF1CC8" w14:textId="77777777" w:rsidR="00702A75" w:rsidRDefault="00702A75"/>
    <w:p w14:paraId="536009E2" w14:textId="77777777" w:rsidR="00FE3A58" w:rsidRDefault="00FE3A58"/>
    <w:p w14:paraId="26680C27" w14:textId="77777777" w:rsidR="00FE3A58" w:rsidRDefault="00FE3A58"/>
    <w:p w14:paraId="00A700F9" w14:textId="77777777" w:rsidR="00702A75" w:rsidRDefault="00A75B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21DD0AE7" w14:textId="77777777" w:rsidR="00702A75" w:rsidRDefault="00702A75"/>
    <w:p w14:paraId="37F80D79" w14:textId="77777777" w:rsidR="00702A75" w:rsidRDefault="00DD4C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Bray, F., Laversanne, M., Weiderpass, E., &amp; Soerjomataram, I. The ever‐increasing importance of cancer as a leading cause of premature death worldwide. CA: A Cancer Jou</w:t>
      </w:r>
      <w:r w:rsidR="00A75B3E">
        <w:rPr>
          <w:rFonts w:ascii="Times New Roman" w:eastAsia="Times New Roman" w:hAnsi="Times New Roman" w:cs="Times New Roman"/>
          <w:sz w:val="24"/>
          <w:szCs w:val="24"/>
        </w:rPr>
        <w:t>rnal for Clinicians, 74(5), 2024; 449-</w:t>
      </w:r>
      <w:r>
        <w:rPr>
          <w:rFonts w:ascii="Times New Roman" w:eastAsia="Times New Roman" w:hAnsi="Times New Roman" w:cs="Times New Roman"/>
          <w:sz w:val="24"/>
          <w:szCs w:val="24"/>
        </w:rPr>
        <w:t xml:space="preserve">464. </w:t>
      </w:r>
    </w:p>
    <w:p w14:paraId="422999DC" w14:textId="77777777" w:rsidR="00702A75" w:rsidRDefault="00702A75">
      <w:pPr>
        <w:jc w:val="both"/>
        <w:rPr>
          <w:rFonts w:ascii="Times New Roman" w:eastAsia="Times New Roman" w:hAnsi="Times New Roman" w:cs="Times New Roman"/>
          <w:sz w:val="24"/>
          <w:szCs w:val="24"/>
        </w:rPr>
      </w:pPr>
    </w:p>
    <w:p w14:paraId="5100663C" w14:textId="77777777" w:rsidR="00702A75" w:rsidRDefault="00702A75">
      <w:pPr>
        <w:jc w:val="both"/>
        <w:rPr>
          <w:rFonts w:ascii="Times New Roman" w:eastAsia="Times New Roman" w:hAnsi="Times New Roman" w:cs="Times New Roman"/>
          <w:sz w:val="24"/>
          <w:szCs w:val="24"/>
        </w:rPr>
      </w:pPr>
    </w:p>
    <w:p w14:paraId="175EF96B" w14:textId="77777777" w:rsidR="00702A75" w:rsidRDefault="00DD4C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Wu, Z., Xia, F., &amp; Lin, R. Global burden of cancer and associated risk factors in 204 </w:t>
      </w:r>
      <w:r w:rsidR="00A75B3E">
        <w:rPr>
          <w:rFonts w:ascii="Times New Roman" w:eastAsia="Times New Roman" w:hAnsi="Times New Roman" w:cs="Times New Roman"/>
          <w:sz w:val="24"/>
          <w:szCs w:val="24"/>
        </w:rPr>
        <w:t>countries and territories, 1980-</w:t>
      </w:r>
      <w:r>
        <w:rPr>
          <w:rFonts w:ascii="Times New Roman" w:eastAsia="Times New Roman" w:hAnsi="Times New Roman" w:cs="Times New Roman"/>
          <w:sz w:val="24"/>
          <w:szCs w:val="24"/>
        </w:rPr>
        <w:t xml:space="preserve">2021: A systematic analysis for the GBD 2021. Journal of Hematology &amp; Oncology, </w:t>
      </w:r>
      <w:r w:rsidR="00A75B3E">
        <w:rPr>
          <w:rFonts w:ascii="Times New Roman" w:eastAsia="Times New Roman" w:hAnsi="Times New Roman" w:cs="Times New Roman"/>
          <w:sz w:val="24"/>
          <w:szCs w:val="24"/>
        </w:rPr>
        <w:t xml:space="preserve">2024; </w:t>
      </w:r>
      <w:r>
        <w:rPr>
          <w:rFonts w:ascii="Times New Roman" w:eastAsia="Times New Roman" w:hAnsi="Times New Roman" w:cs="Times New Roman"/>
          <w:sz w:val="24"/>
          <w:szCs w:val="24"/>
        </w:rPr>
        <w:t>17, 119.</w:t>
      </w:r>
    </w:p>
    <w:p w14:paraId="31934DBF" w14:textId="77777777" w:rsidR="00B530B7" w:rsidRDefault="00B530B7">
      <w:pPr>
        <w:jc w:val="both"/>
        <w:rPr>
          <w:rFonts w:ascii="Times New Roman" w:eastAsia="Times New Roman" w:hAnsi="Times New Roman" w:cs="Times New Roman"/>
          <w:sz w:val="24"/>
          <w:szCs w:val="24"/>
        </w:rPr>
      </w:pPr>
    </w:p>
    <w:p w14:paraId="7B1A63FC" w14:textId="77777777" w:rsidR="00B530B7" w:rsidRDefault="00B530B7" w:rsidP="00B6233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3.</w:t>
      </w:r>
      <w:r w:rsidR="00A75B3E">
        <w:rPr>
          <w:rFonts w:ascii="Times New Roman" w:eastAsia="Times New Roman" w:hAnsi="Times New Roman" w:cs="Times New Roman"/>
          <w:sz w:val="24"/>
          <w:szCs w:val="24"/>
        </w:rPr>
        <w:t xml:space="preserve"> Hanahan, D., &amp; Weinberg, R. A</w:t>
      </w:r>
      <w:r>
        <w:rPr>
          <w:rFonts w:ascii="Times New Roman" w:eastAsia="Times New Roman" w:hAnsi="Times New Roman" w:cs="Times New Roman"/>
          <w:sz w:val="24"/>
          <w:szCs w:val="24"/>
        </w:rPr>
        <w:t xml:space="preserve">. Hallmarks of cancer: The next generation. Cell, </w:t>
      </w:r>
      <w:r w:rsidR="00A75B3E">
        <w:rPr>
          <w:rFonts w:ascii="Times New Roman" w:eastAsia="Times New Roman" w:hAnsi="Times New Roman" w:cs="Times New Roman"/>
          <w:sz w:val="24"/>
          <w:szCs w:val="24"/>
        </w:rPr>
        <w:t>2011; 144(5), 646-</w:t>
      </w:r>
      <w:r>
        <w:rPr>
          <w:rFonts w:ascii="Times New Roman" w:eastAsia="Times New Roman" w:hAnsi="Times New Roman" w:cs="Times New Roman"/>
          <w:sz w:val="24"/>
          <w:szCs w:val="24"/>
        </w:rPr>
        <w:t>674.</w:t>
      </w:r>
    </w:p>
    <w:p w14:paraId="3E7AC551" w14:textId="77777777" w:rsidR="00DA54C4" w:rsidRDefault="00DA54C4" w:rsidP="00B62338">
      <w:pPr>
        <w:jc w:val="both"/>
        <w:rPr>
          <w:rFonts w:ascii="Times New Roman" w:eastAsia="Times New Roman" w:hAnsi="Times New Roman" w:cs="Times New Roman"/>
          <w:sz w:val="24"/>
          <w:szCs w:val="24"/>
        </w:rPr>
      </w:pPr>
    </w:p>
    <w:p w14:paraId="06F07731" w14:textId="77777777" w:rsidR="00DA54C4" w:rsidRDefault="00DA54C4" w:rsidP="00B6233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lastRenderedPageBreak/>
        <w:t>4.</w:t>
      </w:r>
      <w:r>
        <w:rPr>
          <w:rFonts w:ascii="Times New Roman" w:eastAsia="Times New Roman" w:hAnsi="Times New Roman" w:cs="Times New Roman"/>
          <w:sz w:val="24"/>
          <w:szCs w:val="24"/>
        </w:rPr>
        <w:t xml:space="preserve">Zagozdżon, R., Golab, J., &amp; Muchowicz, A. Evolution of cancer hallmarks: New hallmarks in the era of cancer immunology and targeted therapy. Current Opinion in Immunology, 74, </w:t>
      </w:r>
      <w:r w:rsidR="00A75B3E">
        <w:rPr>
          <w:rFonts w:ascii="Times New Roman" w:eastAsia="Times New Roman" w:hAnsi="Times New Roman" w:cs="Times New Roman"/>
          <w:sz w:val="24"/>
          <w:szCs w:val="24"/>
        </w:rPr>
        <w:t>2022; 150-</w:t>
      </w:r>
      <w:r>
        <w:rPr>
          <w:rFonts w:ascii="Times New Roman" w:eastAsia="Times New Roman" w:hAnsi="Times New Roman" w:cs="Times New Roman"/>
          <w:sz w:val="24"/>
          <w:szCs w:val="24"/>
        </w:rPr>
        <w:t xml:space="preserve">158. </w:t>
      </w:r>
    </w:p>
    <w:p w14:paraId="52194035" w14:textId="77777777" w:rsidR="00702A75" w:rsidRDefault="00702A75">
      <w:pPr>
        <w:jc w:val="both"/>
        <w:rPr>
          <w:rFonts w:ascii="Times New Roman" w:eastAsia="Times New Roman" w:hAnsi="Times New Roman" w:cs="Times New Roman"/>
          <w:sz w:val="24"/>
          <w:szCs w:val="24"/>
        </w:rPr>
      </w:pPr>
    </w:p>
    <w:p w14:paraId="2DC10DF1" w14:textId="77777777" w:rsidR="00702A75" w:rsidRDefault="00702A75">
      <w:pPr>
        <w:jc w:val="both"/>
        <w:rPr>
          <w:rFonts w:ascii="Times New Roman" w:eastAsia="Times New Roman" w:hAnsi="Times New Roman" w:cs="Times New Roman"/>
          <w:sz w:val="24"/>
          <w:szCs w:val="24"/>
        </w:rPr>
      </w:pPr>
    </w:p>
    <w:p w14:paraId="6240A479" w14:textId="77777777" w:rsidR="00702A75" w:rsidRDefault="00C9090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5.</w:t>
      </w:r>
      <w:r w:rsidR="00DD4CD9">
        <w:rPr>
          <w:rFonts w:ascii="Times New Roman" w:eastAsia="Times New Roman" w:hAnsi="Times New Roman" w:cs="Times New Roman"/>
          <w:sz w:val="24"/>
          <w:szCs w:val="24"/>
        </w:rPr>
        <w:t xml:space="preserve">Hanahan, D., &amp; Weinberg, R. A. The hallmarks of cancer. Cell, </w:t>
      </w:r>
      <w:r w:rsidR="00A75B3E">
        <w:rPr>
          <w:rFonts w:ascii="Times New Roman" w:eastAsia="Times New Roman" w:hAnsi="Times New Roman" w:cs="Times New Roman"/>
          <w:sz w:val="24"/>
          <w:szCs w:val="24"/>
        </w:rPr>
        <w:t>2000; 100(1), 57-</w:t>
      </w:r>
      <w:r w:rsidR="00DD4CD9">
        <w:rPr>
          <w:rFonts w:ascii="Times New Roman" w:eastAsia="Times New Roman" w:hAnsi="Times New Roman" w:cs="Times New Roman"/>
          <w:sz w:val="24"/>
          <w:szCs w:val="24"/>
        </w:rPr>
        <w:t xml:space="preserve">70. </w:t>
      </w:r>
    </w:p>
    <w:p w14:paraId="64F2B290" w14:textId="77777777" w:rsidR="00702A75" w:rsidRDefault="00702A75">
      <w:pPr>
        <w:jc w:val="both"/>
        <w:rPr>
          <w:rFonts w:ascii="Times New Roman" w:eastAsia="Times New Roman" w:hAnsi="Times New Roman" w:cs="Times New Roman"/>
          <w:sz w:val="24"/>
          <w:szCs w:val="24"/>
        </w:rPr>
      </w:pPr>
    </w:p>
    <w:p w14:paraId="4DB91AC6" w14:textId="77777777" w:rsidR="00702A75" w:rsidRDefault="00702A75">
      <w:pPr>
        <w:jc w:val="both"/>
        <w:rPr>
          <w:rFonts w:ascii="Times New Roman" w:eastAsia="Times New Roman" w:hAnsi="Times New Roman" w:cs="Times New Roman"/>
          <w:sz w:val="24"/>
          <w:szCs w:val="24"/>
        </w:rPr>
      </w:pPr>
    </w:p>
    <w:p w14:paraId="5144FD50" w14:textId="77777777" w:rsidR="00270369" w:rsidRDefault="00270369" w:rsidP="00B6233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6. </w:t>
      </w:r>
      <w:r>
        <w:rPr>
          <w:rFonts w:ascii="Times New Roman" w:eastAsia="Times New Roman" w:hAnsi="Times New Roman" w:cs="Times New Roman"/>
          <w:sz w:val="24"/>
          <w:szCs w:val="24"/>
        </w:rPr>
        <w:t>Hanahan, D. Hallmarks of cancer: New dimensio</w:t>
      </w:r>
      <w:r w:rsidR="00A75B3E">
        <w:rPr>
          <w:rFonts w:ascii="Times New Roman" w:eastAsia="Times New Roman" w:hAnsi="Times New Roman" w:cs="Times New Roman"/>
          <w:sz w:val="24"/>
          <w:szCs w:val="24"/>
        </w:rPr>
        <w:t>ns. Cancer Discovery, 2022; 12(1), 31-</w:t>
      </w:r>
      <w:r>
        <w:rPr>
          <w:rFonts w:ascii="Times New Roman" w:eastAsia="Times New Roman" w:hAnsi="Times New Roman" w:cs="Times New Roman"/>
          <w:sz w:val="24"/>
          <w:szCs w:val="24"/>
        </w:rPr>
        <w:t>46.</w:t>
      </w:r>
    </w:p>
    <w:p w14:paraId="5EB6C8AB" w14:textId="77777777" w:rsidR="00702A75" w:rsidRDefault="00702A75">
      <w:pPr>
        <w:jc w:val="both"/>
        <w:rPr>
          <w:rFonts w:ascii="Times New Roman" w:eastAsia="Times New Roman" w:hAnsi="Times New Roman" w:cs="Times New Roman"/>
          <w:sz w:val="24"/>
          <w:szCs w:val="24"/>
        </w:rPr>
      </w:pPr>
    </w:p>
    <w:p w14:paraId="253D2376" w14:textId="77777777" w:rsidR="00702A75" w:rsidRDefault="0030099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7</w:t>
      </w:r>
      <w:r w:rsidR="00786475">
        <w:rPr>
          <w:rFonts w:ascii="Times New Roman" w:eastAsia="Times New Roman" w:hAnsi="Times New Roman" w:cs="Times New Roman"/>
          <w:sz w:val="24"/>
          <w:szCs w:val="24"/>
          <w:lang w:val="en-GB"/>
        </w:rPr>
        <w:t xml:space="preserve">. </w:t>
      </w:r>
      <w:r w:rsidR="00DD4CD9">
        <w:rPr>
          <w:rFonts w:ascii="Times New Roman" w:eastAsia="Times New Roman" w:hAnsi="Times New Roman" w:cs="Times New Roman"/>
          <w:sz w:val="24"/>
          <w:szCs w:val="24"/>
        </w:rPr>
        <w:t xml:space="preserve">Sung, H., Ferlay, J., Siegel, R. L., Laversanne, M., Soerjomataram, I., Jemal, A., &amp; Bray, F. Global cancer statistics 2020: GLOBOCAN estimates of incidence and mortality worldwide for 36 cancers in 185 countries. CA: A Cancer Journal for Clinicians, 71(3), </w:t>
      </w:r>
      <w:r w:rsidR="00A75B3E">
        <w:rPr>
          <w:rFonts w:ascii="Times New Roman" w:eastAsia="Times New Roman" w:hAnsi="Times New Roman" w:cs="Times New Roman"/>
          <w:sz w:val="24"/>
          <w:szCs w:val="24"/>
        </w:rPr>
        <w:t>2021; 209-</w:t>
      </w:r>
      <w:r w:rsidR="00DD4CD9">
        <w:rPr>
          <w:rFonts w:ascii="Times New Roman" w:eastAsia="Times New Roman" w:hAnsi="Times New Roman" w:cs="Times New Roman"/>
          <w:sz w:val="24"/>
          <w:szCs w:val="24"/>
        </w:rPr>
        <w:t>249.</w:t>
      </w:r>
    </w:p>
    <w:p w14:paraId="35862974" w14:textId="77777777" w:rsidR="00702A75" w:rsidRDefault="00702A75">
      <w:pPr>
        <w:jc w:val="both"/>
        <w:rPr>
          <w:rFonts w:ascii="Times New Roman" w:eastAsia="Times New Roman" w:hAnsi="Times New Roman" w:cs="Times New Roman"/>
          <w:sz w:val="24"/>
          <w:szCs w:val="24"/>
        </w:rPr>
      </w:pPr>
    </w:p>
    <w:p w14:paraId="76F11AD5" w14:textId="77777777" w:rsidR="00702A75" w:rsidRDefault="00702A75">
      <w:pPr>
        <w:jc w:val="both"/>
        <w:rPr>
          <w:rFonts w:ascii="Times New Roman" w:eastAsia="Times New Roman" w:hAnsi="Times New Roman" w:cs="Times New Roman"/>
          <w:sz w:val="24"/>
          <w:szCs w:val="24"/>
        </w:rPr>
      </w:pPr>
    </w:p>
    <w:p w14:paraId="1A9F5976" w14:textId="77777777" w:rsidR="00702A75" w:rsidRDefault="001D60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8</w:t>
      </w:r>
      <w:r w:rsidR="00DD4CD9">
        <w:rPr>
          <w:rFonts w:ascii="Times New Roman" w:eastAsia="Times New Roman" w:hAnsi="Times New Roman" w:cs="Times New Roman"/>
          <w:sz w:val="24"/>
          <w:szCs w:val="24"/>
        </w:rPr>
        <w:t xml:space="preserve">. Patel, S. A. The evolution and future of immunotherapy in cancer: From monoclonal antibodies to CAR T-cells and beyond. Cancer Treatment Reviews, </w:t>
      </w:r>
      <w:r w:rsidR="00A75B3E">
        <w:rPr>
          <w:rFonts w:ascii="Times New Roman" w:eastAsia="Times New Roman" w:hAnsi="Times New Roman" w:cs="Times New Roman"/>
          <w:sz w:val="24"/>
          <w:szCs w:val="24"/>
        </w:rPr>
        <w:t xml:space="preserve">2024; </w:t>
      </w:r>
      <w:r w:rsidR="00DD4CD9">
        <w:rPr>
          <w:rFonts w:ascii="Times New Roman" w:eastAsia="Times New Roman" w:hAnsi="Times New Roman" w:cs="Times New Roman"/>
          <w:sz w:val="24"/>
          <w:szCs w:val="24"/>
        </w:rPr>
        <w:t xml:space="preserve">126, 102641. </w:t>
      </w:r>
    </w:p>
    <w:p w14:paraId="6E37D5E9" w14:textId="77777777" w:rsidR="00702A75" w:rsidRDefault="00702A75">
      <w:pPr>
        <w:jc w:val="both"/>
        <w:rPr>
          <w:rFonts w:ascii="Times New Roman" w:eastAsia="Times New Roman" w:hAnsi="Times New Roman" w:cs="Times New Roman"/>
          <w:sz w:val="24"/>
          <w:szCs w:val="24"/>
        </w:rPr>
      </w:pPr>
    </w:p>
    <w:p w14:paraId="6F1647E0" w14:textId="77777777" w:rsidR="00702A75" w:rsidRDefault="001D608F">
      <w:pPr>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lang w:val="en-GB"/>
        </w:rPr>
        <w:t>9</w:t>
      </w:r>
      <w:r w:rsidR="00DD4CD9">
        <w:rPr>
          <w:rFonts w:ascii="Times New Roman" w:eastAsia="Times New Roman" w:hAnsi="Times New Roman" w:cs="Times New Roman"/>
          <w:sz w:val="24"/>
          <w:szCs w:val="24"/>
        </w:rPr>
        <w:t xml:space="preserve">. </w:t>
      </w:r>
      <w:r w:rsidR="00DD4CD9">
        <w:rPr>
          <w:rFonts w:ascii="Times New Roman" w:eastAsia="Times New Roman" w:hAnsi="Times New Roman" w:cs="Times New Roman"/>
          <w:color w:val="333333"/>
          <w:sz w:val="24"/>
          <w:szCs w:val="24"/>
          <w:highlight w:val="white"/>
        </w:rPr>
        <w:t>Gupta, S., Gupta, S. C., Hunter, K. D., &amp; Pant, A. B. Immunotherapy: A new hope for cancer patie</w:t>
      </w:r>
      <w:r w:rsidR="00A75B3E">
        <w:rPr>
          <w:rFonts w:ascii="Times New Roman" w:eastAsia="Times New Roman" w:hAnsi="Times New Roman" w:cs="Times New Roman"/>
          <w:color w:val="333333"/>
          <w:sz w:val="24"/>
          <w:szCs w:val="24"/>
          <w:highlight w:val="white"/>
        </w:rPr>
        <w:t>nts. Journal of Oncology, 2020;</w:t>
      </w:r>
      <w:r w:rsidR="00DD4CD9">
        <w:rPr>
          <w:rFonts w:ascii="Times New Roman" w:eastAsia="Times New Roman" w:hAnsi="Times New Roman" w:cs="Times New Roman"/>
          <w:color w:val="333333"/>
          <w:sz w:val="24"/>
          <w:szCs w:val="24"/>
          <w:highlight w:val="white"/>
        </w:rPr>
        <w:t>3548603.</w:t>
      </w:r>
    </w:p>
    <w:p w14:paraId="44D03C82" w14:textId="77777777" w:rsidR="00702A75" w:rsidRDefault="00702A75">
      <w:pPr>
        <w:jc w:val="both"/>
        <w:rPr>
          <w:rFonts w:ascii="Times New Roman" w:eastAsia="Times New Roman" w:hAnsi="Times New Roman" w:cs="Times New Roman"/>
          <w:sz w:val="24"/>
          <w:szCs w:val="24"/>
        </w:rPr>
      </w:pPr>
    </w:p>
    <w:p w14:paraId="03AE22DE" w14:textId="77777777" w:rsidR="00702A75" w:rsidRDefault="00702A75">
      <w:pPr>
        <w:jc w:val="both"/>
        <w:rPr>
          <w:rFonts w:ascii="Times New Roman" w:eastAsia="Times New Roman" w:hAnsi="Times New Roman" w:cs="Times New Roman"/>
          <w:sz w:val="24"/>
          <w:szCs w:val="24"/>
        </w:rPr>
      </w:pPr>
    </w:p>
    <w:p w14:paraId="4A7C57BE" w14:textId="77777777" w:rsidR="00702A75" w:rsidRDefault="00D660E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10.</w:t>
      </w:r>
      <w:r w:rsidR="00DD4CD9">
        <w:rPr>
          <w:rFonts w:ascii="Times New Roman" w:eastAsia="Times New Roman" w:hAnsi="Times New Roman" w:cs="Times New Roman"/>
          <w:sz w:val="24"/>
          <w:szCs w:val="24"/>
        </w:rPr>
        <w:t xml:space="preserve"> Chen, D. S., Mellman, I., &amp; Hanahan, D. Oncology meets immunology: The cancer–immunity cycle and therapeutic implications. Immunity, </w:t>
      </w:r>
      <w:r w:rsidR="00A75B3E">
        <w:rPr>
          <w:rFonts w:ascii="Times New Roman" w:eastAsia="Times New Roman" w:hAnsi="Times New Roman" w:cs="Times New Roman"/>
          <w:sz w:val="24"/>
          <w:szCs w:val="24"/>
        </w:rPr>
        <w:t>2023; 56(1), 1-</w:t>
      </w:r>
      <w:r w:rsidR="00DD4CD9">
        <w:rPr>
          <w:rFonts w:ascii="Times New Roman" w:eastAsia="Times New Roman" w:hAnsi="Times New Roman" w:cs="Times New Roman"/>
          <w:sz w:val="24"/>
          <w:szCs w:val="24"/>
        </w:rPr>
        <w:t xml:space="preserve">17. </w:t>
      </w:r>
    </w:p>
    <w:p w14:paraId="1F3EFD9A" w14:textId="77777777" w:rsidR="00702A75" w:rsidRDefault="00702A75">
      <w:pPr>
        <w:jc w:val="both"/>
        <w:rPr>
          <w:rFonts w:ascii="Times New Roman" w:eastAsia="Times New Roman" w:hAnsi="Times New Roman" w:cs="Times New Roman"/>
          <w:sz w:val="24"/>
          <w:szCs w:val="24"/>
        </w:rPr>
      </w:pPr>
    </w:p>
    <w:p w14:paraId="4E93ADCC" w14:textId="77777777" w:rsidR="00702A75" w:rsidRDefault="00D660E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11</w:t>
      </w:r>
      <w:r w:rsidR="00DD4CD9">
        <w:rPr>
          <w:rFonts w:ascii="Times New Roman" w:eastAsia="Times New Roman" w:hAnsi="Times New Roman" w:cs="Times New Roman"/>
          <w:sz w:val="24"/>
          <w:szCs w:val="24"/>
        </w:rPr>
        <w:t xml:space="preserve">. </w:t>
      </w:r>
      <w:r w:rsidR="00DD4CD9">
        <w:rPr>
          <w:rFonts w:ascii="Times New Roman" w:eastAsia="Times New Roman" w:hAnsi="Times New Roman" w:cs="Times New Roman"/>
          <w:color w:val="1B1B1B"/>
          <w:sz w:val="24"/>
          <w:szCs w:val="24"/>
          <w:highlight w:val="white"/>
        </w:rPr>
        <w:t>Emami Nejad, A.</w:t>
      </w:r>
      <w:r w:rsidR="00A75B3E">
        <w:rPr>
          <w:rFonts w:ascii="Times New Roman" w:eastAsia="Times New Roman" w:hAnsi="Times New Roman" w:cs="Times New Roman"/>
          <w:color w:val="1B1B1B"/>
          <w:sz w:val="24"/>
          <w:szCs w:val="24"/>
          <w:highlight w:val="white"/>
        </w:rPr>
        <w:t>, Najafgholian, S., Rostami, A.</w:t>
      </w:r>
      <w:r w:rsidR="00DD4CD9">
        <w:rPr>
          <w:rFonts w:ascii="Times New Roman" w:eastAsia="Times New Roman" w:hAnsi="Times New Roman" w:cs="Times New Roman"/>
          <w:color w:val="1B1B1B"/>
          <w:sz w:val="24"/>
          <w:szCs w:val="24"/>
          <w:highlight w:val="white"/>
        </w:rPr>
        <w:t xml:space="preserve"> The role of hypoxia in the tumor microenvironment and development of cancer stem cells: A novel approach to developing treatment. Cancer Cell International, </w:t>
      </w:r>
      <w:r w:rsidR="00A75B3E">
        <w:rPr>
          <w:rFonts w:ascii="Times New Roman" w:eastAsia="Times New Roman" w:hAnsi="Times New Roman" w:cs="Times New Roman"/>
          <w:color w:val="1B1B1B"/>
          <w:sz w:val="24"/>
          <w:szCs w:val="24"/>
          <w:highlight w:val="white"/>
        </w:rPr>
        <w:t xml:space="preserve">2021; </w:t>
      </w:r>
      <w:r w:rsidR="00DD4CD9">
        <w:rPr>
          <w:rFonts w:ascii="Times New Roman" w:eastAsia="Times New Roman" w:hAnsi="Times New Roman" w:cs="Times New Roman"/>
          <w:color w:val="1B1B1B"/>
          <w:sz w:val="24"/>
          <w:szCs w:val="24"/>
          <w:highlight w:val="white"/>
        </w:rPr>
        <w:t>21, 62</w:t>
      </w:r>
    </w:p>
    <w:p w14:paraId="127F5570" w14:textId="77777777" w:rsidR="00702A75" w:rsidRDefault="00702A75">
      <w:pPr>
        <w:jc w:val="both"/>
        <w:rPr>
          <w:rFonts w:ascii="Times New Roman" w:eastAsia="Times New Roman" w:hAnsi="Times New Roman" w:cs="Times New Roman"/>
          <w:sz w:val="24"/>
          <w:szCs w:val="24"/>
        </w:rPr>
      </w:pPr>
    </w:p>
    <w:p w14:paraId="39FD5380" w14:textId="77777777" w:rsidR="00702A75" w:rsidRDefault="00DD4CD9">
      <w:pPr>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sz w:val="24"/>
          <w:szCs w:val="24"/>
        </w:rPr>
        <w:t>1</w:t>
      </w:r>
      <w:r w:rsidR="009A2B7B">
        <w:rPr>
          <w:rFonts w:ascii="Times New Roman" w:eastAsia="Times New Roman" w:hAnsi="Times New Roman" w:cs="Times New Roman"/>
          <w:sz w:val="24"/>
          <w:szCs w:val="24"/>
          <w:lang w:val="en-GB"/>
        </w:rPr>
        <w:t>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1B1B1B"/>
          <w:sz w:val="24"/>
          <w:szCs w:val="24"/>
          <w:highlight w:val="white"/>
        </w:rPr>
        <w:t xml:space="preserve">Sadikovic, B., Al-Romaih, K., Squire, J. A., &amp; Zielenska, M. Cause and consequences of genetic and epigenetic alterations in human cancer. </w:t>
      </w:r>
      <w:r>
        <w:rPr>
          <w:rFonts w:ascii="Times New Roman" w:eastAsia="Times New Roman" w:hAnsi="Times New Roman" w:cs="Times New Roman"/>
          <w:i/>
          <w:color w:val="1B1B1B"/>
          <w:sz w:val="24"/>
          <w:szCs w:val="24"/>
          <w:highlight w:val="white"/>
        </w:rPr>
        <w:t>Current genomics</w:t>
      </w:r>
      <w:r>
        <w:rPr>
          <w:rFonts w:ascii="Times New Roman" w:eastAsia="Times New Roman" w:hAnsi="Times New Roman" w:cs="Times New Roman"/>
          <w:color w:val="1B1B1B"/>
          <w:sz w:val="24"/>
          <w:szCs w:val="24"/>
          <w:highlight w:val="white"/>
        </w:rPr>
        <w:t xml:space="preserve">, </w:t>
      </w:r>
      <w:r w:rsidR="00A75B3E">
        <w:rPr>
          <w:rFonts w:ascii="Times New Roman" w:eastAsia="Times New Roman" w:hAnsi="Times New Roman" w:cs="Times New Roman"/>
          <w:color w:val="1B1B1B"/>
          <w:sz w:val="24"/>
          <w:szCs w:val="24"/>
          <w:highlight w:val="white"/>
        </w:rPr>
        <w:t xml:space="preserve">2008; </w:t>
      </w:r>
      <w:r w:rsidRPr="00A75B3E">
        <w:rPr>
          <w:rFonts w:ascii="Times New Roman" w:eastAsia="Times New Roman" w:hAnsi="Times New Roman" w:cs="Times New Roman"/>
          <w:color w:val="1B1B1B"/>
          <w:sz w:val="24"/>
          <w:szCs w:val="24"/>
          <w:highlight w:val="white"/>
        </w:rPr>
        <w:t>9</w:t>
      </w:r>
      <w:r w:rsidR="00A75B3E">
        <w:rPr>
          <w:rFonts w:ascii="Times New Roman" w:eastAsia="Times New Roman" w:hAnsi="Times New Roman" w:cs="Times New Roman"/>
          <w:color w:val="1B1B1B"/>
          <w:sz w:val="24"/>
          <w:szCs w:val="24"/>
          <w:highlight w:val="white"/>
        </w:rPr>
        <w:t>(6), 394-</w:t>
      </w:r>
      <w:r>
        <w:rPr>
          <w:rFonts w:ascii="Times New Roman" w:eastAsia="Times New Roman" w:hAnsi="Times New Roman" w:cs="Times New Roman"/>
          <w:color w:val="1B1B1B"/>
          <w:sz w:val="24"/>
          <w:szCs w:val="24"/>
          <w:highlight w:val="white"/>
        </w:rPr>
        <w:t>408.</w:t>
      </w:r>
    </w:p>
    <w:p w14:paraId="4679169D" w14:textId="77777777" w:rsidR="00702A75" w:rsidRDefault="00702A75">
      <w:pPr>
        <w:jc w:val="both"/>
        <w:rPr>
          <w:rFonts w:ascii="Times New Roman" w:eastAsia="Times New Roman" w:hAnsi="Times New Roman" w:cs="Times New Roman"/>
          <w:sz w:val="24"/>
          <w:szCs w:val="24"/>
        </w:rPr>
      </w:pPr>
    </w:p>
    <w:p w14:paraId="2E6558F5" w14:textId="77777777" w:rsidR="00702A75" w:rsidRDefault="00702A75">
      <w:pPr>
        <w:jc w:val="both"/>
        <w:rPr>
          <w:rFonts w:ascii="Times New Roman" w:eastAsia="Times New Roman" w:hAnsi="Times New Roman" w:cs="Times New Roman"/>
          <w:sz w:val="24"/>
          <w:szCs w:val="24"/>
        </w:rPr>
      </w:pPr>
    </w:p>
    <w:p w14:paraId="01127345" w14:textId="77777777" w:rsidR="00702A75" w:rsidRDefault="00DD4C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825ED">
        <w:rPr>
          <w:rFonts w:ascii="Times New Roman" w:eastAsia="Times New Roman" w:hAnsi="Times New Roman" w:cs="Times New Roman"/>
          <w:sz w:val="24"/>
          <w:szCs w:val="24"/>
          <w:lang w:val="en-GB"/>
        </w:rPr>
        <w:t>3</w:t>
      </w:r>
      <w:r>
        <w:rPr>
          <w:rFonts w:ascii="Times New Roman" w:eastAsia="Times New Roman" w:hAnsi="Times New Roman" w:cs="Times New Roman"/>
          <w:sz w:val="24"/>
          <w:szCs w:val="24"/>
        </w:rPr>
        <w:t xml:space="preserve">. Takeshima, H., &amp; Ushijima, T. Genetic and epigenetic alterations in cancer cells. Cancer Science, </w:t>
      </w:r>
      <w:r w:rsidR="00A75B3E">
        <w:rPr>
          <w:rFonts w:ascii="Times New Roman" w:eastAsia="Times New Roman" w:hAnsi="Times New Roman" w:cs="Times New Roman"/>
          <w:sz w:val="24"/>
          <w:szCs w:val="24"/>
        </w:rPr>
        <w:t>2019; 110(2), 369-</w:t>
      </w:r>
      <w:r>
        <w:rPr>
          <w:rFonts w:ascii="Times New Roman" w:eastAsia="Times New Roman" w:hAnsi="Times New Roman" w:cs="Times New Roman"/>
          <w:sz w:val="24"/>
          <w:szCs w:val="24"/>
        </w:rPr>
        <w:t xml:space="preserve">377. </w:t>
      </w:r>
    </w:p>
    <w:p w14:paraId="3BDCBD63" w14:textId="77777777" w:rsidR="00702A75" w:rsidRDefault="00702A75">
      <w:pPr>
        <w:jc w:val="both"/>
        <w:rPr>
          <w:rFonts w:ascii="Times New Roman" w:eastAsia="Times New Roman" w:hAnsi="Times New Roman" w:cs="Times New Roman"/>
          <w:sz w:val="24"/>
          <w:szCs w:val="24"/>
        </w:rPr>
      </w:pPr>
    </w:p>
    <w:p w14:paraId="1E5A55F6" w14:textId="77777777" w:rsidR="00702A75" w:rsidRDefault="00702A75">
      <w:pPr>
        <w:jc w:val="both"/>
        <w:rPr>
          <w:rFonts w:ascii="Times New Roman" w:eastAsia="Times New Roman" w:hAnsi="Times New Roman" w:cs="Times New Roman"/>
          <w:sz w:val="24"/>
          <w:szCs w:val="24"/>
        </w:rPr>
      </w:pPr>
    </w:p>
    <w:p w14:paraId="0AA078E4" w14:textId="77777777" w:rsidR="00702A75" w:rsidRDefault="00DD4C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825ED">
        <w:rPr>
          <w:rFonts w:ascii="Times New Roman" w:eastAsia="Times New Roman" w:hAnsi="Times New Roman" w:cs="Times New Roman"/>
          <w:sz w:val="24"/>
          <w:szCs w:val="24"/>
          <w:lang w:val="en-GB"/>
        </w:rPr>
        <w:t>4</w:t>
      </w:r>
      <w:r>
        <w:rPr>
          <w:rFonts w:ascii="Times New Roman" w:eastAsia="Times New Roman" w:hAnsi="Times New Roman" w:cs="Times New Roman"/>
          <w:sz w:val="24"/>
          <w:szCs w:val="24"/>
        </w:rPr>
        <w:t>.</w:t>
      </w:r>
      <w:r>
        <w:rPr>
          <w:rFonts w:ascii="Times New Roman" w:eastAsia="Times New Roman" w:hAnsi="Times New Roman" w:cs="Times New Roman"/>
          <w:color w:val="1B1B1B"/>
          <w:sz w:val="24"/>
          <w:szCs w:val="24"/>
          <w:highlight w:val="white"/>
        </w:rPr>
        <w:t xml:space="preserve">Singh, S. R., Bhaskar, R., Ghosh, S., Yarlagadda, B., Singh, K. K., Verma, P., Sengupta, S., Mladenov, M., Hadzi-Petrushev, N., Stojchevski, R., &amp; others. Exploring the Genetic Orchestra </w:t>
      </w:r>
      <w:r>
        <w:rPr>
          <w:rFonts w:ascii="Times New Roman" w:eastAsia="Times New Roman" w:hAnsi="Times New Roman" w:cs="Times New Roman"/>
          <w:color w:val="1B1B1B"/>
          <w:sz w:val="24"/>
          <w:szCs w:val="24"/>
          <w:highlight w:val="white"/>
        </w:rPr>
        <w:lastRenderedPageBreak/>
        <w:t xml:space="preserve">of Cancer: The Interplay Between Oncogenes and Tumor-Suppressor Genes. Cancers, </w:t>
      </w:r>
      <w:r w:rsidR="00A75B3E">
        <w:rPr>
          <w:rFonts w:ascii="Times New Roman" w:eastAsia="Times New Roman" w:hAnsi="Times New Roman" w:cs="Times New Roman"/>
          <w:color w:val="1B1B1B"/>
          <w:sz w:val="24"/>
          <w:szCs w:val="24"/>
          <w:highlight w:val="white"/>
        </w:rPr>
        <w:t>2025;</w:t>
      </w:r>
      <w:r>
        <w:rPr>
          <w:rFonts w:ascii="Times New Roman" w:eastAsia="Times New Roman" w:hAnsi="Times New Roman" w:cs="Times New Roman"/>
          <w:color w:val="1B1B1B"/>
          <w:sz w:val="24"/>
          <w:szCs w:val="24"/>
          <w:highlight w:val="white"/>
        </w:rPr>
        <w:t>17(7), 1082.</w:t>
      </w:r>
    </w:p>
    <w:p w14:paraId="494A70FC" w14:textId="77777777" w:rsidR="00702A75" w:rsidRDefault="00702A75">
      <w:pPr>
        <w:jc w:val="both"/>
        <w:rPr>
          <w:rFonts w:ascii="Times New Roman" w:eastAsia="Times New Roman" w:hAnsi="Times New Roman" w:cs="Times New Roman"/>
          <w:sz w:val="24"/>
          <w:szCs w:val="24"/>
        </w:rPr>
      </w:pPr>
    </w:p>
    <w:p w14:paraId="47DD4931" w14:textId="77777777" w:rsidR="00702A75" w:rsidRDefault="00DD4C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227A2">
        <w:rPr>
          <w:rFonts w:ascii="Times New Roman" w:eastAsia="Times New Roman" w:hAnsi="Times New Roman" w:cs="Times New Roman"/>
          <w:sz w:val="24"/>
          <w:szCs w:val="24"/>
          <w:lang w:val="en-GB"/>
        </w:rPr>
        <w:t>5</w:t>
      </w:r>
      <w:r>
        <w:rPr>
          <w:rFonts w:ascii="Times New Roman" w:eastAsia="Times New Roman" w:hAnsi="Times New Roman" w:cs="Times New Roman"/>
          <w:sz w:val="24"/>
          <w:szCs w:val="24"/>
        </w:rPr>
        <w:t xml:space="preserve">. Greten, F. R., &amp; Grivennikov, S. I. Inflammation and cancer: Triggers, mechanisms, and consequences. Immunity, </w:t>
      </w:r>
      <w:r w:rsidR="00A75B3E">
        <w:rPr>
          <w:rFonts w:ascii="Times New Roman" w:eastAsia="Times New Roman" w:hAnsi="Times New Roman" w:cs="Times New Roman"/>
          <w:sz w:val="24"/>
          <w:szCs w:val="24"/>
        </w:rPr>
        <w:t>2019; 51(1), 27-</w:t>
      </w:r>
      <w:r>
        <w:rPr>
          <w:rFonts w:ascii="Times New Roman" w:eastAsia="Times New Roman" w:hAnsi="Times New Roman" w:cs="Times New Roman"/>
          <w:sz w:val="24"/>
          <w:szCs w:val="24"/>
        </w:rPr>
        <w:t xml:space="preserve">41. </w:t>
      </w:r>
    </w:p>
    <w:p w14:paraId="0F4DA7E2" w14:textId="77777777" w:rsidR="00702A75" w:rsidRDefault="00702A75">
      <w:pPr>
        <w:jc w:val="both"/>
        <w:rPr>
          <w:rFonts w:ascii="Times New Roman" w:eastAsia="Times New Roman" w:hAnsi="Times New Roman" w:cs="Times New Roman"/>
          <w:sz w:val="24"/>
          <w:szCs w:val="24"/>
        </w:rPr>
      </w:pPr>
    </w:p>
    <w:p w14:paraId="312E3CBA" w14:textId="77777777" w:rsidR="00702A75" w:rsidRDefault="00D227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16</w:t>
      </w:r>
      <w:r w:rsidR="00DD4CD9">
        <w:rPr>
          <w:rFonts w:ascii="Times New Roman" w:eastAsia="Times New Roman" w:hAnsi="Times New Roman" w:cs="Times New Roman"/>
          <w:sz w:val="24"/>
          <w:szCs w:val="24"/>
        </w:rPr>
        <w:t xml:space="preserve">. Vogelstein, B., &amp; Kinzler, K. W. Cancer genes and the pathways they control. Nature Medicine, </w:t>
      </w:r>
      <w:r w:rsidR="00A75B3E">
        <w:rPr>
          <w:rFonts w:ascii="Times New Roman" w:eastAsia="Times New Roman" w:hAnsi="Times New Roman" w:cs="Times New Roman"/>
          <w:sz w:val="24"/>
          <w:szCs w:val="24"/>
        </w:rPr>
        <w:t>2004;10(8), 789-</w:t>
      </w:r>
      <w:r w:rsidR="00DD4CD9">
        <w:rPr>
          <w:rFonts w:ascii="Times New Roman" w:eastAsia="Times New Roman" w:hAnsi="Times New Roman" w:cs="Times New Roman"/>
          <w:sz w:val="24"/>
          <w:szCs w:val="24"/>
        </w:rPr>
        <w:t xml:space="preserve">799. </w:t>
      </w:r>
    </w:p>
    <w:p w14:paraId="55DC8B2E" w14:textId="77777777" w:rsidR="00702A75" w:rsidRDefault="00702A75">
      <w:pPr>
        <w:jc w:val="both"/>
        <w:rPr>
          <w:rFonts w:ascii="Times New Roman" w:eastAsia="Times New Roman" w:hAnsi="Times New Roman" w:cs="Times New Roman"/>
          <w:sz w:val="24"/>
          <w:szCs w:val="24"/>
        </w:rPr>
      </w:pPr>
    </w:p>
    <w:p w14:paraId="08D434DD" w14:textId="77777777" w:rsidR="00702A75" w:rsidRDefault="008E223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17</w:t>
      </w:r>
      <w:r w:rsidR="00A75B3E">
        <w:rPr>
          <w:rFonts w:ascii="Times New Roman" w:eastAsia="Times New Roman" w:hAnsi="Times New Roman" w:cs="Times New Roman"/>
          <w:sz w:val="24"/>
          <w:szCs w:val="24"/>
        </w:rPr>
        <w:t>. Croce, C. M</w:t>
      </w:r>
      <w:r w:rsidR="00DD4CD9">
        <w:rPr>
          <w:rFonts w:ascii="Times New Roman" w:eastAsia="Times New Roman" w:hAnsi="Times New Roman" w:cs="Times New Roman"/>
          <w:sz w:val="24"/>
          <w:szCs w:val="24"/>
        </w:rPr>
        <w:t xml:space="preserve">. Oncogenes and cancer. The New England Journal of Medicine, </w:t>
      </w:r>
      <w:r w:rsidR="00A75B3E">
        <w:rPr>
          <w:rFonts w:ascii="Times New Roman" w:eastAsia="Times New Roman" w:hAnsi="Times New Roman" w:cs="Times New Roman"/>
          <w:sz w:val="24"/>
          <w:szCs w:val="24"/>
        </w:rPr>
        <w:t>2008;358(5), 502-</w:t>
      </w:r>
      <w:r w:rsidR="00DD4CD9">
        <w:rPr>
          <w:rFonts w:ascii="Times New Roman" w:eastAsia="Times New Roman" w:hAnsi="Times New Roman" w:cs="Times New Roman"/>
          <w:sz w:val="24"/>
          <w:szCs w:val="24"/>
        </w:rPr>
        <w:t xml:space="preserve">511. </w:t>
      </w:r>
    </w:p>
    <w:p w14:paraId="4FFCAAE5" w14:textId="77777777" w:rsidR="00702A75" w:rsidRDefault="00702A75">
      <w:pPr>
        <w:jc w:val="both"/>
        <w:rPr>
          <w:rFonts w:ascii="Times New Roman" w:eastAsia="Times New Roman" w:hAnsi="Times New Roman" w:cs="Times New Roman"/>
          <w:sz w:val="24"/>
          <w:szCs w:val="24"/>
        </w:rPr>
      </w:pPr>
    </w:p>
    <w:p w14:paraId="2B34FE44" w14:textId="77777777" w:rsidR="00702A75" w:rsidRDefault="00DC027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18</w:t>
      </w:r>
      <w:r w:rsidR="00DD4CD9">
        <w:rPr>
          <w:rFonts w:ascii="Times New Roman" w:eastAsia="Times New Roman" w:hAnsi="Times New Roman" w:cs="Times New Roman"/>
          <w:sz w:val="24"/>
          <w:szCs w:val="24"/>
        </w:rPr>
        <w:t xml:space="preserve">. Dang, C. V. MYC on the path to cancer. Cell, </w:t>
      </w:r>
      <w:r w:rsidR="00A75B3E">
        <w:rPr>
          <w:rFonts w:ascii="Times New Roman" w:eastAsia="Times New Roman" w:hAnsi="Times New Roman" w:cs="Times New Roman"/>
          <w:sz w:val="24"/>
          <w:szCs w:val="24"/>
        </w:rPr>
        <w:t>2012; 149(1), 22-</w:t>
      </w:r>
      <w:r w:rsidR="00DD4CD9">
        <w:rPr>
          <w:rFonts w:ascii="Times New Roman" w:eastAsia="Times New Roman" w:hAnsi="Times New Roman" w:cs="Times New Roman"/>
          <w:sz w:val="24"/>
          <w:szCs w:val="24"/>
        </w:rPr>
        <w:t xml:space="preserve">35. </w:t>
      </w:r>
    </w:p>
    <w:p w14:paraId="2B0B3FD6" w14:textId="77777777" w:rsidR="00702A75" w:rsidRDefault="00702A75">
      <w:pPr>
        <w:jc w:val="both"/>
        <w:rPr>
          <w:rFonts w:ascii="Times New Roman" w:eastAsia="Times New Roman" w:hAnsi="Times New Roman" w:cs="Times New Roman"/>
          <w:sz w:val="24"/>
          <w:szCs w:val="24"/>
        </w:rPr>
      </w:pPr>
    </w:p>
    <w:p w14:paraId="699CB301" w14:textId="77777777" w:rsidR="00702A75" w:rsidRDefault="00880C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19</w:t>
      </w:r>
      <w:r w:rsidR="00DD4CD9">
        <w:rPr>
          <w:rFonts w:ascii="Times New Roman" w:eastAsia="Times New Roman" w:hAnsi="Times New Roman" w:cs="Times New Roman"/>
          <w:sz w:val="24"/>
          <w:szCs w:val="24"/>
        </w:rPr>
        <w:t xml:space="preserve">. Sherr, C. J. Principles of tumor suppression. Cell, </w:t>
      </w:r>
      <w:r w:rsidR="00A75B3E">
        <w:rPr>
          <w:rFonts w:ascii="Times New Roman" w:eastAsia="Times New Roman" w:hAnsi="Times New Roman" w:cs="Times New Roman"/>
          <w:sz w:val="24"/>
          <w:szCs w:val="24"/>
        </w:rPr>
        <w:t>2004; 116(2), 235-</w:t>
      </w:r>
      <w:r w:rsidR="00DD4CD9">
        <w:rPr>
          <w:rFonts w:ascii="Times New Roman" w:eastAsia="Times New Roman" w:hAnsi="Times New Roman" w:cs="Times New Roman"/>
          <w:sz w:val="24"/>
          <w:szCs w:val="24"/>
        </w:rPr>
        <w:t xml:space="preserve">246. </w:t>
      </w:r>
    </w:p>
    <w:p w14:paraId="3B8C2B65" w14:textId="77777777" w:rsidR="00702A75" w:rsidRDefault="00702A75">
      <w:pPr>
        <w:jc w:val="both"/>
        <w:rPr>
          <w:rFonts w:ascii="Times New Roman" w:eastAsia="Times New Roman" w:hAnsi="Times New Roman" w:cs="Times New Roman"/>
          <w:sz w:val="24"/>
          <w:szCs w:val="24"/>
        </w:rPr>
      </w:pPr>
    </w:p>
    <w:p w14:paraId="0B69891A" w14:textId="77777777" w:rsidR="00702A75" w:rsidRDefault="00880C96">
      <w:pPr>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sz w:val="24"/>
          <w:szCs w:val="24"/>
          <w:lang w:val="en-GB"/>
        </w:rPr>
        <w:t>20</w:t>
      </w:r>
      <w:r w:rsidR="00DD4CD9">
        <w:rPr>
          <w:rFonts w:ascii="Times New Roman" w:eastAsia="Times New Roman" w:hAnsi="Times New Roman" w:cs="Times New Roman"/>
          <w:sz w:val="24"/>
          <w:szCs w:val="24"/>
        </w:rPr>
        <w:t xml:space="preserve">. </w:t>
      </w:r>
      <w:r w:rsidR="00DD4CD9">
        <w:rPr>
          <w:rFonts w:ascii="Times New Roman" w:eastAsia="Times New Roman" w:hAnsi="Times New Roman" w:cs="Times New Roman"/>
          <w:color w:val="1B1B1B"/>
          <w:sz w:val="24"/>
          <w:szCs w:val="24"/>
          <w:highlight w:val="white"/>
        </w:rPr>
        <w:t xml:space="preserve">Wang, L. H., Wu, C. F., Rajasekaran, N., &amp; Shin, Y. K. Loss of tumor suppressor gene function in human cancer: An overview. Cellular Physiology and Biochemistry, </w:t>
      </w:r>
      <w:r w:rsidR="00A75B3E">
        <w:rPr>
          <w:rFonts w:ascii="Times New Roman" w:eastAsia="Times New Roman" w:hAnsi="Times New Roman" w:cs="Times New Roman"/>
          <w:color w:val="1B1B1B"/>
          <w:sz w:val="24"/>
          <w:szCs w:val="24"/>
          <w:highlight w:val="white"/>
        </w:rPr>
        <w:t>2019;51(6), 2647-</w:t>
      </w:r>
      <w:r w:rsidR="00DD4CD9">
        <w:rPr>
          <w:rFonts w:ascii="Times New Roman" w:eastAsia="Times New Roman" w:hAnsi="Times New Roman" w:cs="Times New Roman"/>
          <w:color w:val="1B1B1B"/>
          <w:sz w:val="24"/>
          <w:szCs w:val="24"/>
          <w:highlight w:val="white"/>
        </w:rPr>
        <w:t>2693</w:t>
      </w:r>
    </w:p>
    <w:p w14:paraId="6ABD61E4" w14:textId="77777777" w:rsidR="00702A75" w:rsidRDefault="00702A75">
      <w:pPr>
        <w:jc w:val="both"/>
        <w:rPr>
          <w:rFonts w:ascii="Times New Roman" w:eastAsia="Times New Roman" w:hAnsi="Times New Roman" w:cs="Times New Roman"/>
          <w:sz w:val="24"/>
          <w:szCs w:val="24"/>
        </w:rPr>
      </w:pPr>
    </w:p>
    <w:p w14:paraId="7E61518C" w14:textId="77777777" w:rsidR="00702A75" w:rsidRDefault="00DD4C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7793A">
        <w:rPr>
          <w:rFonts w:ascii="Times New Roman" w:eastAsia="Times New Roman" w:hAnsi="Times New Roman" w:cs="Times New Roman"/>
          <w:sz w:val="24"/>
          <w:szCs w:val="24"/>
          <w:lang w:val="en-GB"/>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1B1B1B"/>
          <w:sz w:val="24"/>
          <w:szCs w:val="24"/>
          <w:highlight w:val="white"/>
        </w:rPr>
        <w:t xml:space="preserve">Normanno, N., De Luca, A., Bianco, C., Strizzi, L., Mancino, M., Maiello, M. R., Carotenuto, A., De Feo, G., Caponigro, F., &amp; Salomon, D. S. Epidermal growth factor receptor (EGFR) signaling in cancer. Gene, </w:t>
      </w:r>
      <w:r w:rsidR="00A75B3E">
        <w:rPr>
          <w:rFonts w:ascii="Times New Roman" w:eastAsia="Times New Roman" w:hAnsi="Times New Roman" w:cs="Times New Roman"/>
          <w:color w:val="1B1B1B"/>
          <w:sz w:val="24"/>
          <w:szCs w:val="24"/>
          <w:highlight w:val="white"/>
        </w:rPr>
        <w:t>2006; 366(1), 2-</w:t>
      </w:r>
      <w:r>
        <w:rPr>
          <w:rFonts w:ascii="Times New Roman" w:eastAsia="Times New Roman" w:hAnsi="Times New Roman" w:cs="Times New Roman"/>
          <w:color w:val="1B1B1B"/>
          <w:sz w:val="24"/>
          <w:szCs w:val="24"/>
          <w:highlight w:val="white"/>
        </w:rPr>
        <w:t>16.</w:t>
      </w:r>
    </w:p>
    <w:p w14:paraId="7682735F" w14:textId="77777777" w:rsidR="00702A75" w:rsidRDefault="00702A75">
      <w:pPr>
        <w:jc w:val="both"/>
        <w:rPr>
          <w:rFonts w:ascii="Times New Roman" w:eastAsia="Times New Roman" w:hAnsi="Times New Roman" w:cs="Times New Roman"/>
          <w:sz w:val="24"/>
          <w:szCs w:val="24"/>
        </w:rPr>
      </w:pPr>
    </w:p>
    <w:p w14:paraId="05910C1C" w14:textId="77777777" w:rsidR="00702A75" w:rsidRDefault="009779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22</w:t>
      </w:r>
      <w:r w:rsidR="00DD4CD9">
        <w:rPr>
          <w:rFonts w:ascii="Times New Roman" w:eastAsia="Times New Roman" w:hAnsi="Times New Roman" w:cs="Times New Roman"/>
          <w:sz w:val="24"/>
          <w:szCs w:val="24"/>
        </w:rPr>
        <w:t xml:space="preserve">. Igney, F. H., &amp; Krammer, P. H. Death and anti-death: </w:t>
      </w:r>
      <w:proofErr w:type="spellStart"/>
      <w:r w:rsidR="00DD4CD9">
        <w:rPr>
          <w:rFonts w:ascii="Times New Roman" w:eastAsia="Times New Roman" w:hAnsi="Times New Roman" w:cs="Times New Roman"/>
          <w:sz w:val="24"/>
          <w:szCs w:val="24"/>
        </w:rPr>
        <w:t>Tumour</w:t>
      </w:r>
      <w:proofErr w:type="spellEnd"/>
      <w:r w:rsidR="00DD4CD9">
        <w:rPr>
          <w:rFonts w:ascii="Times New Roman" w:eastAsia="Times New Roman" w:hAnsi="Times New Roman" w:cs="Times New Roman"/>
          <w:sz w:val="24"/>
          <w:szCs w:val="24"/>
        </w:rPr>
        <w:t xml:space="preserve"> resistance to apoptosis. Nature Reviews Cancer, </w:t>
      </w:r>
      <w:r w:rsidR="00A75B3E">
        <w:rPr>
          <w:rFonts w:ascii="Times New Roman" w:eastAsia="Times New Roman" w:hAnsi="Times New Roman" w:cs="Times New Roman"/>
          <w:sz w:val="24"/>
          <w:szCs w:val="24"/>
        </w:rPr>
        <w:t>2002; 2(4), 277-</w:t>
      </w:r>
      <w:r w:rsidR="00DD4CD9">
        <w:rPr>
          <w:rFonts w:ascii="Times New Roman" w:eastAsia="Times New Roman" w:hAnsi="Times New Roman" w:cs="Times New Roman"/>
          <w:sz w:val="24"/>
          <w:szCs w:val="24"/>
        </w:rPr>
        <w:t xml:space="preserve">288. </w:t>
      </w:r>
    </w:p>
    <w:p w14:paraId="288A46BF" w14:textId="77777777" w:rsidR="00702A75" w:rsidRDefault="00702A75">
      <w:pPr>
        <w:jc w:val="both"/>
        <w:rPr>
          <w:rFonts w:ascii="Times New Roman" w:eastAsia="Times New Roman" w:hAnsi="Times New Roman" w:cs="Times New Roman"/>
          <w:sz w:val="24"/>
          <w:szCs w:val="24"/>
        </w:rPr>
      </w:pPr>
    </w:p>
    <w:p w14:paraId="5BC8C62E" w14:textId="77777777" w:rsidR="00702A75" w:rsidRDefault="009E56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23</w:t>
      </w:r>
      <w:r w:rsidR="00DD4CD9">
        <w:rPr>
          <w:rFonts w:ascii="Times New Roman" w:eastAsia="Times New Roman" w:hAnsi="Times New Roman" w:cs="Times New Roman"/>
          <w:sz w:val="24"/>
          <w:szCs w:val="24"/>
        </w:rPr>
        <w:t xml:space="preserve">. Harley, C. B. Telomerase and cancer therapeutics. Nature Reviews Cancer, </w:t>
      </w:r>
      <w:r w:rsidR="00A75B3E">
        <w:rPr>
          <w:rFonts w:ascii="Times New Roman" w:eastAsia="Times New Roman" w:hAnsi="Times New Roman" w:cs="Times New Roman"/>
          <w:sz w:val="24"/>
          <w:szCs w:val="24"/>
        </w:rPr>
        <w:t>2008; 8(3), 167-</w:t>
      </w:r>
      <w:r w:rsidR="00DD4CD9">
        <w:rPr>
          <w:rFonts w:ascii="Times New Roman" w:eastAsia="Times New Roman" w:hAnsi="Times New Roman" w:cs="Times New Roman"/>
          <w:sz w:val="24"/>
          <w:szCs w:val="24"/>
        </w:rPr>
        <w:t xml:space="preserve">179. </w:t>
      </w:r>
    </w:p>
    <w:p w14:paraId="4067C6C6" w14:textId="77777777" w:rsidR="00702A75" w:rsidRDefault="00702A75">
      <w:pPr>
        <w:jc w:val="both"/>
        <w:rPr>
          <w:rFonts w:ascii="Times New Roman" w:eastAsia="Times New Roman" w:hAnsi="Times New Roman" w:cs="Times New Roman"/>
          <w:sz w:val="24"/>
          <w:szCs w:val="24"/>
        </w:rPr>
      </w:pPr>
    </w:p>
    <w:p w14:paraId="684181A1" w14:textId="77777777" w:rsidR="00702A75" w:rsidRDefault="009E56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24</w:t>
      </w:r>
      <w:r w:rsidR="00DD4CD9">
        <w:rPr>
          <w:rFonts w:ascii="Times New Roman" w:eastAsia="Times New Roman" w:hAnsi="Times New Roman" w:cs="Times New Roman"/>
          <w:sz w:val="24"/>
          <w:szCs w:val="24"/>
        </w:rPr>
        <w:t xml:space="preserve">. Carmeliet, P., &amp; Jain, R. K. Angiogenesis in cancer and other diseases. Nature, </w:t>
      </w:r>
      <w:r w:rsidR="00A75B3E">
        <w:rPr>
          <w:rFonts w:ascii="Times New Roman" w:eastAsia="Times New Roman" w:hAnsi="Times New Roman" w:cs="Times New Roman"/>
          <w:sz w:val="24"/>
          <w:szCs w:val="24"/>
        </w:rPr>
        <w:t>2000; 407(6801), 249-</w:t>
      </w:r>
      <w:r w:rsidR="00DD4CD9">
        <w:rPr>
          <w:rFonts w:ascii="Times New Roman" w:eastAsia="Times New Roman" w:hAnsi="Times New Roman" w:cs="Times New Roman"/>
          <w:sz w:val="24"/>
          <w:szCs w:val="24"/>
        </w:rPr>
        <w:t xml:space="preserve">257. </w:t>
      </w:r>
    </w:p>
    <w:p w14:paraId="3416E650" w14:textId="77777777" w:rsidR="00702A75" w:rsidRDefault="00702A75">
      <w:pPr>
        <w:jc w:val="both"/>
        <w:rPr>
          <w:rFonts w:ascii="Times New Roman" w:eastAsia="Times New Roman" w:hAnsi="Times New Roman" w:cs="Times New Roman"/>
          <w:sz w:val="24"/>
          <w:szCs w:val="24"/>
        </w:rPr>
      </w:pPr>
    </w:p>
    <w:p w14:paraId="6D8E6952" w14:textId="77777777" w:rsidR="00702A75" w:rsidRDefault="002E12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25</w:t>
      </w:r>
      <w:r w:rsidR="00DD4CD9">
        <w:rPr>
          <w:rFonts w:ascii="Times New Roman" w:eastAsia="Times New Roman" w:hAnsi="Times New Roman" w:cs="Times New Roman"/>
          <w:sz w:val="24"/>
          <w:szCs w:val="24"/>
        </w:rPr>
        <w:t xml:space="preserve">. Gupta, G. P., &amp; Massagué, J. Cancer metastasis: Building a framework. Cell, </w:t>
      </w:r>
      <w:r w:rsidR="00A75B3E">
        <w:rPr>
          <w:rFonts w:ascii="Times New Roman" w:eastAsia="Times New Roman" w:hAnsi="Times New Roman" w:cs="Times New Roman"/>
          <w:sz w:val="24"/>
          <w:szCs w:val="24"/>
        </w:rPr>
        <w:t>2006; 127(4), 679-</w:t>
      </w:r>
      <w:r w:rsidR="00DD4CD9">
        <w:rPr>
          <w:rFonts w:ascii="Times New Roman" w:eastAsia="Times New Roman" w:hAnsi="Times New Roman" w:cs="Times New Roman"/>
          <w:sz w:val="24"/>
          <w:szCs w:val="24"/>
        </w:rPr>
        <w:t xml:space="preserve">695. </w:t>
      </w:r>
    </w:p>
    <w:p w14:paraId="0B6B5BF7" w14:textId="77777777" w:rsidR="00702A75" w:rsidRDefault="00702A75">
      <w:pPr>
        <w:jc w:val="both"/>
        <w:rPr>
          <w:rFonts w:ascii="Times New Roman" w:eastAsia="Times New Roman" w:hAnsi="Times New Roman" w:cs="Times New Roman"/>
          <w:sz w:val="24"/>
          <w:szCs w:val="24"/>
        </w:rPr>
      </w:pPr>
    </w:p>
    <w:p w14:paraId="30B3B8DF" w14:textId="77777777" w:rsidR="00702A75" w:rsidRDefault="002E12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26</w:t>
      </w:r>
      <w:r w:rsidR="00DD4CD9">
        <w:rPr>
          <w:rFonts w:ascii="Times New Roman" w:eastAsia="Times New Roman" w:hAnsi="Times New Roman" w:cs="Times New Roman"/>
          <w:sz w:val="24"/>
          <w:szCs w:val="24"/>
        </w:rPr>
        <w:t xml:space="preserve">. Vander Heiden, M. G., Cantley, L. C., &amp; Thompson, C. B. Understanding the Warburg effect: The metabolic requirements of cell proliferation. Science, </w:t>
      </w:r>
      <w:r w:rsidR="001A20AB">
        <w:rPr>
          <w:rFonts w:ascii="Times New Roman" w:eastAsia="Times New Roman" w:hAnsi="Times New Roman" w:cs="Times New Roman"/>
          <w:sz w:val="24"/>
          <w:szCs w:val="24"/>
        </w:rPr>
        <w:t>2009; 324(5930), 1029-</w:t>
      </w:r>
      <w:r w:rsidR="00DD4CD9">
        <w:rPr>
          <w:rFonts w:ascii="Times New Roman" w:eastAsia="Times New Roman" w:hAnsi="Times New Roman" w:cs="Times New Roman"/>
          <w:sz w:val="24"/>
          <w:szCs w:val="24"/>
        </w:rPr>
        <w:t xml:space="preserve">1033. </w:t>
      </w:r>
    </w:p>
    <w:p w14:paraId="79C807F1" w14:textId="77777777" w:rsidR="00702A75" w:rsidRDefault="00702A75">
      <w:pPr>
        <w:jc w:val="both"/>
        <w:rPr>
          <w:rFonts w:ascii="Times New Roman" w:eastAsia="Times New Roman" w:hAnsi="Times New Roman" w:cs="Times New Roman"/>
          <w:sz w:val="24"/>
          <w:szCs w:val="24"/>
        </w:rPr>
      </w:pPr>
    </w:p>
    <w:p w14:paraId="09E5ACF4" w14:textId="77777777" w:rsidR="00702A75" w:rsidRDefault="00DD4C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26. Pardoll, D. M. The blockade of immune checkpoints in cancer immunotherapy. Nature Reviews Cancer, </w:t>
      </w:r>
      <w:r w:rsidR="001A20AB">
        <w:rPr>
          <w:rFonts w:ascii="Times New Roman" w:eastAsia="Times New Roman" w:hAnsi="Times New Roman" w:cs="Times New Roman"/>
          <w:sz w:val="24"/>
          <w:szCs w:val="24"/>
        </w:rPr>
        <w:t>2012; 12(4), 252-</w:t>
      </w:r>
      <w:r>
        <w:rPr>
          <w:rFonts w:ascii="Times New Roman" w:eastAsia="Times New Roman" w:hAnsi="Times New Roman" w:cs="Times New Roman"/>
          <w:sz w:val="24"/>
          <w:szCs w:val="24"/>
        </w:rPr>
        <w:t xml:space="preserve">264. </w:t>
      </w:r>
    </w:p>
    <w:p w14:paraId="4B28BE9E" w14:textId="77777777" w:rsidR="00702A75" w:rsidRDefault="00702A75">
      <w:pPr>
        <w:jc w:val="both"/>
        <w:rPr>
          <w:rFonts w:ascii="Times New Roman" w:eastAsia="Times New Roman" w:hAnsi="Times New Roman" w:cs="Times New Roman"/>
          <w:sz w:val="24"/>
          <w:szCs w:val="24"/>
        </w:rPr>
      </w:pPr>
    </w:p>
    <w:p w14:paraId="75259327" w14:textId="77777777" w:rsidR="00702A75" w:rsidRDefault="00DD4C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749E8">
        <w:rPr>
          <w:rFonts w:ascii="Times New Roman" w:eastAsia="Times New Roman" w:hAnsi="Times New Roman" w:cs="Times New Roman"/>
          <w:sz w:val="24"/>
          <w:szCs w:val="24"/>
          <w:lang w:val="en-GB"/>
        </w:rPr>
        <w:t>8</w:t>
      </w:r>
      <w:r>
        <w:rPr>
          <w:rFonts w:ascii="Times New Roman" w:eastAsia="Times New Roman" w:hAnsi="Times New Roman" w:cs="Times New Roman"/>
          <w:sz w:val="24"/>
          <w:szCs w:val="24"/>
        </w:rPr>
        <w:t xml:space="preserve">. Negrini, S., Gorgoulis, V. G., &amp; Halazonetis, T. D. Genomic instability: An evolving hallmark of cancer. Nature Reviews Molecular Cell Biology, </w:t>
      </w:r>
      <w:r w:rsidR="001A20AB">
        <w:rPr>
          <w:rFonts w:ascii="Times New Roman" w:eastAsia="Times New Roman" w:hAnsi="Times New Roman" w:cs="Times New Roman"/>
          <w:sz w:val="24"/>
          <w:szCs w:val="24"/>
        </w:rPr>
        <w:t>2010; 11(3), 220-</w:t>
      </w:r>
      <w:r>
        <w:rPr>
          <w:rFonts w:ascii="Times New Roman" w:eastAsia="Times New Roman" w:hAnsi="Times New Roman" w:cs="Times New Roman"/>
          <w:sz w:val="24"/>
          <w:szCs w:val="24"/>
        </w:rPr>
        <w:t xml:space="preserve">228. </w:t>
      </w:r>
    </w:p>
    <w:p w14:paraId="3D8B449E" w14:textId="77777777" w:rsidR="00702A75" w:rsidRDefault="00702A75">
      <w:pPr>
        <w:jc w:val="both"/>
        <w:rPr>
          <w:rFonts w:ascii="Times New Roman" w:eastAsia="Times New Roman" w:hAnsi="Times New Roman" w:cs="Times New Roman"/>
          <w:sz w:val="24"/>
          <w:szCs w:val="24"/>
        </w:rPr>
      </w:pPr>
    </w:p>
    <w:p w14:paraId="22D42835" w14:textId="77777777" w:rsidR="00702A75" w:rsidRDefault="001A20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Ding, L.</w:t>
      </w:r>
      <w:r w:rsidR="00DD4CD9">
        <w:rPr>
          <w:rFonts w:ascii="Times New Roman" w:eastAsia="Times New Roman" w:hAnsi="Times New Roman" w:cs="Times New Roman"/>
          <w:sz w:val="24"/>
          <w:szCs w:val="24"/>
        </w:rPr>
        <w:t xml:space="preserve"> Epigenetic reprogramming in cancer evolution. Nature Reviews Genetics, </w:t>
      </w:r>
      <w:r>
        <w:rPr>
          <w:rFonts w:ascii="Times New Roman" w:eastAsia="Times New Roman" w:hAnsi="Times New Roman" w:cs="Times New Roman"/>
          <w:sz w:val="24"/>
          <w:szCs w:val="24"/>
        </w:rPr>
        <w:t>2025; 26(2), 85-</w:t>
      </w:r>
      <w:r w:rsidR="00DD4CD9">
        <w:rPr>
          <w:rFonts w:ascii="Times New Roman" w:eastAsia="Times New Roman" w:hAnsi="Times New Roman" w:cs="Times New Roman"/>
          <w:sz w:val="24"/>
          <w:szCs w:val="24"/>
        </w:rPr>
        <w:t>100.</w:t>
      </w:r>
    </w:p>
    <w:p w14:paraId="401745AE" w14:textId="77777777" w:rsidR="00702A75" w:rsidRDefault="00702A75">
      <w:pPr>
        <w:jc w:val="both"/>
        <w:rPr>
          <w:rFonts w:ascii="Times New Roman" w:eastAsia="Times New Roman" w:hAnsi="Times New Roman" w:cs="Times New Roman"/>
          <w:sz w:val="24"/>
          <w:szCs w:val="24"/>
        </w:rPr>
      </w:pPr>
    </w:p>
    <w:p w14:paraId="57D9088A" w14:textId="77777777" w:rsidR="00702A75" w:rsidRDefault="00DD4C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Quail, D. F., &amp; Joyce, J. A. Microenvironmental regulation of tumor progression and metastasis. Nature Medicine, </w:t>
      </w:r>
      <w:r w:rsidR="001A20AB">
        <w:rPr>
          <w:rFonts w:ascii="Times New Roman" w:eastAsia="Times New Roman" w:hAnsi="Times New Roman" w:cs="Times New Roman"/>
          <w:sz w:val="24"/>
          <w:szCs w:val="24"/>
        </w:rPr>
        <w:t>2013; 19(11), 1423-</w:t>
      </w:r>
      <w:r>
        <w:rPr>
          <w:rFonts w:ascii="Times New Roman" w:eastAsia="Times New Roman" w:hAnsi="Times New Roman" w:cs="Times New Roman"/>
          <w:sz w:val="24"/>
          <w:szCs w:val="24"/>
        </w:rPr>
        <w:t xml:space="preserve">1437. </w:t>
      </w:r>
    </w:p>
    <w:p w14:paraId="3C29784A" w14:textId="77777777" w:rsidR="00702A75" w:rsidRDefault="00702A75">
      <w:pPr>
        <w:jc w:val="both"/>
        <w:rPr>
          <w:rFonts w:ascii="Times New Roman" w:eastAsia="Times New Roman" w:hAnsi="Times New Roman" w:cs="Times New Roman"/>
          <w:sz w:val="24"/>
          <w:szCs w:val="24"/>
        </w:rPr>
      </w:pPr>
    </w:p>
    <w:p w14:paraId="1DF886C7" w14:textId="77777777" w:rsidR="00702A75" w:rsidRDefault="00DD4CD9">
      <w:pPr>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sz w:val="24"/>
          <w:szCs w:val="24"/>
        </w:rPr>
        <w:t xml:space="preserve">31. </w:t>
      </w:r>
      <w:r>
        <w:rPr>
          <w:rFonts w:ascii="Times New Roman" w:eastAsia="Times New Roman" w:hAnsi="Times New Roman" w:cs="Times New Roman"/>
          <w:color w:val="1B1B1B"/>
          <w:sz w:val="24"/>
          <w:szCs w:val="24"/>
          <w:highlight w:val="white"/>
        </w:rPr>
        <w:t xml:space="preserve">Wang, D., Liu, B., &amp; Zhang, Z. Accelerating the understanding of cancer biology through the lens of genomics. Cell, </w:t>
      </w:r>
      <w:r w:rsidR="001A20AB">
        <w:rPr>
          <w:rFonts w:ascii="Times New Roman" w:eastAsia="Times New Roman" w:hAnsi="Times New Roman" w:cs="Times New Roman"/>
          <w:color w:val="1B1B1B"/>
          <w:sz w:val="24"/>
          <w:szCs w:val="24"/>
          <w:highlight w:val="white"/>
        </w:rPr>
        <w:t>2023; 186(8), 1755-</w:t>
      </w:r>
      <w:r>
        <w:rPr>
          <w:rFonts w:ascii="Times New Roman" w:eastAsia="Times New Roman" w:hAnsi="Times New Roman" w:cs="Times New Roman"/>
          <w:color w:val="1B1B1B"/>
          <w:sz w:val="24"/>
          <w:szCs w:val="24"/>
          <w:highlight w:val="white"/>
        </w:rPr>
        <w:t>1771.</w:t>
      </w:r>
    </w:p>
    <w:p w14:paraId="6257363D" w14:textId="77777777" w:rsidR="00702A75" w:rsidRDefault="00702A75">
      <w:pPr>
        <w:jc w:val="both"/>
        <w:rPr>
          <w:rFonts w:ascii="Times New Roman" w:eastAsia="Times New Roman" w:hAnsi="Times New Roman" w:cs="Times New Roman"/>
          <w:sz w:val="24"/>
          <w:szCs w:val="24"/>
        </w:rPr>
      </w:pPr>
    </w:p>
    <w:p w14:paraId="46C8B9F8" w14:textId="77777777" w:rsidR="00702A75" w:rsidRDefault="00DD4C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Joyce, J. A., &amp; Pollard, J. W. Microenvironmental regulation of metastasis. Nature Reviews Cancer, </w:t>
      </w:r>
      <w:r w:rsidR="001A20AB">
        <w:rPr>
          <w:rFonts w:ascii="Times New Roman" w:eastAsia="Times New Roman" w:hAnsi="Times New Roman" w:cs="Times New Roman"/>
          <w:sz w:val="24"/>
          <w:szCs w:val="24"/>
        </w:rPr>
        <w:t>2009; 9(4), 239-</w:t>
      </w:r>
      <w:r>
        <w:rPr>
          <w:rFonts w:ascii="Times New Roman" w:eastAsia="Times New Roman" w:hAnsi="Times New Roman" w:cs="Times New Roman"/>
          <w:sz w:val="24"/>
          <w:szCs w:val="24"/>
        </w:rPr>
        <w:t xml:space="preserve">252. </w:t>
      </w:r>
    </w:p>
    <w:p w14:paraId="1D9349F2" w14:textId="77777777" w:rsidR="00702A75" w:rsidRDefault="00702A75">
      <w:pPr>
        <w:jc w:val="both"/>
        <w:rPr>
          <w:rFonts w:ascii="Times New Roman" w:eastAsia="Times New Roman" w:hAnsi="Times New Roman" w:cs="Times New Roman"/>
          <w:sz w:val="24"/>
          <w:szCs w:val="24"/>
        </w:rPr>
      </w:pPr>
    </w:p>
    <w:p w14:paraId="36887D24" w14:textId="77777777" w:rsidR="00702A75" w:rsidRDefault="00DD4C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McGranahan, N., &amp; Swanton, C. Clonal heterogeneity and tumor evolution: Past, present, and the future. Cell, </w:t>
      </w:r>
      <w:r w:rsidR="001A20AB">
        <w:rPr>
          <w:rFonts w:ascii="Times New Roman" w:eastAsia="Times New Roman" w:hAnsi="Times New Roman" w:cs="Times New Roman"/>
          <w:sz w:val="24"/>
          <w:szCs w:val="24"/>
        </w:rPr>
        <w:t>2017; 168(4), 613-</w:t>
      </w:r>
      <w:r>
        <w:rPr>
          <w:rFonts w:ascii="Times New Roman" w:eastAsia="Times New Roman" w:hAnsi="Times New Roman" w:cs="Times New Roman"/>
          <w:sz w:val="24"/>
          <w:szCs w:val="24"/>
        </w:rPr>
        <w:t xml:space="preserve">628. </w:t>
      </w:r>
    </w:p>
    <w:p w14:paraId="2D3598B5" w14:textId="77777777" w:rsidR="00702A75" w:rsidRDefault="00702A75">
      <w:pPr>
        <w:jc w:val="both"/>
        <w:rPr>
          <w:rFonts w:ascii="Times New Roman" w:eastAsia="Times New Roman" w:hAnsi="Times New Roman" w:cs="Times New Roman"/>
          <w:sz w:val="24"/>
          <w:szCs w:val="24"/>
        </w:rPr>
      </w:pPr>
    </w:p>
    <w:p w14:paraId="7C302E4B" w14:textId="77777777" w:rsidR="00702A75" w:rsidRDefault="00DD4CD9">
      <w:pPr>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sz w:val="24"/>
          <w:szCs w:val="24"/>
        </w:rPr>
        <w:t xml:space="preserve">34. </w:t>
      </w:r>
      <w:r>
        <w:rPr>
          <w:rFonts w:ascii="Times New Roman" w:eastAsia="Times New Roman" w:hAnsi="Times New Roman" w:cs="Times New Roman"/>
          <w:color w:val="1B1B1B"/>
          <w:sz w:val="24"/>
          <w:szCs w:val="24"/>
          <w:highlight w:val="white"/>
        </w:rPr>
        <w:t xml:space="preserve">Shi, W., Guo, J., Li, Y., Wang, X., Zhang, H., &amp; Chen, L. Single-cell and spatial transcriptomics integration. Frontiers in Immunology, </w:t>
      </w:r>
      <w:r w:rsidR="001A20AB">
        <w:rPr>
          <w:rFonts w:ascii="Times New Roman" w:eastAsia="Times New Roman" w:hAnsi="Times New Roman" w:cs="Times New Roman"/>
          <w:color w:val="1B1B1B"/>
          <w:sz w:val="24"/>
          <w:szCs w:val="24"/>
          <w:highlight w:val="white"/>
        </w:rPr>
        <w:t xml:space="preserve">2025; </w:t>
      </w:r>
      <w:r>
        <w:rPr>
          <w:rFonts w:ascii="Times New Roman" w:eastAsia="Times New Roman" w:hAnsi="Times New Roman" w:cs="Times New Roman"/>
          <w:color w:val="1B1B1B"/>
          <w:sz w:val="24"/>
          <w:szCs w:val="24"/>
          <w:highlight w:val="white"/>
        </w:rPr>
        <w:t>16, 1649468.</w:t>
      </w:r>
    </w:p>
    <w:p w14:paraId="5F6CEB94" w14:textId="77777777" w:rsidR="00702A75" w:rsidRDefault="00702A75">
      <w:pPr>
        <w:jc w:val="both"/>
        <w:rPr>
          <w:rFonts w:ascii="Times New Roman" w:eastAsia="Times New Roman" w:hAnsi="Times New Roman" w:cs="Times New Roman"/>
          <w:sz w:val="24"/>
          <w:szCs w:val="24"/>
        </w:rPr>
      </w:pPr>
    </w:p>
    <w:p w14:paraId="7096822D" w14:textId="77777777" w:rsidR="00702A75" w:rsidRDefault="00DD4CD9">
      <w:pPr>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sz w:val="24"/>
          <w:szCs w:val="24"/>
        </w:rPr>
        <w:t xml:space="preserve">35. </w:t>
      </w:r>
      <w:r>
        <w:rPr>
          <w:rFonts w:ascii="Times New Roman" w:eastAsia="Times New Roman" w:hAnsi="Times New Roman" w:cs="Times New Roman"/>
          <w:color w:val="1B1B1B"/>
          <w:sz w:val="24"/>
          <w:szCs w:val="24"/>
          <w:highlight w:val="white"/>
        </w:rPr>
        <w:t xml:space="preserve">Thomas, F., Fisher, D., Fort, P., Marie, J.-P., Daoust, S., Roche, B., Grunau, C., Cosseau, C., Mitta, G., Baghdiguian, S., Rousset, F., Lassus, P., Assenat, E., Grégoire, D., Missé, D., Lorz, A., Billy, F., Vainchenker, W., Delhommeau, F., Koscielny, S., Itzykson, R., Tang, R., Fava, F., Ballesta, A., Lepoutre, T., Krasinska, L., Dulic, V., Raynaud, P., Blache, P., Quittau-Prevostel, C., Vignal, E., Trauchessec, H., Perthame, B., Clairambault, J., Volpert, V., Solary, E., Hibner, U., &amp; Hochberg, M. E. Applying ecological and evolutionary theory to cancer: A long and winding road. Evolutionary Applications, </w:t>
      </w:r>
      <w:r w:rsidR="001A20AB">
        <w:rPr>
          <w:rFonts w:ascii="Times New Roman" w:eastAsia="Times New Roman" w:hAnsi="Times New Roman" w:cs="Times New Roman"/>
          <w:color w:val="1B1B1B"/>
          <w:sz w:val="24"/>
          <w:szCs w:val="24"/>
          <w:highlight w:val="white"/>
        </w:rPr>
        <w:t>2013; 6(1), 1-</w:t>
      </w:r>
      <w:r>
        <w:rPr>
          <w:rFonts w:ascii="Times New Roman" w:eastAsia="Times New Roman" w:hAnsi="Times New Roman" w:cs="Times New Roman"/>
          <w:color w:val="1B1B1B"/>
          <w:sz w:val="24"/>
          <w:szCs w:val="24"/>
          <w:highlight w:val="white"/>
        </w:rPr>
        <w:t>10.</w:t>
      </w:r>
    </w:p>
    <w:p w14:paraId="590CEA63" w14:textId="77777777" w:rsidR="00702A75" w:rsidRDefault="00702A75">
      <w:pPr>
        <w:jc w:val="both"/>
        <w:rPr>
          <w:rFonts w:ascii="Times New Roman" w:eastAsia="Times New Roman" w:hAnsi="Times New Roman" w:cs="Times New Roman"/>
          <w:sz w:val="24"/>
          <w:szCs w:val="24"/>
        </w:rPr>
      </w:pPr>
    </w:p>
    <w:p w14:paraId="5F88C37C" w14:textId="77777777" w:rsidR="00702A75" w:rsidRPr="001A20AB" w:rsidRDefault="00DD4CD9">
      <w:pPr>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sz w:val="24"/>
          <w:szCs w:val="24"/>
        </w:rPr>
        <w:t xml:space="preserve">36. </w:t>
      </w:r>
      <w:r>
        <w:rPr>
          <w:rFonts w:ascii="Times New Roman" w:eastAsia="Times New Roman" w:hAnsi="Times New Roman" w:cs="Times New Roman"/>
          <w:color w:val="1B1B1B"/>
          <w:sz w:val="24"/>
          <w:szCs w:val="24"/>
          <w:highlight w:val="white"/>
        </w:rPr>
        <w:t xml:space="preserve">Salva de Torres, C., Baraibar, I., Saoudi González, N., Ros, J., Salva, F., Rodríguez-Castells, M., Alcaraz, A., García, A., Tabernero, J., &amp; Élez, E. Current and Emerging Treatment Paradigms in Colorectal Cancer: Integrating Hallmarks of Cancer. International Journal of Molecular Sciences, </w:t>
      </w:r>
      <w:r w:rsidR="001A20AB">
        <w:rPr>
          <w:rFonts w:ascii="Times New Roman" w:eastAsia="Times New Roman" w:hAnsi="Times New Roman" w:cs="Times New Roman"/>
          <w:color w:val="1B1B1B"/>
          <w:sz w:val="24"/>
          <w:szCs w:val="24"/>
          <w:highlight w:val="white"/>
        </w:rPr>
        <w:t>2024; 25(13), 67-69</w:t>
      </w:r>
      <w:r>
        <w:rPr>
          <w:rFonts w:ascii="Times New Roman" w:eastAsia="Times New Roman" w:hAnsi="Times New Roman" w:cs="Times New Roman"/>
          <w:color w:val="1B1B1B"/>
          <w:sz w:val="24"/>
          <w:szCs w:val="24"/>
          <w:highlight w:val="white"/>
        </w:rPr>
        <w:t>.</w:t>
      </w:r>
    </w:p>
    <w:p w14:paraId="1CC05EFD" w14:textId="77777777" w:rsidR="00702A75" w:rsidRDefault="00702A75">
      <w:pPr>
        <w:jc w:val="both"/>
        <w:rPr>
          <w:rFonts w:ascii="Times New Roman" w:eastAsia="Times New Roman" w:hAnsi="Times New Roman" w:cs="Times New Roman"/>
          <w:sz w:val="24"/>
          <w:szCs w:val="24"/>
        </w:rPr>
      </w:pPr>
    </w:p>
    <w:p w14:paraId="1B08DBD1" w14:textId="77777777" w:rsidR="00702A75" w:rsidRDefault="00DD4CD9">
      <w:pPr>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sz w:val="24"/>
          <w:szCs w:val="24"/>
        </w:rPr>
        <w:t xml:space="preserve">37. </w:t>
      </w:r>
      <w:r>
        <w:rPr>
          <w:rFonts w:ascii="Times New Roman" w:eastAsia="Times New Roman" w:hAnsi="Times New Roman" w:cs="Times New Roman"/>
          <w:color w:val="1B1B1B"/>
          <w:sz w:val="24"/>
          <w:szCs w:val="24"/>
          <w:highlight w:val="white"/>
        </w:rPr>
        <w:t xml:space="preserve">Stein, M. K., Oluoha, O., Patel, K., &amp; VanderWalde, A. Precision medicine in oncology: A review of multi-tumor actionable molecular targets with an emphasis on non-small cell lung cancer. Journal of Personalized Medicine, </w:t>
      </w:r>
      <w:r w:rsidR="001A20AB">
        <w:rPr>
          <w:rFonts w:ascii="Times New Roman" w:eastAsia="Times New Roman" w:hAnsi="Times New Roman" w:cs="Times New Roman"/>
          <w:color w:val="1B1B1B"/>
          <w:sz w:val="24"/>
          <w:szCs w:val="24"/>
          <w:highlight w:val="white"/>
        </w:rPr>
        <w:t xml:space="preserve">2021; </w:t>
      </w:r>
      <w:r>
        <w:rPr>
          <w:rFonts w:ascii="Times New Roman" w:eastAsia="Times New Roman" w:hAnsi="Times New Roman" w:cs="Times New Roman"/>
          <w:color w:val="1B1B1B"/>
          <w:sz w:val="24"/>
          <w:szCs w:val="24"/>
          <w:highlight w:val="white"/>
        </w:rPr>
        <w:t>11(6), 518.</w:t>
      </w:r>
    </w:p>
    <w:p w14:paraId="3DE5947A" w14:textId="77777777" w:rsidR="00702A75" w:rsidRDefault="00702A75">
      <w:pPr>
        <w:jc w:val="both"/>
        <w:rPr>
          <w:rFonts w:ascii="Times New Roman" w:eastAsia="Times New Roman" w:hAnsi="Times New Roman" w:cs="Times New Roman"/>
          <w:sz w:val="24"/>
          <w:szCs w:val="24"/>
        </w:rPr>
      </w:pPr>
    </w:p>
    <w:p w14:paraId="2B7DE4F6" w14:textId="77777777" w:rsidR="00702A75" w:rsidRDefault="00DD4CD9">
      <w:pPr>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sz w:val="24"/>
          <w:szCs w:val="24"/>
        </w:rPr>
        <w:t xml:space="preserve">38. </w:t>
      </w:r>
      <w:r>
        <w:rPr>
          <w:rFonts w:ascii="Times New Roman" w:eastAsia="Times New Roman" w:hAnsi="Times New Roman" w:cs="Times New Roman"/>
          <w:color w:val="1B1B1B"/>
          <w:sz w:val="24"/>
          <w:szCs w:val="24"/>
          <w:highlight w:val="white"/>
        </w:rPr>
        <w:t xml:space="preserve">Waarts, M. R., Stonestrom, A. J., Park, Y. C., &amp; Levine, R. L. Targeting mutations in cancer. Journal of Clinical Investigation, </w:t>
      </w:r>
      <w:r w:rsidR="001A20AB">
        <w:rPr>
          <w:rFonts w:ascii="Times New Roman" w:eastAsia="Times New Roman" w:hAnsi="Times New Roman" w:cs="Times New Roman"/>
          <w:color w:val="1B1B1B"/>
          <w:sz w:val="24"/>
          <w:szCs w:val="24"/>
          <w:highlight w:val="white"/>
        </w:rPr>
        <w:t xml:space="preserve">2022; </w:t>
      </w:r>
      <w:r>
        <w:rPr>
          <w:rFonts w:ascii="Times New Roman" w:eastAsia="Times New Roman" w:hAnsi="Times New Roman" w:cs="Times New Roman"/>
          <w:color w:val="1B1B1B"/>
          <w:sz w:val="24"/>
          <w:szCs w:val="24"/>
          <w:highlight w:val="white"/>
        </w:rPr>
        <w:t>132(8), e157432.</w:t>
      </w:r>
    </w:p>
    <w:p w14:paraId="17C586A3" w14:textId="77777777" w:rsidR="00702A75" w:rsidRDefault="00702A75">
      <w:pPr>
        <w:jc w:val="both"/>
        <w:rPr>
          <w:rFonts w:ascii="Times New Roman" w:eastAsia="Times New Roman" w:hAnsi="Times New Roman" w:cs="Times New Roman"/>
          <w:sz w:val="24"/>
          <w:szCs w:val="24"/>
        </w:rPr>
      </w:pPr>
    </w:p>
    <w:p w14:paraId="0FCAE9D1" w14:textId="75938341" w:rsidR="00702A75" w:rsidRDefault="00DD4C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Pr>
          <w:rFonts w:ascii="Times New Roman" w:eastAsia="Times New Roman" w:hAnsi="Times New Roman" w:cs="Times New Roman"/>
          <w:color w:val="1B1B1B"/>
          <w:sz w:val="24"/>
          <w:szCs w:val="24"/>
          <w:highlight w:val="white"/>
        </w:rPr>
        <w:t>Wojtukiewicz, M. Z., Rek, M. M., Karpowicz, K., Górska, M., Polityńska, B., Wojtukiewicz, A. M., Moniuszko, M., Radziwon, P., Tucker, S. C., &amp; Honn, K. V. Inhibitors of immune checkpoints</w:t>
      </w:r>
      <w:r w:rsidR="009F7626">
        <w:rPr>
          <w:rFonts w:ascii="Times New Roman" w:eastAsia="Times New Roman" w:hAnsi="Times New Roman" w:cs="Times New Roman"/>
          <w:color w:val="1B1B1B"/>
          <w:sz w:val="24"/>
          <w:szCs w:val="24"/>
          <w:highlight w:val="white"/>
        </w:rPr>
        <w:t xml:space="preserve"> </w:t>
      </w:r>
      <w:r>
        <w:rPr>
          <w:rFonts w:ascii="Times New Roman" w:eastAsia="Times New Roman" w:hAnsi="Times New Roman" w:cs="Times New Roman"/>
          <w:color w:val="1B1B1B"/>
          <w:sz w:val="24"/>
          <w:szCs w:val="24"/>
          <w:highlight w:val="white"/>
        </w:rPr>
        <w:t>PD-1, PD-L1, CTLA-4</w:t>
      </w:r>
      <w:r w:rsidR="009F7626">
        <w:rPr>
          <w:rFonts w:ascii="Times New Roman" w:eastAsia="Times New Roman" w:hAnsi="Times New Roman" w:cs="Times New Roman"/>
          <w:color w:val="1B1B1B"/>
          <w:sz w:val="24"/>
          <w:szCs w:val="24"/>
          <w:highlight w:val="white"/>
        </w:rPr>
        <w:t xml:space="preserve"> </w:t>
      </w:r>
      <w:r>
        <w:rPr>
          <w:rFonts w:ascii="Times New Roman" w:eastAsia="Times New Roman" w:hAnsi="Times New Roman" w:cs="Times New Roman"/>
          <w:color w:val="1B1B1B"/>
          <w:sz w:val="24"/>
          <w:szCs w:val="24"/>
          <w:highlight w:val="white"/>
        </w:rPr>
        <w:t xml:space="preserve">new opportunities for cancer patients and a new challenge for internists and general practitioners. Postepy w Kardiologii Interwencyjnej = Advances in Interventional Cardiology, </w:t>
      </w:r>
      <w:r w:rsidR="001A20AB">
        <w:rPr>
          <w:rFonts w:ascii="Times New Roman" w:eastAsia="Times New Roman" w:hAnsi="Times New Roman" w:cs="Times New Roman"/>
          <w:color w:val="1B1B1B"/>
          <w:sz w:val="24"/>
          <w:szCs w:val="24"/>
          <w:highlight w:val="white"/>
        </w:rPr>
        <w:t>2021; 17(4), 400-</w:t>
      </w:r>
      <w:r>
        <w:rPr>
          <w:rFonts w:ascii="Times New Roman" w:eastAsia="Times New Roman" w:hAnsi="Times New Roman" w:cs="Times New Roman"/>
          <w:color w:val="1B1B1B"/>
          <w:sz w:val="24"/>
          <w:szCs w:val="24"/>
          <w:highlight w:val="white"/>
        </w:rPr>
        <w:t>411</w:t>
      </w:r>
    </w:p>
    <w:p w14:paraId="7678BF27" w14:textId="77777777" w:rsidR="00702A75" w:rsidRDefault="00702A75">
      <w:pPr>
        <w:jc w:val="both"/>
        <w:rPr>
          <w:rFonts w:ascii="Times New Roman" w:eastAsia="Times New Roman" w:hAnsi="Times New Roman" w:cs="Times New Roman"/>
          <w:sz w:val="24"/>
          <w:szCs w:val="24"/>
        </w:rPr>
      </w:pPr>
    </w:p>
    <w:p w14:paraId="114A3F45" w14:textId="77777777" w:rsidR="00702A75" w:rsidRDefault="00DD4C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w:t>
      </w:r>
      <w:r>
        <w:rPr>
          <w:rFonts w:ascii="Times New Roman" w:eastAsia="Times New Roman" w:hAnsi="Times New Roman" w:cs="Times New Roman"/>
          <w:color w:val="212121"/>
          <w:sz w:val="24"/>
          <w:szCs w:val="24"/>
          <w:highlight w:val="white"/>
        </w:rPr>
        <w:t xml:space="preserve">Kanbar, K., El Darzi, R., &amp; Jaalouk, D. E. Precision oncology revolution: CRISPR-Cas9 and PROTAC technologies unleashed. </w:t>
      </w:r>
      <w:r>
        <w:rPr>
          <w:rFonts w:ascii="Times New Roman" w:eastAsia="Times New Roman" w:hAnsi="Times New Roman" w:cs="Times New Roman"/>
          <w:i/>
          <w:color w:val="212121"/>
          <w:sz w:val="24"/>
          <w:szCs w:val="24"/>
          <w:highlight w:val="white"/>
        </w:rPr>
        <w:t>Frontiers in genetics</w:t>
      </w:r>
      <w:r>
        <w:rPr>
          <w:rFonts w:ascii="Times New Roman" w:eastAsia="Times New Roman" w:hAnsi="Times New Roman" w:cs="Times New Roman"/>
          <w:color w:val="212121"/>
          <w:sz w:val="24"/>
          <w:szCs w:val="24"/>
          <w:highlight w:val="white"/>
        </w:rPr>
        <w:t xml:space="preserve">, </w:t>
      </w:r>
      <w:r w:rsidR="001A20AB">
        <w:rPr>
          <w:rFonts w:ascii="Times New Roman" w:eastAsia="Times New Roman" w:hAnsi="Times New Roman" w:cs="Times New Roman"/>
          <w:color w:val="212121"/>
          <w:sz w:val="24"/>
          <w:szCs w:val="24"/>
          <w:highlight w:val="white"/>
        </w:rPr>
        <w:t xml:space="preserve">2024; </w:t>
      </w:r>
      <w:r w:rsidRPr="001A20AB">
        <w:rPr>
          <w:rFonts w:ascii="Times New Roman" w:eastAsia="Times New Roman" w:hAnsi="Times New Roman" w:cs="Times New Roman"/>
          <w:color w:val="212121"/>
          <w:sz w:val="24"/>
          <w:szCs w:val="24"/>
          <w:highlight w:val="white"/>
        </w:rPr>
        <w:t>15,</w:t>
      </w:r>
      <w:r>
        <w:rPr>
          <w:rFonts w:ascii="Times New Roman" w:eastAsia="Times New Roman" w:hAnsi="Times New Roman" w:cs="Times New Roman"/>
          <w:color w:val="212121"/>
          <w:sz w:val="24"/>
          <w:szCs w:val="24"/>
          <w:highlight w:val="white"/>
        </w:rPr>
        <w:t xml:space="preserve"> 1434002.</w:t>
      </w:r>
    </w:p>
    <w:p w14:paraId="6869F688" w14:textId="77777777" w:rsidR="00702A75" w:rsidRDefault="00702A75">
      <w:pPr>
        <w:jc w:val="both"/>
        <w:rPr>
          <w:rFonts w:ascii="Times New Roman" w:eastAsia="Times New Roman" w:hAnsi="Times New Roman" w:cs="Times New Roman"/>
          <w:sz w:val="24"/>
          <w:szCs w:val="24"/>
        </w:rPr>
      </w:pPr>
    </w:p>
    <w:p w14:paraId="4423AFA6" w14:textId="77777777" w:rsidR="00702A75" w:rsidRDefault="00DD4CD9">
      <w:pPr>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sz w:val="24"/>
          <w:szCs w:val="24"/>
        </w:rPr>
        <w:t xml:space="preserve">41. </w:t>
      </w:r>
      <w:r>
        <w:rPr>
          <w:rFonts w:ascii="Times New Roman" w:eastAsia="Times New Roman" w:hAnsi="Times New Roman" w:cs="Times New Roman"/>
          <w:color w:val="212121"/>
          <w:sz w:val="24"/>
          <w:szCs w:val="24"/>
          <w:highlight w:val="white"/>
        </w:rPr>
        <w:t>Bisht, S., Dhiman, G., Kaur, S., Sharma, A., &amp; Thakur, K. Cancer Stem Cells: From an Insight into the Basics to Recent Advances and Therapeutic Targeting. Stem Cells International, 2022, Article ID 9653244.</w:t>
      </w:r>
    </w:p>
    <w:p w14:paraId="281650E4" w14:textId="77777777" w:rsidR="00702A75" w:rsidRDefault="00702A75">
      <w:pPr>
        <w:jc w:val="both"/>
        <w:rPr>
          <w:rFonts w:ascii="Times New Roman" w:eastAsia="Times New Roman" w:hAnsi="Times New Roman" w:cs="Times New Roman"/>
          <w:sz w:val="24"/>
          <w:szCs w:val="24"/>
        </w:rPr>
      </w:pPr>
    </w:p>
    <w:p w14:paraId="7B2A0FA5" w14:textId="77777777" w:rsidR="00702A75" w:rsidRDefault="00DD4C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color w:val="212121"/>
          <w:sz w:val="24"/>
          <w:szCs w:val="24"/>
          <w:highlight w:val="white"/>
        </w:rPr>
        <w:t xml:space="preserve">Bergemann, A. D., Lucito, R., Willey, J. M., &amp; Miller, E. H. Using the “Hallmarks of Cancer” as a framework for medical students and clinicians to understand oncogenesis. Advances in Physiology Education, </w:t>
      </w:r>
      <w:r w:rsidR="001A20AB">
        <w:rPr>
          <w:rFonts w:ascii="Times New Roman" w:eastAsia="Times New Roman" w:hAnsi="Times New Roman" w:cs="Times New Roman"/>
          <w:color w:val="212121"/>
          <w:sz w:val="24"/>
          <w:szCs w:val="24"/>
          <w:highlight w:val="white"/>
        </w:rPr>
        <w:t xml:space="preserve">2021; </w:t>
      </w:r>
      <w:r>
        <w:rPr>
          <w:rFonts w:ascii="Times New Roman" w:eastAsia="Times New Roman" w:hAnsi="Times New Roman" w:cs="Times New Roman"/>
          <w:color w:val="212121"/>
          <w:sz w:val="24"/>
          <w:szCs w:val="24"/>
          <w:highlight w:val="white"/>
        </w:rPr>
        <w:t>45(4), 627-639.</w:t>
      </w:r>
    </w:p>
    <w:p w14:paraId="17A71E76" w14:textId="77777777" w:rsidR="00702A75" w:rsidRDefault="00702A75">
      <w:pPr>
        <w:jc w:val="both"/>
        <w:rPr>
          <w:rFonts w:ascii="Times New Roman" w:eastAsia="Times New Roman" w:hAnsi="Times New Roman" w:cs="Times New Roman"/>
          <w:sz w:val="24"/>
          <w:szCs w:val="24"/>
        </w:rPr>
      </w:pPr>
    </w:p>
    <w:p w14:paraId="01484F8A" w14:textId="77777777" w:rsidR="00702A75" w:rsidRDefault="00DD4CD9">
      <w:pPr>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sz w:val="24"/>
          <w:szCs w:val="24"/>
        </w:rPr>
        <w:t xml:space="preserve">43. </w:t>
      </w:r>
      <w:r>
        <w:rPr>
          <w:rFonts w:ascii="Times New Roman" w:eastAsia="Times New Roman" w:hAnsi="Times New Roman" w:cs="Times New Roman"/>
          <w:color w:val="212121"/>
          <w:sz w:val="24"/>
          <w:szCs w:val="24"/>
          <w:highlight w:val="white"/>
        </w:rPr>
        <w:t xml:space="preserve">Ciringione, A., &amp; Rizzi, F. Facing the challenge to mimic breast cancer heterogeneity: Established and emerging experimental preclinical models integrated with omics technologies. International Journal of Molecular Sciences, </w:t>
      </w:r>
      <w:r w:rsidR="001A20AB">
        <w:rPr>
          <w:rFonts w:ascii="Times New Roman" w:eastAsia="Times New Roman" w:hAnsi="Times New Roman" w:cs="Times New Roman"/>
          <w:color w:val="212121"/>
          <w:sz w:val="24"/>
          <w:szCs w:val="24"/>
          <w:highlight w:val="white"/>
        </w:rPr>
        <w:t xml:space="preserve">2025; </w:t>
      </w:r>
      <w:r>
        <w:rPr>
          <w:rFonts w:ascii="Times New Roman" w:eastAsia="Times New Roman" w:hAnsi="Times New Roman" w:cs="Times New Roman"/>
          <w:color w:val="212121"/>
          <w:sz w:val="24"/>
          <w:szCs w:val="24"/>
          <w:highlight w:val="white"/>
        </w:rPr>
        <w:t>26(10), 4572.</w:t>
      </w:r>
    </w:p>
    <w:p w14:paraId="4E201D3A" w14:textId="77777777" w:rsidR="00702A75" w:rsidRDefault="00702A75">
      <w:pPr>
        <w:jc w:val="both"/>
        <w:rPr>
          <w:rFonts w:ascii="Times New Roman" w:eastAsia="Times New Roman" w:hAnsi="Times New Roman" w:cs="Times New Roman"/>
          <w:sz w:val="24"/>
          <w:szCs w:val="24"/>
        </w:rPr>
      </w:pPr>
    </w:p>
    <w:p w14:paraId="410E0779" w14:textId="77777777" w:rsidR="00702A75" w:rsidRDefault="00DD4CD9">
      <w:pPr>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sz w:val="24"/>
          <w:szCs w:val="24"/>
        </w:rPr>
        <w:t xml:space="preserve">44. </w:t>
      </w:r>
      <w:r>
        <w:rPr>
          <w:rFonts w:ascii="Times New Roman" w:eastAsia="Times New Roman" w:hAnsi="Times New Roman" w:cs="Times New Roman"/>
          <w:color w:val="212121"/>
          <w:sz w:val="24"/>
          <w:szCs w:val="24"/>
          <w:highlight w:val="white"/>
        </w:rPr>
        <w:t>Bozic, I., Reiter, J. G., Allen, B., Antal, T</w:t>
      </w:r>
      <w:r w:rsidR="00572CD4">
        <w:rPr>
          <w:rFonts w:ascii="Times New Roman" w:eastAsia="Times New Roman" w:hAnsi="Times New Roman" w:cs="Times New Roman"/>
          <w:color w:val="212121"/>
          <w:sz w:val="24"/>
          <w:szCs w:val="24"/>
          <w:highlight w:val="white"/>
        </w:rPr>
        <w:t>., Chatterjee, K., Shah, P.</w:t>
      </w:r>
      <w:r>
        <w:rPr>
          <w:rFonts w:ascii="Times New Roman" w:eastAsia="Times New Roman" w:hAnsi="Times New Roman" w:cs="Times New Roman"/>
          <w:color w:val="212121"/>
          <w:sz w:val="24"/>
          <w:szCs w:val="24"/>
          <w:highlight w:val="white"/>
        </w:rPr>
        <w:t xml:space="preserve"> &amp; Nowak, M. A. Evolutionary dynamics of cancer in response to targeted combination therapy. </w:t>
      </w:r>
      <w:r w:rsidR="001A20AB">
        <w:rPr>
          <w:rFonts w:ascii="Times New Roman" w:eastAsia="Times New Roman" w:hAnsi="Times New Roman" w:cs="Times New Roman"/>
          <w:color w:val="212121"/>
          <w:sz w:val="24"/>
          <w:szCs w:val="24"/>
          <w:highlight w:val="white"/>
        </w:rPr>
        <w:t xml:space="preserve">2013; </w:t>
      </w:r>
      <w:r>
        <w:rPr>
          <w:rFonts w:ascii="Times New Roman" w:eastAsia="Times New Roman" w:hAnsi="Times New Roman" w:cs="Times New Roman"/>
          <w:color w:val="212121"/>
          <w:sz w:val="24"/>
          <w:szCs w:val="24"/>
          <w:highlight w:val="white"/>
        </w:rPr>
        <w:t>ELife, 2, e00747.</w:t>
      </w:r>
    </w:p>
    <w:p w14:paraId="5241843F" w14:textId="77777777" w:rsidR="001D057B" w:rsidRDefault="001D057B">
      <w:pPr>
        <w:jc w:val="both"/>
        <w:rPr>
          <w:rFonts w:ascii="Times New Roman" w:eastAsia="Times New Roman" w:hAnsi="Times New Roman" w:cs="Times New Roman"/>
          <w:color w:val="212121"/>
          <w:sz w:val="24"/>
          <w:szCs w:val="24"/>
          <w:highlight w:val="white"/>
        </w:rPr>
      </w:pPr>
    </w:p>
    <w:p w14:paraId="5E8FD971" w14:textId="77777777" w:rsidR="009F7626" w:rsidRDefault="001D057B" w:rsidP="009F7626">
      <w:pPr>
        <w:jc w:val="both"/>
        <w:rPr>
          <w:rFonts w:ascii="Times New Roman" w:hAnsi="Times New Roman" w:cs="Times New Roman"/>
          <w:sz w:val="24"/>
          <w:szCs w:val="24"/>
          <w:shd w:val="clear" w:color="auto" w:fill="FFFFFF"/>
        </w:rPr>
      </w:pPr>
      <w:r>
        <w:rPr>
          <w:rFonts w:ascii="Times New Roman" w:eastAsia="Times New Roman" w:hAnsi="Times New Roman" w:cs="Times New Roman"/>
          <w:color w:val="212121"/>
          <w:sz w:val="24"/>
          <w:szCs w:val="24"/>
          <w:highlight w:val="white"/>
        </w:rPr>
        <w:t xml:space="preserve">45. </w:t>
      </w:r>
      <w:r w:rsidRPr="001D057B">
        <w:rPr>
          <w:rFonts w:ascii="Times New Roman" w:hAnsi="Times New Roman" w:cs="Times New Roman"/>
          <w:color w:val="222222"/>
          <w:sz w:val="24"/>
          <w:szCs w:val="24"/>
          <w:shd w:val="clear" w:color="auto" w:fill="FFFFFF"/>
        </w:rPr>
        <w:t>Jennifer</w:t>
      </w:r>
      <w:r>
        <w:rPr>
          <w:rFonts w:ascii="Times New Roman" w:hAnsi="Times New Roman" w:cs="Times New Roman"/>
          <w:color w:val="222222"/>
          <w:sz w:val="24"/>
          <w:szCs w:val="24"/>
          <w:shd w:val="clear" w:color="auto" w:fill="FFFFFF"/>
        </w:rPr>
        <w:t>,</w:t>
      </w:r>
      <w:r w:rsidRPr="001D057B">
        <w:rPr>
          <w:rFonts w:ascii="Times New Roman" w:hAnsi="Times New Roman" w:cs="Times New Roman"/>
          <w:color w:val="222222"/>
          <w:sz w:val="24"/>
          <w:szCs w:val="24"/>
          <w:shd w:val="clear" w:color="auto" w:fill="FFFFFF"/>
        </w:rPr>
        <w:t xml:space="preserve"> E</w:t>
      </w:r>
      <w:r>
        <w:rPr>
          <w:rFonts w:ascii="Times New Roman" w:hAnsi="Times New Roman" w:cs="Times New Roman"/>
          <w:color w:val="222222"/>
          <w:sz w:val="24"/>
          <w:szCs w:val="24"/>
          <w:shd w:val="clear" w:color="auto" w:fill="FFFFFF"/>
        </w:rPr>
        <w:t>.</w:t>
      </w:r>
      <w:r w:rsidRPr="001D057B">
        <w:rPr>
          <w:rFonts w:ascii="Times New Roman" w:hAnsi="Times New Roman" w:cs="Times New Roman"/>
          <w:color w:val="222222"/>
          <w:sz w:val="24"/>
          <w:szCs w:val="24"/>
          <w:shd w:val="clear" w:color="auto" w:fill="FFFFFF"/>
        </w:rPr>
        <w:t>J, Jerome</w:t>
      </w:r>
      <w:r>
        <w:rPr>
          <w:rFonts w:ascii="Times New Roman" w:hAnsi="Times New Roman" w:cs="Times New Roman"/>
          <w:color w:val="222222"/>
          <w:sz w:val="24"/>
          <w:szCs w:val="24"/>
          <w:shd w:val="clear" w:color="auto" w:fill="FFFFFF"/>
        </w:rPr>
        <w:t>,</w:t>
      </w:r>
      <w:r w:rsidRPr="001D057B">
        <w:rPr>
          <w:rFonts w:ascii="Times New Roman" w:hAnsi="Times New Roman" w:cs="Times New Roman"/>
          <w:color w:val="222222"/>
          <w:sz w:val="24"/>
          <w:szCs w:val="24"/>
          <w:shd w:val="clear" w:color="auto" w:fill="FFFFFF"/>
        </w:rPr>
        <w:t xml:space="preserve"> NA, Blessing ZO, </w:t>
      </w:r>
      <w:proofErr w:type="spellStart"/>
      <w:r w:rsidRPr="001D057B">
        <w:rPr>
          <w:rFonts w:ascii="Times New Roman" w:hAnsi="Times New Roman" w:cs="Times New Roman"/>
          <w:color w:val="222222"/>
          <w:sz w:val="24"/>
          <w:szCs w:val="24"/>
          <w:shd w:val="clear" w:color="auto" w:fill="FFFFFF"/>
        </w:rPr>
        <w:t>Taniyohwo</w:t>
      </w:r>
      <w:proofErr w:type="spellEnd"/>
      <w:r w:rsidRPr="001D057B">
        <w:rPr>
          <w:rFonts w:ascii="Times New Roman" w:hAnsi="Times New Roman" w:cs="Times New Roman"/>
          <w:color w:val="222222"/>
          <w:sz w:val="24"/>
          <w:szCs w:val="24"/>
          <w:shd w:val="clear" w:color="auto" w:fill="FFFFFF"/>
        </w:rPr>
        <w:t xml:space="preserve"> ME, Lilian</w:t>
      </w:r>
      <w:r>
        <w:rPr>
          <w:rFonts w:ascii="Times New Roman" w:hAnsi="Times New Roman" w:cs="Times New Roman"/>
          <w:color w:val="222222"/>
          <w:sz w:val="24"/>
          <w:szCs w:val="24"/>
          <w:shd w:val="clear" w:color="auto" w:fill="FFFFFF"/>
        </w:rPr>
        <w:t>,</w:t>
      </w:r>
      <w:r w:rsidRPr="001D057B">
        <w:rPr>
          <w:rFonts w:ascii="Times New Roman" w:hAnsi="Times New Roman" w:cs="Times New Roman"/>
          <w:color w:val="222222"/>
          <w:sz w:val="24"/>
          <w:szCs w:val="24"/>
          <w:shd w:val="clear" w:color="auto" w:fill="FFFFFF"/>
        </w:rPr>
        <w:t xml:space="preserve"> EC, Alexander</w:t>
      </w:r>
      <w:r>
        <w:rPr>
          <w:rFonts w:ascii="Times New Roman" w:hAnsi="Times New Roman" w:cs="Times New Roman"/>
          <w:color w:val="222222"/>
          <w:sz w:val="24"/>
          <w:szCs w:val="24"/>
          <w:shd w:val="clear" w:color="auto" w:fill="FFFFFF"/>
        </w:rPr>
        <w:t>,</w:t>
      </w:r>
      <w:r w:rsidRPr="001D057B">
        <w:rPr>
          <w:rFonts w:ascii="Times New Roman" w:hAnsi="Times New Roman" w:cs="Times New Roman"/>
          <w:color w:val="222222"/>
          <w:sz w:val="24"/>
          <w:szCs w:val="24"/>
          <w:shd w:val="clear" w:color="auto" w:fill="FFFFFF"/>
        </w:rPr>
        <w:t xml:space="preserve"> ON, Emmanuel</w:t>
      </w:r>
      <w:r>
        <w:rPr>
          <w:rFonts w:ascii="Times New Roman" w:hAnsi="Times New Roman" w:cs="Times New Roman"/>
          <w:color w:val="222222"/>
          <w:sz w:val="24"/>
          <w:szCs w:val="24"/>
          <w:shd w:val="clear" w:color="auto" w:fill="FFFFFF"/>
        </w:rPr>
        <w:t>,</w:t>
      </w:r>
      <w:r w:rsidRPr="001D057B">
        <w:rPr>
          <w:rFonts w:ascii="Times New Roman" w:hAnsi="Times New Roman" w:cs="Times New Roman"/>
          <w:color w:val="222222"/>
          <w:sz w:val="24"/>
          <w:szCs w:val="24"/>
          <w:shd w:val="clear" w:color="auto" w:fill="FFFFFF"/>
        </w:rPr>
        <w:t xml:space="preserve"> IO, Blessing</w:t>
      </w:r>
      <w:r>
        <w:rPr>
          <w:rFonts w:ascii="Times New Roman" w:hAnsi="Times New Roman" w:cs="Times New Roman"/>
          <w:color w:val="222222"/>
          <w:sz w:val="24"/>
          <w:szCs w:val="24"/>
          <w:shd w:val="clear" w:color="auto" w:fill="FFFFFF"/>
        </w:rPr>
        <w:t>,</w:t>
      </w:r>
      <w:r w:rsidRPr="001D057B">
        <w:rPr>
          <w:rFonts w:ascii="Times New Roman" w:hAnsi="Times New Roman" w:cs="Times New Roman"/>
          <w:color w:val="222222"/>
          <w:sz w:val="24"/>
          <w:szCs w:val="24"/>
          <w:shd w:val="clear" w:color="auto" w:fill="FFFFFF"/>
        </w:rPr>
        <w:t xml:space="preserve"> NN, Mercy</w:t>
      </w:r>
      <w:r>
        <w:rPr>
          <w:rFonts w:ascii="Times New Roman" w:hAnsi="Times New Roman" w:cs="Times New Roman"/>
          <w:color w:val="222222"/>
          <w:sz w:val="24"/>
          <w:szCs w:val="24"/>
          <w:shd w:val="clear" w:color="auto" w:fill="FFFFFF"/>
        </w:rPr>
        <w:t>,</w:t>
      </w:r>
      <w:r w:rsidRPr="001D057B">
        <w:rPr>
          <w:rFonts w:ascii="Times New Roman" w:hAnsi="Times New Roman" w:cs="Times New Roman"/>
          <w:color w:val="222222"/>
          <w:sz w:val="24"/>
          <w:szCs w:val="24"/>
          <w:shd w:val="clear" w:color="auto" w:fill="FFFFFF"/>
        </w:rPr>
        <w:t xml:space="preserve"> JA, David</w:t>
      </w:r>
      <w:r>
        <w:rPr>
          <w:rFonts w:ascii="Times New Roman" w:hAnsi="Times New Roman" w:cs="Times New Roman"/>
          <w:color w:val="222222"/>
          <w:sz w:val="24"/>
          <w:szCs w:val="24"/>
          <w:shd w:val="clear" w:color="auto" w:fill="FFFFFF"/>
        </w:rPr>
        <w:t>,</w:t>
      </w:r>
      <w:r w:rsidRPr="001D057B">
        <w:rPr>
          <w:rFonts w:ascii="Times New Roman" w:hAnsi="Times New Roman" w:cs="Times New Roman"/>
          <w:color w:val="222222"/>
          <w:sz w:val="24"/>
          <w:szCs w:val="24"/>
          <w:shd w:val="clear" w:color="auto" w:fill="FFFFFF"/>
        </w:rPr>
        <w:t xml:space="preserve"> OI, </w:t>
      </w:r>
      <w:proofErr w:type="spellStart"/>
      <w:r w:rsidRPr="001D057B">
        <w:rPr>
          <w:rFonts w:ascii="Times New Roman" w:hAnsi="Times New Roman" w:cs="Times New Roman"/>
          <w:color w:val="222222"/>
          <w:sz w:val="24"/>
          <w:szCs w:val="24"/>
          <w:shd w:val="clear" w:color="auto" w:fill="FFFFFF"/>
        </w:rPr>
        <w:t>Greatman</w:t>
      </w:r>
      <w:proofErr w:type="spellEnd"/>
      <w:r>
        <w:rPr>
          <w:rFonts w:ascii="Times New Roman" w:hAnsi="Times New Roman" w:cs="Times New Roman"/>
          <w:color w:val="222222"/>
          <w:sz w:val="24"/>
          <w:szCs w:val="24"/>
          <w:shd w:val="clear" w:color="auto" w:fill="FFFFFF"/>
        </w:rPr>
        <w:t>,</w:t>
      </w:r>
      <w:r w:rsidRPr="001D057B">
        <w:rPr>
          <w:rFonts w:ascii="Times New Roman" w:hAnsi="Times New Roman" w:cs="Times New Roman"/>
          <w:color w:val="222222"/>
          <w:sz w:val="24"/>
          <w:szCs w:val="24"/>
          <w:shd w:val="clear" w:color="auto" w:fill="FFFFFF"/>
        </w:rPr>
        <w:t xml:space="preserve"> NA, Annie</w:t>
      </w:r>
      <w:r>
        <w:rPr>
          <w:rFonts w:ascii="Times New Roman" w:hAnsi="Times New Roman" w:cs="Times New Roman"/>
          <w:color w:val="222222"/>
          <w:sz w:val="24"/>
          <w:szCs w:val="24"/>
          <w:shd w:val="clear" w:color="auto" w:fill="FFFFFF"/>
        </w:rPr>
        <w:t>,</w:t>
      </w:r>
      <w:r w:rsidRPr="001D057B">
        <w:rPr>
          <w:rFonts w:ascii="Times New Roman" w:hAnsi="Times New Roman" w:cs="Times New Roman"/>
          <w:color w:val="222222"/>
          <w:sz w:val="24"/>
          <w:szCs w:val="24"/>
          <w:shd w:val="clear" w:color="auto" w:fill="FFFFFF"/>
        </w:rPr>
        <w:t xml:space="preserve"> AO</w:t>
      </w:r>
      <w:r>
        <w:rPr>
          <w:rFonts w:ascii="Times New Roman" w:hAnsi="Times New Roman" w:cs="Times New Roman"/>
          <w:color w:val="222222"/>
          <w:sz w:val="24"/>
          <w:szCs w:val="24"/>
          <w:shd w:val="clear" w:color="auto" w:fill="FFFFFF"/>
        </w:rPr>
        <w:t xml:space="preserve">. </w:t>
      </w:r>
      <w:r>
        <w:br/>
      </w:r>
      <w:r w:rsidRPr="001D057B">
        <w:rPr>
          <w:rFonts w:ascii="Times New Roman" w:hAnsi="Times New Roman" w:cs="Times New Roman"/>
          <w:sz w:val="24"/>
          <w:szCs w:val="24"/>
          <w:shd w:val="clear" w:color="auto" w:fill="FFFFFF"/>
        </w:rPr>
        <w:t xml:space="preserve">Lutein abates doxorubicin-induced testicular toxicity via modulation of Beclin-1/mTOR signaling pathway mediating Inhibition of apoptosis, inflammation and </w:t>
      </w:r>
      <w:proofErr w:type="spellStart"/>
      <w:r w:rsidRPr="001D057B">
        <w:rPr>
          <w:rFonts w:ascii="Times New Roman" w:hAnsi="Times New Roman" w:cs="Times New Roman"/>
          <w:sz w:val="24"/>
          <w:szCs w:val="24"/>
          <w:shd w:val="clear" w:color="auto" w:fill="FFFFFF"/>
        </w:rPr>
        <w:t>oxidonitrergic</w:t>
      </w:r>
      <w:proofErr w:type="spellEnd"/>
      <w:r w:rsidRPr="001D057B">
        <w:rPr>
          <w:rFonts w:ascii="Times New Roman" w:hAnsi="Times New Roman" w:cs="Times New Roman"/>
          <w:sz w:val="24"/>
          <w:szCs w:val="24"/>
          <w:shd w:val="clear" w:color="auto" w:fill="FFFFFF"/>
        </w:rPr>
        <w:t xml:space="preserve"> stress. Pharmacological Research-Natural Products, 2025; 7, 100210</w:t>
      </w:r>
      <w:r>
        <w:rPr>
          <w:rFonts w:ascii="Times New Roman" w:hAnsi="Times New Roman" w:cs="Times New Roman"/>
          <w:sz w:val="24"/>
          <w:szCs w:val="24"/>
          <w:shd w:val="clear" w:color="auto" w:fill="FFFFFF"/>
        </w:rPr>
        <w:t>.</w:t>
      </w:r>
    </w:p>
    <w:p w14:paraId="394FEB94" w14:textId="77777777" w:rsidR="009F7626" w:rsidRDefault="009F7626" w:rsidP="009F7626">
      <w:pPr>
        <w:jc w:val="both"/>
        <w:rPr>
          <w:rFonts w:ascii="Times New Roman" w:hAnsi="Times New Roman" w:cs="Times New Roman"/>
          <w:sz w:val="24"/>
          <w:szCs w:val="24"/>
          <w:shd w:val="clear" w:color="auto" w:fill="FFFFFF"/>
        </w:rPr>
      </w:pPr>
    </w:p>
    <w:p w14:paraId="700213B6" w14:textId="74A091CE" w:rsidR="009F7626" w:rsidRDefault="009F7626" w:rsidP="009F7626">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46. </w:t>
      </w:r>
      <w:r w:rsidRPr="009F7626">
        <w:rPr>
          <w:rFonts w:ascii="Times New Roman" w:hAnsi="Times New Roman" w:cs="Times New Roman"/>
          <w:sz w:val="24"/>
          <w:szCs w:val="24"/>
          <w:shd w:val="clear" w:color="auto" w:fill="FFFFFF"/>
        </w:rPr>
        <w:t xml:space="preserve">Hiam-Galvez, K. J., Allen, B. M., &amp; Spitzer, M. H. Systemic immunity in cancer. </w:t>
      </w:r>
      <w:r w:rsidRPr="009F7626">
        <w:rPr>
          <w:rFonts w:ascii="Times New Roman" w:hAnsi="Times New Roman" w:cs="Times New Roman"/>
          <w:i/>
          <w:iCs/>
          <w:sz w:val="24"/>
          <w:szCs w:val="24"/>
          <w:shd w:val="clear" w:color="auto" w:fill="FFFFFF"/>
        </w:rPr>
        <w:t xml:space="preserve">Nature Reviews Cancer, </w:t>
      </w:r>
      <w:r w:rsidRPr="009F7626">
        <w:rPr>
          <w:rFonts w:ascii="Times New Roman" w:hAnsi="Times New Roman" w:cs="Times New Roman"/>
          <w:sz w:val="24"/>
          <w:szCs w:val="24"/>
          <w:shd w:val="clear" w:color="auto" w:fill="FFFFFF"/>
        </w:rPr>
        <w:t>2021;</w:t>
      </w:r>
      <w:r>
        <w:rPr>
          <w:rFonts w:ascii="Times New Roman" w:hAnsi="Times New Roman" w:cs="Times New Roman"/>
          <w:i/>
          <w:iCs/>
          <w:sz w:val="24"/>
          <w:szCs w:val="24"/>
          <w:shd w:val="clear" w:color="auto" w:fill="FFFFFF"/>
        </w:rPr>
        <w:t xml:space="preserve"> </w:t>
      </w:r>
      <w:r w:rsidRPr="009F7626">
        <w:rPr>
          <w:rFonts w:ascii="Times New Roman" w:hAnsi="Times New Roman" w:cs="Times New Roman"/>
          <w:sz w:val="24"/>
          <w:szCs w:val="24"/>
          <w:shd w:val="clear" w:color="auto" w:fill="FFFFFF"/>
        </w:rPr>
        <w:t>21(6), 345</w:t>
      </w:r>
      <w:r>
        <w:rPr>
          <w:rFonts w:ascii="Times New Roman" w:hAnsi="Times New Roman" w:cs="Times New Roman"/>
          <w:sz w:val="24"/>
          <w:szCs w:val="24"/>
          <w:shd w:val="clear" w:color="auto" w:fill="FFFFFF"/>
        </w:rPr>
        <w:t>-</w:t>
      </w:r>
      <w:r w:rsidRPr="009F7626">
        <w:rPr>
          <w:rFonts w:ascii="Times New Roman" w:hAnsi="Times New Roman" w:cs="Times New Roman"/>
          <w:sz w:val="24"/>
          <w:szCs w:val="24"/>
          <w:shd w:val="clear" w:color="auto" w:fill="FFFFFF"/>
        </w:rPr>
        <w:t xml:space="preserve">359. </w:t>
      </w:r>
    </w:p>
    <w:p w14:paraId="1684DA0B" w14:textId="77777777" w:rsidR="009F7626" w:rsidRDefault="009F7626" w:rsidP="009F7626">
      <w:pPr>
        <w:jc w:val="both"/>
        <w:rPr>
          <w:rFonts w:ascii="Times New Roman" w:hAnsi="Times New Roman" w:cs="Times New Roman"/>
          <w:sz w:val="24"/>
          <w:szCs w:val="24"/>
          <w:shd w:val="clear" w:color="auto" w:fill="FFFFFF"/>
        </w:rPr>
      </w:pPr>
    </w:p>
    <w:p w14:paraId="27C4D645" w14:textId="4761534F" w:rsidR="009F7626" w:rsidRDefault="009F7626" w:rsidP="009F7626">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47. </w:t>
      </w:r>
      <w:proofErr w:type="spellStart"/>
      <w:r w:rsidRPr="009F7626">
        <w:rPr>
          <w:rFonts w:ascii="Times New Roman" w:hAnsi="Times New Roman" w:cs="Times New Roman"/>
          <w:sz w:val="24"/>
          <w:szCs w:val="24"/>
          <w:shd w:val="clear" w:color="auto" w:fill="FFFFFF"/>
        </w:rPr>
        <w:t>Binnewies</w:t>
      </w:r>
      <w:proofErr w:type="spellEnd"/>
      <w:r w:rsidRPr="009F7626">
        <w:rPr>
          <w:rFonts w:ascii="Times New Roman" w:hAnsi="Times New Roman" w:cs="Times New Roman"/>
          <w:sz w:val="24"/>
          <w:szCs w:val="24"/>
          <w:shd w:val="clear" w:color="auto" w:fill="FFFFFF"/>
        </w:rPr>
        <w:t xml:space="preserve">, M., Roberts, E. W., Kersten, K., Chan, V., Fearon, D. F., Merad, M., … Krummel, M. F. Understanding the tumor immune microenvironment (TIME) for effective therapy. </w:t>
      </w:r>
      <w:r w:rsidRPr="009F7626">
        <w:rPr>
          <w:rFonts w:ascii="Times New Roman" w:hAnsi="Times New Roman" w:cs="Times New Roman"/>
          <w:i/>
          <w:iCs/>
          <w:sz w:val="24"/>
          <w:szCs w:val="24"/>
          <w:shd w:val="clear" w:color="auto" w:fill="FFFFFF"/>
        </w:rPr>
        <w:t xml:space="preserve">Nature Medicine, </w:t>
      </w:r>
      <w:r w:rsidRPr="009F7626">
        <w:rPr>
          <w:rFonts w:ascii="Times New Roman" w:hAnsi="Times New Roman" w:cs="Times New Roman"/>
          <w:sz w:val="24"/>
          <w:szCs w:val="24"/>
          <w:shd w:val="clear" w:color="auto" w:fill="FFFFFF"/>
        </w:rPr>
        <w:t>2018;</w:t>
      </w:r>
      <w:r>
        <w:rPr>
          <w:rFonts w:ascii="Times New Roman" w:hAnsi="Times New Roman" w:cs="Times New Roman"/>
          <w:i/>
          <w:iCs/>
          <w:sz w:val="24"/>
          <w:szCs w:val="24"/>
          <w:shd w:val="clear" w:color="auto" w:fill="FFFFFF"/>
        </w:rPr>
        <w:t xml:space="preserve"> </w:t>
      </w:r>
      <w:r w:rsidRPr="009F7626">
        <w:rPr>
          <w:rFonts w:ascii="Times New Roman" w:hAnsi="Times New Roman" w:cs="Times New Roman"/>
          <w:sz w:val="24"/>
          <w:szCs w:val="24"/>
          <w:shd w:val="clear" w:color="auto" w:fill="FFFFFF"/>
        </w:rPr>
        <w:t>24(5), 541</w:t>
      </w:r>
      <w:r>
        <w:rPr>
          <w:rFonts w:ascii="Times New Roman" w:hAnsi="Times New Roman" w:cs="Times New Roman"/>
          <w:sz w:val="24"/>
          <w:szCs w:val="24"/>
          <w:shd w:val="clear" w:color="auto" w:fill="FFFFFF"/>
        </w:rPr>
        <w:t>-</w:t>
      </w:r>
      <w:r w:rsidRPr="009F7626">
        <w:rPr>
          <w:rFonts w:ascii="Times New Roman" w:hAnsi="Times New Roman" w:cs="Times New Roman"/>
          <w:sz w:val="24"/>
          <w:szCs w:val="24"/>
          <w:shd w:val="clear" w:color="auto" w:fill="FFFFFF"/>
        </w:rPr>
        <w:t xml:space="preserve">550. </w:t>
      </w:r>
    </w:p>
    <w:p w14:paraId="13D10ACF" w14:textId="77777777" w:rsidR="009F7626" w:rsidRDefault="009F7626" w:rsidP="009F7626">
      <w:pPr>
        <w:jc w:val="both"/>
        <w:rPr>
          <w:rFonts w:ascii="Times New Roman" w:hAnsi="Times New Roman" w:cs="Times New Roman"/>
          <w:sz w:val="24"/>
          <w:szCs w:val="24"/>
          <w:shd w:val="clear" w:color="auto" w:fill="FFFFFF"/>
        </w:rPr>
      </w:pPr>
    </w:p>
    <w:p w14:paraId="0EBB5E72" w14:textId="0EBC0ED1" w:rsidR="009F7626" w:rsidRDefault="009F7626" w:rsidP="009F7626">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48. </w:t>
      </w:r>
      <w:proofErr w:type="spellStart"/>
      <w:r w:rsidRPr="009F7626">
        <w:rPr>
          <w:rFonts w:ascii="Times New Roman" w:hAnsi="Times New Roman" w:cs="Times New Roman"/>
          <w:sz w:val="24"/>
          <w:szCs w:val="24"/>
          <w:shd w:val="clear" w:color="auto" w:fill="FFFFFF"/>
        </w:rPr>
        <w:t>Dagogo</w:t>
      </w:r>
      <w:proofErr w:type="spellEnd"/>
      <w:r w:rsidRPr="009F7626">
        <w:rPr>
          <w:rFonts w:ascii="Times New Roman" w:hAnsi="Times New Roman" w:cs="Times New Roman"/>
          <w:sz w:val="24"/>
          <w:szCs w:val="24"/>
          <w:shd w:val="clear" w:color="auto" w:fill="FFFFFF"/>
        </w:rPr>
        <w:t xml:space="preserve">-Jack, I., &amp; Shaw, A. T. </w:t>
      </w:r>
      <w:proofErr w:type="spellStart"/>
      <w:r w:rsidRPr="009F7626">
        <w:rPr>
          <w:rFonts w:ascii="Times New Roman" w:hAnsi="Times New Roman" w:cs="Times New Roman"/>
          <w:sz w:val="24"/>
          <w:szCs w:val="24"/>
          <w:shd w:val="clear" w:color="auto" w:fill="FFFFFF"/>
        </w:rPr>
        <w:t>Tumour</w:t>
      </w:r>
      <w:proofErr w:type="spellEnd"/>
      <w:r w:rsidRPr="009F7626">
        <w:rPr>
          <w:rFonts w:ascii="Times New Roman" w:hAnsi="Times New Roman" w:cs="Times New Roman"/>
          <w:sz w:val="24"/>
          <w:szCs w:val="24"/>
          <w:shd w:val="clear" w:color="auto" w:fill="FFFFFF"/>
        </w:rPr>
        <w:t xml:space="preserve"> heterogeneity and resistance to cancer therapies. </w:t>
      </w:r>
      <w:r w:rsidRPr="009F7626">
        <w:rPr>
          <w:rFonts w:ascii="Times New Roman" w:hAnsi="Times New Roman" w:cs="Times New Roman"/>
          <w:i/>
          <w:iCs/>
          <w:sz w:val="24"/>
          <w:szCs w:val="24"/>
          <w:shd w:val="clear" w:color="auto" w:fill="FFFFFF"/>
        </w:rPr>
        <w:t xml:space="preserve">Nature Reviews Clinical Oncology, </w:t>
      </w:r>
      <w:r w:rsidRPr="009F7626">
        <w:rPr>
          <w:rFonts w:ascii="Times New Roman" w:hAnsi="Times New Roman" w:cs="Times New Roman"/>
          <w:sz w:val="24"/>
          <w:szCs w:val="24"/>
          <w:shd w:val="clear" w:color="auto" w:fill="FFFFFF"/>
        </w:rPr>
        <w:t>2018;</w:t>
      </w:r>
      <w:r>
        <w:rPr>
          <w:rFonts w:ascii="Times New Roman" w:hAnsi="Times New Roman" w:cs="Times New Roman"/>
          <w:i/>
          <w:iCs/>
          <w:sz w:val="24"/>
          <w:szCs w:val="24"/>
          <w:shd w:val="clear" w:color="auto" w:fill="FFFFFF"/>
        </w:rPr>
        <w:t xml:space="preserve"> </w:t>
      </w:r>
      <w:r w:rsidRPr="009F7626">
        <w:rPr>
          <w:rFonts w:ascii="Times New Roman" w:hAnsi="Times New Roman" w:cs="Times New Roman"/>
          <w:sz w:val="24"/>
          <w:szCs w:val="24"/>
          <w:shd w:val="clear" w:color="auto" w:fill="FFFFFF"/>
        </w:rPr>
        <w:t>15(2), 81</w:t>
      </w:r>
      <w:r>
        <w:rPr>
          <w:rFonts w:ascii="Times New Roman" w:hAnsi="Times New Roman" w:cs="Times New Roman"/>
          <w:sz w:val="24"/>
          <w:szCs w:val="24"/>
          <w:shd w:val="clear" w:color="auto" w:fill="FFFFFF"/>
        </w:rPr>
        <w:t>-</w:t>
      </w:r>
      <w:r w:rsidRPr="009F7626">
        <w:rPr>
          <w:rFonts w:ascii="Times New Roman" w:hAnsi="Times New Roman" w:cs="Times New Roman"/>
          <w:sz w:val="24"/>
          <w:szCs w:val="24"/>
          <w:shd w:val="clear" w:color="auto" w:fill="FFFFFF"/>
        </w:rPr>
        <w:t xml:space="preserve">94. </w:t>
      </w:r>
    </w:p>
    <w:p w14:paraId="6BA02B0E" w14:textId="77777777" w:rsidR="009F7626" w:rsidRDefault="009F7626" w:rsidP="009F7626">
      <w:pPr>
        <w:jc w:val="both"/>
        <w:rPr>
          <w:rFonts w:ascii="Times New Roman" w:hAnsi="Times New Roman" w:cs="Times New Roman"/>
          <w:sz w:val="24"/>
          <w:szCs w:val="24"/>
          <w:shd w:val="clear" w:color="auto" w:fill="FFFFFF"/>
        </w:rPr>
      </w:pPr>
    </w:p>
    <w:p w14:paraId="459015D4" w14:textId="7E9B2F2C" w:rsidR="009F7626" w:rsidRDefault="009F7626" w:rsidP="009F7626">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49. </w:t>
      </w:r>
      <w:r w:rsidRPr="009F7626">
        <w:rPr>
          <w:rFonts w:ascii="Times New Roman" w:hAnsi="Times New Roman" w:cs="Times New Roman"/>
          <w:sz w:val="24"/>
          <w:szCs w:val="24"/>
          <w:shd w:val="clear" w:color="auto" w:fill="FFFFFF"/>
        </w:rPr>
        <w:t xml:space="preserve">Vasan, N., Baselga, J., &amp; Hyman, D. M. A view on drug resistance in cancer. </w:t>
      </w:r>
      <w:r w:rsidRPr="009F7626">
        <w:rPr>
          <w:rFonts w:ascii="Times New Roman" w:hAnsi="Times New Roman" w:cs="Times New Roman"/>
          <w:i/>
          <w:iCs/>
          <w:sz w:val="24"/>
          <w:szCs w:val="24"/>
          <w:shd w:val="clear" w:color="auto" w:fill="FFFFFF"/>
        </w:rPr>
        <w:t xml:space="preserve">Nature, </w:t>
      </w:r>
      <w:r w:rsidRPr="009F7626">
        <w:rPr>
          <w:rFonts w:ascii="Times New Roman" w:hAnsi="Times New Roman" w:cs="Times New Roman"/>
          <w:sz w:val="24"/>
          <w:szCs w:val="24"/>
          <w:shd w:val="clear" w:color="auto" w:fill="FFFFFF"/>
        </w:rPr>
        <w:t>2019;</w:t>
      </w:r>
      <w:r>
        <w:rPr>
          <w:rFonts w:ascii="Times New Roman" w:hAnsi="Times New Roman" w:cs="Times New Roman"/>
          <w:i/>
          <w:iCs/>
          <w:sz w:val="24"/>
          <w:szCs w:val="24"/>
          <w:shd w:val="clear" w:color="auto" w:fill="FFFFFF"/>
        </w:rPr>
        <w:t xml:space="preserve"> </w:t>
      </w:r>
      <w:r w:rsidRPr="009F7626">
        <w:rPr>
          <w:rFonts w:ascii="Times New Roman" w:hAnsi="Times New Roman" w:cs="Times New Roman"/>
          <w:sz w:val="24"/>
          <w:szCs w:val="24"/>
          <w:shd w:val="clear" w:color="auto" w:fill="FFFFFF"/>
        </w:rPr>
        <w:t>575(7782), 299</w:t>
      </w:r>
      <w:r>
        <w:rPr>
          <w:rFonts w:ascii="Times New Roman" w:hAnsi="Times New Roman" w:cs="Times New Roman"/>
          <w:sz w:val="24"/>
          <w:szCs w:val="24"/>
          <w:shd w:val="clear" w:color="auto" w:fill="FFFFFF"/>
        </w:rPr>
        <w:t>-</w:t>
      </w:r>
      <w:r w:rsidRPr="009F7626">
        <w:rPr>
          <w:rFonts w:ascii="Times New Roman" w:hAnsi="Times New Roman" w:cs="Times New Roman"/>
          <w:sz w:val="24"/>
          <w:szCs w:val="24"/>
          <w:shd w:val="clear" w:color="auto" w:fill="FFFFFF"/>
        </w:rPr>
        <w:t xml:space="preserve">309. </w:t>
      </w:r>
    </w:p>
    <w:p w14:paraId="43B4B801" w14:textId="77777777" w:rsidR="009F7626" w:rsidRDefault="009F7626" w:rsidP="009F7626">
      <w:pPr>
        <w:jc w:val="both"/>
        <w:rPr>
          <w:rFonts w:ascii="Times New Roman" w:hAnsi="Times New Roman" w:cs="Times New Roman"/>
          <w:sz w:val="24"/>
          <w:szCs w:val="24"/>
          <w:shd w:val="clear" w:color="auto" w:fill="FFFFFF"/>
        </w:rPr>
      </w:pPr>
    </w:p>
    <w:p w14:paraId="26F1F281" w14:textId="67D34430" w:rsidR="009F7626" w:rsidRDefault="009F7626" w:rsidP="009F7626">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50. </w:t>
      </w:r>
      <w:r w:rsidRPr="009F7626">
        <w:rPr>
          <w:rFonts w:ascii="Times New Roman" w:hAnsi="Times New Roman" w:cs="Times New Roman"/>
          <w:sz w:val="24"/>
          <w:szCs w:val="24"/>
          <w:shd w:val="clear" w:color="auto" w:fill="FFFFFF"/>
        </w:rPr>
        <w:t xml:space="preserve">Salgia, R., &amp; Kulkarni, P. The genetic/non-genetic duality of drug ‘resistance’ in cancer. </w:t>
      </w:r>
      <w:r w:rsidRPr="009F7626">
        <w:rPr>
          <w:rFonts w:ascii="Times New Roman" w:hAnsi="Times New Roman" w:cs="Times New Roman"/>
          <w:i/>
          <w:iCs/>
          <w:sz w:val="24"/>
          <w:szCs w:val="24"/>
          <w:shd w:val="clear" w:color="auto" w:fill="FFFFFF"/>
        </w:rPr>
        <w:t xml:space="preserve">Trends in Cancer, </w:t>
      </w:r>
      <w:r w:rsidR="004D1FB5" w:rsidRPr="004D1FB5">
        <w:rPr>
          <w:rFonts w:ascii="Times New Roman" w:hAnsi="Times New Roman" w:cs="Times New Roman"/>
          <w:sz w:val="24"/>
          <w:szCs w:val="24"/>
          <w:shd w:val="clear" w:color="auto" w:fill="FFFFFF"/>
        </w:rPr>
        <w:t>2018;</w:t>
      </w:r>
      <w:r w:rsidR="004D1FB5">
        <w:rPr>
          <w:rFonts w:ascii="Times New Roman" w:hAnsi="Times New Roman" w:cs="Times New Roman"/>
          <w:i/>
          <w:iCs/>
          <w:sz w:val="24"/>
          <w:szCs w:val="24"/>
          <w:shd w:val="clear" w:color="auto" w:fill="FFFFFF"/>
        </w:rPr>
        <w:t xml:space="preserve"> </w:t>
      </w:r>
      <w:r w:rsidRPr="009F7626">
        <w:rPr>
          <w:rFonts w:ascii="Times New Roman" w:hAnsi="Times New Roman" w:cs="Times New Roman"/>
          <w:sz w:val="24"/>
          <w:szCs w:val="24"/>
          <w:shd w:val="clear" w:color="auto" w:fill="FFFFFF"/>
        </w:rPr>
        <w:t>4(2), 110</w:t>
      </w:r>
      <w:r w:rsidR="004D1FB5">
        <w:rPr>
          <w:rFonts w:ascii="Times New Roman" w:hAnsi="Times New Roman" w:cs="Times New Roman"/>
          <w:sz w:val="24"/>
          <w:szCs w:val="24"/>
          <w:shd w:val="clear" w:color="auto" w:fill="FFFFFF"/>
        </w:rPr>
        <w:t>-</w:t>
      </w:r>
      <w:r w:rsidRPr="009F7626">
        <w:rPr>
          <w:rFonts w:ascii="Times New Roman" w:hAnsi="Times New Roman" w:cs="Times New Roman"/>
          <w:sz w:val="24"/>
          <w:szCs w:val="24"/>
          <w:shd w:val="clear" w:color="auto" w:fill="FFFFFF"/>
        </w:rPr>
        <w:t xml:space="preserve">118. </w:t>
      </w:r>
    </w:p>
    <w:p w14:paraId="7A3CF1E0" w14:textId="77777777" w:rsidR="009F7626" w:rsidRDefault="009F7626" w:rsidP="009F7626">
      <w:pPr>
        <w:jc w:val="both"/>
        <w:rPr>
          <w:rFonts w:ascii="Times New Roman" w:hAnsi="Times New Roman" w:cs="Times New Roman"/>
          <w:sz w:val="24"/>
          <w:szCs w:val="24"/>
          <w:shd w:val="clear" w:color="auto" w:fill="FFFFFF"/>
        </w:rPr>
      </w:pPr>
    </w:p>
    <w:p w14:paraId="4FF86E8E" w14:textId="1242C5C6" w:rsidR="009F7626" w:rsidRPr="009F7626" w:rsidRDefault="009F7626" w:rsidP="009F7626">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51. </w:t>
      </w:r>
      <w:r w:rsidRPr="009F7626">
        <w:rPr>
          <w:rFonts w:ascii="Times New Roman" w:hAnsi="Times New Roman" w:cs="Times New Roman"/>
          <w:sz w:val="24"/>
          <w:szCs w:val="24"/>
          <w:shd w:val="clear" w:color="auto" w:fill="FFFFFF"/>
        </w:rPr>
        <w:t xml:space="preserve">Zhang, Y., Zhang, Z. The history and advances in cancer immunotherapy: Understanding the characteristics of tumor-infiltrating immune cells and their therapeutic implications. </w:t>
      </w:r>
      <w:r w:rsidRPr="009F7626">
        <w:rPr>
          <w:rFonts w:ascii="Times New Roman" w:hAnsi="Times New Roman" w:cs="Times New Roman"/>
          <w:i/>
          <w:iCs/>
          <w:sz w:val="24"/>
          <w:szCs w:val="24"/>
          <w:shd w:val="clear" w:color="auto" w:fill="FFFFFF"/>
        </w:rPr>
        <w:t xml:space="preserve">Cellular &amp; Molecular Immunology, </w:t>
      </w:r>
      <w:r w:rsidR="004D1FB5" w:rsidRPr="004D1FB5">
        <w:rPr>
          <w:rFonts w:ascii="Times New Roman" w:hAnsi="Times New Roman" w:cs="Times New Roman"/>
          <w:sz w:val="24"/>
          <w:szCs w:val="24"/>
          <w:shd w:val="clear" w:color="auto" w:fill="FFFFFF"/>
        </w:rPr>
        <w:t>2020;</w:t>
      </w:r>
      <w:r w:rsidR="004D1FB5">
        <w:rPr>
          <w:rFonts w:ascii="Times New Roman" w:hAnsi="Times New Roman" w:cs="Times New Roman"/>
          <w:i/>
          <w:iCs/>
          <w:sz w:val="24"/>
          <w:szCs w:val="24"/>
          <w:shd w:val="clear" w:color="auto" w:fill="FFFFFF"/>
        </w:rPr>
        <w:t xml:space="preserve"> </w:t>
      </w:r>
      <w:r w:rsidRPr="009F7626">
        <w:rPr>
          <w:rFonts w:ascii="Times New Roman" w:hAnsi="Times New Roman" w:cs="Times New Roman"/>
          <w:sz w:val="24"/>
          <w:szCs w:val="24"/>
          <w:shd w:val="clear" w:color="auto" w:fill="FFFFFF"/>
        </w:rPr>
        <w:t>17(8), 807</w:t>
      </w:r>
      <w:r w:rsidR="004D1FB5">
        <w:rPr>
          <w:rFonts w:ascii="Times New Roman" w:hAnsi="Times New Roman" w:cs="Times New Roman"/>
          <w:sz w:val="24"/>
          <w:szCs w:val="24"/>
          <w:shd w:val="clear" w:color="auto" w:fill="FFFFFF"/>
        </w:rPr>
        <w:t>-</w:t>
      </w:r>
      <w:r w:rsidRPr="009F7626">
        <w:rPr>
          <w:rFonts w:ascii="Times New Roman" w:hAnsi="Times New Roman" w:cs="Times New Roman"/>
          <w:sz w:val="24"/>
          <w:szCs w:val="24"/>
          <w:shd w:val="clear" w:color="auto" w:fill="FFFFFF"/>
        </w:rPr>
        <w:t xml:space="preserve">821. </w:t>
      </w:r>
    </w:p>
    <w:p w14:paraId="08B60E4A" w14:textId="7EE94A1C" w:rsidR="009F7626" w:rsidRPr="009F7626" w:rsidRDefault="009F7626" w:rsidP="009F7626">
      <w:pPr>
        <w:jc w:val="both"/>
        <w:rPr>
          <w:rFonts w:ascii="Times New Roman" w:hAnsi="Times New Roman" w:cs="Times New Roman"/>
          <w:sz w:val="24"/>
          <w:szCs w:val="24"/>
          <w:shd w:val="clear" w:color="auto" w:fill="FFFFFF"/>
        </w:rPr>
      </w:pPr>
    </w:p>
    <w:p w14:paraId="7972FC2A" w14:textId="77777777" w:rsidR="009F7626" w:rsidRDefault="009F7626">
      <w:pPr>
        <w:jc w:val="both"/>
        <w:rPr>
          <w:rFonts w:ascii="Times New Roman" w:hAnsi="Times New Roman" w:cs="Times New Roman"/>
          <w:sz w:val="24"/>
          <w:szCs w:val="24"/>
          <w:shd w:val="clear" w:color="auto" w:fill="FFFFFF"/>
        </w:rPr>
      </w:pPr>
    </w:p>
    <w:p w14:paraId="0F60552B" w14:textId="77777777" w:rsidR="009F7626" w:rsidRDefault="009F7626">
      <w:pPr>
        <w:jc w:val="both"/>
        <w:rPr>
          <w:rFonts w:ascii="Times New Roman" w:hAnsi="Times New Roman" w:cs="Times New Roman"/>
          <w:sz w:val="24"/>
          <w:szCs w:val="24"/>
          <w:shd w:val="clear" w:color="auto" w:fill="FFFFFF"/>
        </w:rPr>
      </w:pPr>
    </w:p>
    <w:p w14:paraId="67DABCBD" w14:textId="77777777" w:rsidR="009F7626" w:rsidRPr="001D057B" w:rsidRDefault="009F7626">
      <w:pPr>
        <w:jc w:val="both"/>
        <w:rPr>
          <w:rFonts w:ascii="Times New Roman" w:eastAsia="Times New Roman" w:hAnsi="Times New Roman" w:cs="Times New Roman"/>
          <w:color w:val="212121"/>
          <w:sz w:val="24"/>
          <w:szCs w:val="24"/>
          <w:highlight w:val="white"/>
        </w:rPr>
      </w:pPr>
    </w:p>
    <w:p w14:paraId="34A5EEC4" w14:textId="77777777" w:rsidR="00702A75" w:rsidRDefault="00702A75">
      <w:pPr>
        <w:jc w:val="both"/>
        <w:rPr>
          <w:rFonts w:ascii="Times New Roman" w:eastAsia="Times New Roman" w:hAnsi="Times New Roman" w:cs="Times New Roman"/>
          <w:sz w:val="24"/>
          <w:szCs w:val="24"/>
        </w:rPr>
      </w:pPr>
    </w:p>
    <w:p w14:paraId="5CC596B0" w14:textId="77777777" w:rsidR="00702A75" w:rsidRDefault="00702A75"/>
    <w:p w14:paraId="2332D4B3" w14:textId="77777777" w:rsidR="00702A75" w:rsidRDefault="00702A75"/>
    <w:sectPr w:rsidR="00702A75" w:rsidSect="00A667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F0F4D" w14:textId="77777777" w:rsidR="00204DF4" w:rsidRDefault="00204DF4" w:rsidP="003E1489">
      <w:pPr>
        <w:spacing w:line="240" w:lineRule="auto"/>
      </w:pPr>
      <w:r>
        <w:separator/>
      </w:r>
    </w:p>
  </w:endnote>
  <w:endnote w:type="continuationSeparator" w:id="0">
    <w:p w14:paraId="0D4FEB00" w14:textId="77777777" w:rsidR="00204DF4" w:rsidRDefault="00204DF4" w:rsidP="003E14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D6842" w14:textId="77777777" w:rsidR="003E1489" w:rsidRDefault="003E1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D365B" w14:textId="77777777" w:rsidR="003E1489" w:rsidRDefault="003E14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A1CE9" w14:textId="77777777" w:rsidR="003E1489" w:rsidRDefault="003E1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A1413" w14:textId="77777777" w:rsidR="00204DF4" w:rsidRDefault="00204DF4" w:rsidP="003E1489">
      <w:pPr>
        <w:spacing w:line="240" w:lineRule="auto"/>
      </w:pPr>
      <w:r>
        <w:separator/>
      </w:r>
    </w:p>
  </w:footnote>
  <w:footnote w:type="continuationSeparator" w:id="0">
    <w:p w14:paraId="7E9FF472" w14:textId="77777777" w:rsidR="00204DF4" w:rsidRDefault="00204DF4" w:rsidP="003E14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A552" w14:textId="006CA759" w:rsidR="003E1489" w:rsidRDefault="003E1489">
    <w:pPr>
      <w:pStyle w:val="Header"/>
    </w:pPr>
    <w:r>
      <w:rPr>
        <w:noProof/>
      </w:rPr>
      <w:pict w14:anchorId="7A614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1854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9765C" w14:textId="692A16BC" w:rsidR="003E1489" w:rsidRDefault="003E1489">
    <w:pPr>
      <w:pStyle w:val="Header"/>
    </w:pPr>
    <w:r>
      <w:rPr>
        <w:noProof/>
      </w:rPr>
      <w:pict w14:anchorId="00055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1854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5BC3" w14:textId="06F02748" w:rsidR="003E1489" w:rsidRDefault="003E1489">
    <w:pPr>
      <w:pStyle w:val="Header"/>
    </w:pPr>
    <w:r>
      <w:rPr>
        <w:noProof/>
      </w:rPr>
      <w:pict w14:anchorId="2FB32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1854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654A2"/>
    <w:multiLevelType w:val="multilevel"/>
    <w:tmpl w:val="3D1E07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F77718"/>
    <w:multiLevelType w:val="multilevel"/>
    <w:tmpl w:val="38A20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F71616"/>
    <w:multiLevelType w:val="multilevel"/>
    <w:tmpl w:val="FB5CB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216D86"/>
    <w:multiLevelType w:val="multilevel"/>
    <w:tmpl w:val="14D0D9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94165B"/>
    <w:multiLevelType w:val="multilevel"/>
    <w:tmpl w:val="8FE6D4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7E45CA"/>
    <w:multiLevelType w:val="multilevel"/>
    <w:tmpl w:val="1F266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2A75"/>
    <w:rsid w:val="00001188"/>
    <w:rsid w:val="00056B82"/>
    <w:rsid w:val="000710A3"/>
    <w:rsid w:val="000B3FF0"/>
    <w:rsid w:val="00163F15"/>
    <w:rsid w:val="0017586C"/>
    <w:rsid w:val="001869C6"/>
    <w:rsid w:val="001A20AB"/>
    <w:rsid w:val="001D057B"/>
    <w:rsid w:val="001D608F"/>
    <w:rsid w:val="001E1C11"/>
    <w:rsid w:val="00204DF4"/>
    <w:rsid w:val="002535F3"/>
    <w:rsid w:val="00260F72"/>
    <w:rsid w:val="00265159"/>
    <w:rsid w:val="00270369"/>
    <w:rsid w:val="002E12AC"/>
    <w:rsid w:val="002E79A0"/>
    <w:rsid w:val="002F0B1B"/>
    <w:rsid w:val="00300990"/>
    <w:rsid w:val="00315D71"/>
    <w:rsid w:val="003404FC"/>
    <w:rsid w:val="003E1489"/>
    <w:rsid w:val="003F2573"/>
    <w:rsid w:val="00467C54"/>
    <w:rsid w:val="0047514B"/>
    <w:rsid w:val="004D1FB5"/>
    <w:rsid w:val="00572CD4"/>
    <w:rsid w:val="00574FFC"/>
    <w:rsid w:val="005E6ABC"/>
    <w:rsid w:val="00602740"/>
    <w:rsid w:val="006328B2"/>
    <w:rsid w:val="00656A4D"/>
    <w:rsid w:val="00667F50"/>
    <w:rsid w:val="007023B5"/>
    <w:rsid w:val="00702A75"/>
    <w:rsid w:val="00712A7A"/>
    <w:rsid w:val="00762885"/>
    <w:rsid w:val="00773FC7"/>
    <w:rsid w:val="00786475"/>
    <w:rsid w:val="00786AED"/>
    <w:rsid w:val="00793976"/>
    <w:rsid w:val="008216BB"/>
    <w:rsid w:val="00821CB4"/>
    <w:rsid w:val="00844801"/>
    <w:rsid w:val="00880C96"/>
    <w:rsid w:val="00884A80"/>
    <w:rsid w:val="00884AB1"/>
    <w:rsid w:val="00892DDB"/>
    <w:rsid w:val="008E2232"/>
    <w:rsid w:val="008F19A2"/>
    <w:rsid w:val="0097793A"/>
    <w:rsid w:val="009A2B7B"/>
    <w:rsid w:val="009C565B"/>
    <w:rsid w:val="009E56AC"/>
    <w:rsid w:val="009F7626"/>
    <w:rsid w:val="00A31534"/>
    <w:rsid w:val="00A4034C"/>
    <w:rsid w:val="00A66770"/>
    <w:rsid w:val="00A75B3E"/>
    <w:rsid w:val="00AB01F2"/>
    <w:rsid w:val="00AC6B1E"/>
    <w:rsid w:val="00B530B7"/>
    <w:rsid w:val="00B825ED"/>
    <w:rsid w:val="00B86D18"/>
    <w:rsid w:val="00B87433"/>
    <w:rsid w:val="00BB641F"/>
    <w:rsid w:val="00BC2788"/>
    <w:rsid w:val="00BF25CA"/>
    <w:rsid w:val="00C04A46"/>
    <w:rsid w:val="00C32A69"/>
    <w:rsid w:val="00C73CE3"/>
    <w:rsid w:val="00C90909"/>
    <w:rsid w:val="00C94C45"/>
    <w:rsid w:val="00D00C20"/>
    <w:rsid w:val="00D227A2"/>
    <w:rsid w:val="00D35620"/>
    <w:rsid w:val="00D526FF"/>
    <w:rsid w:val="00D578D6"/>
    <w:rsid w:val="00D660E9"/>
    <w:rsid w:val="00D6691F"/>
    <w:rsid w:val="00DA54C4"/>
    <w:rsid w:val="00DC0273"/>
    <w:rsid w:val="00DD4CD9"/>
    <w:rsid w:val="00E10FA6"/>
    <w:rsid w:val="00E30FFE"/>
    <w:rsid w:val="00E60D10"/>
    <w:rsid w:val="00E70DE3"/>
    <w:rsid w:val="00E73A0E"/>
    <w:rsid w:val="00F4741E"/>
    <w:rsid w:val="00F749E8"/>
    <w:rsid w:val="00F94603"/>
    <w:rsid w:val="00FD6B90"/>
    <w:rsid w:val="00FE3A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950577"/>
  <w15:docId w15:val="{5BAE56AF-4424-460C-A2A1-7534C776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770"/>
  </w:style>
  <w:style w:type="paragraph" w:styleId="Heading1">
    <w:name w:val="heading 1"/>
    <w:basedOn w:val="Normal"/>
    <w:next w:val="Normal"/>
    <w:uiPriority w:val="9"/>
    <w:qFormat/>
    <w:rsid w:val="00A66770"/>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A66770"/>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A66770"/>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A66770"/>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A66770"/>
    <w:pPr>
      <w:keepNext/>
      <w:keepLines/>
      <w:spacing w:before="240" w:after="80"/>
      <w:outlineLvl w:val="4"/>
    </w:pPr>
    <w:rPr>
      <w:color w:val="666666"/>
    </w:rPr>
  </w:style>
  <w:style w:type="paragraph" w:styleId="Heading6">
    <w:name w:val="heading 6"/>
    <w:basedOn w:val="Normal"/>
    <w:next w:val="Normal"/>
    <w:uiPriority w:val="9"/>
    <w:semiHidden/>
    <w:unhideWhenUsed/>
    <w:qFormat/>
    <w:rsid w:val="00A6677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A66770"/>
    <w:tblPr>
      <w:tblCellMar>
        <w:top w:w="100" w:type="dxa"/>
        <w:left w:w="100" w:type="dxa"/>
        <w:bottom w:w="100" w:type="dxa"/>
        <w:right w:w="100" w:type="dxa"/>
      </w:tblCellMar>
    </w:tblPr>
  </w:style>
  <w:style w:type="paragraph" w:styleId="Title">
    <w:name w:val="Title"/>
    <w:basedOn w:val="Normal"/>
    <w:next w:val="Normal"/>
    <w:uiPriority w:val="10"/>
    <w:qFormat/>
    <w:rsid w:val="00A66770"/>
    <w:pPr>
      <w:keepNext/>
      <w:keepLines/>
      <w:spacing w:after="60"/>
    </w:pPr>
    <w:rPr>
      <w:sz w:val="52"/>
      <w:szCs w:val="52"/>
    </w:rPr>
  </w:style>
  <w:style w:type="paragraph" w:styleId="Subtitle">
    <w:name w:val="Subtitle"/>
    <w:basedOn w:val="Normal"/>
    <w:next w:val="Normal"/>
    <w:uiPriority w:val="11"/>
    <w:qFormat/>
    <w:rsid w:val="00A66770"/>
    <w:pPr>
      <w:keepNext/>
      <w:keepLines/>
      <w:spacing w:after="320"/>
    </w:pPr>
    <w:rPr>
      <w:color w:val="666666"/>
      <w:sz w:val="30"/>
      <w:szCs w:val="30"/>
    </w:rPr>
  </w:style>
  <w:style w:type="character" w:styleId="Hyperlink">
    <w:name w:val="Hyperlink"/>
    <w:basedOn w:val="DefaultParagraphFont"/>
    <w:uiPriority w:val="99"/>
    <w:unhideWhenUsed/>
    <w:rsid w:val="002E79A0"/>
    <w:rPr>
      <w:color w:val="0000FF" w:themeColor="hyperlink"/>
      <w:u w:val="single"/>
    </w:rPr>
  </w:style>
  <w:style w:type="paragraph" w:styleId="NormalWeb">
    <w:name w:val="Normal (Web)"/>
    <w:basedOn w:val="Normal"/>
    <w:uiPriority w:val="99"/>
    <w:semiHidden/>
    <w:unhideWhenUsed/>
    <w:rsid w:val="00D3562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D35620"/>
    <w:rPr>
      <w:b/>
      <w:bCs/>
    </w:rPr>
  </w:style>
  <w:style w:type="character" w:styleId="UnresolvedMention">
    <w:name w:val="Unresolved Mention"/>
    <w:basedOn w:val="DefaultParagraphFont"/>
    <w:uiPriority w:val="99"/>
    <w:semiHidden/>
    <w:unhideWhenUsed/>
    <w:rsid w:val="006328B2"/>
    <w:rPr>
      <w:color w:val="605E5C"/>
      <w:shd w:val="clear" w:color="auto" w:fill="E1DFDD"/>
    </w:rPr>
  </w:style>
  <w:style w:type="paragraph" w:styleId="Header">
    <w:name w:val="header"/>
    <w:basedOn w:val="Normal"/>
    <w:link w:val="HeaderChar"/>
    <w:uiPriority w:val="99"/>
    <w:unhideWhenUsed/>
    <w:rsid w:val="003E1489"/>
    <w:pPr>
      <w:tabs>
        <w:tab w:val="center" w:pos="4680"/>
        <w:tab w:val="right" w:pos="9360"/>
      </w:tabs>
      <w:spacing w:line="240" w:lineRule="auto"/>
    </w:pPr>
  </w:style>
  <w:style w:type="character" w:customStyle="1" w:styleId="HeaderChar">
    <w:name w:val="Header Char"/>
    <w:basedOn w:val="DefaultParagraphFont"/>
    <w:link w:val="Header"/>
    <w:uiPriority w:val="99"/>
    <w:rsid w:val="003E1489"/>
  </w:style>
  <w:style w:type="paragraph" w:styleId="Footer">
    <w:name w:val="footer"/>
    <w:basedOn w:val="Normal"/>
    <w:link w:val="FooterChar"/>
    <w:uiPriority w:val="99"/>
    <w:unhideWhenUsed/>
    <w:rsid w:val="003E1489"/>
    <w:pPr>
      <w:tabs>
        <w:tab w:val="center" w:pos="4680"/>
        <w:tab w:val="right" w:pos="9360"/>
      </w:tabs>
      <w:spacing w:line="240" w:lineRule="auto"/>
    </w:pPr>
  </w:style>
  <w:style w:type="character" w:customStyle="1" w:styleId="FooterChar">
    <w:name w:val="Footer Char"/>
    <w:basedOn w:val="DefaultParagraphFont"/>
    <w:link w:val="Footer"/>
    <w:uiPriority w:val="99"/>
    <w:rsid w:val="003E1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687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15</Pages>
  <Words>5036</Words>
  <Characters>28709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17</cp:revision>
  <dcterms:created xsi:type="dcterms:W3CDTF">2025-10-14T01:42:00Z</dcterms:created>
  <dcterms:modified xsi:type="dcterms:W3CDTF">2026-04-27T13:03:00Z</dcterms:modified>
</cp:coreProperties>
</file>