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63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7"/>
        <w:gridCol w:w="10425"/>
      </w:tblGrid>
      <w:tr w:rsidR="0062320B" w14:paraId="6E3E3EC7" w14:textId="77777777" w:rsidTr="001B1F1D">
        <w:trPr>
          <w:trHeight w:val="20"/>
          <w:jc w:val="center"/>
        </w:trPr>
        <w:tc>
          <w:tcPr>
            <w:tcW w:w="966" w:type="pct"/>
          </w:tcPr>
          <w:p w14:paraId="27CD9D3F" w14:textId="77777777" w:rsidR="0062320B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4034" w:type="pct"/>
          </w:tcPr>
          <w:p w14:paraId="16163D66" w14:textId="77777777" w:rsidR="0062320B" w:rsidRDefault="00331C7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24F2E" w:rsidRPr="00F1537E">
                <w:rPr>
                  <w:rStyle w:val="Hyperlink"/>
                  <w:rFonts w:eastAsia="MS Mincho"/>
                </w:rPr>
                <w:t>Asian Journal of Pure and Applied Mathematics</w:t>
              </w:r>
            </w:hyperlink>
          </w:p>
        </w:tc>
      </w:tr>
      <w:tr w:rsidR="0062320B" w14:paraId="3146AB76" w14:textId="77777777" w:rsidTr="001B1F1D">
        <w:trPr>
          <w:trHeight w:val="20"/>
          <w:jc w:val="center"/>
        </w:trPr>
        <w:tc>
          <w:tcPr>
            <w:tcW w:w="966" w:type="pct"/>
          </w:tcPr>
          <w:p w14:paraId="64FB587E" w14:textId="77777777" w:rsidR="0062320B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4034" w:type="pct"/>
          </w:tcPr>
          <w:p w14:paraId="197ED1E3" w14:textId="77777777" w:rsidR="0062320B" w:rsidRDefault="00664D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D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Ms_AJPAM_2539</w:t>
            </w:r>
          </w:p>
        </w:tc>
      </w:tr>
      <w:tr w:rsidR="0062320B" w14:paraId="5AFCFDF2" w14:textId="77777777" w:rsidTr="001B1F1D">
        <w:trPr>
          <w:trHeight w:val="20"/>
          <w:jc w:val="center"/>
        </w:trPr>
        <w:tc>
          <w:tcPr>
            <w:tcW w:w="966" w:type="pct"/>
          </w:tcPr>
          <w:p w14:paraId="7F2C97F8" w14:textId="77777777" w:rsidR="0062320B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4034" w:type="pct"/>
          </w:tcPr>
          <w:p w14:paraId="6CCEF795" w14:textId="77777777" w:rsidR="0062320B" w:rsidRDefault="00664D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D3E">
              <w:rPr>
                <w:rFonts w:ascii="Arial" w:hAnsi="Arial" w:cs="Arial"/>
                <w:b/>
                <w:sz w:val="20"/>
                <w:szCs w:val="20"/>
                <w:lang w:val="en-GB"/>
              </w:rPr>
              <w:t>A Unified Analytical Framework for Stability and Energy Analysis of Multi-Term Fractional Dynamical Systems</w:t>
            </w:r>
          </w:p>
        </w:tc>
      </w:tr>
      <w:tr w:rsidR="0062320B" w14:paraId="48C228B0" w14:textId="77777777" w:rsidTr="001B1F1D">
        <w:trPr>
          <w:trHeight w:val="20"/>
          <w:jc w:val="center"/>
        </w:trPr>
        <w:tc>
          <w:tcPr>
            <w:tcW w:w="966" w:type="pct"/>
          </w:tcPr>
          <w:p w14:paraId="36A71FA1" w14:textId="77777777" w:rsidR="0062320B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4034" w:type="pct"/>
          </w:tcPr>
          <w:p w14:paraId="447540D9" w14:textId="77777777" w:rsidR="0062320B" w:rsidRDefault="00D513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45AB1C" w14:textId="77777777" w:rsidR="0062320B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A47B398" w14:textId="77777777" w:rsidR="0062320B" w:rsidRDefault="0062320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BC1A776" w14:textId="77777777" w:rsidR="0062320B" w:rsidRDefault="00D513C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F421A28" w14:textId="77777777" w:rsidR="0062320B" w:rsidRDefault="006232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2320B" w14:paraId="1570805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F24487" w14:textId="77777777" w:rsidR="0062320B" w:rsidRDefault="006232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A3BBA45" w14:textId="77777777" w:rsidR="0062320B" w:rsidRDefault="00D513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65D0FE" w14:textId="77777777" w:rsidR="0062320B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D0F77B7" w14:textId="77777777" w:rsidR="0062320B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2320B" w14:paraId="124AF0D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F89A25" w14:textId="77777777" w:rsidR="0062320B" w:rsidRDefault="00D513C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9D9F98C" w14:textId="1A119B86" w:rsidR="00725764" w:rsidRPr="005B2997" w:rsidRDefault="00CB1373" w:rsidP="005B2997">
            <w:pPr>
              <w:pStyle w:val="ListParagraph"/>
              <w:ind w:left="0"/>
              <w:jc w:val="both"/>
            </w:pPr>
            <w:r w:rsidRPr="005B2997">
              <w:t>The manuscript shows a framework for stability and energy analysis of multi-term fractional dynamics.</w:t>
            </w:r>
            <w:r w:rsidR="004F4134" w:rsidRPr="005B2997">
              <w:t xml:space="preserve"> The considered examples demonstrate the feasibility of the presented approach</w:t>
            </w:r>
            <w:r w:rsidR="00725764" w:rsidRPr="005B2997">
              <w:t>.</w:t>
            </w:r>
          </w:p>
          <w:p w14:paraId="373E3FAE" w14:textId="64248CD2" w:rsidR="0062320B" w:rsidRDefault="00725764" w:rsidP="005B2997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2997">
              <w:t xml:space="preserve">The presented work shows </w:t>
            </w:r>
            <w:r w:rsidR="005B2997" w:rsidRPr="005B2997">
              <w:t xml:space="preserve">a </w:t>
            </w:r>
            <w:r w:rsidRPr="005B2997">
              <w:t xml:space="preserve">theoretical addition to the foundations of </w:t>
            </w:r>
            <w:r w:rsidR="005B2997" w:rsidRPr="005B2997">
              <w:t xml:space="preserve">the </w:t>
            </w:r>
            <w:r w:rsidRPr="005B2997">
              <w:t xml:space="preserve">fractional order modelling </w:t>
            </w:r>
            <w:r w:rsidR="005B2997" w:rsidRPr="005B2997">
              <w:t>framework. However, numerical validation of the presented framework would improve the quality of the manuscript.</w:t>
            </w:r>
            <w:r w:rsidR="002866D6" w:rsidRPr="005B2997">
              <w:t xml:space="preserve"> </w:t>
            </w:r>
            <w:r w:rsidR="00EE2370">
              <w:t xml:space="preserve">The presented approach shows that fractional order derivative-based models can be applied to handle complex dynamic systems. </w:t>
            </w:r>
            <w:r w:rsidR="002866D6" w:rsidRPr="005B2997">
              <w:t>This manuscript can be accepted after minor revision</w:t>
            </w:r>
            <w:r w:rsidR="005B2997" w:rsidRPr="005B2997">
              <w:t>s</w:t>
            </w:r>
            <w:r w:rsidR="002866D6" w:rsidRPr="005B2997">
              <w:t xml:space="preserve"> and can be helpful </w:t>
            </w:r>
            <w:r w:rsidR="005B2997" w:rsidRPr="005B2997">
              <w:t>for</w:t>
            </w:r>
            <w:r w:rsidR="002866D6" w:rsidRPr="005B2997">
              <w:t xml:space="preserve"> modeling in engineering </w:t>
            </w:r>
            <w:r w:rsidR="005B2997" w:rsidRPr="005B2997">
              <w:t>problems</w:t>
            </w:r>
            <w:r w:rsidR="002866D6" w:rsidRPr="005B2997"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367" w:type="pct"/>
          </w:tcPr>
          <w:p w14:paraId="2429B01E" w14:textId="77777777" w:rsidR="00E32C7A" w:rsidRPr="00E32C7A" w:rsidRDefault="00E32C7A" w:rsidP="00E32C7A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E32C7A">
              <w:rPr>
                <w:rFonts w:ascii="Arial" w:hAnsi="Arial" w:cs="Arial"/>
                <w:b w:val="0"/>
                <w:bCs w:val="0"/>
                <w:lang w:val="en-IN"/>
              </w:rPr>
              <w:t>Thank you for your careful evaluation and for recognizing the theoretical contribution of the proposed framework for stability and energy analysis of multi-term fractional systems.</w:t>
            </w:r>
          </w:p>
          <w:p w14:paraId="6E562AB0" w14:textId="77777777" w:rsidR="00E32C7A" w:rsidRPr="00E32C7A" w:rsidRDefault="00E32C7A" w:rsidP="00E32C7A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E32C7A">
              <w:rPr>
                <w:rFonts w:ascii="Arial" w:hAnsi="Arial" w:cs="Arial"/>
                <w:b w:val="0"/>
                <w:bCs w:val="0"/>
                <w:lang w:val="en-IN"/>
              </w:rPr>
              <w:t>We appreciate your valuable suggestion regarding the inclusion of numerical validation. In response, we have clarified in the revised manuscript that the primary objective of this work is to establish a rigorous analytical foundation for fractional dynamical systems. While numerical simulations are not included in the current version, a detailed discussion has been added in the conclusion highlighting the importance of computational validation and outlining it as a direction for future research.</w:t>
            </w:r>
          </w:p>
          <w:p w14:paraId="6A1DBF90" w14:textId="75A83F98" w:rsidR="0062320B" w:rsidRPr="00E32C7A" w:rsidRDefault="00E32C7A" w:rsidP="00E32C7A">
            <w:pPr>
              <w:pStyle w:val="Heading2"/>
              <w:rPr>
                <w:rFonts w:ascii="Arial" w:hAnsi="Arial" w:cs="Arial"/>
                <w:lang w:val="en-IN"/>
              </w:rPr>
            </w:pPr>
            <w:r w:rsidRPr="00E32C7A">
              <w:rPr>
                <w:rFonts w:ascii="Arial" w:hAnsi="Arial" w:cs="Arial"/>
                <w:b w:val="0"/>
                <w:bCs w:val="0"/>
                <w:lang w:val="en-IN"/>
              </w:rPr>
              <w:t>We are grateful for your positive assessment and constructive feedback, which have helped us improve the clarity and scope of the manuscript.</w:t>
            </w:r>
          </w:p>
        </w:tc>
      </w:tr>
    </w:tbl>
    <w:p w14:paraId="4F474F22" w14:textId="77777777" w:rsidR="0062320B" w:rsidRDefault="0062320B">
      <w:pPr>
        <w:rPr>
          <w:rFonts w:ascii="Arial" w:hAnsi="Arial" w:cs="Arial"/>
          <w:sz w:val="20"/>
          <w:szCs w:val="20"/>
          <w:lang w:val="en-GB"/>
        </w:rPr>
      </w:pPr>
    </w:p>
    <w:p w14:paraId="7DB39DB2" w14:textId="77777777" w:rsidR="0062320B" w:rsidRDefault="00D513C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EB5A767" w14:textId="77777777" w:rsidR="0062320B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2320B" w14:paraId="0F36C70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9E4106E" w14:textId="77777777" w:rsidR="0062320B" w:rsidRDefault="006232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D572919" w14:textId="77777777" w:rsidR="0062320B" w:rsidRDefault="00D513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3D07575" w14:textId="77777777" w:rsidR="0062320B" w:rsidRDefault="00D513C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C6E96" w14:paraId="40FB01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7DE987" w14:textId="77777777" w:rsidR="003C6E96" w:rsidRDefault="003C6E96" w:rsidP="003C6E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74AA4C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5FFAD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1E5010" w14:textId="5B94D597" w:rsidR="003C6E96" w:rsidRDefault="003C6E96" w:rsidP="003C6E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F242D7" w14:textId="5B57F4DA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3EB90D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73A6B0" w14:textId="77777777" w:rsidR="003C6E96" w:rsidRDefault="003C6E96" w:rsidP="003C6E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7CEAF31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3AB04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64857B" w14:textId="5CA4F59A" w:rsidR="003C6E96" w:rsidRDefault="003C6E96" w:rsidP="003C6E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618F08" w14:textId="58592BCE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29BF8E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61C64" w14:textId="77777777" w:rsidR="003C6E96" w:rsidRDefault="003C6E96" w:rsidP="003C6E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8BC0ED5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1C770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9CE728" w14:textId="3F6F0C75" w:rsidR="003C6E96" w:rsidRDefault="003C6E96" w:rsidP="003C6E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5CD0B5" w14:textId="6FF26B27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3D832B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BDB601" w14:textId="77777777" w:rsidR="003C6E96" w:rsidRDefault="003C6E96" w:rsidP="003C6E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CFC088C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0C7F1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631D61" w14:textId="6EC6023A" w:rsidR="003C6E96" w:rsidRDefault="003C6E96" w:rsidP="003C6E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6AC7E4" w14:textId="4205B7E5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5648C5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24E362" w14:textId="77777777" w:rsidR="003C6E96" w:rsidRDefault="003C6E96" w:rsidP="003C6E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E34260E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4BFE1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61D794" w14:textId="3D50697A" w:rsidR="003C6E96" w:rsidRDefault="003C6E96" w:rsidP="003C6E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98357C" w14:textId="706CA86D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641BD2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CC43E4" w14:textId="77777777" w:rsidR="003C6E96" w:rsidRDefault="003C6E96" w:rsidP="003C6E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7555D9D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53D6F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42864A" w14:textId="41A8A148" w:rsidR="003C6E96" w:rsidRDefault="003C6E96" w:rsidP="003C6E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26C336" w14:textId="13864E71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7091BF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55F1A0" w14:textId="77777777" w:rsidR="003C6E96" w:rsidRDefault="003C6E96" w:rsidP="003C6E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E2343BD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AA7D7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35B874" w14:textId="5719D6A2" w:rsidR="003C6E96" w:rsidRDefault="003C6E96" w:rsidP="003C6E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F1E959" w14:textId="227C0DCF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09A1CC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6A302A" w14:textId="77777777" w:rsidR="003C6E96" w:rsidRDefault="003C6E96" w:rsidP="003C6E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EC67420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1EAA7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74129D" w14:textId="68BEB17A" w:rsidR="003C6E96" w:rsidRDefault="003C6E96" w:rsidP="003C6E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8FAD3F2" w14:textId="0C2A7FFD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0C43DF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33C435" w14:textId="77777777" w:rsidR="003C6E96" w:rsidRDefault="003C6E96" w:rsidP="003C6E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FFAF3EE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CC0A8" w14:textId="77777777" w:rsidR="003C6E96" w:rsidRDefault="003C6E96" w:rsidP="003C6E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27ED02" w14:textId="76AB8C01" w:rsidR="003C6E96" w:rsidRDefault="003C6E96" w:rsidP="003C6E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BC48DC" w14:textId="557CD2D1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21B1D0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DACD2B" w14:textId="77777777" w:rsidR="003C6E96" w:rsidRDefault="003C6E96" w:rsidP="003C6E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EFDB192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1F928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03DDC" w14:textId="1A050616" w:rsidR="003C6E96" w:rsidRDefault="003C6E96" w:rsidP="003C6E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62201F4" w14:textId="30B087D3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549185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8BFC5B" w14:textId="77777777" w:rsidR="003C6E96" w:rsidRDefault="003C6E96" w:rsidP="003C6E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3E5CF6C4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39087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7C3DEB" w14:textId="4DC74525" w:rsidR="003C6E96" w:rsidRDefault="003C6E96" w:rsidP="003C6E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604706" w14:textId="3DE0B692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67907B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AEDA93" w14:textId="77777777" w:rsidR="003C6E96" w:rsidRDefault="003C6E96" w:rsidP="003C6E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042153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F6AF6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3711DF" w14:textId="70B47D65" w:rsidR="003C6E96" w:rsidRDefault="003C6E96" w:rsidP="003C6E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B55BD3" w14:textId="70C8DF05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6135D6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DA8355" w14:textId="77777777" w:rsidR="003C6E96" w:rsidRDefault="003C6E96" w:rsidP="003C6E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ED277F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112841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41F56B" w14:textId="187587EB" w:rsidR="003C6E96" w:rsidRDefault="003C6E96" w:rsidP="003C6E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70DF5E" w14:textId="6520B6CE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306579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6AB71D" w14:textId="77777777" w:rsidR="003C6E96" w:rsidRDefault="003C6E96" w:rsidP="003C6E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FFB265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BA4E3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A143EC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B79C10" w14:textId="6F1D3D1D" w:rsidR="003C6E96" w:rsidRDefault="003C6E96" w:rsidP="003C6E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EAD7CC" w14:textId="3311DD92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3C6E96" w14:paraId="48C975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F740F8" w14:textId="77777777" w:rsidR="003C6E96" w:rsidRDefault="003C6E96" w:rsidP="003C6E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844822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FF240" w14:textId="77777777" w:rsidR="003C6E96" w:rsidRDefault="003C6E96" w:rsidP="003C6E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8D8068" w14:textId="77777777" w:rsidR="003C6E96" w:rsidRDefault="003C6E96" w:rsidP="003C6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83D2B3" w14:textId="7EF01DD0" w:rsidR="003C6E96" w:rsidRDefault="003C6E96" w:rsidP="003C6E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36EA5C" w14:textId="4F6DF09F" w:rsidR="003C6E96" w:rsidRDefault="003C6E96" w:rsidP="003C6E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</w:tbl>
    <w:p w14:paraId="69F69C7D" w14:textId="77777777" w:rsidR="0062320B" w:rsidRDefault="006232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DE5A5A" w14:textId="77777777" w:rsidR="0062320B" w:rsidRDefault="00D513C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13CFA99" w14:textId="77777777" w:rsidR="0062320B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2320B" w14:paraId="5FD190E5" w14:textId="77777777" w:rsidTr="003F5E88">
        <w:trPr>
          <w:trHeight w:val="20"/>
          <w:jc w:val="center"/>
        </w:trPr>
        <w:tc>
          <w:tcPr>
            <w:tcW w:w="1672" w:type="pct"/>
            <w:noWrap/>
          </w:tcPr>
          <w:p w14:paraId="2B66997F" w14:textId="77777777" w:rsidR="0062320B" w:rsidRDefault="006232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A1B75C8" w14:textId="77777777" w:rsidR="0062320B" w:rsidRDefault="00D513C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A822890" w14:textId="77777777" w:rsidR="0062320B" w:rsidRDefault="006232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E5AEAE9" w14:textId="77777777" w:rsidR="0062320B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F2DB3D" w14:textId="77777777" w:rsidR="0062320B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2EA" w14:paraId="0B10D548" w14:textId="77777777" w:rsidTr="003F5E88">
        <w:trPr>
          <w:trHeight w:val="20"/>
          <w:jc w:val="center"/>
        </w:trPr>
        <w:tc>
          <w:tcPr>
            <w:tcW w:w="1672" w:type="pct"/>
            <w:noWrap/>
          </w:tcPr>
          <w:p w14:paraId="05B083F3" w14:textId="77777777" w:rsidR="009B02EA" w:rsidRDefault="009B02EA" w:rsidP="009B02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C2C430" w14:textId="77777777" w:rsidR="009B02EA" w:rsidRDefault="009B02EA" w:rsidP="009B02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ED4725" w14:textId="77777777" w:rsidR="009B02EA" w:rsidRDefault="009B02EA" w:rsidP="009B02E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CF2AE3" w14:textId="4711A13B" w:rsidR="009B02EA" w:rsidRDefault="009B02EA" w:rsidP="009B02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0AD1525" w14:textId="09E03329" w:rsidR="009B02EA" w:rsidRDefault="009B02EA" w:rsidP="009B02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9B02EA" w14:paraId="7A937837" w14:textId="77777777" w:rsidTr="003F5E88">
        <w:trPr>
          <w:trHeight w:val="20"/>
          <w:jc w:val="center"/>
        </w:trPr>
        <w:tc>
          <w:tcPr>
            <w:tcW w:w="1672" w:type="pct"/>
            <w:noWrap/>
          </w:tcPr>
          <w:p w14:paraId="1FD2DE69" w14:textId="77777777" w:rsidR="009B02EA" w:rsidRDefault="009B02EA" w:rsidP="009B02E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7AB2A69" w14:textId="77777777" w:rsidR="009B02EA" w:rsidRDefault="009B02EA" w:rsidP="009B02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86F28B" w14:textId="77777777" w:rsidR="009B02EA" w:rsidRDefault="009B02EA" w:rsidP="009B02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13B269" w14:textId="5F9A8FC7" w:rsidR="009B02EA" w:rsidRDefault="009B02EA" w:rsidP="009B02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EB03FFB" w14:textId="0F23032A" w:rsidR="009B02EA" w:rsidRDefault="009B02EA" w:rsidP="009B02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9B02EA" w14:paraId="4D8006CC" w14:textId="77777777" w:rsidTr="003F5E88">
        <w:trPr>
          <w:trHeight w:val="20"/>
          <w:jc w:val="center"/>
        </w:trPr>
        <w:tc>
          <w:tcPr>
            <w:tcW w:w="1672" w:type="pct"/>
            <w:noWrap/>
          </w:tcPr>
          <w:p w14:paraId="0677D5E3" w14:textId="77777777" w:rsidR="009B02EA" w:rsidRDefault="009B02EA" w:rsidP="009B02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E551B57" w14:textId="77777777" w:rsidR="009B02EA" w:rsidRDefault="009B02EA" w:rsidP="009B02E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06A315" w14:textId="429EB33A" w:rsidR="009B02EA" w:rsidRDefault="009B02EA" w:rsidP="009B02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3AB4B99" w14:textId="3B04A424" w:rsidR="009B02EA" w:rsidRDefault="009B02EA" w:rsidP="009B02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9B02EA" w14:paraId="30BA68E2" w14:textId="77777777" w:rsidTr="003F5E88">
        <w:trPr>
          <w:trHeight w:val="20"/>
          <w:jc w:val="center"/>
        </w:trPr>
        <w:tc>
          <w:tcPr>
            <w:tcW w:w="1672" w:type="pct"/>
            <w:noWrap/>
          </w:tcPr>
          <w:p w14:paraId="43918E42" w14:textId="77777777" w:rsidR="009B02EA" w:rsidRDefault="009B02EA" w:rsidP="009B02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0B6520" w14:textId="77777777" w:rsidR="009B02EA" w:rsidRDefault="009B02EA" w:rsidP="009B02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334CB9" w14:textId="77777777" w:rsidR="009B02EA" w:rsidRDefault="009B02EA" w:rsidP="009B02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1335B7" w14:textId="77777777" w:rsidR="009B02EA" w:rsidRDefault="009B02EA" w:rsidP="009B02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5008585" w14:textId="25A169F9" w:rsidR="009B02EA" w:rsidRDefault="009B02EA" w:rsidP="009B02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00F2991" w14:textId="47610029" w:rsidR="009B02EA" w:rsidRDefault="009B02EA" w:rsidP="009B02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</w:tc>
      </w:tr>
      <w:tr w:rsidR="0062320B" w14:paraId="569EA4EE" w14:textId="77777777" w:rsidTr="003F5E88">
        <w:trPr>
          <w:trHeight w:val="896"/>
          <w:jc w:val="center"/>
        </w:trPr>
        <w:tc>
          <w:tcPr>
            <w:tcW w:w="1672" w:type="pct"/>
            <w:noWrap/>
          </w:tcPr>
          <w:p w14:paraId="7A566B55" w14:textId="77777777" w:rsidR="0062320B" w:rsidRDefault="00D513C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6095C9" w14:textId="77777777" w:rsidR="0062320B" w:rsidRDefault="00D513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5F2E3C" w14:textId="77777777" w:rsidR="0062320B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7DBB6C" w14:textId="77777777" w:rsidR="0062320B" w:rsidRDefault="00D513C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8BC905" w14:textId="77777777" w:rsidR="0062320B" w:rsidRDefault="006232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9AB93CC" w14:textId="77EE34E5" w:rsidR="0062320B" w:rsidRDefault="00B00F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651AE76" w14:textId="77777777" w:rsidR="0062320B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1F2A23EB" w14:textId="77777777" w:rsidR="0062320B" w:rsidRDefault="0062320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62320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6A6A9" w14:textId="77777777" w:rsidR="00331C74" w:rsidRDefault="00331C74">
      <w:r>
        <w:separator/>
      </w:r>
    </w:p>
  </w:endnote>
  <w:endnote w:type="continuationSeparator" w:id="0">
    <w:p w14:paraId="0AD11802" w14:textId="77777777" w:rsidR="00331C74" w:rsidRDefault="0033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3EDCA" w14:textId="77777777" w:rsidR="0062320B" w:rsidRDefault="0062320B">
    <w:pPr>
      <w:pStyle w:val="Footer"/>
      <w:jc w:val="right"/>
    </w:pPr>
  </w:p>
  <w:p w14:paraId="083655E6" w14:textId="5EED16D1" w:rsidR="0062320B" w:rsidRDefault="00D513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43AD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43AD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78A012B" w14:textId="77777777" w:rsidR="0062320B" w:rsidRDefault="00D513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45B9354" w14:textId="77777777" w:rsidR="0062320B" w:rsidRDefault="0062320B">
    <w:pPr>
      <w:pStyle w:val="Footer"/>
      <w:jc w:val="right"/>
    </w:pPr>
  </w:p>
  <w:p w14:paraId="782FED01" w14:textId="77777777" w:rsidR="0062320B" w:rsidRDefault="006232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ABFB7" w14:textId="77777777" w:rsidR="00331C74" w:rsidRDefault="00331C74">
      <w:r>
        <w:separator/>
      </w:r>
    </w:p>
  </w:footnote>
  <w:footnote w:type="continuationSeparator" w:id="0">
    <w:p w14:paraId="4716CE3A" w14:textId="77777777" w:rsidR="00331C74" w:rsidRDefault="00331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A83FA" w14:textId="77777777" w:rsidR="0062320B" w:rsidRDefault="006232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760016" w14:textId="77777777" w:rsidR="0062320B" w:rsidRDefault="00D513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20B"/>
    <w:rsid w:val="001B1F1D"/>
    <w:rsid w:val="002866D6"/>
    <w:rsid w:val="002B3294"/>
    <w:rsid w:val="00331C74"/>
    <w:rsid w:val="003C6E96"/>
    <w:rsid w:val="003F5E88"/>
    <w:rsid w:val="00416599"/>
    <w:rsid w:val="004F4134"/>
    <w:rsid w:val="005B2997"/>
    <w:rsid w:val="00614FA6"/>
    <w:rsid w:val="0062320B"/>
    <w:rsid w:val="00664D3E"/>
    <w:rsid w:val="00674BF8"/>
    <w:rsid w:val="00723CA0"/>
    <w:rsid w:val="00725764"/>
    <w:rsid w:val="007D48D3"/>
    <w:rsid w:val="00874DDE"/>
    <w:rsid w:val="008B640C"/>
    <w:rsid w:val="008C5BE2"/>
    <w:rsid w:val="00943AD9"/>
    <w:rsid w:val="009B02EA"/>
    <w:rsid w:val="00AC2DAE"/>
    <w:rsid w:val="00B00FBB"/>
    <w:rsid w:val="00B03772"/>
    <w:rsid w:val="00B24F2E"/>
    <w:rsid w:val="00B91A87"/>
    <w:rsid w:val="00BC4517"/>
    <w:rsid w:val="00BF0C4A"/>
    <w:rsid w:val="00C711A8"/>
    <w:rsid w:val="00CB1373"/>
    <w:rsid w:val="00D513C0"/>
    <w:rsid w:val="00E32C7A"/>
    <w:rsid w:val="00E975F9"/>
    <w:rsid w:val="00EE2370"/>
    <w:rsid w:val="00F84801"/>
    <w:rsid w:val="00FE63F9"/>
    <w:rsid w:val="00FF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248A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2026-04-29T03:41:00Z</dcterms:created>
  <dcterms:modified xsi:type="dcterms:W3CDTF">2026-04-30T09:55:00Z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