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D3EFF" w14:textId="77777777" w:rsidR="006F37EB" w:rsidRDefault="006F37EB" w:rsidP="002034AB">
      <w:pPr>
        <w:spacing w:line="360" w:lineRule="auto"/>
        <w:jc w:val="right"/>
        <w:rPr>
          <w:rFonts w:ascii="Arial" w:hAnsi="Arial" w:cs="Arial"/>
          <w:b/>
          <w:bCs/>
          <w:sz w:val="20"/>
          <w:szCs w:val="20"/>
          <w:shd w:val="clear" w:color="auto" w:fill="FFFFFF"/>
        </w:rPr>
      </w:pPr>
      <w:r w:rsidRPr="006F37EB">
        <w:rPr>
          <w:rFonts w:ascii="Arial" w:hAnsi="Arial" w:cs="Arial"/>
          <w:b/>
          <w:bCs/>
          <w:sz w:val="20"/>
          <w:szCs w:val="20"/>
          <w:shd w:val="clear" w:color="auto" w:fill="FFFFFF"/>
        </w:rPr>
        <w:t xml:space="preserve">Review Article </w:t>
      </w:r>
    </w:p>
    <w:p w14:paraId="32B70B10" w14:textId="77777777" w:rsidR="006F37EB" w:rsidRDefault="006F37EB" w:rsidP="002034AB">
      <w:pPr>
        <w:spacing w:line="360" w:lineRule="auto"/>
        <w:jc w:val="right"/>
        <w:rPr>
          <w:rFonts w:ascii="Arial" w:hAnsi="Arial" w:cs="Arial"/>
          <w:b/>
          <w:bCs/>
          <w:sz w:val="20"/>
          <w:szCs w:val="20"/>
          <w:shd w:val="clear" w:color="auto" w:fill="FFFFFF"/>
        </w:rPr>
      </w:pPr>
    </w:p>
    <w:p w14:paraId="22BA11F1" w14:textId="44169DF8" w:rsidR="002B75A2" w:rsidRPr="005955CF" w:rsidRDefault="00F47698" w:rsidP="002034AB">
      <w:pPr>
        <w:spacing w:line="360" w:lineRule="auto"/>
        <w:jc w:val="right"/>
        <w:rPr>
          <w:rFonts w:ascii="Arial" w:hAnsi="Arial" w:cs="Arial"/>
          <w:sz w:val="28"/>
          <w:szCs w:val="20"/>
          <w:shd w:val="clear" w:color="auto" w:fill="FFFFFF"/>
        </w:rPr>
      </w:pPr>
      <w:r w:rsidRPr="005955CF">
        <w:rPr>
          <w:rFonts w:ascii="Arial" w:hAnsi="Arial" w:cs="Arial"/>
          <w:b/>
          <w:bCs/>
          <w:sz w:val="28"/>
          <w:szCs w:val="20"/>
          <w:shd w:val="clear" w:color="auto" w:fill="FFFFFF"/>
        </w:rPr>
        <w:t>Wood Weathering under Natural and Artificial Conditions: Mec</w:t>
      </w:r>
      <w:bookmarkStart w:id="0" w:name="_GoBack"/>
      <w:bookmarkEnd w:id="0"/>
      <w:r w:rsidRPr="005955CF">
        <w:rPr>
          <w:rFonts w:ascii="Arial" w:hAnsi="Arial" w:cs="Arial"/>
          <w:b/>
          <w:bCs/>
          <w:sz w:val="28"/>
          <w:szCs w:val="20"/>
          <w:shd w:val="clear" w:color="auto" w:fill="FFFFFF"/>
        </w:rPr>
        <w:t>hanisms and Degradation Processes</w:t>
      </w:r>
    </w:p>
    <w:p w14:paraId="42D2BE06" w14:textId="21BDD13E" w:rsidR="002034AB" w:rsidRPr="00807942" w:rsidRDefault="002034AB" w:rsidP="002034AB">
      <w:pPr>
        <w:spacing w:line="360" w:lineRule="auto"/>
        <w:jc w:val="right"/>
        <w:rPr>
          <w:rFonts w:ascii="Arial" w:hAnsi="Arial" w:cs="Arial"/>
          <w:b/>
          <w:bCs/>
          <w:sz w:val="20"/>
          <w:szCs w:val="20"/>
        </w:rPr>
      </w:pPr>
    </w:p>
    <w:p w14:paraId="11526592" w14:textId="2BB88672" w:rsidR="006A55B8" w:rsidRPr="00807942" w:rsidRDefault="00523600" w:rsidP="00A2080C">
      <w:pPr>
        <w:spacing w:line="480" w:lineRule="auto"/>
        <w:rPr>
          <w:rFonts w:ascii="Arial" w:hAnsi="Arial" w:cs="Arial"/>
          <w:b/>
          <w:bCs/>
          <w:sz w:val="20"/>
          <w:szCs w:val="20"/>
        </w:rPr>
      </w:pPr>
      <w:r w:rsidRPr="00807942">
        <w:rPr>
          <w:rFonts w:ascii="Arial" w:hAnsi="Arial" w:cs="Arial"/>
          <w:b/>
          <w:bCs/>
          <w:sz w:val="20"/>
          <w:szCs w:val="20"/>
        </w:rPr>
        <w:t xml:space="preserve">     </w:t>
      </w:r>
      <w:r w:rsidR="000B2877" w:rsidRPr="00807942">
        <w:rPr>
          <w:rFonts w:ascii="Arial" w:hAnsi="Arial" w:cs="Arial"/>
          <w:b/>
          <w:bCs/>
          <w:sz w:val="20"/>
          <w:szCs w:val="20"/>
        </w:rPr>
        <w:t xml:space="preserve">         </w:t>
      </w:r>
    </w:p>
    <w:p w14:paraId="210F3BB4" w14:textId="77777777" w:rsidR="00EA7172" w:rsidRPr="001A3434" w:rsidRDefault="0027478E" w:rsidP="00A2080C">
      <w:pPr>
        <w:spacing w:line="360" w:lineRule="auto"/>
        <w:rPr>
          <w:rFonts w:ascii="Arial" w:hAnsi="Arial" w:cs="Arial"/>
          <w:i/>
          <w:iCs/>
        </w:rPr>
      </w:pPr>
      <w:r w:rsidRPr="001A3434">
        <w:rPr>
          <w:rFonts w:ascii="Arial" w:hAnsi="Arial" w:cs="Arial"/>
          <w:b/>
          <w:bCs/>
        </w:rPr>
        <w:t>ABSTRACT</w:t>
      </w:r>
    </w:p>
    <w:p w14:paraId="47107ED0" w14:textId="275A9DB5" w:rsidR="00807942" w:rsidRPr="00807942" w:rsidRDefault="00807942" w:rsidP="00807942">
      <w:pPr>
        <w:spacing w:line="480" w:lineRule="auto"/>
        <w:jc w:val="both"/>
        <w:rPr>
          <w:rFonts w:ascii="Arial" w:hAnsi="Arial" w:cs="Arial"/>
          <w:bCs/>
          <w:sz w:val="20"/>
          <w:szCs w:val="20"/>
        </w:rPr>
      </w:pPr>
      <w:r w:rsidRPr="00807942">
        <w:rPr>
          <w:rFonts w:ascii="Arial" w:hAnsi="Arial" w:cs="Arial"/>
          <w:bCs/>
          <w:sz w:val="20"/>
          <w:szCs w:val="20"/>
        </w:rPr>
        <w:t xml:space="preserve">Weathering is a natural process that significantly affects the durability and performance of wood, one of the </w:t>
      </w:r>
      <w:proofErr w:type="gramStart"/>
      <w:r w:rsidR="000D2F11" w:rsidRPr="001E13BC">
        <w:rPr>
          <w:rFonts w:ascii="Arial" w:hAnsi="Arial" w:cs="Arial"/>
          <w:bCs/>
          <w:sz w:val="20"/>
          <w:szCs w:val="20"/>
          <w:highlight w:val="yellow"/>
        </w:rPr>
        <w:t>most eco-friendly</w:t>
      </w:r>
      <w:proofErr w:type="gramEnd"/>
      <w:r w:rsidRPr="00807942">
        <w:rPr>
          <w:rFonts w:ascii="Arial" w:hAnsi="Arial" w:cs="Arial"/>
          <w:bCs/>
          <w:sz w:val="20"/>
          <w:szCs w:val="20"/>
        </w:rPr>
        <w:t xml:space="preserve"> biomaterials. This review aims to comprehensively examine the mechanisms of wood weathering, including both natural and artificial processes, and their effects on wood properties</w:t>
      </w:r>
      <w:r w:rsidR="00180421">
        <w:rPr>
          <w:rFonts w:ascii="Arial" w:hAnsi="Arial" w:cs="Arial"/>
          <w:bCs/>
          <w:sz w:val="20"/>
          <w:szCs w:val="20"/>
        </w:rPr>
        <w:t>,</w:t>
      </w:r>
      <w:r w:rsidRPr="00807942">
        <w:rPr>
          <w:rFonts w:ascii="Arial" w:hAnsi="Arial" w:cs="Arial"/>
          <w:bCs/>
          <w:sz w:val="20"/>
          <w:szCs w:val="20"/>
        </w:rPr>
        <w:t xml:space="preserve"> along with potential mitigation strategies. The study is based on a systematic review of existing literature and scientific findings related </w:t>
      </w:r>
      <w:r w:rsidRPr="001E13BC">
        <w:rPr>
          <w:rFonts w:ascii="Arial" w:hAnsi="Arial" w:cs="Arial"/>
          <w:bCs/>
          <w:sz w:val="20"/>
          <w:szCs w:val="20"/>
          <w:highlight w:val="yellow"/>
        </w:rPr>
        <w:t xml:space="preserve">to </w:t>
      </w:r>
      <w:r w:rsidR="00180421" w:rsidRPr="001E13BC">
        <w:rPr>
          <w:rFonts w:ascii="Arial" w:hAnsi="Arial" w:cs="Arial"/>
          <w:bCs/>
          <w:sz w:val="20"/>
          <w:szCs w:val="20"/>
          <w:highlight w:val="yellow"/>
        </w:rPr>
        <w:t xml:space="preserve">the </w:t>
      </w:r>
      <w:r w:rsidRPr="001E13BC">
        <w:rPr>
          <w:rFonts w:ascii="Arial" w:hAnsi="Arial" w:cs="Arial"/>
          <w:bCs/>
          <w:sz w:val="20"/>
          <w:szCs w:val="20"/>
          <w:highlight w:val="yellow"/>
        </w:rPr>
        <w:t>environmental</w:t>
      </w:r>
      <w:r w:rsidRPr="00807942">
        <w:rPr>
          <w:rFonts w:ascii="Arial" w:hAnsi="Arial" w:cs="Arial"/>
          <w:bCs/>
          <w:sz w:val="20"/>
          <w:szCs w:val="20"/>
        </w:rPr>
        <w:t xml:space="preserve"> degradation of wood. Natural weathering occurs in unprotected wood due to exposure to factors such as solar radiation, temperature fluctuations, moisture, and oxygen, whereas artificial weathering is employed to simulate and accelerate these effects under controlled conditions for research, testing, and quality evaluation. The analysis highlights that weathering leads to significant changes in wood, </w:t>
      </w:r>
      <w:r w:rsidRPr="001E13BC">
        <w:rPr>
          <w:rFonts w:ascii="Arial" w:hAnsi="Arial" w:cs="Arial"/>
          <w:bCs/>
          <w:sz w:val="20"/>
          <w:szCs w:val="20"/>
          <w:highlight w:val="yellow"/>
        </w:rPr>
        <w:t>including discolo</w:t>
      </w:r>
      <w:r w:rsidR="00943409" w:rsidRPr="001E13BC">
        <w:rPr>
          <w:rFonts w:ascii="Arial" w:hAnsi="Arial" w:cs="Arial"/>
          <w:bCs/>
          <w:sz w:val="20"/>
          <w:szCs w:val="20"/>
          <w:highlight w:val="yellow"/>
        </w:rPr>
        <w:t>u</w:t>
      </w:r>
      <w:r w:rsidRPr="001E13BC">
        <w:rPr>
          <w:rFonts w:ascii="Arial" w:hAnsi="Arial" w:cs="Arial"/>
          <w:bCs/>
          <w:sz w:val="20"/>
          <w:szCs w:val="20"/>
          <w:highlight w:val="yellow"/>
        </w:rPr>
        <w:t>ration</w:t>
      </w:r>
      <w:r w:rsidRPr="00807942">
        <w:rPr>
          <w:rFonts w:ascii="Arial" w:hAnsi="Arial" w:cs="Arial"/>
          <w:bCs/>
          <w:sz w:val="20"/>
          <w:szCs w:val="20"/>
        </w:rPr>
        <w:t xml:space="preserve">, surface degradation, and alterations in physical, chemical, microscopic, and macroscopic properties, primarily associated with photodegradation and moisture interactions. The review discusses that untreated wood undergoes progressive deterioration, while various treatment </w:t>
      </w:r>
      <w:r w:rsidRPr="001E13BC">
        <w:rPr>
          <w:rFonts w:ascii="Arial" w:hAnsi="Arial" w:cs="Arial"/>
          <w:bCs/>
          <w:sz w:val="20"/>
          <w:szCs w:val="20"/>
          <w:highlight w:val="yellow"/>
        </w:rPr>
        <w:t>methods</w:t>
      </w:r>
      <w:r w:rsidR="00943409" w:rsidRPr="001E13BC">
        <w:rPr>
          <w:rFonts w:ascii="Arial" w:hAnsi="Arial" w:cs="Arial"/>
          <w:bCs/>
          <w:sz w:val="20"/>
          <w:szCs w:val="20"/>
          <w:highlight w:val="yellow"/>
        </w:rPr>
        <w:t>,</w:t>
      </w:r>
      <w:r w:rsidRPr="001E13BC">
        <w:rPr>
          <w:rFonts w:ascii="Arial" w:hAnsi="Arial" w:cs="Arial"/>
          <w:bCs/>
          <w:sz w:val="20"/>
          <w:szCs w:val="20"/>
          <w:highlight w:val="yellow"/>
        </w:rPr>
        <w:t xml:space="preserve"> such </w:t>
      </w:r>
      <w:r w:rsidRPr="00807942">
        <w:rPr>
          <w:rFonts w:ascii="Arial" w:hAnsi="Arial" w:cs="Arial"/>
          <w:bCs/>
          <w:sz w:val="20"/>
          <w:szCs w:val="20"/>
        </w:rPr>
        <w:t xml:space="preserve">as chemical treatments, </w:t>
      </w:r>
      <w:proofErr w:type="spellStart"/>
      <w:r w:rsidRPr="00807942">
        <w:rPr>
          <w:rFonts w:ascii="Arial" w:hAnsi="Arial" w:cs="Arial"/>
          <w:bCs/>
          <w:sz w:val="20"/>
          <w:szCs w:val="20"/>
        </w:rPr>
        <w:t>nano</w:t>
      </w:r>
      <w:proofErr w:type="spellEnd"/>
      <w:r w:rsidRPr="00807942">
        <w:rPr>
          <w:rFonts w:ascii="Arial" w:hAnsi="Arial" w:cs="Arial"/>
          <w:bCs/>
          <w:sz w:val="20"/>
          <w:szCs w:val="20"/>
        </w:rPr>
        <w:t xml:space="preserve">-deposition, mechanical processing, and surface </w:t>
      </w:r>
      <w:r w:rsidRPr="001E13BC">
        <w:rPr>
          <w:rFonts w:ascii="Arial" w:hAnsi="Arial" w:cs="Arial"/>
          <w:bCs/>
          <w:sz w:val="20"/>
          <w:szCs w:val="20"/>
          <w:highlight w:val="yellow"/>
        </w:rPr>
        <w:t>modifications</w:t>
      </w:r>
      <w:r w:rsidR="00943409" w:rsidRPr="001E13BC">
        <w:rPr>
          <w:rFonts w:ascii="Arial" w:hAnsi="Arial" w:cs="Arial"/>
          <w:bCs/>
          <w:sz w:val="20"/>
          <w:szCs w:val="20"/>
          <w:highlight w:val="yellow"/>
        </w:rPr>
        <w:t>,</w:t>
      </w:r>
      <w:r w:rsidRPr="001E13BC">
        <w:rPr>
          <w:rFonts w:ascii="Arial" w:hAnsi="Arial" w:cs="Arial"/>
          <w:bCs/>
          <w:sz w:val="20"/>
          <w:szCs w:val="20"/>
          <w:highlight w:val="yellow"/>
        </w:rPr>
        <w:t xml:space="preserve"> can </w:t>
      </w:r>
      <w:r w:rsidRPr="00807942">
        <w:rPr>
          <w:rFonts w:ascii="Arial" w:hAnsi="Arial" w:cs="Arial"/>
          <w:bCs/>
          <w:sz w:val="20"/>
          <w:szCs w:val="20"/>
        </w:rPr>
        <w:t>enhance resistance to weathering. The review highlights that artificial weathering provides a faster evaluation method and is widely used to simulate natural degradation trends under controlled conditions. Overall, weathering remains a major challenge affecting the longevity and performance of wood, and the development of sustainable and advanced protective techniques is essential to improve durability and ensure long-term preservation of timber structures under changing environmental conditions.</w:t>
      </w:r>
    </w:p>
    <w:p w14:paraId="2E9B8DA6" w14:textId="000186E0" w:rsidR="00A2080C" w:rsidRPr="002034AB" w:rsidRDefault="00807942" w:rsidP="00807942">
      <w:pPr>
        <w:spacing w:line="480" w:lineRule="auto"/>
        <w:jc w:val="both"/>
        <w:rPr>
          <w:rFonts w:ascii="Arial" w:hAnsi="Arial" w:cs="Arial"/>
          <w:b/>
          <w:bCs/>
          <w:i/>
          <w:iCs/>
          <w:sz w:val="20"/>
          <w:szCs w:val="20"/>
        </w:rPr>
      </w:pPr>
      <w:r w:rsidRPr="002034AB">
        <w:rPr>
          <w:rFonts w:ascii="Arial" w:hAnsi="Arial" w:cs="Arial"/>
          <w:bCs/>
          <w:i/>
          <w:iCs/>
          <w:sz w:val="20"/>
          <w:szCs w:val="20"/>
        </w:rPr>
        <w:t>Keywords: Wood weathering; photodegradation; artificial weathering; biodegradation; durability</w:t>
      </w:r>
    </w:p>
    <w:p w14:paraId="4B6BA6EA" w14:textId="0A10F81E" w:rsidR="002034AB" w:rsidRDefault="002034AB">
      <w:pPr>
        <w:rPr>
          <w:rFonts w:ascii="Arial" w:hAnsi="Arial" w:cs="Arial"/>
          <w:b/>
          <w:bCs/>
        </w:rPr>
      </w:pPr>
    </w:p>
    <w:p w14:paraId="480B3A0A" w14:textId="71BE72BD" w:rsidR="00377547" w:rsidRDefault="00377547">
      <w:pPr>
        <w:rPr>
          <w:rFonts w:ascii="Arial" w:hAnsi="Arial" w:cs="Arial"/>
          <w:b/>
          <w:bCs/>
        </w:rPr>
      </w:pPr>
    </w:p>
    <w:p w14:paraId="3244A616" w14:textId="0EA4635A" w:rsidR="00377547" w:rsidRDefault="00377547">
      <w:pPr>
        <w:rPr>
          <w:rFonts w:ascii="Arial" w:hAnsi="Arial" w:cs="Arial"/>
          <w:b/>
          <w:bCs/>
        </w:rPr>
      </w:pPr>
    </w:p>
    <w:p w14:paraId="53842080" w14:textId="77777777" w:rsidR="00377547" w:rsidRDefault="00377547">
      <w:pPr>
        <w:rPr>
          <w:rFonts w:ascii="Arial" w:hAnsi="Arial" w:cs="Arial"/>
          <w:b/>
          <w:bCs/>
        </w:rPr>
      </w:pPr>
    </w:p>
    <w:p w14:paraId="1D32869B" w14:textId="29D0D442" w:rsidR="001D0BC1" w:rsidRPr="001A3434" w:rsidRDefault="001A3434" w:rsidP="001A3434">
      <w:pPr>
        <w:spacing w:line="360" w:lineRule="auto"/>
        <w:rPr>
          <w:rFonts w:ascii="Arial" w:hAnsi="Arial" w:cs="Arial"/>
          <w:b/>
          <w:bCs/>
        </w:rPr>
      </w:pPr>
      <w:r w:rsidRPr="001A3434">
        <w:rPr>
          <w:rFonts w:ascii="Arial" w:hAnsi="Arial" w:cs="Arial"/>
          <w:b/>
          <w:bCs/>
        </w:rPr>
        <w:t>1. INTRODUCTION</w:t>
      </w:r>
    </w:p>
    <w:p w14:paraId="3662B5B6" w14:textId="55B8FDE2" w:rsidR="001D0BC1" w:rsidRPr="00807942" w:rsidRDefault="00245F8E" w:rsidP="00A2080C">
      <w:pPr>
        <w:spacing w:line="480" w:lineRule="auto"/>
        <w:jc w:val="both"/>
        <w:rPr>
          <w:rFonts w:ascii="Arial" w:hAnsi="Arial" w:cs="Arial"/>
          <w:sz w:val="20"/>
          <w:szCs w:val="20"/>
        </w:rPr>
      </w:pPr>
      <w:r w:rsidRPr="001E13BC">
        <w:rPr>
          <w:rFonts w:ascii="Arial" w:hAnsi="Arial" w:cs="Arial"/>
          <w:color w:val="333333"/>
          <w:sz w:val="24"/>
          <w:szCs w:val="26"/>
          <w:highlight w:val="yellow"/>
        </w:rPr>
        <w:t>Weathering is one of the most frequently observed degradation mechanisms in exposed environments. Wood weathering typically comprises a cascade of events that follow photochemical degradation and leads to discolouration, increased surface roughness and checking</w:t>
      </w:r>
      <w:r w:rsidR="00755477">
        <w:rPr>
          <w:rFonts w:ascii="Arial" w:hAnsi="Arial" w:cs="Arial"/>
          <w:color w:val="333333"/>
          <w:sz w:val="24"/>
          <w:szCs w:val="26"/>
          <w:highlight w:val="yellow"/>
        </w:rPr>
        <w:t xml:space="preserve"> (</w:t>
      </w:r>
      <w:proofErr w:type="spellStart"/>
      <w:r w:rsidR="00755477" w:rsidRPr="00E612FB">
        <w:rPr>
          <w:rFonts w:ascii="Arial" w:hAnsi="Arial" w:cs="Arial"/>
          <w:color w:val="222222"/>
          <w:sz w:val="20"/>
          <w:szCs w:val="20"/>
          <w:highlight w:val="yellow"/>
          <w:shd w:val="clear" w:color="auto" w:fill="FFFFFF"/>
        </w:rPr>
        <w:t>Niklewski</w:t>
      </w:r>
      <w:proofErr w:type="spellEnd"/>
      <w:r w:rsidR="00755477">
        <w:rPr>
          <w:rFonts w:ascii="Arial" w:hAnsi="Arial" w:cs="Arial"/>
          <w:color w:val="222222"/>
          <w:sz w:val="20"/>
          <w:szCs w:val="20"/>
          <w:highlight w:val="yellow"/>
          <w:shd w:val="clear" w:color="auto" w:fill="FFFFFF"/>
        </w:rPr>
        <w:t xml:space="preserve"> et al., 2023</w:t>
      </w:r>
      <w:r w:rsidR="00755477">
        <w:rPr>
          <w:rFonts w:ascii="Arial" w:hAnsi="Arial" w:cs="Arial"/>
          <w:color w:val="333333"/>
          <w:sz w:val="24"/>
          <w:szCs w:val="26"/>
          <w:highlight w:val="yellow"/>
        </w:rPr>
        <w:t>)</w:t>
      </w:r>
      <w:r w:rsidRPr="001E13BC">
        <w:rPr>
          <w:rFonts w:ascii="Arial" w:hAnsi="Arial" w:cs="Arial"/>
          <w:sz w:val="18"/>
          <w:szCs w:val="20"/>
          <w:highlight w:val="yellow"/>
        </w:rPr>
        <w:t>.</w:t>
      </w:r>
      <w:r w:rsidRPr="001E13BC">
        <w:rPr>
          <w:rFonts w:ascii="Arial" w:hAnsi="Arial" w:cs="Arial"/>
          <w:sz w:val="18"/>
          <w:szCs w:val="20"/>
        </w:rPr>
        <w:t xml:space="preserve"> </w:t>
      </w:r>
      <w:r w:rsidR="001D0BC1" w:rsidRPr="00807942">
        <w:rPr>
          <w:rFonts w:ascii="Arial" w:hAnsi="Arial" w:cs="Arial"/>
          <w:sz w:val="20"/>
          <w:szCs w:val="20"/>
        </w:rPr>
        <w:t xml:space="preserve">Wood is a versatile and widely used organic material vulnerable to degradation by various external factors. Wood exposure to outdoor environments above ground level causes weathering by a complex combination of chemical reactions, mechanical stresses, and light energy (WCED 1987). </w:t>
      </w:r>
      <w:r w:rsidRPr="001E13BC">
        <w:rPr>
          <w:rFonts w:ascii="Arial" w:hAnsi="Arial" w:cs="Arial"/>
          <w:color w:val="333333"/>
          <w:szCs w:val="26"/>
          <w:highlight w:val="yellow"/>
        </w:rPr>
        <w:t>Wood products employed in exposed environments become subject to a variety of biotic and abiotic deterioration agents. Fungal decay impairs the structural integrity of the material and thereby defines an end of service once the wood product requires replacement or repair. The onset and rate of fungal decay can be described as a function of the wood moisture content and temperature as well as the inherent resistance of the material</w:t>
      </w:r>
      <w:r w:rsidR="00DF2B46" w:rsidRPr="001E13BC">
        <w:rPr>
          <w:rFonts w:ascii="Arial" w:hAnsi="Arial" w:cs="Arial"/>
          <w:color w:val="333333"/>
          <w:szCs w:val="26"/>
          <w:highlight w:val="yellow"/>
        </w:rPr>
        <w:t xml:space="preserve"> (</w:t>
      </w:r>
      <w:proofErr w:type="spellStart"/>
      <w:r w:rsidR="00DF2B46" w:rsidRPr="001E13BC">
        <w:rPr>
          <w:rFonts w:ascii="Arial" w:eastAsia="Times New Roman" w:hAnsi="Arial" w:cs="Arial"/>
          <w:color w:val="333333"/>
          <w:kern w:val="0"/>
          <w:szCs w:val="24"/>
          <w:highlight w:val="yellow"/>
          <w:lang w:val="en-US"/>
          <w14:ligatures w14:val="none"/>
        </w:rPr>
        <w:t>Sjökvist</w:t>
      </w:r>
      <w:proofErr w:type="spellEnd"/>
      <w:r w:rsidR="00DF2B46" w:rsidRPr="001E13BC">
        <w:rPr>
          <w:rFonts w:ascii="Arial" w:eastAsia="Times New Roman" w:hAnsi="Arial" w:cs="Arial"/>
          <w:color w:val="333333"/>
          <w:kern w:val="0"/>
          <w:szCs w:val="24"/>
          <w:highlight w:val="yellow"/>
          <w:lang w:val="en-US"/>
          <w14:ligatures w14:val="none"/>
        </w:rPr>
        <w:t xml:space="preserve"> et al., 2019</w:t>
      </w:r>
      <w:r w:rsidR="00DF2B46" w:rsidRPr="001E13BC">
        <w:rPr>
          <w:rFonts w:ascii="Arial" w:hAnsi="Arial" w:cs="Arial"/>
          <w:color w:val="333333"/>
          <w:szCs w:val="26"/>
          <w:highlight w:val="yellow"/>
        </w:rPr>
        <w:t>)</w:t>
      </w:r>
      <w:r w:rsidRPr="001E13BC">
        <w:rPr>
          <w:rFonts w:ascii="Arial" w:hAnsi="Arial" w:cs="Arial"/>
          <w:sz w:val="16"/>
          <w:szCs w:val="20"/>
          <w:highlight w:val="yellow"/>
        </w:rPr>
        <w:t>.</w:t>
      </w:r>
      <w:r w:rsidRPr="001E13BC">
        <w:rPr>
          <w:rFonts w:ascii="Arial" w:hAnsi="Arial" w:cs="Arial"/>
          <w:sz w:val="16"/>
          <w:szCs w:val="20"/>
        </w:rPr>
        <w:t xml:space="preserve"> </w:t>
      </w:r>
      <w:r w:rsidR="001D0BC1" w:rsidRPr="00807942">
        <w:rPr>
          <w:rFonts w:ascii="Arial" w:hAnsi="Arial" w:cs="Arial"/>
          <w:sz w:val="20"/>
          <w:szCs w:val="20"/>
        </w:rPr>
        <w:t xml:space="preserve">Wood weathering is a natural occurrence caused by various </w:t>
      </w:r>
      <w:r w:rsidR="001D0BC1" w:rsidRPr="001E13BC">
        <w:rPr>
          <w:rFonts w:ascii="Arial" w:hAnsi="Arial" w:cs="Arial"/>
          <w:sz w:val="20"/>
          <w:szCs w:val="20"/>
          <w:highlight w:val="yellow"/>
        </w:rPr>
        <w:t xml:space="preserve">external factors </w:t>
      </w:r>
      <w:r w:rsidR="007B23FB" w:rsidRPr="001E13BC">
        <w:rPr>
          <w:rFonts w:ascii="Arial" w:hAnsi="Arial" w:cs="Arial"/>
          <w:sz w:val="20"/>
          <w:szCs w:val="20"/>
          <w:highlight w:val="yellow"/>
        </w:rPr>
        <w:t>i.e.</w:t>
      </w:r>
      <w:r w:rsidR="001D0BC1" w:rsidRPr="001E13BC">
        <w:rPr>
          <w:rFonts w:ascii="Arial" w:hAnsi="Arial" w:cs="Arial"/>
          <w:sz w:val="20"/>
          <w:szCs w:val="20"/>
          <w:highlight w:val="yellow"/>
        </w:rPr>
        <w:t xml:space="preserve"> sunlight, moisture, and temperature change, that results in </w:t>
      </w:r>
      <w:r w:rsidR="00943409" w:rsidRPr="001E13BC">
        <w:rPr>
          <w:rFonts w:ascii="Arial" w:hAnsi="Arial" w:cs="Arial"/>
          <w:sz w:val="20"/>
          <w:szCs w:val="20"/>
          <w:highlight w:val="yellow"/>
        </w:rPr>
        <w:t>gradual ageing</w:t>
      </w:r>
      <w:r w:rsidR="001D0BC1" w:rsidRPr="001E13BC">
        <w:rPr>
          <w:rFonts w:ascii="Arial" w:hAnsi="Arial" w:cs="Arial"/>
          <w:sz w:val="20"/>
          <w:szCs w:val="20"/>
          <w:highlight w:val="yellow"/>
        </w:rPr>
        <w:t xml:space="preserve"> and discolo</w:t>
      </w:r>
      <w:r w:rsidR="00943409" w:rsidRPr="001E13BC">
        <w:rPr>
          <w:rFonts w:ascii="Arial" w:hAnsi="Arial" w:cs="Arial"/>
          <w:sz w:val="20"/>
          <w:szCs w:val="20"/>
          <w:highlight w:val="yellow"/>
        </w:rPr>
        <w:t>u</w:t>
      </w:r>
      <w:r w:rsidR="001D0BC1" w:rsidRPr="001E13BC">
        <w:rPr>
          <w:rFonts w:ascii="Arial" w:hAnsi="Arial" w:cs="Arial"/>
          <w:sz w:val="20"/>
          <w:szCs w:val="20"/>
          <w:highlight w:val="yellow"/>
        </w:rPr>
        <w:t>ration</w:t>
      </w:r>
      <w:r w:rsidR="001D0BC1" w:rsidRPr="00807942">
        <w:rPr>
          <w:rFonts w:ascii="Arial" w:hAnsi="Arial" w:cs="Arial"/>
          <w:sz w:val="20"/>
          <w:szCs w:val="20"/>
        </w:rPr>
        <w:t xml:space="preserve"> of the wood surface. Weathering is not similar to fungal-induced wood degradation in damp environments, which can cause wooden constructions to deteriorate structurally. To preserve the longevity of wood surfaces, it is imperative to provide them with appropriate maintenance and protection. </w:t>
      </w:r>
      <w:r w:rsidR="007E59B6" w:rsidRPr="001E13BC">
        <w:rPr>
          <w:rFonts w:ascii="Arial" w:hAnsi="Arial" w:cs="Arial"/>
          <w:color w:val="222222"/>
          <w:sz w:val="20"/>
          <w:szCs w:val="20"/>
          <w:highlight w:val="yellow"/>
          <w:shd w:val="clear" w:color="auto" w:fill="FFFFFF"/>
        </w:rPr>
        <w:t xml:space="preserve">The process of wood weathering leads to a slow breaking down of surface </w:t>
      </w:r>
      <w:proofErr w:type="spellStart"/>
      <w:r w:rsidR="007E59B6" w:rsidRPr="001E13BC">
        <w:rPr>
          <w:rFonts w:ascii="Arial" w:hAnsi="Arial" w:cs="Arial"/>
          <w:color w:val="222222"/>
          <w:sz w:val="20"/>
          <w:szCs w:val="20"/>
          <w:highlight w:val="yellow"/>
          <w:shd w:val="clear" w:color="auto" w:fill="FFFFFF"/>
        </w:rPr>
        <w:t>fibers</w:t>
      </w:r>
      <w:proofErr w:type="spellEnd"/>
      <w:r w:rsidR="007E59B6" w:rsidRPr="001E13BC">
        <w:rPr>
          <w:rFonts w:ascii="Arial" w:hAnsi="Arial" w:cs="Arial"/>
          <w:color w:val="222222"/>
          <w:sz w:val="20"/>
          <w:szCs w:val="20"/>
          <w:highlight w:val="yellow"/>
          <w:shd w:val="clear" w:color="auto" w:fill="FFFFFF"/>
        </w:rPr>
        <w:t>, their removal and, in consequence, a roughening of the surface and reduction of the glossiness. Formation of discontinuities on the surface simplify moisture penetration and allow access of wood-decaying biological agents into the material structure. As a result, mechanical performance of the load-bearing members might decrease (</w:t>
      </w:r>
      <w:proofErr w:type="spellStart"/>
      <w:r w:rsidR="007E59B6" w:rsidRPr="00245F8E">
        <w:rPr>
          <w:rFonts w:ascii="inherit" w:eastAsia="Times New Roman" w:hAnsi="inherit" w:cs="Helvetica"/>
          <w:color w:val="222222"/>
          <w:kern w:val="0"/>
          <w:sz w:val="24"/>
          <w:szCs w:val="18"/>
          <w:highlight w:val="yellow"/>
          <w:lang w:val="en-US"/>
          <w14:ligatures w14:val="none"/>
        </w:rPr>
        <w:t>Sandak</w:t>
      </w:r>
      <w:proofErr w:type="spellEnd"/>
      <w:r w:rsidR="007E59B6" w:rsidRPr="00245F8E">
        <w:rPr>
          <w:rFonts w:ascii="inherit" w:eastAsia="Times New Roman" w:hAnsi="inherit" w:cs="Helvetica"/>
          <w:color w:val="222222"/>
          <w:kern w:val="0"/>
          <w:sz w:val="24"/>
          <w:szCs w:val="18"/>
          <w:highlight w:val="yellow"/>
          <w:lang w:val="en-US"/>
          <w14:ligatures w14:val="none"/>
        </w:rPr>
        <w:t xml:space="preserve"> et al., 2021</w:t>
      </w:r>
      <w:r w:rsidR="007E59B6" w:rsidRPr="001E13BC">
        <w:rPr>
          <w:rFonts w:ascii="Arial" w:hAnsi="Arial" w:cs="Arial"/>
          <w:color w:val="222222"/>
          <w:sz w:val="20"/>
          <w:szCs w:val="20"/>
          <w:highlight w:val="yellow"/>
          <w:shd w:val="clear" w:color="auto" w:fill="FFFFFF"/>
        </w:rPr>
        <w:t>).</w:t>
      </w:r>
      <w:r w:rsidR="007E59B6" w:rsidRPr="00807942">
        <w:rPr>
          <w:rFonts w:ascii="Arial" w:hAnsi="Arial" w:cs="Arial"/>
          <w:sz w:val="20"/>
          <w:szCs w:val="20"/>
        </w:rPr>
        <w:t xml:space="preserve"> </w:t>
      </w:r>
      <w:r w:rsidR="001D0BC1" w:rsidRPr="00807942">
        <w:rPr>
          <w:rFonts w:ascii="Arial" w:hAnsi="Arial" w:cs="Arial"/>
          <w:sz w:val="20"/>
          <w:szCs w:val="20"/>
        </w:rPr>
        <w:t xml:space="preserve">Weathering has a range of effects on wood properties like strength, </w:t>
      </w:r>
      <w:proofErr w:type="spellStart"/>
      <w:r w:rsidR="001D0BC1" w:rsidRPr="00807942">
        <w:rPr>
          <w:rFonts w:ascii="Arial" w:hAnsi="Arial" w:cs="Arial"/>
          <w:sz w:val="20"/>
          <w:szCs w:val="20"/>
        </w:rPr>
        <w:t>color</w:t>
      </w:r>
      <w:proofErr w:type="spellEnd"/>
      <w:r w:rsidR="001D0BC1" w:rsidRPr="00807942">
        <w:rPr>
          <w:rFonts w:ascii="Arial" w:hAnsi="Arial" w:cs="Arial"/>
          <w:sz w:val="20"/>
          <w:szCs w:val="20"/>
        </w:rPr>
        <w:t>, texture, and general structural integrity. For example, temperature fluctuations cause surface checking and cracking, moisture causes browning and rotting, and sunshine leads to the bleaching of wood over time. For academics and woodworkers studying wood in outdoor settings, the weathering process is essential as differences occur</w:t>
      </w:r>
      <w:r w:rsidR="00943409">
        <w:rPr>
          <w:rFonts w:ascii="Arial" w:hAnsi="Arial" w:cs="Arial"/>
          <w:sz w:val="20"/>
          <w:szCs w:val="20"/>
        </w:rPr>
        <w:t>,</w:t>
      </w:r>
      <w:r w:rsidR="001D0BC1" w:rsidRPr="00807942">
        <w:rPr>
          <w:rFonts w:ascii="Arial" w:hAnsi="Arial" w:cs="Arial"/>
          <w:sz w:val="20"/>
          <w:szCs w:val="20"/>
        </w:rPr>
        <w:t xml:space="preserve"> which are unpleasant and also </w:t>
      </w:r>
      <w:r w:rsidR="00943409" w:rsidRPr="001E13BC">
        <w:rPr>
          <w:rFonts w:ascii="Arial" w:hAnsi="Arial" w:cs="Arial"/>
          <w:sz w:val="20"/>
          <w:szCs w:val="20"/>
          <w:highlight w:val="yellow"/>
        </w:rPr>
        <w:t>jeopardi</w:t>
      </w:r>
      <w:r w:rsidR="00943409" w:rsidRPr="001E13BC">
        <w:rPr>
          <w:rFonts w:ascii="Arial" w:hAnsi="Arial" w:cs="Arial"/>
          <w:sz w:val="20"/>
          <w:szCs w:val="20"/>
          <w:highlight w:val="yellow"/>
        </w:rPr>
        <w:t>s</w:t>
      </w:r>
      <w:r w:rsidR="00943409" w:rsidRPr="001E13BC">
        <w:rPr>
          <w:rFonts w:ascii="Arial" w:hAnsi="Arial" w:cs="Arial"/>
          <w:sz w:val="20"/>
          <w:szCs w:val="20"/>
          <w:highlight w:val="yellow"/>
        </w:rPr>
        <w:t xml:space="preserve">e </w:t>
      </w:r>
      <w:r w:rsidR="001D0BC1" w:rsidRPr="001E13BC">
        <w:rPr>
          <w:rFonts w:ascii="Arial" w:hAnsi="Arial" w:cs="Arial"/>
          <w:sz w:val="20"/>
          <w:szCs w:val="20"/>
          <w:highlight w:val="yellow"/>
        </w:rPr>
        <w:t>the wood's</w:t>
      </w:r>
      <w:r w:rsidR="001D0BC1" w:rsidRPr="00807942">
        <w:rPr>
          <w:rFonts w:ascii="Arial" w:hAnsi="Arial" w:cs="Arial"/>
          <w:sz w:val="20"/>
          <w:szCs w:val="20"/>
        </w:rPr>
        <w:t xml:space="preserve"> practical qualities. A wide range of protective techniques, including sealants and coatings, are </w:t>
      </w:r>
      <w:r w:rsidR="001D0BC1" w:rsidRPr="00807942">
        <w:rPr>
          <w:rFonts w:ascii="Arial" w:hAnsi="Arial" w:cs="Arial"/>
          <w:sz w:val="20"/>
          <w:szCs w:val="20"/>
        </w:rPr>
        <w:lastRenderedPageBreak/>
        <w:t>applied to lessen the after-effects of weathering and increase the lifetime and durability of wood. To maintain the eternal aesthetic appeal and structural integrity of wood, a precise balance between human intervention and natural material is necessary. Weathering shows a noticeable change in the surface quality and attributes, which results in difficulties with different processing technologies and applications.</w:t>
      </w:r>
    </w:p>
    <w:p w14:paraId="03E1D2F3" w14:textId="210A1311" w:rsidR="001D0BC1" w:rsidRPr="001A3434" w:rsidRDefault="001A3434" w:rsidP="00A2080C">
      <w:pPr>
        <w:pStyle w:val="ListParagraph"/>
        <w:numPr>
          <w:ilvl w:val="1"/>
          <w:numId w:val="2"/>
        </w:numPr>
        <w:spacing w:line="480" w:lineRule="auto"/>
        <w:jc w:val="both"/>
        <w:rPr>
          <w:rFonts w:ascii="Arial" w:hAnsi="Arial" w:cs="Arial"/>
          <w:b/>
          <w:bCs/>
        </w:rPr>
      </w:pPr>
      <w:r w:rsidRPr="001A3434">
        <w:rPr>
          <w:rFonts w:ascii="Arial" w:hAnsi="Arial" w:cs="Arial"/>
          <w:b/>
          <w:bCs/>
        </w:rPr>
        <w:t>WEATHERING OF WOOD</w:t>
      </w:r>
    </w:p>
    <w:p w14:paraId="0ABFA17B" w14:textId="34F0A583" w:rsidR="00EF4EAA" w:rsidRPr="00807942" w:rsidRDefault="001D0BC1" w:rsidP="00EF4EAA">
      <w:pPr>
        <w:spacing w:line="480" w:lineRule="auto"/>
        <w:jc w:val="both"/>
        <w:rPr>
          <w:rFonts w:ascii="Arial" w:hAnsi="Arial" w:cs="Arial"/>
          <w:sz w:val="20"/>
          <w:szCs w:val="20"/>
        </w:rPr>
      </w:pPr>
      <w:r w:rsidRPr="00807942">
        <w:rPr>
          <w:rFonts w:ascii="Arial" w:hAnsi="Arial" w:cs="Arial"/>
          <w:sz w:val="20"/>
          <w:szCs w:val="20"/>
        </w:rPr>
        <w:t xml:space="preserve">Photodegradation and weathering-related degradation of </w:t>
      </w:r>
      <w:r w:rsidRPr="001E13BC">
        <w:rPr>
          <w:rFonts w:ascii="Arial" w:hAnsi="Arial" w:cs="Arial"/>
          <w:sz w:val="20"/>
          <w:szCs w:val="20"/>
          <w:highlight w:val="yellow"/>
        </w:rPr>
        <w:t>wood reduce the application</w:t>
      </w:r>
      <w:r w:rsidRPr="00807942">
        <w:rPr>
          <w:rFonts w:ascii="Arial" w:hAnsi="Arial" w:cs="Arial"/>
          <w:sz w:val="20"/>
          <w:szCs w:val="20"/>
        </w:rPr>
        <w:t xml:space="preserve"> of transparent coatings (Desai, 1967). It is significant to remember that photodegradation only hampers the wood's outer layers and shows no significant change in the material's mechanical qualities. Nonetheless, extensive weathering-related checking is linked to notable reductions in the durability of timber railroad ties as studied by </w:t>
      </w:r>
      <w:r w:rsidR="007B23FB" w:rsidRPr="00807942">
        <w:rPr>
          <w:rFonts w:ascii="Arial" w:hAnsi="Arial" w:cs="Arial"/>
          <w:sz w:val="20"/>
          <w:szCs w:val="20"/>
        </w:rPr>
        <w:t xml:space="preserve">Davis and Chow </w:t>
      </w:r>
      <w:r w:rsidRPr="00807942">
        <w:rPr>
          <w:rFonts w:ascii="Arial" w:hAnsi="Arial" w:cs="Arial"/>
          <w:sz w:val="20"/>
          <w:szCs w:val="20"/>
        </w:rPr>
        <w:t>(1989). A board's thickness can be reduced by 5</w:t>
      </w:r>
      <w:r w:rsidR="007B23FB" w:rsidRPr="00807942">
        <w:rPr>
          <w:rFonts w:ascii="Arial" w:hAnsi="Arial" w:cs="Arial"/>
          <w:sz w:val="20"/>
          <w:szCs w:val="20"/>
        </w:rPr>
        <w:t xml:space="preserve">mm to </w:t>
      </w:r>
      <w:r w:rsidRPr="00807942">
        <w:rPr>
          <w:rFonts w:ascii="Arial" w:hAnsi="Arial" w:cs="Arial"/>
          <w:sz w:val="20"/>
          <w:szCs w:val="20"/>
        </w:rPr>
        <w:t xml:space="preserve">6 mm over more than a century of weathering, but the process is gradual. Certain organic components of wood are altered when it is deteriorated by any kind of biological or physical agent (Feist and Hon 1984). The degradation rate is typically influenced by various factors such as wood type) irradiation time (Hon and </w:t>
      </w:r>
      <w:proofErr w:type="spellStart"/>
      <w:r w:rsidRPr="00807942">
        <w:rPr>
          <w:rFonts w:ascii="Arial" w:hAnsi="Arial" w:cs="Arial"/>
          <w:sz w:val="20"/>
          <w:szCs w:val="20"/>
        </w:rPr>
        <w:t>Shiraisi</w:t>
      </w:r>
      <w:proofErr w:type="spellEnd"/>
      <w:r w:rsidR="007B23FB" w:rsidRPr="00807942">
        <w:rPr>
          <w:rFonts w:ascii="Arial" w:hAnsi="Arial" w:cs="Arial"/>
          <w:sz w:val="20"/>
          <w:szCs w:val="20"/>
        </w:rPr>
        <w:t xml:space="preserve"> </w:t>
      </w:r>
      <w:r w:rsidRPr="00807942">
        <w:rPr>
          <w:rFonts w:ascii="Arial" w:hAnsi="Arial" w:cs="Arial"/>
          <w:sz w:val="20"/>
          <w:szCs w:val="20"/>
        </w:rPr>
        <w:t>20</w:t>
      </w:r>
      <w:r w:rsidR="006F093E" w:rsidRPr="00807942">
        <w:rPr>
          <w:rFonts w:ascii="Arial" w:hAnsi="Arial" w:cs="Arial"/>
          <w:sz w:val="20"/>
          <w:szCs w:val="20"/>
        </w:rPr>
        <w:t>0</w:t>
      </w:r>
      <w:r w:rsidR="007E219D" w:rsidRPr="00807942">
        <w:rPr>
          <w:rFonts w:ascii="Arial" w:hAnsi="Arial" w:cs="Arial"/>
          <w:sz w:val="20"/>
          <w:szCs w:val="20"/>
        </w:rPr>
        <w:t>0</w:t>
      </w:r>
      <w:r w:rsidRPr="00807942">
        <w:rPr>
          <w:rFonts w:ascii="Arial" w:hAnsi="Arial" w:cs="Arial"/>
          <w:sz w:val="20"/>
          <w:szCs w:val="20"/>
        </w:rPr>
        <w:t xml:space="preserve">; </w:t>
      </w:r>
      <w:proofErr w:type="spellStart"/>
      <w:r w:rsidRPr="00807942">
        <w:rPr>
          <w:rFonts w:ascii="Arial" w:hAnsi="Arial" w:cs="Arial"/>
          <w:sz w:val="20"/>
          <w:szCs w:val="20"/>
        </w:rPr>
        <w:t>Tolvaj</w:t>
      </w:r>
      <w:proofErr w:type="spellEnd"/>
      <w:r w:rsidRPr="00807942">
        <w:rPr>
          <w:rFonts w:ascii="Arial" w:hAnsi="Arial" w:cs="Arial"/>
          <w:sz w:val="20"/>
          <w:szCs w:val="20"/>
        </w:rPr>
        <w:t xml:space="preserve"> and </w:t>
      </w:r>
      <w:proofErr w:type="spellStart"/>
      <w:r w:rsidRPr="001E13BC">
        <w:rPr>
          <w:rFonts w:ascii="Arial" w:hAnsi="Arial" w:cs="Arial"/>
          <w:sz w:val="20"/>
          <w:szCs w:val="20"/>
          <w:highlight w:val="yellow"/>
        </w:rPr>
        <w:t>Faix</w:t>
      </w:r>
      <w:proofErr w:type="spellEnd"/>
      <w:r w:rsidRPr="001E13BC">
        <w:rPr>
          <w:rFonts w:ascii="Arial" w:hAnsi="Arial" w:cs="Arial"/>
          <w:sz w:val="20"/>
          <w:szCs w:val="20"/>
          <w:highlight w:val="yellow"/>
        </w:rPr>
        <w:t xml:space="preserve"> 1995)</w:t>
      </w:r>
      <w:r w:rsidR="00943409" w:rsidRPr="001E13BC">
        <w:rPr>
          <w:rFonts w:ascii="Arial" w:hAnsi="Arial" w:cs="Arial"/>
          <w:sz w:val="20"/>
          <w:szCs w:val="20"/>
          <w:highlight w:val="yellow"/>
        </w:rPr>
        <w:t>,</w:t>
      </w:r>
      <w:r w:rsidRPr="001E13BC">
        <w:rPr>
          <w:rFonts w:ascii="Arial" w:hAnsi="Arial" w:cs="Arial"/>
          <w:sz w:val="20"/>
          <w:szCs w:val="20"/>
          <w:highlight w:val="yellow"/>
        </w:rPr>
        <w:t xml:space="preserve"> the intensity and</w:t>
      </w:r>
      <w:r w:rsidRPr="00807942">
        <w:rPr>
          <w:rFonts w:ascii="Arial" w:hAnsi="Arial" w:cs="Arial"/>
          <w:sz w:val="20"/>
          <w:szCs w:val="20"/>
        </w:rPr>
        <w:t xml:space="preserve"> wavelengths of light (</w:t>
      </w:r>
      <w:r w:rsidR="007B23FB" w:rsidRPr="00807942">
        <w:rPr>
          <w:rFonts w:ascii="Arial" w:hAnsi="Arial" w:cs="Arial"/>
          <w:sz w:val="20"/>
          <w:szCs w:val="20"/>
        </w:rPr>
        <w:t xml:space="preserve">Kataoka </w:t>
      </w:r>
      <w:r w:rsidR="007B23FB" w:rsidRPr="00807942">
        <w:rPr>
          <w:rFonts w:ascii="Arial" w:hAnsi="Arial" w:cs="Arial"/>
          <w:i/>
          <w:iCs/>
          <w:sz w:val="20"/>
          <w:szCs w:val="20"/>
        </w:rPr>
        <w:t>et al.</w:t>
      </w:r>
      <w:r w:rsidR="007B23FB" w:rsidRPr="00807942">
        <w:rPr>
          <w:rFonts w:ascii="Arial" w:hAnsi="Arial" w:cs="Arial"/>
          <w:sz w:val="20"/>
          <w:szCs w:val="20"/>
        </w:rPr>
        <w:t xml:space="preserve"> 2007</w:t>
      </w:r>
      <w:r w:rsidRPr="00807942">
        <w:rPr>
          <w:rFonts w:ascii="Arial" w:hAnsi="Arial" w:cs="Arial"/>
          <w:sz w:val="20"/>
          <w:szCs w:val="20"/>
        </w:rPr>
        <w:t>) and also the climatic conditions that exist during exposure (Hon and Chang 1984). Cellulose, hemicellulose, and lignin make up wood. Polysaccharides include cellulose and hemicellulose, whereas lignin is an oxygenated polymer composed of phenylpropane units (Walker 2006). The main component of the S2 layer of the cell wall, (β-1→ 4)-D-glucopyranose, is the linear polymer that makes up cellulose. It can be crystalline or amorphous, and a single chain can move across different regions at different times (</w:t>
      </w:r>
      <w:proofErr w:type="spellStart"/>
      <w:r w:rsidR="007B23FB" w:rsidRPr="00807942">
        <w:rPr>
          <w:rFonts w:ascii="Arial" w:hAnsi="Arial" w:cs="Arial"/>
          <w:sz w:val="20"/>
          <w:szCs w:val="20"/>
        </w:rPr>
        <w:t>Kollmann</w:t>
      </w:r>
      <w:proofErr w:type="spellEnd"/>
      <w:r w:rsidR="007B23FB" w:rsidRPr="00807942">
        <w:rPr>
          <w:rFonts w:ascii="Arial" w:hAnsi="Arial" w:cs="Arial"/>
          <w:sz w:val="20"/>
          <w:szCs w:val="20"/>
        </w:rPr>
        <w:t xml:space="preserve"> and </w:t>
      </w:r>
      <w:proofErr w:type="spellStart"/>
      <w:r w:rsidR="007B23FB" w:rsidRPr="00807942">
        <w:rPr>
          <w:rFonts w:ascii="Arial" w:hAnsi="Arial" w:cs="Arial"/>
          <w:sz w:val="20"/>
          <w:szCs w:val="20"/>
        </w:rPr>
        <w:t>Côté</w:t>
      </w:r>
      <w:proofErr w:type="spellEnd"/>
      <w:r w:rsidR="007B23FB" w:rsidRPr="00807942">
        <w:rPr>
          <w:rFonts w:ascii="Arial" w:hAnsi="Arial" w:cs="Arial"/>
          <w:sz w:val="20"/>
          <w:szCs w:val="20"/>
        </w:rPr>
        <w:t xml:space="preserve"> 1968</w:t>
      </w:r>
      <w:r w:rsidRPr="00807942">
        <w:rPr>
          <w:rFonts w:ascii="Arial" w:hAnsi="Arial" w:cs="Arial"/>
          <w:sz w:val="20"/>
          <w:szCs w:val="20"/>
        </w:rPr>
        <w:t xml:space="preserve">). The S2 layer is sought to be an important layer for identifying the macroscopic properties of wood because it is the thickest of the three layers of the cell wall. Chemical components and their distribution within the </w:t>
      </w:r>
      <w:r w:rsidRPr="001E13BC">
        <w:rPr>
          <w:rFonts w:ascii="Arial" w:hAnsi="Arial" w:cs="Arial"/>
          <w:sz w:val="20"/>
          <w:szCs w:val="20"/>
          <w:highlight w:val="yellow"/>
        </w:rPr>
        <w:t xml:space="preserve">cell wall </w:t>
      </w:r>
      <w:proofErr w:type="gramStart"/>
      <w:r w:rsidRPr="001E13BC">
        <w:rPr>
          <w:rFonts w:ascii="Arial" w:hAnsi="Arial" w:cs="Arial"/>
          <w:sz w:val="20"/>
          <w:szCs w:val="20"/>
          <w:highlight w:val="yellow"/>
        </w:rPr>
        <w:t>is</w:t>
      </w:r>
      <w:proofErr w:type="gramEnd"/>
      <w:r w:rsidRPr="001E13BC">
        <w:rPr>
          <w:rFonts w:ascii="Arial" w:hAnsi="Arial" w:cs="Arial"/>
          <w:sz w:val="20"/>
          <w:szCs w:val="20"/>
          <w:highlight w:val="yellow"/>
        </w:rPr>
        <w:t xml:space="preserve"> another</w:t>
      </w:r>
      <w:r w:rsidRPr="00807942">
        <w:rPr>
          <w:rFonts w:ascii="Arial" w:hAnsi="Arial" w:cs="Arial"/>
          <w:sz w:val="20"/>
          <w:szCs w:val="20"/>
        </w:rPr>
        <w:t xml:space="preserve"> important factor in the weathering process as the wood's resistance to outside elements like moisture, temperature, and other environmental conditions is determined by it. Predicting and controlling the performance of wood products requires an understanding of the interaction between the S2 layer and the cell wall composition. The differences between the various wood layers are attributed to the chemical composition and arrangement of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inside each layer. One important component influencing wood weathering is its specific gravity. The specific gravity of different wood species varies, which is important since denser woods shrink and swell more than lighter woods. Additionally, during natural weathering, </w:t>
      </w:r>
      <w:r w:rsidRPr="00807942">
        <w:rPr>
          <w:rFonts w:ascii="Arial" w:hAnsi="Arial" w:cs="Arial"/>
          <w:sz w:val="20"/>
          <w:szCs w:val="20"/>
        </w:rPr>
        <w:lastRenderedPageBreak/>
        <w:t xml:space="preserve">wood density has a direct impact on warping, checking, and dimensional changes. The size and distribution of pores may have a greater impact on weathering than wood grain and density combined. Softwoods are composed of longer, small-diameter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whereas hardwoods are composed of short, small-diameter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and large-diameter pores. Juvenile and compression wood can shrink up to 2</w:t>
      </w:r>
      <w:r w:rsidR="007B23FB" w:rsidRPr="00807942">
        <w:rPr>
          <w:rFonts w:ascii="Arial" w:hAnsi="Arial" w:cs="Arial"/>
          <w:sz w:val="20"/>
          <w:szCs w:val="20"/>
        </w:rPr>
        <w:t xml:space="preserve"> </w:t>
      </w:r>
      <w:r w:rsidRPr="00807942">
        <w:rPr>
          <w:rFonts w:ascii="Arial" w:hAnsi="Arial" w:cs="Arial"/>
          <w:sz w:val="20"/>
          <w:szCs w:val="20"/>
        </w:rPr>
        <w:t>% during the drying process, whereas regular wood only shrinks by 0</w:t>
      </w:r>
      <w:r w:rsidR="007B23FB" w:rsidRPr="00807942">
        <w:rPr>
          <w:rFonts w:ascii="Arial" w:hAnsi="Arial" w:cs="Arial"/>
          <w:sz w:val="20"/>
          <w:szCs w:val="20"/>
        </w:rPr>
        <w:t>,</w:t>
      </w:r>
      <w:r w:rsidR="00EF4EAA" w:rsidRPr="00807942">
        <w:rPr>
          <w:rFonts w:ascii="Arial" w:hAnsi="Arial" w:cs="Arial"/>
          <w:sz w:val="20"/>
          <w:szCs w:val="20"/>
        </w:rPr>
        <w:t xml:space="preserve"> </w:t>
      </w:r>
      <w:r w:rsidRPr="00807942">
        <w:rPr>
          <w:rFonts w:ascii="Arial" w:hAnsi="Arial" w:cs="Arial"/>
          <w:sz w:val="20"/>
          <w:szCs w:val="20"/>
        </w:rPr>
        <w:t>1</w:t>
      </w:r>
      <w:r w:rsidR="007B23FB" w:rsidRPr="00807942">
        <w:rPr>
          <w:rFonts w:ascii="Arial" w:hAnsi="Arial" w:cs="Arial"/>
          <w:sz w:val="20"/>
          <w:szCs w:val="20"/>
        </w:rPr>
        <w:t xml:space="preserve"> % to </w:t>
      </w:r>
      <w:r w:rsidRPr="00807942">
        <w:rPr>
          <w:rFonts w:ascii="Arial" w:hAnsi="Arial" w:cs="Arial"/>
          <w:sz w:val="20"/>
          <w:szCs w:val="20"/>
        </w:rPr>
        <w:t>0</w:t>
      </w:r>
      <w:r w:rsidR="007B23FB" w:rsidRPr="00807942">
        <w:rPr>
          <w:rFonts w:ascii="Arial" w:hAnsi="Arial" w:cs="Arial"/>
          <w:sz w:val="20"/>
          <w:szCs w:val="20"/>
        </w:rPr>
        <w:t>,</w:t>
      </w:r>
      <w:r w:rsidR="00EF4EAA" w:rsidRPr="00807942">
        <w:rPr>
          <w:rFonts w:ascii="Arial" w:hAnsi="Arial" w:cs="Arial"/>
          <w:sz w:val="20"/>
          <w:szCs w:val="20"/>
        </w:rPr>
        <w:t xml:space="preserve"> </w:t>
      </w:r>
      <w:r w:rsidRPr="00807942">
        <w:rPr>
          <w:rFonts w:ascii="Arial" w:hAnsi="Arial" w:cs="Arial"/>
          <w:sz w:val="20"/>
          <w:szCs w:val="20"/>
        </w:rPr>
        <w:t>2</w:t>
      </w:r>
      <w:r w:rsidR="00A2080C" w:rsidRPr="00807942">
        <w:rPr>
          <w:rFonts w:ascii="Arial" w:hAnsi="Arial" w:cs="Arial"/>
          <w:sz w:val="20"/>
          <w:szCs w:val="20"/>
        </w:rPr>
        <w:t xml:space="preserve"> </w:t>
      </w:r>
      <w:r w:rsidRPr="00807942">
        <w:rPr>
          <w:rFonts w:ascii="Arial" w:hAnsi="Arial" w:cs="Arial"/>
          <w:sz w:val="20"/>
          <w:szCs w:val="20"/>
        </w:rPr>
        <w:t>% (</w:t>
      </w:r>
      <w:r w:rsidR="007B23FB" w:rsidRPr="00807942">
        <w:rPr>
          <w:rFonts w:ascii="Arial" w:hAnsi="Arial" w:cs="Arial"/>
          <w:sz w:val="20"/>
          <w:szCs w:val="20"/>
        </w:rPr>
        <w:t xml:space="preserve">Green </w:t>
      </w:r>
      <w:r w:rsidR="007B23FB" w:rsidRPr="00807942">
        <w:rPr>
          <w:rFonts w:ascii="Arial" w:hAnsi="Arial" w:cs="Arial"/>
          <w:i/>
          <w:iCs/>
          <w:sz w:val="20"/>
          <w:szCs w:val="20"/>
        </w:rPr>
        <w:t>et al.</w:t>
      </w:r>
      <w:r w:rsidR="007B23FB" w:rsidRPr="00807942">
        <w:rPr>
          <w:rFonts w:ascii="Arial" w:hAnsi="Arial" w:cs="Arial"/>
          <w:sz w:val="20"/>
          <w:szCs w:val="20"/>
        </w:rPr>
        <w:t xml:space="preserve"> 1999</w:t>
      </w:r>
      <w:r w:rsidRPr="00807942">
        <w:rPr>
          <w:rFonts w:ascii="Arial" w:hAnsi="Arial" w:cs="Arial"/>
          <w:sz w:val="20"/>
          <w:szCs w:val="20"/>
        </w:rPr>
        <w:t xml:space="preserve">). The leaching of extractives causes the heartwood to lose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first during the early phases of weathering. A range of things leads to wood deterioration from weathering, such as UV, visible, and infrared light from the sun, moisture from rain, snow, humidity, temperature, oxygen, and air pollution (</w:t>
      </w:r>
      <w:r w:rsidR="007B23FB" w:rsidRPr="00807942">
        <w:rPr>
          <w:rFonts w:ascii="Arial" w:hAnsi="Arial" w:cs="Arial"/>
          <w:sz w:val="20"/>
          <w:szCs w:val="20"/>
        </w:rPr>
        <w:t xml:space="preserve">Hon 1991; Evans </w:t>
      </w:r>
      <w:r w:rsidR="007B23FB" w:rsidRPr="00807942">
        <w:rPr>
          <w:rFonts w:ascii="Arial" w:hAnsi="Arial" w:cs="Arial"/>
          <w:i/>
          <w:iCs/>
          <w:sz w:val="20"/>
          <w:szCs w:val="20"/>
        </w:rPr>
        <w:t>et al.</w:t>
      </w:r>
      <w:r w:rsidR="007B23FB" w:rsidRPr="00807942">
        <w:rPr>
          <w:rFonts w:ascii="Arial" w:hAnsi="Arial" w:cs="Arial"/>
          <w:sz w:val="20"/>
          <w:szCs w:val="20"/>
        </w:rPr>
        <w:t xml:space="preserve"> 1992)</w:t>
      </w:r>
      <w:r w:rsidR="00A2080C" w:rsidRPr="00807942">
        <w:rPr>
          <w:rFonts w:ascii="Arial" w:hAnsi="Arial" w:cs="Arial"/>
          <w:sz w:val="20"/>
          <w:szCs w:val="20"/>
        </w:rPr>
        <w:t>.</w:t>
      </w:r>
      <w:r w:rsidR="00EF4EAA" w:rsidRPr="00807942">
        <w:rPr>
          <w:rFonts w:ascii="Arial" w:hAnsi="Arial" w:cs="Arial"/>
          <w:sz w:val="20"/>
          <w:szCs w:val="20"/>
        </w:rPr>
        <w:t xml:space="preserve"> </w:t>
      </w:r>
    </w:p>
    <w:p w14:paraId="49719D57" w14:textId="6E1A41B4" w:rsidR="00EF4EAA" w:rsidRPr="001A3434" w:rsidRDefault="001A3434" w:rsidP="00EF4EAA">
      <w:pPr>
        <w:spacing w:line="480" w:lineRule="auto"/>
        <w:jc w:val="both"/>
        <w:rPr>
          <w:rFonts w:ascii="Arial" w:hAnsi="Arial" w:cs="Arial"/>
        </w:rPr>
      </w:pPr>
      <w:r w:rsidRPr="001A3434">
        <w:rPr>
          <w:rFonts w:ascii="Arial" w:hAnsi="Arial" w:cs="Arial"/>
          <w:b/>
          <w:bCs/>
        </w:rPr>
        <w:t>2.</w:t>
      </w:r>
      <w:r w:rsidRPr="001A3434">
        <w:rPr>
          <w:rFonts w:ascii="Arial" w:hAnsi="Arial" w:cs="Arial"/>
        </w:rPr>
        <w:t xml:space="preserve"> </w:t>
      </w:r>
      <w:r w:rsidRPr="001A3434">
        <w:rPr>
          <w:rFonts w:ascii="Arial" w:hAnsi="Arial" w:cs="Arial"/>
          <w:b/>
          <w:bCs/>
        </w:rPr>
        <w:t>TYPES OF WEATHERING</w:t>
      </w:r>
    </w:p>
    <w:p w14:paraId="66E237B7" w14:textId="13570E60" w:rsidR="001D0BC1" w:rsidRPr="00807942" w:rsidRDefault="001D0BC1" w:rsidP="00A2080C">
      <w:pPr>
        <w:spacing w:line="480" w:lineRule="auto"/>
        <w:jc w:val="both"/>
        <w:rPr>
          <w:rFonts w:ascii="Arial" w:hAnsi="Arial" w:cs="Arial"/>
          <w:b/>
          <w:bCs/>
          <w:sz w:val="20"/>
          <w:szCs w:val="20"/>
        </w:rPr>
      </w:pPr>
      <w:r w:rsidRPr="00807942">
        <w:rPr>
          <w:rFonts w:ascii="Arial" w:hAnsi="Arial" w:cs="Arial"/>
          <w:b/>
          <w:bCs/>
          <w:noProof/>
          <w:sz w:val="20"/>
          <w:szCs w:val="20"/>
          <w:lang w:eastAsia="en-IN"/>
        </w:rPr>
        <w:drawing>
          <wp:anchor distT="0" distB="0" distL="114300" distR="114300" simplePos="0" relativeHeight="251658240" behindDoc="0" locked="0" layoutInCell="1" allowOverlap="1" wp14:anchorId="0CDE687D" wp14:editId="4B5B40A0">
            <wp:simplePos x="0" y="0"/>
            <wp:positionH relativeFrom="margin">
              <wp:align>left</wp:align>
            </wp:positionH>
            <wp:positionV relativeFrom="paragraph">
              <wp:posOffset>414020</wp:posOffset>
            </wp:positionV>
            <wp:extent cx="5486400" cy="1680210"/>
            <wp:effectExtent l="0" t="0" r="0" b="15240"/>
            <wp:wrapSquare wrapText="bothSides"/>
            <wp:docPr id="2686965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0F804452" w14:textId="550B8B75" w:rsidR="001D0BC1" w:rsidRPr="002034AB" w:rsidRDefault="007B23FB" w:rsidP="00A2080C">
      <w:pPr>
        <w:spacing w:line="480" w:lineRule="auto"/>
        <w:jc w:val="both"/>
        <w:rPr>
          <w:rFonts w:ascii="Arial" w:hAnsi="Arial" w:cs="Arial"/>
          <w:b/>
          <w:bCs/>
          <w:sz w:val="20"/>
          <w:szCs w:val="20"/>
        </w:rPr>
      </w:pPr>
      <w:r w:rsidRPr="002034AB">
        <w:rPr>
          <w:rFonts w:ascii="Arial" w:hAnsi="Arial" w:cs="Arial"/>
          <w:b/>
          <w:bCs/>
          <w:sz w:val="20"/>
          <w:szCs w:val="20"/>
        </w:rPr>
        <w:t xml:space="preserve">                                                           Fig</w:t>
      </w:r>
      <w:r w:rsidR="002034AB" w:rsidRPr="002034AB">
        <w:rPr>
          <w:rFonts w:ascii="Arial" w:hAnsi="Arial" w:cs="Arial"/>
          <w:b/>
          <w:bCs/>
          <w:sz w:val="20"/>
          <w:szCs w:val="20"/>
        </w:rPr>
        <w:t>.1.</w:t>
      </w:r>
      <w:r w:rsidRPr="002034AB">
        <w:rPr>
          <w:rFonts w:ascii="Arial" w:hAnsi="Arial" w:cs="Arial"/>
          <w:b/>
          <w:bCs/>
          <w:sz w:val="20"/>
          <w:szCs w:val="20"/>
        </w:rPr>
        <w:t xml:space="preserve"> Weathering types</w:t>
      </w:r>
    </w:p>
    <w:p w14:paraId="46C9B34A" w14:textId="4099A7DC" w:rsidR="001D0BC1" w:rsidRPr="001A3434" w:rsidRDefault="001A3434" w:rsidP="00A2080C">
      <w:pPr>
        <w:spacing w:line="480" w:lineRule="auto"/>
        <w:jc w:val="both"/>
        <w:rPr>
          <w:rFonts w:ascii="Arial" w:hAnsi="Arial" w:cs="Arial"/>
          <w:b/>
          <w:bCs/>
        </w:rPr>
      </w:pPr>
      <w:r w:rsidRPr="001A3434">
        <w:rPr>
          <w:rFonts w:ascii="Arial" w:hAnsi="Arial" w:cs="Arial"/>
          <w:b/>
          <w:bCs/>
        </w:rPr>
        <w:t>2.1 Natural Weathering</w:t>
      </w:r>
    </w:p>
    <w:p w14:paraId="3BB8D61B" w14:textId="107103C6" w:rsidR="00A2080C" w:rsidRPr="00807942" w:rsidRDefault="001D0BC1" w:rsidP="00A2080C">
      <w:pPr>
        <w:spacing w:line="480" w:lineRule="auto"/>
        <w:jc w:val="both"/>
        <w:rPr>
          <w:rFonts w:ascii="Arial" w:hAnsi="Arial" w:cs="Arial"/>
          <w:sz w:val="20"/>
          <w:szCs w:val="20"/>
        </w:rPr>
      </w:pPr>
      <w:r w:rsidRPr="00807942">
        <w:rPr>
          <w:rFonts w:ascii="Arial" w:hAnsi="Arial" w:cs="Arial"/>
          <w:b/>
          <w:bCs/>
          <w:sz w:val="20"/>
          <w:szCs w:val="20"/>
        </w:rPr>
        <w:t xml:space="preserve"> </w:t>
      </w:r>
      <w:r w:rsidRPr="00807942">
        <w:rPr>
          <w:rFonts w:ascii="Arial" w:hAnsi="Arial" w:cs="Arial"/>
          <w:sz w:val="20"/>
          <w:szCs w:val="20"/>
        </w:rPr>
        <w:t xml:space="preserve">The term "natural weathering" describes how wood surfaces gradually deteriorate and change on exposure to environmental factors such as sunlight, rain, wind, and temperature changes. With time, it causes variations in the texture,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and look of the wood. Weathering can have an impact on both softwoods and hardwoods. The molecular structure of wood undergoes several complex, interconnected changes due to natural weathering. Chemical reactions, mechanical forces, biological processes, and light exposure all contribute to these changes. As a result, the wood undergoes a distinctive and intricate metamorphosis that may impact its strength, texture, look, and other characteristics (Ali </w:t>
      </w:r>
      <w:r w:rsidRPr="00807942">
        <w:rPr>
          <w:rFonts w:ascii="Arial" w:hAnsi="Arial" w:cs="Arial"/>
          <w:i/>
          <w:sz w:val="20"/>
          <w:szCs w:val="20"/>
        </w:rPr>
        <w:t>et al.</w:t>
      </w:r>
      <w:r w:rsidR="00EF4EAA" w:rsidRPr="00807942">
        <w:rPr>
          <w:rFonts w:ascii="Arial" w:hAnsi="Arial" w:cs="Arial"/>
          <w:i/>
          <w:sz w:val="20"/>
          <w:szCs w:val="20"/>
        </w:rPr>
        <w:t xml:space="preserve"> </w:t>
      </w:r>
      <w:r w:rsidRPr="00807942">
        <w:rPr>
          <w:rFonts w:ascii="Arial" w:hAnsi="Arial" w:cs="Arial"/>
          <w:sz w:val="20"/>
          <w:szCs w:val="20"/>
        </w:rPr>
        <w:t>2011).</w:t>
      </w:r>
    </w:p>
    <w:p w14:paraId="09391A51" w14:textId="0B2C40A6" w:rsidR="001D0BC1" w:rsidRPr="001A3434" w:rsidRDefault="001D0BC1" w:rsidP="00A2080C">
      <w:pPr>
        <w:spacing w:line="480" w:lineRule="auto"/>
        <w:jc w:val="both"/>
        <w:rPr>
          <w:rFonts w:ascii="Arial" w:hAnsi="Arial" w:cs="Arial"/>
          <w:b/>
          <w:bCs/>
          <w:sz w:val="20"/>
          <w:szCs w:val="20"/>
        </w:rPr>
      </w:pPr>
      <w:r w:rsidRPr="001A3434">
        <w:rPr>
          <w:rFonts w:ascii="Arial" w:hAnsi="Arial" w:cs="Arial"/>
          <w:b/>
          <w:bCs/>
          <w:sz w:val="20"/>
          <w:szCs w:val="20"/>
        </w:rPr>
        <w:t>2.1.1 Chemical weathering</w:t>
      </w:r>
    </w:p>
    <w:p w14:paraId="6EB34767" w14:textId="77777777" w:rsidR="001D0BC1" w:rsidRPr="00807942" w:rsidRDefault="001D0BC1" w:rsidP="00A2080C">
      <w:pPr>
        <w:spacing w:line="480" w:lineRule="auto"/>
        <w:jc w:val="both"/>
        <w:rPr>
          <w:rFonts w:ascii="Arial" w:hAnsi="Arial" w:cs="Arial"/>
          <w:b/>
          <w:bCs/>
          <w:sz w:val="20"/>
          <w:szCs w:val="20"/>
        </w:rPr>
      </w:pPr>
      <w:r w:rsidRPr="00807942">
        <w:rPr>
          <w:rFonts w:ascii="Arial" w:hAnsi="Arial" w:cs="Arial"/>
          <w:sz w:val="20"/>
          <w:szCs w:val="20"/>
        </w:rPr>
        <w:lastRenderedPageBreak/>
        <w:t>The various factors that lead to chemical changes in the structure of wood further causing weathering are as follows</w:t>
      </w:r>
    </w:p>
    <w:p w14:paraId="6EC71A2C" w14:textId="77777777" w:rsidR="001D0BC1" w:rsidRPr="001A3434" w:rsidRDefault="001D0BC1" w:rsidP="00A2080C">
      <w:pPr>
        <w:pStyle w:val="ListParagraph"/>
        <w:numPr>
          <w:ilvl w:val="3"/>
          <w:numId w:val="6"/>
        </w:numPr>
        <w:spacing w:line="480" w:lineRule="auto"/>
        <w:jc w:val="both"/>
        <w:rPr>
          <w:rFonts w:ascii="Arial" w:eastAsia="Times New Roman" w:hAnsi="Arial" w:cs="Arial"/>
          <w:b/>
          <w:bCs/>
          <w:kern w:val="0"/>
          <w:sz w:val="20"/>
          <w:szCs w:val="20"/>
          <w:lang w:eastAsia="en-IN" w:bidi="hi-IN"/>
          <w14:ligatures w14:val="none"/>
        </w:rPr>
      </w:pPr>
      <w:bookmarkStart w:id="1" w:name="_Ref152766997"/>
      <w:r w:rsidRPr="001A3434">
        <w:rPr>
          <w:rFonts w:ascii="Arial" w:hAnsi="Arial" w:cs="Arial"/>
          <w:b/>
          <w:bCs/>
          <w:i/>
          <w:iCs/>
          <w:sz w:val="20"/>
          <w:szCs w:val="20"/>
        </w:rPr>
        <w:t>Solar radiation:</w:t>
      </w:r>
      <w:r w:rsidRPr="001A3434">
        <w:rPr>
          <w:rFonts w:ascii="Arial" w:hAnsi="Arial" w:cs="Arial"/>
          <w:b/>
          <w:bCs/>
          <w:sz w:val="20"/>
          <w:szCs w:val="20"/>
        </w:rPr>
        <w:t xml:space="preserve"> </w:t>
      </w:r>
    </w:p>
    <w:p w14:paraId="67440F94" w14:textId="0F0A6756" w:rsidR="001D0BC1" w:rsidRPr="00807942" w:rsidRDefault="001D0BC1" w:rsidP="00A2080C">
      <w:pPr>
        <w:spacing w:line="480" w:lineRule="auto"/>
        <w:jc w:val="both"/>
        <w:rPr>
          <w:rFonts w:ascii="Arial" w:eastAsia="Times New Roman" w:hAnsi="Arial" w:cs="Arial"/>
          <w:kern w:val="0"/>
          <w:sz w:val="20"/>
          <w:szCs w:val="20"/>
          <w:lang w:eastAsia="en-IN" w:bidi="hi-IN"/>
          <w14:ligatures w14:val="none"/>
        </w:rPr>
      </w:pPr>
      <w:r w:rsidRPr="00807942">
        <w:rPr>
          <w:rFonts w:ascii="Arial" w:hAnsi="Arial" w:cs="Arial"/>
          <w:sz w:val="20"/>
          <w:szCs w:val="20"/>
        </w:rPr>
        <w:t>A phenomenon called photodegradation, often referred to as photochemical deterioration, occurs when the wood is exposed to sunlight that contains 5</w:t>
      </w:r>
      <w:r w:rsidR="007B23FB" w:rsidRPr="00807942">
        <w:rPr>
          <w:rFonts w:ascii="Arial" w:hAnsi="Arial" w:cs="Arial"/>
          <w:sz w:val="20"/>
          <w:szCs w:val="20"/>
        </w:rPr>
        <w:t xml:space="preserve"> </w:t>
      </w:r>
      <w:r w:rsidRPr="00807942">
        <w:rPr>
          <w:rFonts w:ascii="Arial" w:hAnsi="Arial" w:cs="Arial"/>
          <w:sz w:val="20"/>
          <w:szCs w:val="20"/>
        </w:rPr>
        <w:t>% ultraviolet radiation (86</w:t>
      </w:r>
      <w:r w:rsidR="007B23FB" w:rsidRPr="00807942">
        <w:rPr>
          <w:rFonts w:ascii="Arial" w:hAnsi="Arial" w:cs="Arial"/>
          <w:sz w:val="20"/>
          <w:szCs w:val="20"/>
        </w:rPr>
        <w:t xml:space="preserve"> nm to </w:t>
      </w:r>
      <w:r w:rsidRPr="00807942">
        <w:rPr>
          <w:rFonts w:ascii="Arial" w:hAnsi="Arial" w:cs="Arial"/>
          <w:sz w:val="20"/>
          <w:szCs w:val="20"/>
        </w:rPr>
        <w:t>380 n</w:t>
      </w:r>
      <w:r w:rsidR="007B23FB" w:rsidRPr="00807942">
        <w:rPr>
          <w:rFonts w:ascii="Arial" w:hAnsi="Arial" w:cs="Arial"/>
          <w:sz w:val="20"/>
          <w:szCs w:val="20"/>
        </w:rPr>
        <w:t>m</w:t>
      </w:r>
      <w:r w:rsidRPr="00807942">
        <w:rPr>
          <w:rFonts w:ascii="Arial" w:hAnsi="Arial" w:cs="Arial"/>
          <w:sz w:val="20"/>
          <w:szCs w:val="20"/>
        </w:rPr>
        <w:t>), 45</w:t>
      </w:r>
      <w:r w:rsidR="007B23FB" w:rsidRPr="00807942">
        <w:rPr>
          <w:rFonts w:ascii="Arial" w:hAnsi="Arial" w:cs="Arial"/>
          <w:sz w:val="20"/>
          <w:szCs w:val="20"/>
        </w:rPr>
        <w:t xml:space="preserve"> </w:t>
      </w:r>
      <w:r w:rsidRPr="00807942">
        <w:rPr>
          <w:rFonts w:ascii="Arial" w:hAnsi="Arial" w:cs="Arial"/>
          <w:sz w:val="20"/>
          <w:szCs w:val="20"/>
        </w:rPr>
        <w:t>% visible light (380</w:t>
      </w:r>
      <w:r w:rsidR="008C35C4" w:rsidRPr="00807942">
        <w:rPr>
          <w:rFonts w:ascii="Arial" w:hAnsi="Arial" w:cs="Arial"/>
          <w:sz w:val="20"/>
          <w:szCs w:val="20"/>
        </w:rPr>
        <w:t xml:space="preserve"> </w:t>
      </w:r>
      <w:r w:rsidR="007B23FB" w:rsidRPr="00807942">
        <w:rPr>
          <w:rFonts w:ascii="Arial" w:hAnsi="Arial" w:cs="Arial"/>
          <w:sz w:val="20"/>
          <w:szCs w:val="20"/>
        </w:rPr>
        <w:t xml:space="preserve">nm to </w:t>
      </w:r>
      <w:r w:rsidRPr="00807942">
        <w:rPr>
          <w:rFonts w:ascii="Arial" w:hAnsi="Arial" w:cs="Arial"/>
          <w:sz w:val="20"/>
          <w:szCs w:val="20"/>
        </w:rPr>
        <w:t>760 n</w:t>
      </w:r>
      <w:r w:rsidR="007B23FB" w:rsidRPr="00807942">
        <w:rPr>
          <w:rFonts w:ascii="Arial" w:hAnsi="Arial" w:cs="Arial"/>
          <w:sz w:val="20"/>
          <w:szCs w:val="20"/>
        </w:rPr>
        <w:t>m</w:t>
      </w:r>
      <w:r w:rsidRPr="00807942">
        <w:rPr>
          <w:rFonts w:ascii="Arial" w:hAnsi="Arial" w:cs="Arial"/>
          <w:sz w:val="20"/>
          <w:szCs w:val="20"/>
        </w:rPr>
        <w:t>), and 45</w:t>
      </w:r>
      <w:r w:rsidR="007B23FB" w:rsidRPr="00807942">
        <w:rPr>
          <w:rFonts w:ascii="Arial" w:hAnsi="Arial" w:cs="Arial"/>
          <w:sz w:val="20"/>
          <w:szCs w:val="20"/>
        </w:rPr>
        <w:t xml:space="preserve"> </w:t>
      </w:r>
      <w:r w:rsidRPr="00807942">
        <w:rPr>
          <w:rFonts w:ascii="Arial" w:hAnsi="Arial" w:cs="Arial"/>
          <w:sz w:val="20"/>
          <w:szCs w:val="20"/>
        </w:rPr>
        <w:t>% infrared light (760</w:t>
      </w:r>
      <w:r w:rsidR="007B23FB" w:rsidRPr="00807942">
        <w:rPr>
          <w:rFonts w:ascii="Arial" w:hAnsi="Arial" w:cs="Arial"/>
          <w:sz w:val="20"/>
          <w:szCs w:val="20"/>
        </w:rPr>
        <w:t xml:space="preserve">nm to </w:t>
      </w:r>
      <w:r w:rsidRPr="00807942">
        <w:rPr>
          <w:rFonts w:ascii="Arial" w:hAnsi="Arial" w:cs="Arial"/>
          <w:sz w:val="20"/>
          <w:szCs w:val="20"/>
        </w:rPr>
        <w:t>3000 n</w:t>
      </w:r>
      <w:r w:rsidR="007B23FB" w:rsidRPr="00807942">
        <w:rPr>
          <w:rFonts w:ascii="Arial" w:hAnsi="Arial" w:cs="Arial"/>
          <w:sz w:val="20"/>
          <w:szCs w:val="20"/>
        </w:rPr>
        <w:t>m</w:t>
      </w:r>
      <w:r w:rsidRPr="00807942">
        <w:rPr>
          <w:rFonts w:ascii="Arial" w:hAnsi="Arial" w:cs="Arial"/>
          <w:sz w:val="20"/>
          <w:szCs w:val="20"/>
        </w:rPr>
        <w:t xml:space="preserve">) which on exposure turns the wood grey instead of its original brown or yellow </w:t>
      </w:r>
      <w:proofErr w:type="spellStart"/>
      <w:r w:rsidRPr="00807942">
        <w:rPr>
          <w:rFonts w:ascii="Arial" w:hAnsi="Arial" w:cs="Arial"/>
          <w:sz w:val="20"/>
          <w:szCs w:val="20"/>
        </w:rPr>
        <w:t>color</w:t>
      </w:r>
      <w:proofErr w:type="spellEnd"/>
      <w:r w:rsidRPr="00807942">
        <w:rPr>
          <w:rFonts w:ascii="Arial" w:hAnsi="Arial" w:cs="Arial"/>
          <w:sz w:val="20"/>
          <w:szCs w:val="20"/>
        </w:rPr>
        <w:t>. The main function of lignin and cellulose is to provide structural integrity to the wood. However, continuous exposure to sunlight might result in photodegradation, which may shorten the wood's life. Since light cannot pierce wood deeply, it only reacts and alters the surface layer between 0</w:t>
      </w:r>
      <w:r w:rsidR="007B23FB" w:rsidRPr="00807942">
        <w:rPr>
          <w:rFonts w:ascii="Arial" w:hAnsi="Arial" w:cs="Arial"/>
          <w:sz w:val="20"/>
          <w:szCs w:val="20"/>
        </w:rPr>
        <w:t>,</w:t>
      </w:r>
      <w:r w:rsidRPr="00807942">
        <w:rPr>
          <w:rFonts w:ascii="Arial" w:hAnsi="Arial" w:cs="Arial"/>
          <w:sz w:val="20"/>
          <w:szCs w:val="20"/>
        </w:rPr>
        <w:t>05</w:t>
      </w:r>
      <w:r w:rsidR="007B23FB" w:rsidRPr="00807942">
        <w:rPr>
          <w:rFonts w:ascii="Arial" w:hAnsi="Arial" w:cs="Arial"/>
          <w:sz w:val="20"/>
          <w:szCs w:val="20"/>
        </w:rPr>
        <w:t>mm to</w:t>
      </w:r>
      <w:r w:rsidRPr="00807942">
        <w:rPr>
          <w:rFonts w:ascii="Arial" w:hAnsi="Arial" w:cs="Arial"/>
          <w:sz w:val="20"/>
          <w:szCs w:val="20"/>
        </w:rPr>
        <w:t xml:space="preserve"> 2</w:t>
      </w:r>
      <w:r w:rsidR="007B23FB" w:rsidRPr="00807942">
        <w:rPr>
          <w:rFonts w:ascii="Arial" w:hAnsi="Arial" w:cs="Arial"/>
          <w:sz w:val="20"/>
          <w:szCs w:val="20"/>
        </w:rPr>
        <w:t>,</w:t>
      </w:r>
      <w:r w:rsidRPr="00807942">
        <w:rPr>
          <w:rFonts w:ascii="Arial" w:hAnsi="Arial" w:cs="Arial"/>
          <w:sz w:val="20"/>
          <w:szCs w:val="20"/>
        </w:rPr>
        <w:t>5 mm deep. The light's wavelength affects the depth of penetration (</w:t>
      </w:r>
      <w:proofErr w:type="spellStart"/>
      <w:r w:rsidRPr="00807942">
        <w:rPr>
          <w:rFonts w:ascii="Arial" w:hAnsi="Arial" w:cs="Arial"/>
          <w:sz w:val="20"/>
          <w:szCs w:val="20"/>
        </w:rPr>
        <w:t>Kiguchi</w:t>
      </w:r>
      <w:proofErr w:type="spellEnd"/>
      <w:r w:rsidRPr="00807942">
        <w:rPr>
          <w:rFonts w:ascii="Arial" w:hAnsi="Arial" w:cs="Arial"/>
          <w:sz w:val="20"/>
          <w:szCs w:val="20"/>
        </w:rPr>
        <w:t xml:space="preserve"> </w:t>
      </w:r>
      <w:r w:rsidRPr="00807942">
        <w:rPr>
          <w:rFonts w:ascii="Arial" w:hAnsi="Arial" w:cs="Arial"/>
          <w:i/>
          <w:sz w:val="20"/>
          <w:szCs w:val="20"/>
        </w:rPr>
        <w:t>et al.</w:t>
      </w:r>
      <w:r w:rsidRPr="00807942">
        <w:rPr>
          <w:rFonts w:ascii="Arial" w:hAnsi="Arial" w:cs="Arial"/>
          <w:sz w:val="20"/>
          <w:szCs w:val="20"/>
        </w:rPr>
        <w:t xml:space="preserve"> 2001). While wood is most effectively degraded by the UV section of the solar spectrum, visible light deteriorates at a pace that is approximately half that of material subjected to the complete solar spectrum (</w:t>
      </w:r>
      <w:r w:rsidR="007B23FB" w:rsidRPr="00807942">
        <w:rPr>
          <w:rFonts w:ascii="Arial" w:hAnsi="Arial" w:cs="Arial"/>
          <w:sz w:val="20"/>
          <w:szCs w:val="20"/>
        </w:rPr>
        <w:t>Derbyshire and Miller 1981</w:t>
      </w:r>
      <w:r w:rsidRPr="00807942">
        <w:rPr>
          <w:rFonts w:ascii="Arial" w:hAnsi="Arial" w:cs="Arial"/>
          <w:sz w:val="20"/>
          <w:szCs w:val="20"/>
        </w:rPr>
        <w:t xml:space="preserve">). The primary reason for the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shift is the presence of lignin content in wood, which has a considerable absorption of ultraviolet (UV) light. This light has a definite maximum of over 280 n</w:t>
      </w:r>
      <w:r w:rsidR="008C35C4" w:rsidRPr="00807942">
        <w:rPr>
          <w:rFonts w:ascii="Arial" w:hAnsi="Arial" w:cs="Arial"/>
          <w:sz w:val="20"/>
          <w:szCs w:val="20"/>
        </w:rPr>
        <w:t>m</w:t>
      </w:r>
      <w:r w:rsidRPr="00807942">
        <w:rPr>
          <w:rFonts w:ascii="Arial" w:hAnsi="Arial" w:cs="Arial"/>
          <w:sz w:val="20"/>
          <w:szCs w:val="20"/>
        </w:rPr>
        <w:t xml:space="preserve"> and a tail that extends past 380 nm of the visible spectrum (</w:t>
      </w:r>
      <w:proofErr w:type="spellStart"/>
      <w:r w:rsidRPr="00807942">
        <w:rPr>
          <w:rFonts w:ascii="Arial" w:hAnsi="Arial" w:cs="Arial"/>
          <w:sz w:val="20"/>
          <w:szCs w:val="20"/>
        </w:rPr>
        <w:t>Kalnins</w:t>
      </w:r>
      <w:proofErr w:type="spellEnd"/>
      <w:r w:rsidRPr="00807942">
        <w:rPr>
          <w:rFonts w:ascii="Arial" w:hAnsi="Arial" w:cs="Arial"/>
          <w:sz w:val="20"/>
          <w:szCs w:val="20"/>
        </w:rPr>
        <w:t xml:space="preserve"> 1966). According to </w:t>
      </w:r>
      <w:r w:rsidR="008C35C4" w:rsidRPr="00807942">
        <w:rPr>
          <w:rFonts w:ascii="Arial" w:hAnsi="Arial" w:cs="Arial"/>
          <w:sz w:val="20"/>
          <w:szCs w:val="20"/>
        </w:rPr>
        <w:t xml:space="preserve">Feist and Hon </w:t>
      </w:r>
      <w:r w:rsidRPr="00807942">
        <w:rPr>
          <w:rFonts w:ascii="Arial" w:hAnsi="Arial" w:cs="Arial"/>
          <w:sz w:val="20"/>
          <w:szCs w:val="20"/>
        </w:rPr>
        <w:t xml:space="preserve">(1984) lignin absorbs more UV energy than cellulose, and further photodegradation creates free radicals. According to </w:t>
      </w:r>
      <w:proofErr w:type="spellStart"/>
      <w:r w:rsidRPr="00807942">
        <w:rPr>
          <w:rFonts w:ascii="Arial" w:hAnsi="Arial" w:cs="Arial"/>
          <w:sz w:val="20"/>
          <w:szCs w:val="20"/>
        </w:rPr>
        <w:t>Norrstrom</w:t>
      </w:r>
      <w:proofErr w:type="spellEnd"/>
      <w:r w:rsidRPr="00807942">
        <w:rPr>
          <w:rFonts w:ascii="Arial" w:hAnsi="Arial" w:cs="Arial"/>
          <w:sz w:val="20"/>
          <w:szCs w:val="20"/>
        </w:rPr>
        <w:t xml:space="preserve"> (1969), photo-oxidation of lignin is linked to 80</w:t>
      </w:r>
      <w:r w:rsidR="008C35C4" w:rsidRPr="00807942">
        <w:rPr>
          <w:rFonts w:ascii="Arial" w:hAnsi="Arial" w:cs="Arial"/>
          <w:sz w:val="20"/>
          <w:szCs w:val="20"/>
        </w:rPr>
        <w:t xml:space="preserve"> </w:t>
      </w:r>
      <w:r w:rsidRPr="00807942">
        <w:rPr>
          <w:rFonts w:ascii="Arial" w:hAnsi="Arial" w:cs="Arial"/>
          <w:sz w:val="20"/>
          <w:szCs w:val="20"/>
        </w:rPr>
        <w:t>% to 95</w:t>
      </w:r>
      <w:r w:rsidR="008C35C4" w:rsidRPr="00807942">
        <w:rPr>
          <w:rFonts w:ascii="Arial" w:hAnsi="Arial" w:cs="Arial"/>
          <w:sz w:val="20"/>
          <w:szCs w:val="20"/>
        </w:rPr>
        <w:t xml:space="preserve"> </w:t>
      </w:r>
      <w:r w:rsidRPr="00807942">
        <w:rPr>
          <w:rFonts w:ascii="Arial" w:hAnsi="Arial" w:cs="Arial"/>
          <w:sz w:val="20"/>
          <w:szCs w:val="20"/>
        </w:rPr>
        <w:t xml:space="preserve">% of the destruction of wood. Because of lignin's considerable reduction of the </w:t>
      </w:r>
      <w:proofErr w:type="spellStart"/>
      <w:r w:rsidRPr="00807942">
        <w:rPr>
          <w:rFonts w:ascii="Arial" w:hAnsi="Arial" w:cs="Arial"/>
          <w:sz w:val="20"/>
          <w:szCs w:val="20"/>
        </w:rPr>
        <w:t>fiber</w:t>
      </w:r>
      <w:proofErr w:type="spellEnd"/>
      <w:r w:rsidRPr="00807942">
        <w:rPr>
          <w:rFonts w:ascii="Arial" w:hAnsi="Arial" w:cs="Arial"/>
          <w:sz w:val="20"/>
          <w:szCs w:val="20"/>
        </w:rPr>
        <w:t>-to-</w:t>
      </w:r>
      <w:proofErr w:type="spellStart"/>
      <w:r w:rsidRPr="00807942">
        <w:rPr>
          <w:rFonts w:ascii="Arial" w:hAnsi="Arial" w:cs="Arial"/>
          <w:sz w:val="20"/>
          <w:szCs w:val="20"/>
        </w:rPr>
        <w:t>fiber</w:t>
      </w:r>
      <w:proofErr w:type="spellEnd"/>
      <w:r w:rsidRPr="00807942">
        <w:rPr>
          <w:rFonts w:ascii="Arial" w:hAnsi="Arial" w:cs="Arial"/>
          <w:sz w:val="20"/>
          <w:szCs w:val="20"/>
        </w:rPr>
        <w:t xml:space="preserve"> connection, wood experiences mechanical stresses from its cyclical shrinking and swelling. This causes internal stress in the wood. The ultraviolet spectrum brings about chemical changes in the surface of wood, including </w:t>
      </w:r>
      <w:proofErr w:type="spellStart"/>
      <w:r w:rsidRPr="00807942">
        <w:rPr>
          <w:rFonts w:ascii="Arial" w:hAnsi="Arial" w:cs="Arial"/>
          <w:sz w:val="20"/>
          <w:szCs w:val="20"/>
        </w:rPr>
        <w:t>demethoxylation</w:t>
      </w:r>
      <w:proofErr w:type="spellEnd"/>
      <w:r w:rsidRPr="00807942">
        <w:rPr>
          <w:rFonts w:ascii="Arial" w:hAnsi="Arial" w:cs="Arial"/>
          <w:sz w:val="20"/>
          <w:szCs w:val="20"/>
        </w:rPr>
        <w:t xml:space="preserve">, </w:t>
      </w:r>
      <w:proofErr w:type="spellStart"/>
      <w:r w:rsidRPr="00807942">
        <w:rPr>
          <w:rFonts w:ascii="Arial" w:hAnsi="Arial" w:cs="Arial"/>
          <w:sz w:val="20"/>
          <w:szCs w:val="20"/>
        </w:rPr>
        <w:t>dehydroxylation</w:t>
      </w:r>
      <w:proofErr w:type="spellEnd"/>
      <w:r w:rsidRPr="00807942">
        <w:rPr>
          <w:rFonts w:ascii="Arial" w:hAnsi="Arial" w:cs="Arial"/>
          <w:sz w:val="20"/>
          <w:szCs w:val="20"/>
        </w:rPr>
        <w:t xml:space="preserve">, </w:t>
      </w:r>
      <w:proofErr w:type="spellStart"/>
      <w:r w:rsidRPr="00807942">
        <w:rPr>
          <w:rFonts w:ascii="Arial" w:hAnsi="Arial" w:cs="Arial"/>
          <w:sz w:val="20"/>
          <w:szCs w:val="20"/>
        </w:rPr>
        <w:t>dehydroxymethylation</w:t>
      </w:r>
      <w:proofErr w:type="spellEnd"/>
      <w:r w:rsidRPr="00807942">
        <w:rPr>
          <w:rFonts w:ascii="Arial" w:hAnsi="Arial" w:cs="Arial"/>
          <w:sz w:val="20"/>
          <w:szCs w:val="20"/>
        </w:rPr>
        <w:t>, and dehydrogenation of lignin (Hon</w:t>
      </w:r>
      <w:r w:rsidR="008C35C4" w:rsidRPr="00807942">
        <w:rPr>
          <w:rFonts w:ascii="Arial" w:hAnsi="Arial" w:cs="Arial"/>
          <w:sz w:val="20"/>
          <w:szCs w:val="20"/>
        </w:rPr>
        <w:t xml:space="preserve"> </w:t>
      </w:r>
      <w:r w:rsidRPr="00807942">
        <w:rPr>
          <w:rFonts w:ascii="Arial" w:hAnsi="Arial" w:cs="Arial"/>
          <w:sz w:val="20"/>
          <w:szCs w:val="20"/>
        </w:rPr>
        <w:t xml:space="preserve">1991). The chemical components present in wood show different absorption </w:t>
      </w:r>
      <w:r w:rsidR="00A2080C" w:rsidRPr="00807942">
        <w:rPr>
          <w:rFonts w:ascii="Arial" w:hAnsi="Arial" w:cs="Arial"/>
          <w:sz w:val="20"/>
          <w:szCs w:val="20"/>
        </w:rPr>
        <w:t>behaviours</w:t>
      </w:r>
      <w:r w:rsidRPr="00807942">
        <w:rPr>
          <w:rFonts w:ascii="Arial" w:hAnsi="Arial" w:cs="Arial"/>
          <w:sz w:val="20"/>
          <w:szCs w:val="20"/>
        </w:rPr>
        <w:t>. Because lignin is phenolic in nature, it absorbs 80</w:t>
      </w:r>
      <w:r w:rsidR="008C35C4" w:rsidRPr="00807942">
        <w:rPr>
          <w:rFonts w:ascii="Arial" w:hAnsi="Arial" w:cs="Arial"/>
          <w:sz w:val="20"/>
          <w:szCs w:val="20"/>
        </w:rPr>
        <w:t xml:space="preserve"> % to </w:t>
      </w:r>
      <w:r w:rsidRPr="00807942">
        <w:rPr>
          <w:rFonts w:ascii="Arial" w:hAnsi="Arial" w:cs="Arial"/>
          <w:sz w:val="20"/>
          <w:szCs w:val="20"/>
        </w:rPr>
        <w:t>95</w:t>
      </w:r>
      <w:r w:rsidR="008C35C4" w:rsidRPr="00807942">
        <w:rPr>
          <w:rFonts w:ascii="Arial" w:hAnsi="Arial" w:cs="Arial"/>
          <w:sz w:val="20"/>
          <w:szCs w:val="20"/>
        </w:rPr>
        <w:t xml:space="preserve"> </w:t>
      </w:r>
      <w:r w:rsidRPr="00807942">
        <w:rPr>
          <w:rFonts w:ascii="Arial" w:hAnsi="Arial" w:cs="Arial"/>
          <w:sz w:val="20"/>
          <w:szCs w:val="20"/>
        </w:rPr>
        <w:t xml:space="preserve">% of the UV radiation from sunlight; the remaining UV radiation is absorbed by </w:t>
      </w:r>
      <w:proofErr w:type="spellStart"/>
      <w:r w:rsidRPr="00807942">
        <w:rPr>
          <w:rFonts w:ascii="Arial" w:hAnsi="Arial" w:cs="Arial"/>
          <w:sz w:val="20"/>
          <w:szCs w:val="20"/>
        </w:rPr>
        <w:t>holocellulose</w:t>
      </w:r>
      <w:proofErr w:type="spellEnd"/>
      <w:r w:rsidRPr="00807942">
        <w:rPr>
          <w:rFonts w:ascii="Arial" w:hAnsi="Arial" w:cs="Arial"/>
          <w:sz w:val="20"/>
          <w:szCs w:val="20"/>
        </w:rPr>
        <w:t xml:space="preserve"> (5</w:t>
      </w:r>
      <w:r w:rsidR="008C35C4" w:rsidRPr="00807942">
        <w:rPr>
          <w:rFonts w:ascii="Arial" w:hAnsi="Arial" w:cs="Arial"/>
          <w:sz w:val="20"/>
          <w:szCs w:val="20"/>
        </w:rPr>
        <w:t xml:space="preserve"> % to </w:t>
      </w:r>
      <w:r w:rsidRPr="00807942">
        <w:rPr>
          <w:rFonts w:ascii="Arial" w:hAnsi="Arial" w:cs="Arial"/>
          <w:sz w:val="20"/>
          <w:szCs w:val="20"/>
        </w:rPr>
        <w:t>20</w:t>
      </w:r>
      <w:r w:rsidR="008C35C4" w:rsidRPr="00807942">
        <w:rPr>
          <w:rFonts w:ascii="Arial" w:hAnsi="Arial" w:cs="Arial"/>
          <w:sz w:val="20"/>
          <w:szCs w:val="20"/>
        </w:rPr>
        <w:t xml:space="preserve"> </w:t>
      </w:r>
      <w:r w:rsidRPr="00807942">
        <w:rPr>
          <w:rFonts w:ascii="Arial" w:hAnsi="Arial" w:cs="Arial"/>
          <w:sz w:val="20"/>
          <w:szCs w:val="20"/>
        </w:rPr>
        <w:t>%) and extractives (2</w:t>
      </w:r>
      <w:r w:rsidR="008C35C4" w:rsidRPr="00807942">
        <w:rPr>
          <w:rFonts w:ascii="Arial" w:hAnsi="Arial" w:cs="Arial"/>
          <w:sz w:val="20"/>
          <w:szCs w:val="20"/>
        </w:rPr>
        <w:t xml:space="preserve"> </w:t>
      </w:r>
      <w:r w:rsidRPr="00807942">
        <w:rPr>
          <w:rFonts w:ascii="Arial" w:hAnsi="Arial" w:cs="Arial"/>
          <w:sz w:val="20"/>
          <w:szCs w:val="20"/>
        </w:rPr>
        <w:t>%) (</w:t>
      </w:r>
      <w:proofErr w:type="spellStart"/>
      <w:r w:rsidRPr="00807942">
        <w:rPr>
          <w:rFonts w:ascii="Arial" w:hAnsi="Arial" w:cs="Arial"/>
          <w:sz w:val="20"/>
          <w:szCs w:val="20"/>
        </w:rPr>
        <w:t>Norrstrom</w:t>
      </w:r>
      <w:proofErr w:type="spellEnd"/>
      <w:r w:rsidRPr="00807942">
        <w:rPr>
          <w:rFonts w:ascii="Arial" w:hAnsi="Arial" w:cs="Arial"/>
          <w:sz w:val="20"/>
          <w:szCs w:val="20"/>
        </w:rPr>
        <w:t xml:space="preserve"> 1969). </w:t>
      </w:r>
      <w:r w:rsidRPr="00807942">
        <w:rPr>
          <w:rFonts w:ascii="Arial" w:eastAsia="Times New Roman" w:hAnsi="Arial" w:cs="Arial"/>
          <w:kern w:val="0"/>
          <w:sz w:val="20"/>
          <w:szCs w:val="20"/>
          <w:lang w:eastAsia="en-IN" w:bidi="hi-IN"/>
          <w14:ligatures w14:val="none"/>
        </w:rPr>
        <w:t>In contrast, cellulose seems to be more resilient to weathering naturally, even though its crystal size and crystallinity may grow (</w:t>
      </w:r>
      <w:r w:rsidR="008C35C4" w:rsidRPr="00807942">
        <w:rPr>
          <w:rFonts w:ascii="Arial" w:eastAsia="Times New Roman" w:hAnsi="Arial" w:cs="Arial"/>
          <w:kern w:val="0"/>
          <w:sz w:val="20"/>
          <w:szCs w:val="20"/>
          <w:lang w:eastAsia="en-IN" w:bidi="hi-IN"/>
          <w14:ligatures w14:val="none"/>
        </w:rPr>
        <w:t xml:space="preserve">de Almeida </w:t>
      </w:r>
      <w:r w:rsidR="008C35C4" w:rsidRPr="00807942">
        <w:rPr>
          <w:rFonts w:ascii="Arial" w:eastAsia="Times New Roman" w:hAnsi="Arial" w:cs="Arial"/>
          <w:i/>
          <w:iCs/>
          <w:kern w:val="0"/>
          <w:sz w:val="20"/>
          <w:szCs w:val="20"/>
          <w:lang w:eastAsia="en-IN" w:bidi="hi-IN"/>
          <w14:ligatures w14:val="none"/>
        </w:rPr>
        <w:t>et al.</w:t>
      </w:r>
      <w:r w:rsidR="008C35C4" w:rsidRPr="00807942">
        <w:rPr>
          <w:rFonts w:ascii="Arial" w:eastAsia="Times New Roman" w:hAnsi="Arial" w:cs="Arial"/>
          <w:kern w:val="0"/>
          <w:sz w:val="20"/>
          <w:szCs w:val="20"/>
          <w:lang w:eastAsia="en-IN" w:bidi="hi-IN"/>
          <w14:ligatures w14:val="none"/>
        </w:rPr>
        <w:t xml:space="preserve"> 2019)</w:t>
      </w:r>
      <w:r w:rsidRPr="00807942">
        <w:rPr>
          <w:rFonts w:ascii="Arial" w:eastAsia="Times New Roman" w:hAnsi="Arial" w:cs="Arial"/>
          <w:kern w:val="0"/>
          <w:sz w:val="20"/>
          <w:szCs w:val="20"/>
          <w:lang w:eastAsia="en-IN" w:bidi="hi-IN"/>
          <w14:ligatures w14:val="none"/>
        </w:rPr>
        <w:t xml:space="preserve">. </w:t>
      </w:r>
      <w:r w:rsidRPr="00807942">
        <w:rPr>
          <w:rFonts w:ascii="Arial" w:hAnsi="Arial" w:cs="Arial"/>
          <w:sz w:val="20"/>
          <w:szCs w:val="20"/>
        </w:rPr>
        <w:t xml:space="preserve">Many species have extractives such as tannins, terpenes, monoterpenes, and flavonoids in their heartwood. These extractives have the unusual capacity to absorb wavelengths longer than 500 nm within the visible and infrared light spectrum. This absorption sets off a process known as depolymerization, which disassembles lignin, hemicellulose, and cellulose's intricate structures. Violet </w:t>
      </w:r>
      <w:r w:rsidRPr="00807942">
        <w:rPr>
          <w:rFonts w:ascii="Arial" w:hAnsi="Arial" w:cs="Arial"/>
          <w:sz w:val="20"/>
          <w:szCs w:val="20"/>
        </w:rPr>
        <w:lastRenderedPageBreak/>
        <w:t>light, which has a wavelength between 380</w:t>
      </w:r>
      <w:r w:rsidR="008C35C4" w:rsidRPr="00807942">
        <w:rPr>
          <w:rFonts w:ascii="Arial" w:hAnsi="Arial" w:cs="Arial"/>
          <w:sz w:val="20"/>
          <w:szCs w:val="20"/>
        </w:rPr>
        <w:t>nm</w:t>
      </w:r>
      <w:r w:rsidRPr="00807942">
        <w:rPr>
          <w:rFonts w:ascii="Arial" w:hAnsi="Arial" w:cs="Arial"/>
          <w:sz w:val="20"/>
          <w:szCs w:val="20"/>
        </w:rPr>
        <w:t xml:space="preserve"> and 430 nm, is the portion of visible light that photodegrades the lignin portion in wood (Kataoka </w:t>
      </w:r>
      <w:r w:rsidRPr="00807942">
        <w:rPr>
          <w:rFonts w:ascii="Arial" w:hAnsi="Arial" w:cs="Arial"/>
          <w:i/>
          <w:sz w:val="20"/>
          <w:szCs w:val="20"/>
        </w:rPr>
        <w:t xml:space="preserve">et al </w:t>
      </w:r>
      <w:r w:rsidRPr="00807942">
        <w:rPr>
          <w:rFonts w:ascii="Arial" w:hAnsi="Arial" w:cs="Arial"/>
          <w:sz w:val="20"/>
          <w:szCs w:val="20"/>
        </w:rPr>
        <w:t>2007). Furthermore, the precise mechanisms and reaction pathways behind these components' photodegradation remain unclear. Nonetheless, photolysis and lignin fragmentation, which form free radicals, are the primary processes that exhibit the photodegradation of wood (</w:t>
      </w:r>
      <w:r w:rsidR="008C35C4" w:rsidRPr="00807942">
        <w:rPr>
          <w:rFonts w:ascii="Arial" w:hAnsi="Arial" w:cs="Arial"/>
          <w:sz w:val="20"/>
          <w:szCs w:val="20"/>
        </w:rPr>
        <w:t>Feist and Hon 1984</w:t>
      </w:r>
      <w:r w:rsidRPr="00807942">
        <w:rPr>
          <w:rFonts w:ascii="Arial" w:hAnsi="Arial" w:cs="Arial"/>
          <w:sz w:val="20"/>
          <w:szCs w:val="20"/>
        </w:rPr>
        <w:t xml:space="preserve">). It's crucial to remember free radicals that are light-induced are extremely energizing and have a propensity to form chains that stabilize parent radicals. As a result, fresh free radicals may be created and go deeper into the wood, possibly leading to discoloration reactions. Moreover, it causes cellulose and hemicellulose to photo-oxidize and lignin to degrade. Since solar radiation causes a wide range of chemical changes in wood surfaces, photon energy from sun radiation is </w:t>
      </w:r>
      <w:r w:rsidRPr="001E13BC">
        <w:rPr>
          <w:rFonts w:ascii="Arial" w:hAnsi="Arial" w:cs="Arial"/>
          <w:sz w:val="20"/>
          <w:szCs w:val="20"/>
          <w:highlight w:val="yellow"/>
        </w:rPr>
        <w:t xml:space="preserve">regarded </w:t>
      </w:r>
      <w:r w:rsidR="00943409" w:rsidRPr="001E13BC">
        <w:rPr>
          <w:rFonts w:ascii="Arial" w:hAnsi="Arial" w:cs="Arial"/>
          <w:sz w:val="20"/>
          <w:szCs w:val="20"/>
          <w:highlight w:val="yellow"/>
        </w:rPr>
        <w:t>as</w:t>
      </w:r>
      <w:r w:rsidRPr="001E13BC">
        <w:rPr>
          <w:rFonts w:ascii="Arial" w:hAnsi="Arial" w:cs="Arial"/>
          <w:sz w:val="20"/>
          <w:szCs w:val="20"/>
          <w:highlight w:val="yellow"/>
        </w:rPr>
        <w:t xml:space="preserve"> the most</w:t>
      </w:r>
      <w:r w:rsidRPr="00807942">
        <w:rPr>
          <w:rFonts w:ascii="Arial" w:hAnsi="Arial" w:cs="Arial"/>
          <w:sz w:val="20"/>
          <w:szCs w:val="20"/>
        </w:rPr>
        <w:t xml:space="preserve"> harmful element of the outdoor environment (Horn </w:t>
      </w:r>
      <w:r w:rsidRPr="00807942">
        <w:rPr>
          <w:rFonts w:ascii="Arial" w:hAnsi="Arial" w:cs="Arial"/>
          <w:i/>
          <w:sz w:val="20"/>
          <w:szCs w:val="20"/>
        </w:rPr>
        <w:t>et al.</w:t>
      </w:r>
      <w:r w:rsidRPr="00807942">
        <w:rPr>
          <w:rFonts w:ascii="Arial" w:hAnsi="Arial" w:cs="Arial"/>
          <w:sz w:val="20"/>
          <w:szCs w:val="20"/>
        </w:rPr>
        <w:t xml:space="preserve"> 199</w:t>
      </w:r>
      <w:r w:rsidR="00EF4EAA" w:rsidRPr="00807942">
        <w:rPr>
          <w:rFonts w:ascii="Arial" w:hAnsi="Arial" w:cs="Arial"/>
          <w:sz w:val="20"/>
          <w:szCs w:val="20"/>
        </w:rPr>
        <w:t>4</w:t>
      </w:r>
      <w:r w:rsidRPr="00807942">
        <w:rPr>
          <w:rFonts w:ascii="Arial" w:hAnsi="Arial" w:cs="Arial"/>
          <w:sz w:val="20"/>
          <w:szCs w:val="20"/>
        </w:rPr>
        <w:t>).</w:t>
      </w:r>
      <w:bookmarkEnd w:id="1"/>
    </w:p>
    <w:p w14:paraId="39169BE0" w14:textId="77777777" w:rsidR="001D0BC1" w:rsidRPr="001A3434" w:rsidRDefault="001D0BC1" w:rsidP="00A2080C">
      <w:pPr>
        <w:pStyle w:val="ListParagraph"/>
        <w:numPr>
          <w:ilvl w:val="3"/>
          <w:numId w:val="6"/>
        </w:numPr>
        <w:spacing w:line="480" w:lineRule="auto"/>
        <w:jc w:val="both"/>
        <w:rPr>
          <w:rFonts w:ascii="Arial" w:eastAsia="Times New Roman" w:hAnsi="Arial" w:cs="Arial"/>
          <w:b/>
          <w:bCs/>
          <w:i/>
          <w:iCs/>
          <w:kern w:val="0"/>
          <w:sz w:val="20"/>
          <w:szCs w:val="20"/>
          <w:lang w:eastAsia="en-IN" w:bidi="hi-IN"/>
          <w14:ligatures w14:val="none"/>
        </w:rPr>
      </w:pPr>
      <w:r w:rsidRPr="001A3434">
        <w:rPr>
          <w:rFonts w:ascii="Arial" w:hAnsi="Arial" w:cs="Arial"/>
          <w:b/>
          <w:bCs/>
          <w:i/>
          <w:iCs/>
          <w:sz w:val="20"/>
          <w:szCs w:val="20"/>
        </w:rPr>
        <w:t>Moisture</w:t>
      </w:r>
    </w:p>
    <w:p w14:paraId="3366A490" w14:textId="26E64446" w:rsidR="001D0BC1" w:rsidRPr="00807942" w:rsidRDefault="001D0BC1" w:rsidP="00A2080C">
      <w:pPr>
        <w:spacing w:line="480" w:lineRule="auto"/>
        <w:jc w:val="both"/>
        <w:rPr>
          <w:rFonts w:ascii="Arial" w:eastAsia="Times New Roman" w:hAnsi="Arial" w:cs="Arial"/>
          <w:kern w:val="0"/>
          <w:sz w:val="20"/>
          <w:szCs w:val="20"/>
          <w:lang w:eastAsia="en-IN" w:bidi="hi-IN"/>
          <w14:ligatures w14:val="none"/>
        </w:rPr>
      </w:pPr>
      <w:r w:rsidRPr="00807942">
        <w:rPr>
          <w:rFonts w:ascii="Arial" w:hAnsi="Arial" w:cs="Arial"/>
          <w:sz w:val="20"/>
          <w:szCs w:val="20"/>
        </w:rPr>
        <w:t>Dew, rain, and snow, all carriers of water, play a vital role in accelerating the weathering process of wood. They achieve this by not only exposing new surfaces but also penetrating the wood to depths between 0</w:t>
      </w:r>
      <w:r w:rsidR="008C35C4" w:rsidRPr="00807942">
        <w:rPr>
          <w:rFonts w:ascii="Arial" w:hAnsi="Arial" w:cs="Arial"/>
          <w:sz w:val="20"/>
          <w:szCs w:val="20"/>
        </w:rPr>
        <w:t>,</w:t>
      </w:r>
      <w:r w:rsidRPr="00807942">
        <w:rPr>
          <w:rFonts w:ascii="Arial" w:hAnsi="Arial" w:cs="Arial"/>
          <w:sz w:val="20"/>
          <w:szCs w:val="20"/>
        </w:rPr>
        <w:t>05</w:t>
      </w:r>
      <w:r w:rsidR="008C35C4" w:rsidRPr="00807942">
        <w:rPr>
          <w:rFonts w:ascii="Arial" w:hAnsi="Arial" w:cs="Arial"/>
          <w:sz w:val="20"/>
          <w:szCs w:val="20"/>
        </w:rPr>
        <w:t xml:space="preserve"> mm</w:t>
      </w:r>
      <w:r w:rsidRPr="00807942">
        <w:rPr>
          <w:rFonts w:ascii="Arial" w:hAnsi="Arial" w:cs="Arial"/>
          <w:sz w:val="20"/>
          <w:szCs w:val="20"/>
        </w:rPr>
        <w:t xml:space="preserve"> and 2</w:t>
      </w:r>
      <w:r w:rsidR="008C35C4" w:rsidRPr="00807942">
        <w:rPr>
          <w:rFonts w:ascii="Arial" w:hAnsi="Arial" w:cs="Arial"/>
          <w:sz w:val="20"/>
          <w:szCs w:val="20"/>
        </w:rPr>
        <w:t>,</w:t>
      </w:r>
      <w:r w:rsidRPr="00807942">
        <w:rPr>
          <w:rFonts w:ascii="Arial" w:hAnsi="Arial" w:cs="Arial"/>
          <w:sz w:val="20"/>
          <w:szCs w:val="20"/>
        </w:rPr>
        <w:t xml:space="preserve">5 mm. This moisture absorption occurs swiftly in unprotected wood, facilitated by capillary action that leads to adsorption within its structure. As moisture permeates, the equilibrium moisture content of the wood shifts, causing it to swell and shrink cyclically. These fluctuations generate internal stresses, which can manifest as checking and warping in the wood. Evans </w:t>
      </w:r>
      <w:r w:rsidRPr="00807942">
        <w:rPr>
          <w:rFonts w:ascii="Arial" w:hAnsi="Arial" w:cs="Arial"/>
          <w:i/>
          <w:iCs/>
          <w:sz w:val="20"/>
          <w:szCs w:val="20"/>
        </w:rPr>
        <w:t xml:space="preserve">et al. </w:t>
      </w:r>
      <w:r w:rsidRPr="00807942">
        <w:rPr>
          <w:rFonts w:ascii="Arial" w:hAnsi="Arial" w:cs="Arial"/>
          <w:iCs/>
          <w:sz w:val="20"/>
          <w:szCs w:val="20"/>
        </w:rPr>
        <w:t>(1992)</w:t>
      </w:r>
      <w:r w:rsidRPr="00807942">
        <w:rPr>
          <w:rFonts w:ascii="Arial" w:hAnsi="Arial" w:cs="Arial"/>
          <w:sz w:val="20"/>
          <w:szCs w:val="20"/>
        </w:rPr>
        <w:t xml:space="preserve"> observed that rain-induced lignin photodegradation and hemicellulose breakdown contribute to the characteristic grey hue of aged wood. Their study highlighted that prolonged exposure to water at moderate temperatures (50</w:t>
      </w:r>
      <w:r w:rsidR="008C35C4" w:rsidRPr="00807942">
        <w:rPr>
          <w:rFonts w:ascii="Arial" w:hAnsi="Arial" w:cs="Arial"/>
          <w:sz w:val="20"/>
          <w:szCs w:val="20"/>
        </w:rPr>
        <w:t xml:space="preserve"> ° C to </w:t>
      </w:r>
      <w:r w:rsidRPr="00807942">
        <w:rPr>
          <w:rFonts w:ascii="Arial" w:hAnsi="Arial" w:cs="Arial"/>
          <w:sz w:val="20"/>
          <w:szCs w:val="20"/>
        </w:rPr>
        <w:t>65 °</w:t>
      </w:r>
      <w:r w:rsidR="008C35C4" w:rsidRPr="00807942">
        <w:rPr>
          <w:rFonts w:ascii="Arial" w:hAnsi="Arial" w:cs="Arial"/>
          <w:sz w:val="20"/>
          <w:szCs w:val="20"/>
        </w:rPr>
        <w:t xml:space="preserve"> </w:t>
      </w:r>
      <w:r w:rsidRPr="00807942">
        <w:rPr>
          <w:rFonts w:ascii="Arial" w:hAnsi="Arial" w:cs="Arial"/>
          <w:sz w:val="20"/>
          <w:szCs w:val="20"/>
        </w:rPr>
        <w:t>C) can lead to the degradation of hemicelluloses and lignin, while cellulose remains relatively unaffected (</w:t>
      </w:r>
      <w:r w:rsidR="008C35C4" w:rsidRPr="00807942">
        <w:rPr>
          <w:rFonts w:ascii="Arial" w:hAnsi="Arial" w:cs="Arial"/>
          <w:sz w:val="20"/>
          <w:szCs w:val="20"/>
        </w:rPr>
        <w:t>Evans and Banks 1988,1990</w:t>
      </w:r>
      <w:r w:rsidRPr="00807942">
        <w:rPr>
          <w:rFonts w:ascii="Arial" w:hAnsi="Arial" w:cs="Arial"/>
          <w:sz w:val="20"/>
          <w:szCs w:val="20"/>
        </w:rPr>
        <w:t xml:space="preserve">). </w:t>
      </w:r>
      <w:proofErr w:type="spellStart"/>
      <w:r w:rsidR="008C35C4" w:rsidRPr="00807942">
        <w:rPr>
          <w:rFonts w:ascii="Arial" w:hAnsi="Arial" w:cs="Arial"/>
          <w:sz w:val="20"/>
          <w:szCs w:val="20"/>
        </w:rPr>
        <w:t>Turkulin</w:t>
      </w:r>
      <w:proofErr w:type="spellEnd"/>
      <w:r w:rsidR="008C35C4" w:rsidRPr="00807942">
        <w:rPr>
          <w:rFonts w:ascii="Arial" w:hAnsi="Arial" w:cs="Arial"/>
          <w:sz w:val="20"/>
          <w:szCs w:val="20"/>
        </w:rPr>
        <w:t xml:space="preserve"> </w:t>
      </w:r>
      <w:r w:rsidR="008C35C4" w:rsidRPr="00807942">
        <w:rPr>
          <w:rFonts w:ascii="Arial" w:hAnsi="Arial" w:cs="Arial"/>
          <w:i/>
          <w:iCs/>
          <w:sz w:val="20"/>
          <w:szCs w:val="20"/>
        </w:rPr>
        <w:t>et al.</w:t>
      </w:r>
      <w:r w:rsidR="008C35C4" w:rsidRPr="00807942">
        <w:rPr>
          <w:rFonts w:ascii="Arial" w:hAnsi="Arial" w:cs="Arial"/>
          <w:sz w:val="20"/>
          <w:szCs w:val="20"/>
        </w:rPr>
        <w:t xml:space="preserve"> (2004) </w:t>
      </w:r>
      <w:r w:rsidRPr="00807942">
        <w:rPr>
          <w:rFonts w:ascii="Arial" w:hAnsi="Arial" w:cs="Arial"/>
          <w:sz w:val="20"/>
          <w:szCs w:val="20"/>
        </w:rPr>
        <w:t xml:space="preserve">further investigated how wood photodegrades more rapidly in wet environments compared to dry ones. Feist and Hon (1984) reported that water molecules have the capacity to expand wood, thereby facilitating the degradation of inaccessible areas within the cell walls. This expansion contributes to the accelerated breakdown of lignin and hemicelluloses in wood. Additionally, fluctuations in air humidity impact the moisture content of the wood surface, leading to changes in moisture gradients that cause further shrinkage, swelling, and roughening of the exposed surface. Extended exposure of wood to environmental elements can lead to material degradation, visible cracks, and microscopic fractures that progressively worsen over time. Extreme temperatures can also distort or cup wood, exerting tension </w:t>
      </w:r>
      <w:r w:rsidRPr="00807942">
        <w:rPr>
          <w:rFonts w:ascii="Arial" w:hAnsi="Arial" w:cs="Arial"/>
          <w:sz w:val="20"/>
          <w:szCs w:val="20"/>
        </w:rPr>
        <w:lastRenderedPageBreak/>
        <w:t>on fasteners (</w:t>
      </w:r>
      <w:r w:rsidR="008C35C4" w:rsidRPr="00807942">
        <w:rPr>
          <w:rFonts w:ascii="Arial" w:hAnsi="Arial" w:cs="Arial"/>
          <w:sz w:val="20"/>
          <w:szCs w:val="20"/>
        </w:rPr>
        <w:t>Forest Products Lab</w:t>
      </w:r>
      <w:r w:rsidR="00F00195" w:rsidRPr="00807942">
        <w:rPr>
          <w:rFonts w:ascii="Arial" w:hAnsi="Arial" w:cs="Arial"/>
          <w:sz w:val="20"/>
          <w:szCs w:val="20"/>
        </w:rPr>
        <w:t>oratory</w:t>
      </w:r>
      <w:r w:rsidR="008C35C4" w:rsidRPr="00807942">
        <w:rPr>
          <w:rFonts w:ascii="Arial" w:hAnsi="Arial" w:cs="Arial"/>
          <w:sz w:val="20"/>
          <w:szCs w:val="20"/>
        </w:rPr>
        <w:t xml:space="preserve"> 1974; Feist 1982</w:t>
      </w:r>
      <w:r w:rsidRPr="00807942">
        <w:rPr>
          <w:rFonts w:ascii="Arial" w:hAnsi="Arial" w:cs="Arial"/>
          <w:sz w:val="20"/>
          <w:szCs w:val="20"/>
        </w:rPr>
        <w:t>). Overall, water saturation profoundly influences the durability and pest resistance of wood, leading to a complex array of changes. Certain wood species can resist fungal or insect attacks even under reduced oxygen levels, while others are susceptible to degradation by anaerobic bacteria or soft-rot fungus. This underscores the importance of wood type and saturation levels in determining the strength and resilience of waterlogged wood (</w:t>
      </w:r>
      <w:r w:rsidR="0055456B" w:rsidRPr="00807942">
        <w:rPr>
          <w:rFonts w:ascii="Arial" w:hAnsi="Arial" w:cs="Arial"/>
          <w:sz w:val="20"/>
          <w:szCs w:val="20"/>
        </w:rPr>
        <w:t>Zabel and Morrell 1992</w:t>
      </w:r>
      <w:r w:rsidRPr="00807942">
        <w:rPr>
          <w:rFonts w:ascii="Arial" w:hAnsi="Arial" w:cs="Arial"/>
          <w:sz w:val="20"/>
          <w:szCs w:val="20"/>
        </w:rPr>
        <w:t xml:space="preserve">). Studies by </w:t>
      </w:r>
      <w:r w:rsidR="0055456B" w:rsidRPr="00807942">
        <w:rPr>
          <w:rFonts w:ascii="Arial" w:hAnsi="Arial" w:cs="Arial"/>
          <w:sz w:val="20"/>
          <w:szCs w:val="20"/>
        </w:rPr>
        <w:t xml:space="preserve">Anderson </w:t>
      </w:r>
      <w:r w:rsidR="0055456B" w:rsidRPr="00807942">
        <w:rPr>
          <w:rFonts w:ascii="Arial" w:hAnsi="Arial" w:cs="Arial"/>
          <w:i/>
          <w:iCs/>
          <w:sz w:val="20"/>
          <w:szCs w:val="20"/>
        </w:rPr>
        <w:t>et al.</w:t>
      </w:r>
      <w:r w:rsidR="0055456B" w:rsidRPr="00807942">
        <w:rPr>
          <w:rFonts w:ascii="Arial" w:hAnsi="Arial" w:cs="Arial"/>
          <w:sz w:val="20"/>
          <w:szCs w:val="20"/>
        </w:rPr>
        <w:t xml:space="preserve"> (1991a) </w:t>
      </w:r>
      <w:r w:rsidRPr="00807942">
        <w:rPr>
          <w:rFonts w:ascii="Arial" w:hAnsi="Arial" w:cs="Arial"/>
          <w:sz w:val="20"/>
          <w:szCs w:val="20"/>
        </w:rPr>
        <w:t>revealed that water has minimal impact on the chemical structure of artificially weathered wood but does affect its physical structure. Rainfall then initiates a process where lignin particles are drained following their degradation due to photo-oxidation and light-induced degradation (Ho</w:t>
      </w:r>
      <w:r w:rsidR="00CD5F96" w:rsidRPr="00807942">
        <w:rPr>
          <w:rFonts w:ascii="Arial" w:hAnsi="Arial" w:cs="Arial"/>
          <w:sz w:val="20"/>
          <w:szCs w:val="20"/>
        </w:rPr>
        <w:t>n 1991</w:t>
      </w:r>
      <w:r w:rsidRPr="00807942">
        <w:rPr>
          <w:rFonts w:ascii="Arial" w:hAnsi="Arial" w:cs="Arial"/>
          <w:sz w:val="20"/>
          <w:szCs w:val="20"/>
        </w:rPr>
        <w:t>). Additionally, when wood is exposed to moisture, deteriorated chemicals start seeping out (</w:t>
      </w:r>
      <w:proofErr w:type="spellStart"/>
      <w:r w:rsidRPr="00807942">
        <w:rPr>
          <w:rFonts w:ascii="Arial" w:hAnsi="Arial" w:cs="Arial"/>
          <w:sz w:val="20"/>
          <w:szCs w:val="20"/>
        </w:rPr>
        <w:t>Tolvaj</w:t>
      </w:r>
      <w:proofErr w:type="spellEnd"/>
      <w:r w:rsidRPr="00807942">
        <w:rPr>
          <w:rFonts w:ascii="Arial" w:hAnsi="Arial" w:cs="Arial"/>
          <w:sz w:val="20"/>
          <w:szCs w:val="20"/>
        </w:rPr>
        <w:t xml:space="preserve"> and </w:t>
      </w:r>
      <w:proofErr w:type="spellStart"/>
      <w:r w:rsidRPr="00807942">
        <w:rPr>
          <w:rFonts w:ascii="Arial" w:hAnsi="Arial" w:cs="Arial"/>
          <w:sz w:val="20"/>
          <w:szCs w:val="20"/>
        </w:rPr>
        <w:t>Faix</w:t>
      </w:r>
      <w:proofErr w:type="spellEnd"/>
      <w:r w:rsidRPr="00807942">
        <w:rPr>
          <w:rFonts w:ascii="Arial" w:hAnsi="Arial" w:cs="Arial"/>
          <w:sz w:val="20"/>
          <w:szCs w:val="20"/>
        </w:rPr>
        <w:t xml:space="preserve"> </w:t>
      </w:r>
      <w:r w:rsidR="00CD5F96" w:rsidRPr="00807942">
        <w:rPr>
          <w:rFonts w:ascii="Arial" w:hAnsi="Arial" w:cs="Arial"/>
          <w:sz w:val="20"/>
          <w:szCs w:val="20"/>
        </w:rPr>
        <w:t>1995; Pandey 2005).</w:t>
      </w:r>
    </w:p>
    <w:p w14:paraId="03C3E708" w14:textId="77777777" w:rsidR="001D0BC1" w:rsidRPr="001A3434" w:rsidRDefault="001D0BC1" w:rsidP="00A2080C">
      <w:pPr>
        <w:pStyle w:val="ListParagraph"/>
        <w:numPr>
          <w:ilvl w:val="3"/>
          <w:numId w:val="6"/>
        </w:numPr>
        <w:spacing w:line="480" w:lineRule="auto"/>
        <w:jc w:val="both"/>
        <w:rPr>
          <w:rFonts w:ascii="Arial" w:eastAsia="Times New Roman" w:hAnsi="Arial" w:cs="Arial"/>
          <w:b/>
          <w:bCs/>
          <w:kern w:val="0"/>
          <w:sz w:val="20"/>
          <w:szCs w:val="20"/>
          <w:lang w:eastAsia="en-IN" w:bidi="hi-IN"/>
          <w14:ligatures w14:val="none"/>
        </w:rPr>
      </w:pPr>
      <w:r w:rsidRPr="001A3434">
        <w:rPr>
          <w:rFonts w:ascii="Arial" w:hAnsi="Arial" w:cs="Arial"/>
          <w:b/>
          <w:bCs/>
          <w:i/>
          <w:iCs/>
          <w:sz w:val="20"/>
          <w:szCs w:val="20"/>
        </w:rPr>
        <w:t>Temperature</w:t>
      </w:r>
    </w:p>
    <w:p w14:paraId="0D82D2A9" w14:textId="6796D46E"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Wood's innate porosity makes it prone to absorbing moisture, which becomes problematic when the absorbed water freezes. During freezing, water expands and applies pressure to nearby wood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leading to their separation. This separation creates distinctive patterns known as checking on the wood's surface. This freeze-thaw process, highlighted vividly in every intricate line, underscores the significant impact of nature's cycles on wood's endurance against environmental forces. The ice shrinks as it </w:t>
      </w:r>
      <w:r w:rsidRPr="001E13BC">
        <w:rPr>
          <w:rFonts w:ascii="Arial" w:hAnsi="Arial" w:cs="Arial"/>
          <w:sz w:val="20"/>
          <w:szCs w:val="20"/>
          <w:highlight w:val="yellow"/>
        </w:rPr>
        <w:t xml:space="preserve">thaws, causing holes in the wood. These cracks may enlarge and deepen over time, </w:t>
      </w:r>
      <w:r w:rsidR="00943409" w:rsidRPr="001E13BC">
        <w:rPr>
          <w:rFonts w:ascii="Arial" w:hAnsi="Arial" w:cs="Arial"/>
          <w:sz w:val="20"/>
          <w:szCs w:val="20"/>
          <w:highlight w:val="yellow"/>
        </w:rPr>
        <w:t>jeopardi</w:t>
      </w:r>
      <w:r w:rsidR="00943409" w:rsidRPr="001E13BC">
        <w:rPr>
          <w:rFonts w:ascii="Arial" w:hAnsi="Arial" w:cs="Arial"/>
          <w:sz w:val="20"/>
          <w:szCs w:val="20"/>
          <w:highlight w:val="yellow"/>
        </w:rPr>
        <w:t>s</w:t>
      </w:r>
      <w:r w:rsidR="00943409" w:rsidRPr="001E13BC">
        <w:rPr>
          <w:rFonts w:ascii="Arial" w:hAnsi="Arial" w:cs="Arial"/>
          <w:sz w:val="20"/>
          <w:szCs w:val="20"/>
          <w:highlight w:val="yellow"/>
        </w:rPr>
        <w:t xml:space="preserve">ing </w:t>
      </w:r>
      <w:r w:rsidRPr="001E13BC">
        <w:rPr>
          <w:rFonts w:ascii="Arial" w:hAnsi="Arial" w:cs="Arial"/>
          <w:sz w:val="20"/>
          <w:szCs w:val="20"/>
          <w:highlight w:val="yellow"/>
        </w:rPr>
        <w:t>the</w:t>
      </w:r>
      <w:r w:rsidRPr="00807942">
        <w:rPr>
          <w:rFonts w:ascii="Arial" w:hAnsi="Arial" w:cs="Arial"/>
          <w:sz w:val="20"/>
          <w:szCs w:val="20"/>
        </w:rPr>
        <w:t xml:space="preserve"> wood's structural integrity. Temperature accelerates photochemical and oxidative reactions despite it is not as important as UV radiation or water in weathering. As warmth increases, the frequency of chemical reactions in wood weathering speeds up. Over time, this leads to significant changes in the wood's chemical and physical properties. The process unfolds in a specific sequence: first, hydrolysis occurs, breaking down substances with water molecules and forming new compounds. Following this, photooxidation takes place, generating reactive oxygen species when materials interact with both oxygen and light. Together, these processes, </w:t>
      </w:r>
      <w:r w:rsidRPr="001E13BC">
        <w:rPr>
          <w:rFonts w:ascii="Arial" w:hAnsi="Arial" w:cs="Arial"/>
          <w:sz w:val="20"/>
          <w:szCs w:val="20"/>
          <w:highlight w:val="yellow"/>
        </w:rPr>
        <w:t>hydrolysis and photooxidation</w:t>
      </w:r>
      <w:r w:rsidRPr="00807942">
        <w:rPr>
          <w:rFonts w:ascii="Arial" w:hAnsi="Arial" w:cs="Arial"/>
          <w:sz w:val="20"/>
          <w:szCs w:val="20"/>
        </w:rPr>
        <w:t>, play key roles in transforming wood during weathering, marking its journey of alteration under environmental influences.</w:t>
      </w:r>
      <w:r w:rsidR="00CD5F96" w:rsidRPr="00807942">
        <w:rPr>
          <w:rFonts w:ascii="Arial" w:hAnsi="Arial" w:cs="Arial"/>
          <w:sz w:val="20"/>
          <w:szCs w:val="20"/>
        </w:rPr>
        <w:t xml:space="preserve"> W</w:t>
      </w:r>
      <w:r w:rsidRPr="00807942">
        <w:rPr>
          <w:rFonts w:ascii="Arial" w:hAnsi="Arial" w:cs="Arial"/>
          <w:sz w:val="20"/>
          <w:szCs w:val="20"/>
        </w:rPr>
        <w:t xml:space="preserve">ood can sustain severe physical damage from low temperatures and repeated cycles of freezing and thawing. It's important to remember that, while not as much as other elements, wind-blown sand and salt can also cause wood to weather. </w:t>
      </w:r>
      <w:r w:rsidR="00CD5F96" w:rsidRPr="00807942">
        <w:rPr>
          <w:rFonts w:ascii="Arial" w:hAnsi="Arial" w:cs="Arial"/>
          <w:sz w:val="20"/>
          <w:szCs w:val="20"/>
        </w:rPr>
        <w:t xml:space="preserve">Feist (1990) </w:t>
      </w:r>
      <w:r w:rsidRPr="00807942">
        <w:rPr>
          <w:rFonts w:ascii="Arial" w:hAnsi="Arial" w:cs="Arial"/>
          <w:sz w:val="20"/>
          <w:szCs w:val="20"/>
        </w:rPr>
        <w:t xml:space="preserve">states that external factors abrasively erode wood in a manner that is comparable to that which is less dramatic. </w:t>
      </w:r>
      <w:proofErr w:type="spellStart"/>
      <w:r w:rsidR="00CD5F96" w:rsidRPr="00807942">
        <w:rPr>
          <w:rFonts w:ascii="Arial" w:hAnsi="Arial" w:cs="Arial"/>
          <w:sz w:val="20"/>
          <w:szCs w:val="20"/>
        </w:rPr>
        <w:t>Futo</w:t>
      </w:r>
      <w:proofErr w:type="spellEnd"/>
      <w:r w:rsidR="00CD5F96" w:rsidRPr="00807942">
        <w:rPr>
          <w:rFonts w:ascii="Arial" w:hAnsi="Arial" w:cs="Arial"/>
          <w:sz w:val="20"/>
          <w:szCs w:val="20"/>
        </w:rPr>
        <w:t xml:space="preserve"> (1976) </w:t>
      </w:r>
      <w:r w:rsidRPr="00807942">
        <w:rPr>
          <w:rFonts w:ascii="Arial" w:hAnsi="Arial" w:cs="Arial"/>
          <w:sz w:val="20"/>
          <w:szCs w:val="20"/>
        </w:rPr>
        <w:t xml:space="preserve">looked at the connection between temperature and the deterioration of wood. According to his findings, the rapid evaporation of </w:t>
      </w:r>
      <w:r w:rsidRPr="00807942">
        <w:rPr>
          <w:rFonts w:ascii="Arial" w:hAnsi="Arial" w:cs="Arial"/>
          <w:sz w:val="20"/>
          <w:szCs w:val="20"/>
        </w:rPr>
        <w:lastRenderedPageBreak/>
        <w:t xml:space="preserve">degradation products at higher temperatures is what causes the hardwood surface to turn grey. His conclusions were based on a multitude of investigations and experiments, which provided new insights into the factors affecting how wood weathers. The various chemical components of wood undergo thermal degradation at high </w:t>
      </w:r>
      <w:r w:rsidRPr="001E13BC">
        <w:rPr>
          <w:rFonts w:ascii="Arial" w:hAnsi="Arial" w:cs="Arial"/>
          <w:sz w:val="20"/>
          <w:szCs w:val="20"/>
          <w:highlight w:val="yellow"/>
        </w:rPr>
        <w:t>temperatures</w:t>
      </w:r>
      <w:r w:rsidR="00943409" w:rsidRPr="001E13BC">
        <w:rPr>
          <w:rFonts w:ascii="Arial" w:hAnsi="Arial" w:cs="Arial"/>
          <w:sz w:val="20"/>
          <w:szCs w:val="20"/>
          <w:highlight w:val="yellow"/>
        </w:rPr>
        <w:t>,</w:t>
      </w:r>
      <w:r w:rsidRPr="001E13BC">
        <w:rPr>
          <w:rFonts w:ascii="Arial" w:hAnsi="Arial" w:cs="Arial"/>
          <w:sz w:val="20"/>
          <w:szCs w:val="20"/>
          <w:highlight w:val="yellow"/>
        </w:rPr>
        <w:t xml:space="preserve"> impacting the wood's overall</w:t>
      </w:r>
      <w:r w:rsidRPr="00807942">
        <w:rPr>
          <w:rFonts w:ascii="Arial" w:hAnsi="Arial" w:cs="Arial"/>
          <w:sz w:val="20"/>
          <w:szCs w:val="20"/>
        </w:rPr>
        <w:t xml:space="preserve"> performance.</w:t>
      </w:r>
    </w:p>
    <w:p w14:paraId="6ED84C13" w14:textId="77777777" w:rsidR="001D0BC1" w:rsidRPr="001A3434" w:rsidRDefault="001D0BC1" w:rsidP="00A2080C">
      <w:pPr>
        <w:pStyle w:val="ListParagraph"/>
        <w:numPr>
          <w:ilvl w:val="3"/>
          <w:numId w:val="6"/>
        </w:numPr>
        <w:spacing w:line="480" w:lineRule="auto"/>
        <w:jc w:val="both"/>
        <w:rPr>
          <w:rFonts w:ascii="Arial" w:hAnsi="Arial" w:cs="Arial"/>
          <w:b/>
          <w:bCs/>
          <w:sz w:val="20"/>
          <w:szCs w:val="20"/>
        </w:rPr>
      </w:pPr>
      <w:r w:rsidRPr="001A3434">
        <w:rPr>
          <w:rFonts w:ascii="Arial" w:hAnsi="Arial" w:cs="Arial"/>
          <w:b/>
          <w:bCs/>
          <w:i/>
          <w:iCs/>
          <w:sz w:val="20"/>
          <w:szCs w:val="20"/>
        </w:rPr>
        <w:t>Oxygen</w:t>
      </w:r>
    </w:p>
    <w:p w14:paraId="7AEB54F5" w14:textId="6E8289BC"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 Oxidative agents, notably oxygen and ozone, exhibit the capacity to induce depolymerization of lignin and certain polysaccharides within the cell walls of wood (</w:t>
      </w:r>
      <w:r w:rsidR="00CD5F96" w:rsidRPr="00807942">
        <w:rPr>
          <w:rFonts w:ascii="Arial" w:hAnsi="Arial" w:cs="Arial"/>
          <w:sz w:val="20"/>
          <w:szCs w:val="20"/>
        </w:rPr>
        <w:t xml:space="preserve">Hon and Feist 1992; </w:t>
      </w:r>
      <w:proofErr w:type="spellStart"/>
      <w:r w:rsidR="00CD5F96" w:rsidRPr="00807942">
        <w:rPr>
          <w:rFonts w:ascii="Arial" w:hAnsi="Arial" w:cs="Arial"/>
          <w:sz w:val="20"/>
          <w:szCs w:val="20"/>
        </w:rPr>
        <w:t>Grelier</w:t>
      </w:r>
      <w:proofErr w:type="spellEnd"/>
      <w:r w:rsidR="00CD5F96" w:rsidRPr="00807942">
        <w:rPr>
          <w:rFonts w:ascii="Arial" w:hAnsi="Arial" w:cs="Arial"/>
          <w:sz w:val="20"/>
          <w:szCs w:val="20"/>
        </w:rPr>
        <w:t xml:space="preserve"> </w:t>
      </w:r>
      <w:r w:rsidR="00CD5F96" w:rsidRPr="00807942">
        <w:rPr>
          <w:rFonts w:ascii="Arial" w:hAnsi="Arial" w:cs="Arial"/>
          <w:i/>
          <w:iCs/>
          <w:sz w:val="20"/>
          <w:szCs w:val="20"/>
        </w:rPr>
        <w:t>et al.</w:t>
      </w:r>
      <w:r w:rsidR="00CD5F96" w:rsidRPr="00807942">
        <w:rPr>
          <w:rFonts w:ascii="Arial" w:hAnsi="Arial" w:cs="Arial"/>
          <w:sz w:val="20"/>
          <w:szCs w:val="20"/>
        </w:rPr>
        <w:t xml:space="preserve"> 2000</w:t>
      </w:r>
      <w:r w:rsidRPr="00807942">
        <w:rPr>
          <w:rFonts w:ascii="Arial" w:hAnsi="Arial" w:cs="Arial"/>
          <w:sz w:val="20"/>
          <w:szCs w:val="20"/>
        </w:rPr>
        <w:t xml:space="preserve">). In natural settings, oxygen molecules play a pivotal role in a multitude of photophysical and photochemical reactions, transcending mere exposure to sunlight and water. Upon exposure to photoirradiation, the free radicals inherent in wood generate a singular oxygen molecule, initiating a rapid sequence of reactions that culminate in the formation of hydroperoxides. Notably, these groups exhibit heightened reactivity and instability when exposed to heat and light. </w:t>
      </w:r>
      <w:r w:rsidR="00CD5F96" w:rsidRPr="00807942">
        <w:rPr>
          <w:rFonts w:ascii="Arial" w:hAnsi="Arial" w:cs="Arial"/>
          <w:sz w:val="20"/>
          <w:szCs w:val="20"/>
        </w:rPr>
        <w:t xml:space="preserve">Feist and Hon (1984) </w:t>
      </w:r>
      <w:r w:rsidRPr="00807942">
        <w:rPr>
          <w:rFonts w:ascii="Arial" w:hAnsi="Arial" w:cs="Arial"/>
          <w:sz w:val="20"/>
          <w:szCs w:val="20"/>
        </w:rPr>
        <w:t xml:space="preserve">corroborate this phenomenon, attributing the propensity for wood surface staining to the presence of carbonyl and carboxyl groups. </w:t>
      </w:r>
    </w:p>
    <w:p w14:paraId="3127361D" w14:textId="77777777" w:rsidR="001D0BC1" w:rsidRPr="001A3434" w:rsidRDefault="001D0BC1" w:rsidP="00A2080C">
      <w:pPr>
        <w:pStyle w:val="ListParagraph"/>
        <w:numPr>
          <w:ilvl w:val="3"/>
          <w:numId w:val="6"/>
        </w:numPr>
        <w:spacing w:line="480" w:lineRule="auto"/>
        <w:jc w:val="both"/>
        <w:rPr>
          <w:rFonts w:ascii="Arial" w:eastAsia="Times New Roman" w:hAnsi="Arial" w:cs="Arial"/>
          <w:b/>
          <w:bCs/>
          <w:i/>
          <w:iCs/>
          <w:kern w:val="0"/>
          <w:sz w:val="20"/>
          <w:szCs w:val="20"/>
          <w:lang w:eastAsia="en-IN" w:bidi="hi-IN"/>
          <w14:ligatures w14:val="none"/>
        </w:rPr>
      </w:pPr>
      <w:r w:rsidRPr="001A3434">
        <w:rPr>
          <w:rFonts w:ascii="Arial" w:hAnsi="Arial" w:cs="Arial"/>
          <w:b/>
          <w:bCs/>
          <w:i/>
          <w:iCs/>
          <w:sz w:val="20"/>
          <w:szCs w:val="20"/>
        </w:rPr>
        <w:t>Atmospheric pollutants</w:t>
      </w:r>
    </w:p>
    <w:p w14:paraId="4853BACB" w14:textId="7C97374B" w:rsidR="001D0BC1" w:rsidRPr="00807942" w:rsidRDefault="001D0BC1" w:rsidP="00A2080C">
      <w:pPr>
        <w:spacing w:line="480" w:lineRule="auto"/>
        <w:jc w:val="both"/>
        <w:rPr>
          <w:rFonts w:ascii="Arial" w:eastAsia="Times New Roman" w:hAnsi="Arial" w:cs="Arial"/>
          <w:kern w:val="0"/>
          <w:sz w:val="20"/>
          <w:szCs w:val="20"/>
          <w:lang w:eastAsia="en-IN" w:bidi="hi-IN"/>
          <w14:ligatures w14:val="none"/>
        </w:rPr>
      </w:pPr>
      <w:r w:rsidRPr="001E13BC">
        <w:rPr>
          <w:rFonts w:ascii="Arial" w:hAnsi="Arial" w:cs="Arial"/>
          <w:sz w:val="20"/>
          <w:szCs w:val="20"/>
          <w:highlight w:val="yellow"/>
        </w:rPr>
        <w:t>Research on the impact of contaminants on wood weathering is limited, but there is acknowledg</w:t>
      </w:r>
      <w:r w:rsidR="00943409" w:rsidRPr="001E13BC">
        <w:rPr>
          <w:rFonts w:ascii="Arial" w:hAnsi="Arial" w:cs="Arial"/>
          <w:sz w:val="20"/>
          <w:szCs w:val="20"/>
          <w:highlight w:val="yellow"/>
        </w:rPr>
        <w:t>e</w:t>
      </w:r>
      <w:r w:rsidRPr="001E13BC">
        <w:rPr>
          <w:rFonts w:ascii="Arial" w:hAnsi="Arial" w:cs="Arial"/>
          <w:sz w:val="20"/>
          <w:szCs w:val="20"/>
          <w:highlight w:val="yellow"/>
        </w:rPr>
        <w:t>ment</w:t>
      </w:r>
      <w:r w:rsidRPr="00807942">
        <w:rPr>
          <w:rFonts w:ascii="Arial" w:hAnsi="Arial" w:cs="Arial"/>
          <w:sz w:val="20"/>
          <w:szCs w:val="20"/>
        </w:rPr>
        <w:t xml:space="preserve"> of the significant role played by primary air pollutants such as smoke, dust particles, and volatile substances like ammonia, nitrogen oxides,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compounds, carbon monoxide, hydrocarbons, and their derivatives. </w:t>
      </w:r>
      <w:proofErr w:type="spellStart"/>
      <w:r w:rsidRPr="00807942">
        <w:rPr>
          <w:rFonts w:ascii="Arial" w:hAnsi="Arial" w:cs="Arial"/>
          <w:sz w:val="20"/>
          <w:szCs w:val="20"/>
        </w:rPr>
        <w:t>Spedding</w:t>
      </w:r>
      <w:proofErr w:type="spellEnd"/>
      <w:r w:rsidRPr="00807942">
        <w:rPr>
          <w:rFonts w:ascii="Arial" w:hAnsi="Arial" w:cs="Arial"/>
          <w:sz w:val="20"/>
          <w:szCs w:val="20"/>
        </w:rPr>
        <w:t xml:space="preserve"> (1970) noted that wood can absorb ambient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dioxide, which can transform into sulfuric acid, potentially weakening wood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Observations from the field and in vitro studies suggest that wood weathers more rapidly in polluted environments compared to unpolluted ones (Williams </w:t>
      </w:r>
      <w:r w:rsidRPr="00807942">
        <w:rPr>
          <w:rFonts w:ascii="Arial" w:hAnsi="Arial" w:cs="Arial"/>
          <w:i/>
          <w:sz w:val="20"/>
          <w:szCs w:val="20"/>
        </w:rPr>
        <w:t>et al</w:t>
      </w:r>
      <w:r w:rsidRPr="00807942">
        <w:rPr>
          <w:rFonts w:ascii="Arial" w:hAnsi="Arial" w:cs="Arial"/>
          <w:sz w:val="20"/>
          <w:szCs w:val="20"/>
        </w:rPr>
        <w:t>. 1987</w:t>
      </w:r>
      <w:r w:rsidR="00CD5F96" w:rsidRPr="00807942">
        <w:rPr>
          <w:rFonts w:ascii="Arial" w:hAnsi="Arial" w:cs="Arial"/>
          <w:sz w:val="20"/>
          <w:szCs w:val="20"/>
        </w:rPr>
        <w:t xml:space="preserve">; </w:t>
      </w:r>
      <w:proofErr w:type="spellStart"/>
      <w:r w:rsidRPr="00807942">
        <w:rPr>
          <w:rFonts w:ascii="Arial" w:hAnsi="Arial" w:cs="Arial"/>
          <w:sz w:val="20"/>
          <w:szCs w:val="20"/>
        </w:rPr>
        <w:t>Raczkowski</w:t>
      </w:r>
      <w:proofErr w:type="spellEnd"/>
      <w:r w:rsidRPr="00807942">
        <w:rPr>
          <w:rFonts w:ascii="Arial" w:hAnsi="Arial" w:cs="Arial"/>
          <w:sz w:val="20"/>
          <w:szCs w:val="20"/>
        </w:rPr>
        <w:t xml:space="preserve"> 198</w:t>
      </w:r>
      <w:r w:rsidR="00CD5F96" w:rsidRPr="00807942">
        <w:rPr>
          <w:rFonts w:ascii="Arial" w:hAnsi="Arial" w:cs="Arial"/>
          <w:sz w:val="20"/>
          <w:szCs w:val="20"/>
        </w:rPr>
        <w:t xml:space="preserve">0) </w:t>
      </w:r>
      <w:r w:rsidRPr="00807942">
        <w:rPr>
          <w:rFonts w:ascii="Arial" w:hAnsi="Arial" w:cs="Arial"/>
          <w:sz w:val="20"/>
          <w:szCs w:val="20"/>
        </w:rPr>
        <w:t xml:space="preserve">added to this understanding, indicating that wood weathering dynamics are influenced by solar radiation intensity in summer but are significantly impacted by higher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dioxide levels in the air during winter, particularly in regions like central Europe. The combination of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dioxide with UV light was found to produce the most significant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shift Hon and Feist (1993). These findings highlight the complex interplay between environmental pollutants, solar radiation, and wood degradation processes, underscoring the need for further research in this area.</w:t>
      </w:r>
    </w:p>
    <w:p w14:paraId="4F31E9CB" w14:textId="77AF6687" w:rsidR="001D0BC1" w:rsidRPr="001A3434" w:rsidRDefault="001D0BC1" w:rsidP="001A3434">
      <w:pPr>
        <w:spacing w:line="480" w:lineRule="auto"/>
        <w:jc w:val="center"/>
        <w:rPr>
          <w:rFonts w:ascii="Arial" w:hAnsi="Arial" w:cs="Arial"/>
          <w:b/>
          <w:bCs/>
          <w:sz w:val="20"/>
          <w:szCs w:val="20"/>
        </w:rPr>
      </w:pPr>
      <w:r w:rsidRPr="001A3434">
        <w:rPr>
          <w:rFonts w:ascii="Arial" w:hAnsi="Arial" w:cs="Arial"/>
          <w:b/>
          <w:bCs/>
          <w:sz w:val="20"/>
          <w:szCs w:val="20"/>
        </w:rPr>
        <w:t>Table 1</w:t>
      </w:r>
      <w:r w:rsidR="002034AB">
        <w:rPr>
          <w:rFonts w:ascii="Arial" w:hAnsi="Arial" w:cs="Arial"/>
          <w:b/>
          <w:bCs/>
          <w:sz w:val="20"/>
          <w:szCs w:val="20"/>
        </w:rPr>
        <w:t>.</w:t>
      </w:r>
      <w:r w:rsidRPr="001A3434">
        <w:rPr>
          <w:rFonts w:ascii="Arial" w:hAnsi="Arial" w:cs="Arial"/>
          <w:b/>
          <w:bCs/>
          <w:sz w:val="20"/>
          <w:szCs w:val="20"/>
        </w:rPr>
        <w:t xml:space="preserve"> Changes observed in wood due to various factors of weathering</w:t>
      </w:r>
    </w:p>
    <w:tbl>
      <w:tblPr>
        <w:tblStyle w:val="TableGrid"/>
        <w:tblW w:w="0" w:type="auto"/>
        <w:tblInd w:w="1440" w:type="dxa"/>
        <w:tblLook w:val="04A0" w:firstRow="1" w:lastRow="0" w:firstColumn="1" w:lastColumn="0" w:noHBand="0" w:noVBand="1"/>
      </w:tblPr>
      <w:tblGrid>
        <w:gridCol w:w="653"/>
        <w:gridCol w:w="1944"/>
        <w:gridCol w:w="2530"/>
        <w:gridCol w:w="2449"/>
      </w:tblGrid>
      <w:tr w:rsidR="001D0BC1" w:rsidRPr="00807942" w14:paraId="1FD83524" w14:textId="77777777" w:rsidTr="006F093E">
        <w:trPr>
          <w:trHeight w:val="378"/>
        </w:trPr>
        <w:tc>
          <w:tcPr>
            <w:tcW w:w="653" w:type="dxa"/>
          </w:tcPr>
          <w:p w14:paraId="48E2E7BD" w14:textId="77777777" w:rsidR="001D0BC1" w:rsidRPr="00807942" w:rsidRDefault="001D0BC1" w:rsidP="00A2080C">
            <w:pPr>
              <w:pStyle w:val="ListParagraph"/>
              <w:spacing w:line="480" w:lineRule="auto"/>
              <w:ind w:left="0"/>
              <w:jc w:val="both"/>
              <w:rPr>
                <w:rFonts w:ascii="Arial" w:hAnsi="Arial" w:cs="Arial"/>
                <w:b/>
                <w:bCs/>
                <w:sz w:val="20"/>
                <w:szCs w:val="20"/>
              </w:rPr>
            </w:pPr>
            <w:r w:rsidRPr="00807942">
              <w:rPr>
                <w:rFonts w:ascii="Arial" w:hAnsi="Arial" w:cs="Arial"/>
                <w:b/>
                <w:bCs/>
                <w:sz w:val="20"/>
                <w:szCs w:val="20"/>
              </w:rPr>
              <w:lastRenderedPageBreak/>
              <w:t>S.no</w:t>
            </w:r>
          </w:p>
        </w:tc>
        <w:tc>
          <w:tcPr>
            <w:tcW w:w="1986" w:type="dxa"/>
          </w:tcPr>
          <w:p w14:paraId="43E11314" w14:textId="77777777" w:rsidR="001D0BC1" w:rsidRPr="00807942" w:rsidRDefault="001D0BC1" w:rsidP="00A2080C">
            <w:pPr>
              <w:pStyle w:val="ListParagraph"/>
              <w:spacing w:line="480" w:lineRule="auto"/>
              <w:ind w:left="0"/>
              <w:jc w:val="both"/>
              <w:rPr>
                <w:rFonts w:ascii="Arial" w:hAnsi="Arial" w:cs="Arial"/>
                <w:b/>
                <w:bCs/>
                <w:sz w:val="20"/>
                <w:szCs w:val="20"/>
              </w:rPr>
            </w:pPr>
            <w:r w:rsidRPr="00807942">
              <w:rPr>
                <w:rFonts w:ascii="Arial" w:hAnsi="Arial" w:cs="Arial"/>
                <w:b/>
                <w:bCs/>
                <w:sz w:val="20"/>
                <w:szCs w:val="20"/>
              </w:rPr>
              <w:t xml:space="preserve">Effects of </w:t>
            </w:r>
          </w:p>
        </w:tc>
        <w:tc>
          <w:tcPr>
            <w:tcW w:w="2626" w:type="dxa"/>
          </w:tcPr>
          <w:p w14:paraId="2CA5C2CE" w14:textId="77777777" w:rsidR="001D0BC1" w:rsidRPr="00807942" w:rsidRDefault="001D0BC1" w:rsidP="00A2080C">
            <w:pPr>
              <w:pStyle w:val="ListParagraph"/>
              <w:spacing w:line="480" w:lineRule="auto"/>
              <w:ind w:left="0"/>
              <w:jc w:val="both"/>
              <w:rPr>
                <w:rFonts w:ascii="Arial" w:hAnsi="Arial" w:cs="Arial"/>
                <w:b/>
                <w:bCs/>
                <w:sz w:val="20"/>
                <w:szCs w:val="20"/>
              </w:rPr>
            </w:pPr>
            <w:r w:rsidRPr="00807942">
              <w:rPr>
                <w:rFonts w:ascii="Arial" w:hAnsi="Arial" w:cs="Arial"/>
                <w:b/>
                <w:bCs/>
                <w:sz w:val="20"/>
                <w:szCs w:val="20"/>
              </w:rPr>
              <w:t xml:space="preserve">Changes observed </w:t>
            </w:r>
          </w:p>
        </w:tc>
        <w:tc>
          <w:tcPr>
            <w:tcW w:w="2537" w:type="dxa"/>
          </w:tcPr>
          <w:p w14:paraId="6E2F18D2" w14:textId="77777777" w:rsidR="001D0BC1" w:rsidRPr="00807942" w:rsidRDefault="001D0BC1" w:rsidP="00A2080C">
            <w:pPr>
              <w:pStyle w:val="ListParagraph"/>
              <w:spacing w:line="480" w:lineRule="auto"/>
              <w:ind w:left="0"/>
              <w:jc w:val="both"/>
              <w:rPr>
                <w:rFonts w:ascii="Arial" w:hAnsi="Arial" w:cs="Arial"/>
                <w:b/>
                <w:bCs/>
                <w:sz w:val="20"/>
                <w:szCs w:val="20"/>
              </w:rPr>
            </w:pPr>
            <w:r w:rsidRPr="00807942">
              <w:rPr>
                <w:rFonts w:ascii="Arial" w:hAnsi="Arial" w:cs="Arial"/>
                <w:b/>
                <w:bCs/>
                <w:sz w:val="20"/>
                <w:szCs w:val="20"/>
              </w:rPr>
              <w:t>Citations</w:t>
            </w:r>
          </w:p>
        </w:tc>
      </w:tr>
      <w:tr w:rsidR="001D0BC1" w:rsidRPr="00807942" w14:paraId="1F266D60" w14:textId="77777777" w:rsidTr="006F093E">
        <w:trPr>
          <w:trHeight w:val="365"/>
        </w:trPr>
        <w:tc>
          <w:tcPr>
            <w:tcW w:w="653" w:type="dxa"/>
          </w:tcPr>
          <w:p w14:paraId="447B5B81"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1.</w:t>
            </w:r>
          </w:p>
        </w:tc>
        <w:tc>
          <w:tcPr>
            <w:tcW w:w="1986" w:type="dxa"/>
          </w:tcPr>
          <w:p w14:paraId="4B722AE5"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UV light</w:t>
            </w:r>
          </w:p>
        </w:tc>
        <w:tc>
          <w:tcPr>
            <w:tcW w:w="2626" w:type="dxa"/>
          </w:tcPr>
          <w:p w14:paraId="75E47485" w14:textId="77777777" w:rsidR="001D0BC1" w:rsidRPr="00807942" w:rsidRDefault="001D0BC1" w:rsidP="00A2080C">
            <w:pPr>
              <w:pStyle w:val="ListParagraph"/>
              <w:spacing w:line="480" w:lineRule="auto"/>
              <w:ind w:left="0"/>
              <w:jc w:val="both"/>
              <w:rPr>
                <w:rFonts w:ascii="Arial" w:hAnsi="Arial" w:cs="Arial"/>
                <w:sz w:val="20"/>
                <w:szCs w:val="20"/>
              </w:rPr>
            </w:pPr>
            <w:proofErr w:type="spellStart"/>
            <w:r w:rsidRPr="00807942">
              <w:rPr>
                <w:rFonts w:ascii="Arial" w:hAnsi="Arial" w:cs="Arial"/>
                <w:sz w:val="20"/>
                <w:szCs w:val="20"/>
              </w:rPr>
              <w:t>Color</w:t>
            </w:r>
            <w:proofErr w:type="spellEnd"/>
            <w:r w:rsidRPr="00807942">
              <w:rPr>
                <w:rFonts w:ascii="Arial" w:hAnsi="Arial" w:cs="Arial"/>
                <w:sz w:val="20"/>
                <w:szCs w:val="20"/>
              </w:rPr>
              <w:t xml:space="preserve"> change, Loss of strength</w:t>
            </w:r>
          </w:p>
        </w:tc>
        <w:tc>
          <w:tcPr>
            <w:tcW w:w="2537" w:type="dxa"/>
          </w:tcPr>
          <w:p w14:paraId="585710A5" w14:textId="0CA9A3D3" w:rsidR="001D0BC1" w:rsidRPr="00807942" w:rsidRDefault="00CD5F96" w:rsidP="00A2080C">
            <w:pPr>
              <w:pStyle w:val="ListParagraph"/>
              <w:spacing w:line="480" w:lineRule="auto"/>
              <w:ind w:left="0"/>
              <w:jc w:val="both"/>
              <w:rPr>
                <w:rFonts w:ascii="Arial" w:hAnsi="Arial" w:cs="Arial"/>
                <w:sz w:val="20"/>
                <w:szCs w:val="20"/>
              </w:rPr>
            </w:pPr>
            <w:proofErr w:type="spellStart"/>
            <w:r w:rsidRPr="00807942">
              <w:rPr>
                <w:rFonts w:ascii="Arial" w:hAnsi="Arial" w:cs="Arial"/>
                <w:sz w:val="20"/>
                <w:szCs w:val="20"/>
              </w:rPr>
              <w:t>Fiest</w:t>
            </w:r>
            <w:proofErr w:type="spellEnd"/>
            <w:r w:rsidRPr="00807942">
              <w:rPr>
                <w:rFonts w:ascii="Arial" w:hAnsi="Arial" w:cs="Arial"/>
                <w:sz w:val="20"/>
                <w:szCs w:val="20"/>
              </w:rPr>
              <w:t xml:space="preserve"> 1982; Forest Products Lab</w:t>
            </w:r>
            <w:r w:rsidR="00F00195" w:rsidRPr="00807942">
              <w:rPr>
                <w:rFonts w:ascii="Arial" w:hAnsi="Arial" w:cs="Arial"/>
                <w:sz w:val="20"/>
                <w:szCs w:val="20"/>
              </w:rPr>
              <w:t>oratory</w:t>
            </w:r>
            <w:r w:rsidRPr="00807942">
              <w:rPr>
                <w:rFonts w:ascii="Arial" w:hAnsi="Arial" w:cs="Arial"/>
                <w:sz w:val="20"/>
                <w:szCs w:val="20"/>
              </w:rPr>
              <w:t xml:space="preserve"> 1975</w:t>
            </w:r>
          </w:p>
        </w:tc>
      </w:tr>
      <w:tr w:rsidR="001D0BC1" w:rsidRPr="00807942" w14:paraId="323EA930" w14:textId="77777777" w:rsidTr="006F093E">
        <w:trPr>
          <w:trHeight w:val="378"/>
        </w:trPr>
        <w:tc>
          <w:tcPr>
            <w:tcW w:w="653" w:type="dxa"/>
          </w:tcPr>
          <w:p w14:paraId="203EB0C7"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2.</w:t>
            </w:r>
          </w:p>
        </w:tc>
        <w:tc>
          <w:tcPr>
            <w:tcW w:w="1986" w:type="dxa"/>
          </w:tcPr>
          <w:p w14:paraId="20107EEA"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Visible light</w:t>
            </w:r>
          </w:p>
        </w:tc>
        <w:tc>
          <w:tcPr>
            <w:tcW w:w="2626" w:type="dxa"/>
          </w:tcPr>
          <w:p w14:paraId="33E18876" w14:textId="77777777" w:rsidR="001D0BC1" w:rsidRPr="00807942" w:rsidRDefault="001D0BC1" w:rsidP="00A2080C">
            <w:pPr>
              <w:pStyle w:val="ListParagraph"/>
              <w:spacing w:line="480" w:lineRule="auto"/>
              <w:ind w:left="0"/>
              <w:jc w:val="both"/>
              <w:rPr>
                <w:rFonts w:ascii="Arial" w:hAnsi="Arial" w:cs="Arial"/>
                <w:sz w:val="20"/>
                <w:szCs w:val="20"/>
              </w:rPr>
            </w:pPr>
            <w:proofErr w:type="spellStart"/>
            <w:r w:rsidRPr="00807942">
              <w:rPr>
                <w:rFonts w:ascii="Arial" w:hAnsi="Arial" w:cs="Arial"/>
                <w:sz w:val="20"/>
                <w:szCs w:val="20"/>
              </w:rPr>
              <w:t>Color</w:t>
            </w:r>
            <w:proofErr w:type="spellEnd"/>
            <w:r w:rsidRPr="00807942">
              <w:rPr>
                <w:rFonts w:ascii="Arial" w:hAnsi="Arial" w:cs="Arial"/>
                <w:sz w:val="20"/>
                <w:szCs w:val="20"/>
              </w:rPr>
              <w:t xml:space="preserve"> change</w:t>
            </w:r>
          </w:p>
        </w:tc>
        <w:tc>
          <w:tcPr>
            <w:tcW w:w="2537" w:type="dxa"/>
          </w:tcPr>
          <w:p w14:paraId="6E3CEC35" w14:textId="5B7DE138"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(Browne and Simon</w:t>
            </w:r>
            <w:r w:rsidR="00CD5F96" w:rsidRPr="00807942">
              <w:rPr>
                <w:rFonts w:ascii="Arial" w:hAnsi="Arial" w:cs="Arial"/>
                <w:sz w:val="20"/>
                <w:szCs w:val="20"/>
              </w:rPr>
              <w:t>so</w:t>
            </w:r>
            <w:r w:rsidRPr="00807942">
              <w:rPr>
                <w:rFonts w:ascii="Arial" w:hAnsi="Arial" w:cs="Arial"/>
                <w:sz w:val="20"/>
                <w:szCs w:val="20"/>
              </w:rPr>
              <w:t>n 1957)</w:t>
            </w:r>
          </w:p>
        </w:tc>
      </w:tr>
      <w:tr w:rsidR="001D0BC1" w:rsidRPr="00807942" w14:paraId="71C73F64" w14:textId="77777777" w:rsidTr="006F093E">
        <w:trPr>
          <w:trHeight w:val="365"/>
        </w:trPr>
        <w:tc>
          <w:tcPr>
            <w:tcW w:w="653" w:type="dxa"/>
          </w:tcPr>
          <w:p w14:paraId="28ED5AB3"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3.</w:t>
            </w:r>
          </w:p>
        </w:tc>
        <w:tc>
          <w:tcPr>
            <w:tcW w:w="1986" w:type="dxa"/>
          </w:tcPr>
          <w:p w14:paraId="34BD4AB6"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Moisture</w:t>
            </w:r>
          </w:p>
        </w:tc>
        <w:tc>
          <w:tcPr>
            <w:tcW w:w="2626" w:type="dxa"/>
          </w:tcPr>
          <w:p w14:paraId="5CE7FF1C" w14:textId="77777777"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Formation of checks, splits, and cracks leads to tangible surface roughness </w:t>
            </w:r>
          </w:p>
        </w:tc>
        <w:tc>
          <w:tcPr>
            <w:tcW w:w="2537" w:type="dxa"/>
          </w:tcPr>
          <w:p w14:paraId="483D33CE" w14:textId="77777777" w:rsidR="00CD5F96" w:rsidRPr="00807942" w:rsidRDefault="00CD5F96" w:rsidP="00A2080C">
            <w:pPr>
              <w:spacing w:line="480" w:lineRule="auto"/>
              <w:jc w:val="both"/>
              <w:rPr>
                <w:rFonts w:ascii="Arial" w:hAnsi="Arial" w:cs="Arial"/>
                <w:sz w:val="20"/>
                <w:szCs w:val="20"/>
              </w:rPr>
            </w:pPr>
            <w:r w:rsidRPr="00807942">
              <w:rPr>
                <w:rFonts w:ascii="Arial" w:hAnsi="Arial" w:cs="Arial"/>
                <w:sz w:val="20"/>
                <w:szCs w:val="20"/>
              </w:rPr>
              <w:t xml:space="preserve">(Feist 1990; </w:t>
            </w:r>
            <w:proofErr w:type="spellStart"/>
            <w:r w:rsidRPr="00807942">
              <w:rPr>
                <w:rFonts w:ascii="Arial" w:hAnsi="Arial" w:cs="Arial"/>
                <w:sz w:val="20"/>
                <w:szCs w:val="20"/>
              </w:rPr>
              <w:t>Ozgenc</w:t>
            </w:r>
            <w:proofErr w:type="spellEnd"/>
          </w:p>
          <w:p w14:paraId="4B32AA97" w14:textId="6EF94943" w:rsidR="001D0BC1" w:rsidRPr="00807942" w:rsidRDefault="00CD5F96" w:rsidP="00A2080C">
            <w:pPr>
              <w:pStyle w:val="ListParagraph"/>
              <w:spacing w:line="480" w:lineRule="auto"/>
              <w:ind w:left="0"/>
              <w:jc w:val="both"/>
              <w:rPr>
                <w:rFonts w:ascii="Arial" w:hAnsi="Arial" w:cs="Arial"/>
                <w:sz w:val="20"/>
                <w:szCs w:val="20"/>
              </w:rPr>
            </w:pPr>
            <w:r w:rsidRPr="00807942">
              <w:rPr>
                <w:rFonts w:ascii="Arial" w:hAnsi="Arial" w:cs="Arial"/>
                <w:i/>
                <w:iCs/>
                <w:sz w:val="20"/>
                <w:szCs w:val="20"/>
              </w:rPr>
              <w:t>et al.</w:t>
            </w:r>
            <w:r w:rsidRPr="00807942">
              <w:rPr>
                <w:rFonts w:ascii="Arial" w:hAnsi="Arial" w:cs="Arial"/>
                <w:sz w:val="20"/>
                <w:szCs w:val="20"/>
              </w:rPr>
              <w:t xml:space="preserve"> 2013)</w:t>
            </w:r>
          </w:p>
        </w:tc>
      </w:tr>
      <w:tr w:rsidR="001D0BC1" w:rsidRPr="00807942" w14:paraId="663F49ED" w14:textId="77777777" w:rsidTr="006F093E">
        <w:trPr>
          <w:trHeight w:val="365"/>
        </w:trPr>
        <w:tc>
          <w:tcPr>
            <w:tcW w:w="653" w:type="dxa"/>
          </w:tcPr>
          <w:p w14:paraId="03D7C5AF"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4.</w:t>
            </w:r>
          </w:p>
        </w:tc>
        <w:tc>
          <w:tcPr>
            <w:tcW w:w="1986" w:type="dxa"/>
          </w:tcPr>
          <w:p w14:paraId="07C782D9"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Sunlight and Moisture</w:t>
            </w:r>
          </w:p>
        </w:tc>
        <w:tc>
          <w:tcPr>
            <w:tcW w:w="2626" w:type="dxa"/>
          </w:tcPr>
          <w:p w14:paraId="0BF3821F" w14:textId="77777777"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Leaching</w:t>
            </w:r>
          </w:p>
        </w:tc>
        <w:tc>
          <w:tcPr>
            <w:tcW w:w="2537" w:type="dxa"/>
          </w:tcPr>
          <w:p w14:paraId="1FAEB096" w14:textId="77777777" w:rsidR="00CD5F96" w:rsidRPr="00807942" w:rsidRDefault="00CD5F96" w:rsidP="00A2080C">
            <w:pPr>
              <w:spacing w:line="480" w:lineRule="auto"/>
              <w:jc w:val="both"/>
              <w:rPr>
                <w:rFonts w:ascii="Arial" w:hAnsi="Arial" w:cs="Arial"/>
                <w:sz w:val="20"/>
                <w:szCs w:val="20"/>
              </w:rPr>
            </w:pPr>
            <w:r w:rsidRPr="00807942">
              <w:rPr>
                <w:rFonts w:ascii="Arial" w:hAnsi="Arial" w:cs="Arial"/>
                <w:sz w:val="20"/>
                <w:szCs w:val="20"/>
              </w:rPr>
              <w:t xml:space="preserve">(Forest Products Laboratory 1966; Feist 1982; Anderson </w:t>
            </w:r>
            <w:r w:rsidRPr="00807942">
              <w:rPr>
                <w:rFonts w:ascii="Arial" w:hAnsi="Arial" w:cs="Arial"/>
                <w:i/>
                <w:iCs/>
                <w:sz w:val="20"/>
                <w:szCs w:val="20"/>
              </w:rPr>
              <w:t>et al.</w:t>
            </w:r>
            <w:r w:rsidRPr="00807942">
              <w:rPr>
                <w:rFonts w:ascii="Arial" w:hAnsi="Arial" w:cs="Arial"/>
                <w:sz w:val="20"/>
                <w:szCs w:val="20"/>
              </w:rPr>
              <w:t xml:space="preserve"> 1991a; Anderson et al. 1991 b; Liu </w:t>
            </w:r>
            <w:r w:rsidRPr="00807942">
              <w:rPr>
                <w:rFonts w:ascii="Arial" w:hAnsi="Arial" w:cs="Arial"/>
                <w:i/>
                <w:iCs/>
                <w:sz w:val="20"/>
                <w:szCs w:val="20"/>
              </w:rPr>
              <w:t>et al.</w:t>
            </w:r>
            <w:r w:rsidRPr="00807942">
              <w:rPr>
                <w:rFonts w:ascii="Arial" w:hAnsi="Arial" w:cs="Arial"/>
                <w:sz w:val="20"/>
                <w:szCs w:val="20"/>
              </w:rPr>
              <w:t xml:space="preserve"> 2017,</w:t>
            </w:r>
          </w:p>
          <w:p w14:paraId="2B57E6D5" w14:textId="0BB93247" w:rsidR="001D0BC1" w:rsidRPr="00807942" w:rsidRDefault="00CD5F96" w:rsidP="00A2080C">
            <w:pPr>
              <w:pStyle w:val="ListParagraph"/>
              <w:spacing w:line="480" w:lineRule="auto"/>
              <w:ind w:left="0"/>
              <w:jc w:val="both"/>
              <w:rPr>
                <w:rFonts w:ascii="Arial" w:hAnsi="Arial" w:cs="Arial"/>
                <w:sz w:val="20"/>
                <w:szCs w:val="20"/>
              </w:rPr>
            </w:pPr>
            <w:proofErr w:type="spellStart"/>
            <w:r w:rsidRPr="00807942">
              <w:rPr>
                <w:rFonts w:ascii="Arial" w:hAnsi="Arial" w:cs="Arial"/>
                <w:sz w:val="20"/>
                <w:szCs w:val="20"/>
              </w:rPr>
              <w:t>Pánek</w:t>
            </w:r>
            <w:proofErr w:type="spellEnd"/>
            <w:r w:rsidRPr="00807942">
              <w:rPr>
                <w:rFonts w:ascii="Arial" w:hAnsi="Arial" w:cs="Arial"/>
                <w:sz w:val="20"/>
                <w:szCs w:val="20"/>
              </w:rPr>
              <w:t xml:space="preserve"> </w:t>
            </w:r>
            <w:r w:rsidRPr="00807942">
              <w:rPr>
                <w:rFonts w:ascii="Arial" w:hAnsi="Arial" w:cs="Arial"/>
                <w:i/>
                <w:iCs/>
                <w:sz w:val="20"/>
                <w:szCs w:val="20"/>
              </w:rPr>
              <w:t>et al.</w:t>
            </w:r>
            <w:r w:rsidRPr="00807942">
              <w:rPr>
                <w:rFonts w:ascii="Arial" w:hAnsi="Arial" w:cs="Arial"/>
                <w:sz w:val="20"/>
                <w:szCs w:val="20"/>
              </w:rPr>
              <w:t xml:space="preserve"> 2017)</w:t>
            </w:r>
          </w:p>
        </w:tc>
      </w:tr>
      <w:tr w:rsidR="001D0BC1" w:rsidRPr="00807942" w14:paraId="3DA0B786" w14:textId="77777777" w:rsidTr="006F093E">
        <w:trPr>
          <w:trHeight w:val="378"/>
        </w:trPr>
        <w:tc>
          <w:tcPr>
            <w:tcW w:w="653" w:type="dxa"/>
          </w:tcPr>
          <w:p w14:paraId="2503ED0E"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5.</w:t>
            </w:r>
          </w:p>
        </w:tc>
        <w:tc>
          <w:tcPr>
            <w:tcW w:w="1986" w:type="dxa"/>
          </w:tcPr>
          <w:p w14:paraId="22A9F167"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Temperature</w:t>
            </w:r>
          </w:p>
        </w:tc>
        <w:tc>
          <w:tcPr>
            <w:tcW w:w="2626" w:type="dxa"/>
          </w:tcPr>
          <w:p w14:paraId="6C9EC28C"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Formation of checks, splits, and cracks</w:t>
            </w:r>
          </w:p>
        </w:tc>
        <w:tc>
          <w:tcPr>
            <w:tcW w:w="2537" w:type="dxa"/>
          </w:tcPr>
          <w:p w14:paraId="219A75AA" w14:textId="6F14BFEE" w:rsidR="001D0BC1" w:rsidRPr="00807942" w:rsidRDefault="005A6C49"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 xml:space="preserve">(Feist 1990, </w:t>
            </w:r>
            <w:proofErr w:type="spellStart"/>
            <w:r w:rsidRPr="00807942">
              <w:rPr>
                <w:rFonts w:ascii="Arial" w:hAnsi="Arial" w:cs="Arial"/>
                <w:sz w:val="20"/>
                <w:szCs w:val="20"/>
              </w:rPr>
              <w:t>Ozgenc</w:t>
            </w:r>
            <w:proofErr w:type="spellEnd"/>
            <w:r w:rsidRPr="00807942">
              <w:rPr>
                <w:rFonts w:ascii="Arial" w:hAnsi="Arial" w:cs="Arial"/>
                <w:sz w:val="20"/>
                <w:szCs w:val="20"/>
              </w:rPr>
              <w:t xml:space="preserve"> </w:t>
            </w:r>
            <w:r w:rsidRPr="00807942">
              <w:rPr>
                <w:rFonts w:ascii="Arial" w:hAnsi="Arial" w:cs="Arial"/>
                <w:i/>
                <w:iCs/>
                <w:sz w:val="20"/>
                <w:szCs w:val="20"/>
              </w:rPr>
              <w:t>et al</w:t>
            </w:r>
            <w:r w:rsidRPr="00807942">
              <w:rPr>
                <w:rFonts w:ascii="Arial" w:hAnsi="Arial" w:cs="Arial"/>
                <w:sz w:val="20"/>
                <w:szCs w:val="20"/>
              </w:rPr>
              <w:t>. 2013).</w:t>
            </w:r>
          </w:p>
        </w:tc>
      </w:tr>
    </w:tbl>
    <w:p w14:paraId="59AD756E" w14:textId="77777777" w:rsidR="001D0BC1" w:rsidRPr="00807942" w:rsidRDefault="001D0BC1" w:rsidP="00A2080C">
      <w:pPr>
        <w:spacing w:line="480" w:lineRule="auto"/>
        <w:jc w:val="both"/>
        <w:rPr>
          <w:rFonts w:ascii="Arial" w:hAnsi="Arial" w:cs="Arial"/>
          <w:sz w:val="20"/>
          <w:szCs w:val="20"/>
        </w:rPr>
      </w:pPr>
    </w:p>
    <w:p w14:paraId="2632D47F" w14:textId="29E8C17F" w:rsidR="007E5226"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The combined action of solar radiation and water has the greatest influence on the pace of deterioration </w:t>
      </w:r>
      <w:r w:rsidR="005A6C49" w:rsidRPr="00807942">
        <w:rPr>
          <w:rFonts w:ascii="Arial" w:hAnsi="Arial" w:cs="Arial"/>
          <w:sz w:val="20"/>
          <w:szCs w:val="20"/>
        </w:rPr>
        <w:t>(</w:t>
      </w:r>
      <w:proofErr w:type="spellStart"/>
      <w:r w:rsidR="005A6C49" w:rsidRPr="00807942">
        <w:rPr>
          <w:rFonts w:ascii="Arial" w:hAnsi="Arial" w:cs="Arial"/>
          <w:sz w:val="20"/>
          <w:szCs w:val="20"/>
        </w:rPr>
        <w:t>Tolvaj</w:t>
      </w:r>
      <w:proofErr w:type="spellEnd"/>
      <w:r w:rsidR="005A6C49" w:rsidRPr="00807942">
        <w:rPr>
          <w:rFonts w:ascii="Arial" w:hAnsi="Arial" w:cs="Arial"/>
          <w:sz w:val="20"/>
          <w:szCs w:val="20"/>
        </w:rPr>
        <w:t xml:space="preserve"> and </w:t>
      </w:r>
      <w:proofErr w:type="spellStart"/>
      <w:r w:rsidR="005A6C49" w:rsidRPr="00807942">
        <w:rPr>
          <w:rFonts w:ascii="Arial" w:hAnsi="Arial" w:cs="Arial"/>
          <w:sz w:val="20"/>
          <w:szCs w:val="20"/>
        </w:rPr>
        <w:t>Faix</w:t>
      </w:r>
      <w:proofErr w:type="spellEnd"/>
      <w:r w:rsidR="005A6C49" w:rsidRPr="00807942">
        <w:rPr>
          <w:rFonts w:ascii="Arial" w:hAnsi="Arial" w:cs="Arial"/>
          <w:sz w:val="20"/>
          <w:szCs w:val="20"/>
        </w:rPr>
        <w:t xml:space="preserve"> 1995; Hon 1991; Müller 2003).</w:t>
      </w:r>
    </w:p>
    <w:p w14:paraId="16DA5BEB" w14:textId="1FB963B5" w:rsidR="001D0BC1" w:rsidRPr="001A3434" w:rsidRDefault="001D0BC1" w:rsidP="00A2080C">
      <w:pPr>
        <w:spacing w:line="480" w:lineRule="auto"/>
        <w:jc w:val="both"/>
        <w:rPr>
          <w:rFonts w:ascii="Arial" w:hAnsi="Arial" w:cs="Arial"/>
          <w:b/>
          <w:bCs/>
          <w:sz w:val="20"/>
          <w:szCs w:val="20"/>
        </w:rPr>
      </w:pPr>
      <w:r w:rsidRPr="001A3434">
        <w:rPr>
          <w:rFonts w:ascii="Arial" w:hAnsi="Arial" w:cs="Arial"/>
          <w:b/>
          <w:bCs/>
          <w:sz w:val="20"/>
          <w:szCs w:val="20"/>
        </w:rPr>
        <w:t>2.1.2 Physical weathering</w:t>
      </w:r>
    </w:p>
    <w:p w14:paraId="52050370" w14:textId="77777777" w:rsidR="001D0BC1" w:rsidRPr="00807942" w:rsidRDefault="001D0BC1" w:rsidP="00A2080C">
      <w:pPr>
        <w:spacing w:line="480" w:lineRule="auto"/>
        <w:jc w:val="both"/>
        <w:rPr>
          <w:rFonts w:ascii="Arial" w:hAnsi="Arial" w:cs="Arial"/>
          <w:b/>
          <w:bCs/>
          <w:sz w:val="20"/>
          <w:szCs w:val="20"/>
        </w:rPr>
      </w:pPr>
      <w:r w:rsidRPr="00807942">
        <w:rPr>
          <w:rFonts w:ascii="Arial" w:hAnsi="Arial" w:cs="Arial"/>
          <w:sz w:val="20"/>
          <w:szCs w:val="20"/>
        </w:rPr>
        <w:t>Surface imperfections are caused when specific abrasive elements found in nature come in touch with wood surfaces.</w:t>
      </w:r>
    </w:p>
    <w:p w14:paraId="2561BAF4" w14:textId="77777777" w:rsidR="001D0BC1" w:rsidRPr="001A3434" w:rsidRDefault="001D0BC1" w:rsidP="00A2080C">
      <w:pPr>
        <w:pStyle w:val="ListParagraph"/>
        <w:numPr>
          <w:ilvl w:val="3"/>
          <w:numId w:val="7"/>
        </w:numPr>
        <w:spacing w:line="480" w:lineRule="auto"/>
        <w:jc w:val="both"/>
        <w:rPr>
          <w:rFonts w:ascii="Arial" w:hAnsi="Arial" w:cs="Arial"/>
          <w:b/>
          <w:bCs/>
          <w:sz w:val="20"/>
          <w:szCs w:val="20"/>
        </w:rPr>
      </w:pPr>
      <w:r w:rsidRPr="001A3434">
        <w:rPr>
          <w:rFonts w:ascii="Arial" w:hAnsi="Arial" w:cs="Arial"/>
          <w:b/>
          <w:bCs/>
          <w:i/>
          <w:iCs/>
          <w:sz w:val="20"/>
          <w:szCs w:val="20"/>
        </w:rPr>
        <w:t xml:space="preserve">Microorganisms </w:t>
      </w:r>
    </w:p>
    <w:p w14:paraId="314DDF42" w14:textId="2131573F"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A wide range of microorganisms can colonize worn wood surfaces, including lichens, bacteria, fungi, and algae secrets enzymes break down the organic components of the wood, these microbes speed up the deterioration process in wood. Furthermore, the growth of these microbes may physically harm </w:t>
      </w:r>
      <w:r w:rsidRPr="00807942">
        <w:rPr>
          <w:rFonts w:ascii="Arial" w:hAnsi="Arial" w:cs="Arial"/>
          <w:sz w:val="20"/>
          <w:szCs w:val="20"/>
        </w:rPr>
        <w:lastRenderedPageBreak/>
        <w:t xml:space="preserve">the wood's surface, hastening the weathering process. It is amusing that weathering differs from fungal degradation, which can seriously degrade a wooden structure by destroying wooden cells. It is significant to remember that the grey hue of weathered wood caused by fungus </w:t>
      </w:r>
      <w:proofErr w:type="spellStart"/>
      <w:r w:rsidRPr="00807942">
        <w:rPr>
          <w:rFonts w:ascii="Arial" w:hAnsi="Arial" w:cs="Arial"/>
          <w:i/>
          <w:iCs/>
          <w:sz w:val="20"/>
          <w:szCs w:val="20"/>
        </w:rPr>
        <w:t>Aureobasidium</w:t>
      </w:r>
      <w:proofErr w:type="spellEnd"/>
      <w:r w:rsidRPr="00807942">
        <w:rPr>
          <w:rFonts w:ascii="Arial" w:hAnsi="Arial" w:cs="Arial"/>
          <w:sz w:val="20"/>
          <w:szCs w:val="20"/>
        </w:rPr>
        <w:t xml:space="preserve"> </w:t>
      </w:r>
      <w:r w:rsidRPr="00807942">
        <w:rPr>
          <w:rFonts w:ascii="Arial" w:hAnsi="Arial" w:cs="Arial"/>
          <w:i/>
          <w:iCs/>
          <w:sz w:val="20"/>
          <w:szCs w:val="20"/>
        </w:rPr>
        <w:t>pullulans</w:t>
      </w:r>
      <w:r w:rsidRPr="00807942">
        <w:rPr>
          <w:rFonts w:ascii="Arial" w:hAnsi="Arial" w:cs="Arial"/>
          <w:sz w:val="20"/>
          <w:szCs w:val="20"/>
        </w:rPr>
        <w:t xml:space="preserve"> and other melanized fungi. No denying that these fungi play a significant part in the weathering process as are observed often inhabiting aged wood surfaces. </w:t>
      </w:r>
      <w:r w:rsidRPr="00807942">
        <w:rPr>
          <w:rFonts w:ascii="Arial" w:hAnsi="Arial" w:cs="Arial"/>
          <w:i/>
          <w:iCs/>
          <w:sz w:val="20"/>
          <w:szCs w:val="20"/>
        </w:rPr>
        <w:t>A. pullulans</w:t>
      </w:r>
      <w:r w:rsidRPr="00807942">
        <w:rPr>
          <w:rFonts w:ascii="Arial" w:hAnsi="Arial" w:cs="Arial"/>
          <w:sz w:val="20"/>
          <w:szCs w:val="20"/>
        </w:rPr>
        <w:t xml:space="preserve"> is a very versatile fungus that can survive exposure to UV light and temperatures as high as 80</w:t>
      </w:r>
      <w:r w:rsidR="005A6C49" w:rsidRPr="00807942">
        <w:rPr>
          <w:rFonts w:ascii="Arial" w:hAnsi="Arial" w:cs="Arial"/>
          <w:sz w:val="20"/>
          <w:szCs w:val="20"/>
        </w:rPr>
        <w:t xml:space="preserve"> </w:t>
      </w:r>
      <w:r w:rsidRPr="00807942">
        <w:rPr>
          <w:rFonts w:ascii="Arial" w:hAnsi="Arial" w:cs="Arial"/>
          <w:sz w:val="20"/>
          <w:szCs w:val="20"/>
        </w:rPr>
        <w:t>°</w:t>
      </w:r>
      <w:r w:rsidR="005A6C49" w:rsidRPr="00807942">
        <w:rPr>
          <w:rFonts w:ascii="Arial" w:hAnsi="Arial" w:cs="Arial"/>
          <w:sz w:val="20"/>
          <w:szCs w:val="20"/>
        </w:rPr>
        <w:t xml:space="preserve"> </w:t>
      </w:r>
      <w:r w:rsidRPr="00807942">
        <w:rPr>
          <w:rFonts w:ascii="Arial" w:hAnsi="Arial" w:cs="Arial"/>
          <w:sz w:val="20"/>
          <w:szCs w:val="20"/>
        </w:rPr>
        <w:t>C. It can also thrive for extended periods without moisture and grow over a broad pH range of 1</w:t>
      </w:r>
      <w:r w:rsidR="005A6C49" w:rsidRPr="00807942">
        <w:rPr>
          <w:rFonts w:ascii="Arial" w:hAnsi="Arial" w:cs="Arial"/>
          <w:sz w:val="20"/>
          <w:szCs w:val="20"/>
        </w:rPr>
        <w:t>,</w:t>
      </w:r>
      <w:r w:rsidRPr="00807942">
        <w:rPr>
          <w:rFonts w:ascii="Arial" w:hAnsi="Arial" w:cs="Arial"/>
          <w:sz w:val="20"/>
          <w:szCs w:val="20"/>
        </w:rPr>
        <w:t>9 to 10</w:t>
      </w:r>
      <w:r w:rsidR="005A6C49" w:rsidRPr="00807942">
        <w:rPr>
          <w:rFonts w:ascii="Arial" w:hAnsi="Arial" w:cs="Arial"/>
          <w:sz w:val="20"/>
          <w:szCs w:val="20"/>
        </w:rPr>
        <w:t>,</w:t>
      </w:r>
      <w:r w:rsidRPr="00807942">
        <w:rPr>
          <w:rFonts w:ascii="Arial" w:hAnsi="Arial" w:cs="Arial"/>
          <w:sz w:val="20"/>
          <w:szCs w:val="20"/>
        </w:rPr>
        <w:t>1. Its attributes render it adaptable to the microenvironment of aged wood, and its importance in the weathering process cannot be overlooked. Notably, these fungi are not similar to those that decompose wood, and their importance in the weathering process cannot be emphasized (Schmidt and French 1976).</w:t>
      </w:r>
    </w:p>
    <w:p w14:paraId="137ABECC" w14:textId="77777777" w:rsidR="001D0BC1" w:rsidRPr="001A3434" w:rsidRDefault="001D0BC1" w:rsidP="00A2080C">
      <w:pPr>
        <w:pStyle w:val="ListParagraph"/>
        <w:numPr>
          <w:ilvl w:val="3"/>
          <w:numId w:val="7"/>
        </w:numPr>
        <w:spacing w:line="480" w:lineRule="auto"/>
        <w:jc w:val="both"/>
        <w:rPr>
          <w:rFonts w:ascii="Arial" w:hAnsi="Arial" w:cs="Arial"/>
          <w:b/>
          <w:bCs/>
          <w:i/>
          <w:iCs/>
          <w:sz w:val="20"/>
          <w:szCs w:val="20"/>
        </w:rPr>
      </w:pPr>
      <w:r w:rsidRPr="001A3434">
        <w:rPr>
          <w:rFonts w:ascii="Arial" w:hAnsi="Arial" w:cs="Arial"/>
          <w:b/>
          <w:bCs/>
          <w:i/>
          <w:iCs/>
          <w:sz w:val="20"/>
          <w:szCs w:val="20"/>
        </w:rPr>
        <w:t>Wind</w:t>
      </w:r>
    </w:p>
    <w:p w14:paraId="66F64716" w14:textId="77777777"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Sandblasting is a mechanical abrasive process that can occur when strong winds carry debris and sand. As a result of the surface being removed, new surfaces will be exposed to weathering, which will cause degradation to occur more quickly. The surface layers may become even more weakened by tiny particles trapped in tiny surface fissures that cause periodic expansion and contraction (Kumar and Dev 1993). </w:t>
      </w:r>
    </w:p>
    <w:p w14:paraId="111212ED" w14:textId="77777777" w:rsidR="001D0BC1" w:rsidRPr="001A3434" w:rsidRDefault="001D0BC1" w:rsidP="00A2080C">
      <w:pPr>
        <w:spacing w:line="480" w:lineRule="auto"/>
        <w:jc w:val="both"/>
        <w:rPr>
          <w:rFonts w:ascii="Arial" w:hAnsi="Arial" w:cs="Arial"/>
          <w:b/>
          <w:bCs/>
          <w:i/>
          <w:iCs/>
        </w:rPr>
      </w:pPr>
      <w:r w:rsidRPr="001A3434">
        <w:rPr>
          <w:rFonts w:ascii="Arial" w:hAnsi="Arial" w:cs="Arial"/>
          <w:b/>
          <w:bCs/>
          <w:i/>
          <w:iCs/>
        </w:rPr>
        <w:t xml:space="preserve">2.2 Artificial weathering: </w:t>
      </w:r>
    </w:p>
    <w:p w14:paraId="7D6CD234" w14:textId="50312BDC"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The deliberate and accelerated replication of natural weathering processes on wood surfaces in a controlled setting is called artificial wood weathering. This method is frequently applied in the forestry, construction, and furniture manufacturing industries for research, testing, and quality control. Manufacturers and researchers can evaluate how various wood species, treatments, or finishes react to weathering in a shorter time apart from what would occur naturally</w:t>
      </w:r>
      <w:r w:rsidR="00943409">
        <w:rPr>
          <w:rFonts w:ascii="Arial" w:hAnsi="Arial" w:cs="Arial"/>
          <w:sz w:val="20"/>
          <w:szCs w:val="20"/>
        </w:rPr>
        <w:t>,</w:t>
      </w:r>
      <w:r w:rsidRPr="00807942">
        <w:rPr>
          <w:rFonts w:ascii="Arial" w:hAnsi="Arial" w:cs="Arial"/>
          <w:sz w:val="20"/>
          <w:szCs w:val="20"/>
        </w:rPr>
        <w:t xml:space="preserve"> by exposing wood samples to particular environmental conditions. Samples of wood are usually subjected to artificial weathering conditions, which include UV radiation, temperature changes, moisture, and occasionally contaminants.</w:t>
      </w:r>
    </w:p>
    <w:p w14:paraId="52C9195D" w14:textId="77777777" w:rsidR="001D0BC1" w:rsidRPr="001A3434" w:rsidRDefault="001D0BC1" w:rsidP="00A2080C">
      <w:pPr>
        <w:spacing w:line="480" w:lineRule="auto"/>
        <w:jc w:val="both"/>
        <w:rPr>
          <w:rFonts w:ascii="Arial" w:hAnsi="Arial" w:cs="Arial"/>
          <w:b/>
          <w:bCs/>
          <w:sz w:val="20"/>
          <w:szCs w:val="20"/>
        </w:rPr>
      </w:pPr>
      <w:r w:rsidRPr="001A3434">
        <w:rPr>
          <w:rFonts w:ascii="Arial" w:hAnsi="Arial" w:cs="Arial"/>
          <w:b/>
          <w:bCs/>
          <w:sz w:val="20"/>
          <w:szCs w:val="20"/>
        </w:rPr>
        <w:t>2.2.1 Accelerated weathering</w:t>
      </w:r>
    </w:p>
    <w:p w14:paraId="09D71295" w14:textId="70B85706" w:rsidR="000D1363"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 A process known as "accelerated weathering" occurs when one or more environmental agents are accelerated. It alludes to purposefully accelerating wood's natural weathering processes. To witness and examine the outcome of environmental elements in a limited amount of time, the focus is on </w:t>
      </w:r>
      <w:r w:rsidRPr="00807942">
        <w:rPr>
          <w:rFonts w:ascii="Arial" w:hAnsi="Arial" w:cs="Arial"/>
          <w:sz w:val="20"/>
          <w:szCs w:val="20"/>
        </w:rPr>
        <w:lastRenderedPageBreak/>
        <w:t>accelerating the aging and disintegration of wood surfaces. This may entail subjecting wood samples to elevated UV radiation levels, intermittent wet and dry cycles, temperature fluctuations, humidity swings, and additional elements that facilitate organic weathering. According to Grossmann</w:t>
      </w:r>
      <w:r w:rsidR="005A6C49" w:rsidRPr="00807942">
        <w:rPr>
          <w:rFonts w:ascii="Arial" w:hAnsi="Arial" w:cs="Arial"/>
          <w:sz w:val="20"/>
          <w:szCs w:val="20"/>
        </w:rPr>
        <w:t xml:space="preserve"> (</w:t>
      </w:r>
      <w:r w:rsidRPr="00807942">
        <w:rPr>
          <w:rFonts w:ascii="Arial" w:hAnsi="Arial" w:cs="Arial"/>
          <w:sz w:val="20"/>
          <w:szCs w:val="20"/>
        </w:rPr>
        <w:t>1977</w:t>
      </w:r>
      <w:r w:rsidR="005A6C49" w:rsidRPr="00807942">
        <w:rPr>
          <w:rFonts w:ascii="Arial" w:hAnsi="Arial" w:cs="Arial"/>
          <w:sz w:val="20"/>
          <w:szCs w:val="20"/>
        </w:rPr>
        <w:t>),</w:t>
      </w:r>
      <w:r w:rsidRPr="00807942">
        <w:rPr>
          <w:rFonts w:ascii="Arial" w:hAnsi="Arial" w:cs="Arial"/>
          <w:sz w:val="20"/>
          <w:szCs w:val="20"/>
        </w:rPr>
        <w:t xml:space="preserve"> accelerated weathering is a dependable way to prevent inactive times during which materials are not used, evaluated, or aged. </w:t>
      </w:r>
      <w:proofErr w:type="spellStart"/>
      <w:r w:rsidRPr="00807942">
        <w:rPr>
          <w:rFonts w:ascii="Arial" w:hAnsi="Arial" w:cs="Arial"/>
          <w:sz w:val="20"/>
          <w:szCs w:val="20"/>
        </w:rPr>
        <w:t>Matejak</w:t>
      </w:r>
      <w:proofErr w:type="spellEnd"/>
      <w:r w:rsidRPr="00807942">
        <w:rPr>
          <w:rFonts w:ascii="Arial" w:hAnsi="Arial" w:cs="Arial"/>
          <w:sz w:val="20"/>
          <w:szCs w:val="20"/>
        </w:rPr>
        <w:t xml:space="preserve"> </w:t>
      </w:r>
      <w:r w:rsidRPr="00807942">
        <w:rPr>
          <w:rFonts w:ascii="Arial" w:hAnsi="Arial" w:cs="Arial"/>
          <w:i/>
          <w:sz w:val="20"/>
          <w:szCs w:val="20"/>
        </w:rPr>
        <w:t>et al.</w:t>
      </w:r>
      <w:r w:rsidRPr="00807942">
        <w:rPr>
          <w:rFonts w:ascii="Arial" w:hAnsi="Arial" w:cs="Arial"/>
          <w:sz w:val="20"/>
          <w:szCs w:val="20"/>
        </w:rPr>
        <w:t xml:space="preserve"> (1983)</w:t>
      </w:r>
      <w:r w:rsidRPr="00807942">
        <w:rPr>
          <w:rFonts w:ascii="Arial" w:hAnsi="Arial" w:cs="Arial"/>
          <w:i/>
          <w:sz w:val="20"/>
          <w:szCs w:val="20"/>
        </w:rPr>
        <w:t xml:space="preserve"> </w:t>
      </w:r>
      <w:r w:rsidRPr="00807942">
        <w:rPr>
          <w:rFonts w:ascii="Arial" w:hAnsi="Arial" w:cs="Arial"/>
          <w:sz w:val="20"/>
          <w:szCs w:val="20"/>
        </w:rPr>
        <w:t>suggest that a 6</w:t>
      </w:r>
      <w:r w:rsidR="005A6C49" w:rsidRPr="00807942">
        <w:rPr>
          <w:rFonts w:ascii="Arial" w:hAnsi="Arial" w:cs="Arial"/>
          <w:sz w:val="20"/>
          <w:szCs w:val="20"/>
        </w:rPr>
        <w:t xml:space="preserve"> </w:t>
      </w:r>
      <w:r w:rsidRPr="00807942">
        <w:rPr>
          <w:rFonts w:ascii="Arial" w:hAnsi="Arial" w:cs="Arial"/>
          <w:sz w:val="20"/>
          <w:szCs w:val="20"/>
        </w:rPr>
        <w:t>mm wooden layer would entirely deteriorate in a century.</w:t>
      </w:r>
    </w:p>
    <w:p w14:paraId="34609590" w14:textId="1F43DF37" w:rsidR="006B4F95" w:rsidRPr="001A3434" w:rsidRDefault="006B4F95" w:rsidP="00A2080C">
      <w:pPr>
        <w:spacing w:line="480" w:lineRule="auto"/>
        <w:jc w:val="both"/>
        <w:rPr>
          <w:rFonts w:ascii="Arial" w:hAnsi="Arial" w:cs="Arial"/>
          <w:b/>
          <w:bCs/>
          <w:sz w:val="20"/>
          <w:szCs w:val="20"/>
        </w:rPr>
      </w:pPr>
      <w:r w:rsidRPr="001A3434">
        <w:rPr>
          <w:rFonts w:ascii="Arial" w:hAnsi="Arial" w:cs="Arial"/>
          <w:b/>
          <w:bCs/>
          <w:sz w:val="20"/>
          <w:szCs w:val="20"/>
        </w:rPr>
        <w:t xml:space="preserve">2.2.2. </w:t>
      </w:r>
      <w:r w:rsidR="002402F7" w:rsidRPr="001A3434">
        <w:rPr>
          <w:rFonts w:ascii="Arial" w:hAnsi="Arial" w:cs="Arial"/>
          <w:b/>
          <w:bCs/>
          <w:sz w:val="20"/>
          <w:szCs w:val="20"/>
        </w:rPr>
        <w:t xml:space="preserve">Simulated weathering: </w:t>
      </w:r>
    </w:p>
    <w:p w14:paraId="0F7F0F2F" w14:textId="6D55ED62" w:rsidR="004C6D72" w:rsidRPr="00807942" w:rsidRDefault="002402F7" w:rsidP="00A2080C">
      <w:pPr>
        <w:spacing w:line="480" w:lineRule="auto"/>
        <w:jc w:val="both"/>
        <w:rPr>
          <w:rFonts w:ascii="Arial" w:hAnsi="Arial" w:cs="Arial"/>
          <w:sz w:val="20"/>
          <w:szCs w:val="20"/>
        </w:rPr>
      </w:pPr>
      <w:r w:rsidRPr="00807942">
        <w:rPr>
          <w:rFonts w:ascii="Arial" w:hAnsi="Arial" w:cs="Arial"/>
          <w:sz w:val="20"/>
          <w:szCs w:val="20"/>
        </w:rPr>
        <w:t xml:space="preserve">To conduct research, test hypotheses, or serve practical needs, wood weathering is intentionally replicated in a controlled setting. To imitate weathering conditions and gain insight into the responses of various wood species, treatments, and finishes over time, a variety of techniques can be used. Although accelerated weathering is a type of simulated weathering, "simulated" refers to a wider variety of testing circumstances that may not always include accelerating the processes but rather attempting to replicate exposure in the real world. Accelerated techniques </w:t>
      </w:r>
      <w:r w:rsidR="003B6E7B" w:rsidRPr="00807942">
        <w:rPr>
          <w:rFonts w:ascii="Arial" w:hAnsi="Arial" w:cs="Arial"/>
          <w:sz w:val="20"/>
          <w:szCs w:val="20"/>
        </w:rPr>
        <w:t xml:space="preserve">and </w:t>
      </w:r>
      <w:r w:rsidRPr="00807942">
        <w:rPr>
          <w:rFonts w:ascii="Arial" w:hAnsi="Arial" w:cs="Arial"/>
          <w:sz w:val="20"/>
          <w:szCs w:val="20"/>
        </w:rPr>
        <w:t xml:space="preserve">longer, more realistic exposure to external environments are two different approaches to simulating weathering. According to </w:t>
      </w:r>
      <w:proofErr w:type="spellStart"/>
      <w:r w:rsidRPr="00807942">
        <w:rPr>
          <w:rFonts w:ascii="Arial" w:hAnsi="Arial" w:cs="Arial"/>
          <w:sz w:val="20"/>
          <w:szCs w:val="20"/>
        </w:rPr>
        <w:t>Uzunovic</w:t>
      </w:r>
      <w:proofErr w:type="spellEnd"/>
      <w:r w:rsidRPr="00807942">
        <w:rPr>
          <w:rFonts w:ascii="Arial" w:hAnsi="Arial" w:cs="Arial"/>
          <w:sz w:val="20"/>
          <w:szCs w:val="20"/>
        </w:rPr>
        <w:t xml:space="preserve"> </w:t>
      </w:r>
      <w:r w:rsidRPr="00807942">
        <w:rPr>
          <w:rFonts w:ascii="Arial" w:hAnsi="Arial" w:cs="Arial"/>
          <w:i/>
          <w:iCs/>
          <w:sz w:val="20"/>
          <w:szCs w:val="20"/>
        </w:rPr>
        <w:t>et al.</w:t>
      </w:r>
      <w:r w:rsidRPr="00807942">
        <w:rPr>
          <w:rFonts w:ascii="Arial" w:hAnsi="Arial" w:cs="Arial"/>
          <w:sz w:val="20"/>
          <w:szCs w:val="20"/>
        </w:rPr>
        <w:t xml:space="preserve"> </w:t>
      </w:r>
      <w:r w:rsidR="00F146DE" w:rsidRPr="00807942">
        <w:rPr>
          <w:rFonts w:ascii="Arial" w:hAnsi="Arial" w:cs="Arial"/>
          <w:sz w:val="20"/>
          <w:szCs w:val="20"/>
        </w:rPr>
        <w:t>(</w:t>
      </w:r>
      <w:r w:rsidRPr="00807942">
        <w:rPr>
          <w:rFonts w:ascii="Arial" w:hAnsi="Arial" w:cs="Arial"/>
          <w:sz w:val="20"/>
          <w:szCs w:val="20"/>
        </w:rPr>
        <w:t xml:space="preserve">2008), iron stains are a frequent method of </w:t>
      </w:r>
      <w:proofErr w:type="spellStart"/>
      <w:r w:rsidRPr="00807942">
        <w:rPr>
          <w:rFonts w:ascii="Arial" w:hAnsi="Arial" w:cs="Arial"/>
          <w:sz w:val="20"/>
          <w:szCs w:val="20"/>
        </w:rPr>
        <w:t>coloring</w:t>
      </w:r>
      <w:proofErr w:type="spellEnd"/>
      <w:r w:rsidRPr="00807942">
        <w:rPr>
          <w:rFonts w:ascii="Arial" w:hAnsi="Arial" w:cs="Arial"/>
          <w:sz w:val="20"/>
          <w:szCs w:val="20"/>
        </w:rPr>
        <w:t xml:space="preserve"> wood. Certain types of iron could encourage the wood to weather</w:t>
      </w:r>
      <w:r w:rsidR="00985608" w:rsidRPr="00807942">
        <w:rPr>
          <w:rFonts w:ascii="Arial" w:hAnsi="Arial" w:cs="Arial"/>
          <w:sz w:val="20"/>
          <w:szCs w:val="20"/>
        </w:rPr>
        <w:t xml:space="preserve"> (</w:t>
      </w:r>
      <w:proofErr w:type="spellStart"/>
      <w:r w:rsidR="00CC228C" w:rsidRPr="00807942">
        <w:rPr>
          <w:rFonts w:ascii="Arial" w:hAnsi="Arial" w:cs="Arial"/>
          <w:sz w:val="20"/>
          <w:szCs w:val="20"/>
        </w:rPr>
        <w:t>Tribulová</w:t>
      </w:r>
      <w:proofErr w:type="spellEnd"/>
      <w:r w:rsidR="00CC228C" w:rsidRPr="00807942">
        <w:rPr>
          <w:rFonts w:ascii="Arial" w:hAnsi="Arial" w:cs="Arial"/>
          <w:sz w:val="20"/>
          <w:szCs w:val="20"/>
        </w:rPr>
        <w:t xml:space="preserve"> </w:t>
      </w:r>
      <w:r w:rsidR="00CC228C" w:rsidRPr="00807942">
        <w:rPr>
          <w:rFonts w:ascii="Arial" w:hAnsi="Arial" w:cs="Arial"/>
          <w:i/>
          <w:iCs/>
          <w:sz w:val="20"/>
          <w:szCs w:val="20"/>
        </w:rPr>
        <w:t>et</w:t>
      </w:r>
      <w:r w:rsidR="00733707" w:rsidRPr="00807942">
        <w:rPr>
          <w:rFonts w:ascii="Arial" w:hAnsi="Arial" w:cs="Arial"/>
          <w:i/>
          <w:iCs/>
          <w:sz w:val="20"/>
          <w:szCs w:val="20"/>
        </w:rPr>
        <w:t xml:space="preserve"> al. </w:t>
      </w:r>
      <w:r w:rsidR="00733707" w:rsidRPr="00807942">
        <w:rPr>
          <w:rFonts w:ascii="Arial" w:hAnsi="Arial" w:cs="Arial"/>
          <w:sz w:val="20"/>
          <w:szCs w:val="20"/>
        </w:rPr>
        <w:t>2019)</w:t>
      </w:r>
      <w:r w:rsidRPr="00807942">
        <w:rPr>
          <w:rFonts w:ascii="Arial" w:hAnsi="Arial" w:cs="Arial"/>
          <w:b/>
          <w:bCs/>
          <w:sz w:val="20"/>
          <w:szCs w:val="20"/>
        </w:rPr>
        <w:t>.</w:t>
      </w:r>
      <w:r w:rsidR="00D2057D" w:rsidRPr="00807942">
        <w:rPr>
          <w:rFonts w:ascii="Arial" w:hAnsi="Arial" w:cs="Arial"/>
          <w:b/>
          <w:bCs/>
          <w:sz w:val="20"/>
          <w:szCs w:val="20"/>
        </w:rPr>
        <w:t xml:space="preserve"> </w:t>
      </w:r>
      <w:r w:rsidR="00D2057D" w:rsidRPr="00807942">
        <w:rPr>
          <w:rFonts w:ascii="Arial" w:hAnsi="Arial" w:cs="Arial"/>
          <w:sz w:val="20"/>
          <w:szCs w:val="20"/>
        </w:rPr>
        <w:t>S</w:t>
      </w:r>
      <w:r w:rsidR="004C6D72" w:rsidRPr="00807942">
        <w:rPr>
          <w:rFonts w:ascii="Arial" w:hAnsi="Arial" w:cs="Arial"/>
          <w:sz w:val="20"/>
          <w:szCs w:val="20"/>
        </w:rPr>
        <w:t>imulating weathering contribute</w:t>
      </w:r>
      <w:r w:rsidR="00D2057D" w:rsidRPr="00807942">
        <w:rPr>
          <w:rFonts w:ascii="Arial" w:hAnsi="Arial" w:cs="Arial"/>
          <w:sz w:val="20"/>
          <w:szCs w:val="20"/>
        </w:rPr>
        <w:t>s</w:t>
      </w:r>
      <w:r w:rsidR="004C6D72" w:rsidRPr="00807942">
        <w:rPr>
          <w:rFonts w:ascii="Arial" w:hAnsi="Arial" w:cs="Arial"/>
          <w:sz w:val="20"/>
          <w:szCs w:val="20"/>
        </w:rPr>
        <w:t xml:space="preserve"> significantly to understanding wood durability and performance under diverse environmental conditions.</w:t>
      </w:r>
    </w:p>
    <w:p w14:paraId="1876396C" w14:textId="77777777" w:rsidR="004C6D72" w:rsidRPr="00807942" w:rsidRDefault="004C6D72" w:rsidP="00A2080C">
      <w:pPr>
        <w:pStyle w:val="ListParagraph"/>
        <w:numPr>
          <w:ilvl w:val="0"/>
          <w:numId w:val="1"/>
        </w:numPr>
        <w:spacing w:line="480" w:lineRule="auto"/>
        <w:jc w:val="both"/>
        <w:rPr>
          <w:rFonts w:ascii="Arial" w:hAnsi="Arial" w:cs="Arial"/>
          <w:b/>
          <w:bCs/>
          <w:vanish/>
          <w:sz w:val="20"/>
          <w:szCs w:val="20"/>
        </w:rPr>
      </w:pPr>
      <w:r w:rsidRPr="00807942">
        <w:rPr>
          <w:rFonts w:ascii="Arial" w:hAnsi="Arial" w:cs="Arial"/>
          <w:b/>
          <w:bCs/>
          <w:vanish/>
          <w:sz w:val="20"/>
          <w:szCs w:val="20"/>
        </w:rPr>
        <w:t>Top of Form</w:t>
      </w:r>
    </w:p>
    <w:p w14:paraId="5B9C2A4E" w14:textId="22ED7384" w:rsidR="00875F78" w:rsidRPr="001A3434" w:rsidRDefault="001A3434" w:rsidP="00A2080C">
      <w:pPr>
        <w:spacing w:line="480" w:lineRule="auto"/>
        <w:jc w:val="both"/>
        <w:rPr>
          <w:rFonts w:ascii="Arial" w:hAnsi="Arial" w:cs="Arial"/>
          <w:b/>
          <w:bCs/>
        </w:rPr>
      </w:pPr>
      <w:r w:rsidRPr="001A3434">
        <w:rPr>
          <w:rFonts w:ascii="Arial" w:hAnsi="Arial" w:cs="Arial"/>
          <w:b/>
          <w:bCs/>
        </w:rPr>
        <w:t>3. EFFECTS OF WEATHERING</w:t>
      </w:r>
    </w:p>
    <w:p w14:paraId="237CD743" w14:textId="6BD45D41" w:rsidR="00797995" w:rsidRPr="001A3434" w:rsidRDefault="00022E82" w:rsidP="00A2080C">
      <w:pPr>
        <w:spacing w:line="480" w:lineRule="auto"/>
        <w:jc w:val="both"/>
        <w:rPr>
          <w:rFonts w:ascii="Arial" w:hAnsi="Arial" w:cs="Arial"/>
          <w:b/>
          <w:bCs/>
        </w:rPr>
      </w:pPr>
      <w:r w:rsidRPr="001A3434">
        <w:rPr>
          <w:rFonts w:ascii="Arial" w:hAnsi="Arial" w:cs="Arial"/>
          <w:b/>
          <w:bCs/>
        </w:rPr>
        <w:t xml:space="preserve">3.1. </w:t>
      </w:r>
      <w:proofErr w:type="spellStart"/>
      <w:r w:rsidR="00797995" w:rsidRPr="001A3434">
        <w:rPr>
          <w:rFonts w:ascii="Arial" w:hAnsi="Arial" w:cs="Arial"/>
          <w:b/>
          <w:bCs/>
        </w:rPr>
        <w:t>Color</w:t>
      </w:r>
      <w:proofErr w:type="spellEnd"/>
      <w:r w:rsidR="00797995" w:rsidRPr="001A3434">
        <w:rPr>
          <w:rFonts w:ascii="Arial" w:hAnsi="Arial" w:cs="Arial"/>
          <w:b/>
          <w:bCs/>
        </w:rPr>
        <w:t xml:space="preserve"> change</w:t>
      </w:r>
    </w:p>
    <w:p w14:paraId="075AF37E" w14:textId="1FD8A3CC" w:rsidR="0079799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Exposure of wood</w:t>
      </w:r>
      <w:r w:rsidR="006974DF" w:rsidRPr="00807942">
        <w:rPr>
          <w:rFonts w:ascii="Arial" w:hAnsi="Arial" w:cs="Arial"/>
          <w:sz w:val="20"/>
          <w:szCs w:val="20"/>
        </w:rPr>
        <w:t xml:space="preserve"> </w:t>
      </w:r>
      <w:r w:rsidRPr="00807942">
        <w:rPr>
          <w:rFonts w:ascii="Arial" w:hAnsi="Arial" w:cs="Arial"/>
          <w:sz w:val="20"/>
          <w:szCs w:val="20"/>
        </w:rPr>
        <w:t>to</w:t>
      </w:r>
      <w:r w:rsidR="006974DF" w:rsidRPr="00807942">
        <w:rPr>
          <w:rFonts w:ascii="Arial" w:hAnsi="Arial" w:cs="Arial"/>
          <w:sz w:val="20"/>
          <w:szCs w:val="20"/>
        </w:rPr>
        <w:t xml:space="preserve"> </w:t>
      </w:r>
      <w:r w:rsidRPr="00807942">
        <w:rPr>
          <w:rFonts w:ascii="Arial" w:hAnsi="Arial" w:cs="Arial"/>
          <w:sz w:val="20"/>
          <w:szCs w:val="20"/>
        </w:rPr>
        <w:t xml:space="preserve">weathering leads to complicated reactions that further </w:t>
      </w:r>
      <w:r w:rsidR="006974DF" w:rsidRPr="00807942">
        <w:rPr>
          <w:rFonts w:ascii="Arial" w:hAnsi="Arial" w:cs="Arial"/>
          <w:sz w:val="20"/>
          <w:szCs w:val="20"/>
        </w:rPr>
        <w:t>change</w:t>
      </w:r>
      <w:r w:rsidRPr="00807942">
        <w:rPr>
          <w:rFonts w:ascii="Arial" w:hAnsi="Arial" w:cs="Arial"/>
          <w:sz w:val="20"/>
          <w:szCs w:val="20"/>
        </w:rPr>
        <w:t xml:space="preserve"> its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Solar energy, especially the ultraviolet (UV) region of the spectrum, is what starts these processes. Strong connections in wood's polymeric molecules can be broken by UV light, which can then trigger photochemical reactions that depolymerize the lignin and cellulose polymers found in the wood’s cell wall </w:t>
      </w:r>
      <w:r w:rsidR="005A6C49" w:rsidRPr="00807942">
        <w:rPr>
          <w:rFonts w:ascii="Arial" w:hAnsi="Arial" w:cs="Arial"/>
          <w:sz w:val="20"/>
          <w:szCs w:val="20"/>
        </w:rPr>
        <w:t>(Feist</w:t>
      </w:r>
      <w:r w:rsidR="005A6C49" w:rsidRPr="00807942">
        <w:rPr>
          <w:rFonts w:ascii="Arial" w:hAnsi="Arial" w:cs="Arial"/>
          <w:sz w:val="20"/>
          <w:szCs w:val="20"/>
          <w:u w:val="single"/>
        </w:rPr>
        <w:t xml:space="preserve"> </w:t>
      </w:r>
      <w:r w:rsidR="005A6C49" w:rsidRPr="00807942">
        <w:rPr>
          <w:rFonts w:ascii="Arial" w:hAnsi="Arial" w:cs="Arial"/>
          <w:sz w:val="20"/>
          <w:szCs w:val="20"/>
        </w:rPr>
        <w:t xml:space="preserve">1983; Derbyshire and Miller 1981). </w:t>
      </w:r>
      <w:r w:rsidRPr="00807942">
        <w:rPr>
          <w:rFonts w:ascii="Arial" w:hAnsi="Arial" w:cs="Arial"/>
          <w:sz w:val="20"/>
          <w:szCs w:val="20"/>
        </w:rPr>
        <w:t>Light-</w:t>
      </w:r>
      <w:proofErr w:type="spellStart"/>
      <w:r w:rsidRPr="00807942">
        <w:rPr>
          <w:rFonts w:ascii="Arial" w:hAnsi="Arial" w:cs="Arial"/>
          <w:sz w:val="20"/>
          <w:szCs w:val="20"/>
        </w:rPr>
        <w:t>colored</w:t>
      </w:r>
      <w:proofErr w:type="spellEnd"/>
      <w:r w:rsidRPr="00807942">
        <w:rPr>
          <w:rFonts w:ascii="Arial" w:hAnsi="Arial" w:cs="Arial"/>
          <w:sz w:val="20"/>
          <w:szCs w:val="20"/>
        </w:rPr>
        <w:t xml:space="preserve"> woods typically </w:t>
      </w:r>
      <w:r w:rsidRPr="001E13BC">
        <w:rPr>
          <w:rFonts w:ascii="Arial" w:hAnsi="Arial" w:cs="Arial"/>
          <w:sz w:val="20"/>
          <w:szCs w:val="20"/>
          <w:highlight w:val="yellow"/>
        </w:rPr>
        <w:t xml:space="preserve">weather to </w:t>
      </w:r>
      <w:r w:rsidR="00943409" w:rsidRPr="001E13BC">
        <w:rPr>
          <w:rFonts w:ascii="Arial" w:hAnsi="Arial" w:cs="Arial"/>
          <w:sz w:val="20"/>
          <w:szCs w:val="20"/>
          <w:highlight w:val="yellow"/>
        </w:rPr>
        <w:t xml:space="preserve">a </w:t>
      </w:r>
      <w:r w:rsidRPr="001E13BC">
        <w:rPr>
          <w:rFonts w:ascii="Arial" w:hAnsi="Arial" w:cs="Arial"/>
          <w:sz w:val="20"/>
          <w:szCs w:val="20"/>
          <w:highlight w:val="yellow"/>
        </w:rPr>
        <w:t>yellow or</w:t>
      </w:r>
      <w:r w:rsidRPr="00807942">
        <w:rPr>
          <w:rFonts w:ascii="Arial" w:hAnsi="Arial" w:cs="Arial"/>
          <w:sz w:val="20"/>
          <w:szCs w:val="20"/>
        </w:rPr>
        <w:t xml:space="preserve"> brown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on their surface, whereas darker woods with high extractive content may initially fade before taking on this </w:t>
      </w:r>
      <w:proofErr w:type="spellStart"/>
      <w:r w:rsidRPr="00807942">
        <w:rPr>
          <w:rFonts w:ascii="Arial" w:hAnsi="Arial" w:cs="Arial"/>
          <w:sz w:val="20"/>
          <w:szCs w:val="20"/>
        </w:rPr>
        <w:t>color</w:t>
      </w:r>
      <w:proofErr w:type="spellEnd"/>
      <w:r w:rsidRPr="00807942">
        <w:rPr>
          <w:rFonts w:ascii="Arial" w:hAnsi="Arial" w:cs="Arial"/>
          <w:sz w:val="20"/>
          <w:szCs w:val="20"/>
        </w:rPr>
        <w:t>. This is mostly brought on by sunlight on the wooden surface</w:t>
      </w:r>
      <w:r w:rsidR="00943409">
        <w:rPr>
          <w:rFonts w:ascii="Arial" w:hAnsi="Arial" w:cs="Arial"/>
          <w:sz w:val="20"/>
          <w:szCs w:val="20"/>
        </w:rPr>
        <w:t>,</w:t>
      </w:r>
      <w:r w:rsidRPr="00807942">
        <w:rPr>
          <w:rFonts w:ascii="Arial" w:hAnsi="Arial" w:cs="Arial"/>
          <w:sz w:val="20"/>
          <w:szCs w:val="20"/>
        </w:rPr>
        <w:t xml:space="preserve"> which can change and break down wood constituents</w:t>
      </w:r>
      <w:r w:rsidR="00943409">
        <w:rPr>
          <w:rFonts w:ascii="Arial" w:hAnsi="Arial" w:cs="Arial"/>
          <w:sz w:val="20"/>
          <w:szCs w:val="20"/>
        </w:rPr>
        <w:t>,</w:t>
      </w:r>
      <w:r w:rsidRPr="00807942">
        <w:rPr>
          <w:rFonts w:ascii="Arial" w:hAnsi="Arial" w:cs="Arial"/>
          <w:sz w:val="20"/>
          <w:szCs w:val="20"/>
        </w:rPr>
        <w:t xml:space="preserve"> including lignin and extractives. Furthermore, air pollution, temperature changes, and moisture exposure can all hasten the browning and deterioration of wood </w:t>
      </w:r>
      <w:r w:rsidRPr="00807942">
        <w:rPr>
          <w:rFonts w:ascii="Arial" w:hAnsi="Arial" w:cs="Arial"/>
          <w:sz w:val="20"/>
          <w:szCs w:val="20"/>
        </w:rPr>
        <w:lastRenderedPageBreak/>
        <w:t xml:space="preserve">surfaces. To effectively safeguard and preserve wood-based products, it is essential to comprehend these concurrent elements that affect wood quality. All wood species eventually turn grey due to photodegradation and lignin being leached from the surface, leaving a layer rich in cellulose on top </w:t>
      </w:r>
      <w:r w:rsidR="00563F5B" w:rsidRPr="00807942">
        <w:rPr>
          <w:rFonts w:ascii="Arial" w:hAnsi="Arial" w:cs="Arial"/>
          <w:sz w:val="20"/>
          <w:szCs w:val="20"/>
        </w:rPr>
        <w:t xml:space="preserve">(Feist </w:t>
      </w:r>
      <w:r w:rsidR="005A6C49" w:rsidRPr="00807942">
        <w:rPr>
          <w:rFonts w:ascii="Arial" w:hAnsi="Arial" w:cs="Arial"/>
          <w:sz w:val="20"/>
          <w:szCs w:val="20"/>
        </w:rPr>
        <w:t xml:space="preserve">and Hon </w:t>
      </w:r>
      <w:r w:rsidR="00563F5B" w:rsidRPr="00807942">
        <w:rPr>
          <w:rFonts w:ascii="Arial" w:hAnsi="Arial" w:cs="Arial"/>
          <w:sz w:val="20"/>
          <w:szCs w:val="20"/>
        </w:rPr>
        <w:t>1984)</w:t>
      </w:r>
      <w:r w:rsidRPr="00807942">
        <w:rPr>
          <w:rFonts w:ascii="Arial" w:hAnsi="Arial" w:cs="Arial"/>
          <w:sz w:val="20"/>
          <w:szCs w:val="20"/>
        </w:rPr>
        <w:t xml:space="preserve">. The occurrence of </w:t>
      </w:r>
      <w:proofErr w:type="spellStart"/>
      <w:r w:rsidR="00C6598E" w:rsidRPr="00807942">
        <w:rPr>
          <w:rFonts w:ascii="Arial" w:hAnsi="Arial" w:cs="Arial"/>
          <w:sz w:val="20"/>
          <w:szCs w:val="20"/>
        </w:rPr>
        <w:t>mold</w:t>
      </w:r>
      <w:proofErr w:type="spellEnd"/>
      <w:r w:rsidRPr="00807942">
        <w:rPr>
          <w:rFonts w:ascii="Arial" w:hAnsi="Arial" w:cs="Arial"/>
          <w:sz w:val="20"/>
          <w:szCs w:val="20"/>
        </w:rPr>
        <w:t xml:space="preserve"> and </w:t>
      </w:r>
      <w:r w:rsidRPr="001E13BC">
        <w:rPr>
          <w:rFonts w:ascii="Arial" w:hAnsi="Arial" w:cs="Arial"/>
          <w:sz w:val="20"/>
          <w:szCs w:val="20"/>
          <w:highlight w:val="yellow"/>
        </w:rPr>
        <w:t>fungi</w:t>
      </w:r>
      <w:r w:rsidR="00943409" w:rsidRPr="001E13BC">
        <w:rPr>
          <w:rFonts w:ascii="Arial" w:hAnsi="Arial" w:cs="Arial"/>
          <w:sz w:val="20"/>
          <w:szCs w:val="20"/>
          <w:highlight w:val="yellow"/>
        </w:rPr>
        <w:t>,</w:t>
      </w:r>
      <w:r w:rsidRPr="001E13BC">
        <w:rPr>
          <w:rFonts w:ascii="Arial" w:hAnsi="Arial" w:cs="Arial"/>
          <w:sz w:val="20"/>
          <w:szCs w:val="20"/>
          <w:highlight w:val="yellow"/>
        </w:rPr>
        <w:t xml:space="preserve"> along with d</w:t>
      </w:r>
      <w:r w:rsidRPr="00807942">
        <w:rPr>
          <w:rFonts w:ascii="Arial" w:hAnsi="Arial" w:cs="Arial"/>
          <w:sz w:val="20"/>
          <w:szCs w:val="20"/>
        </w:rPr>
        <w:t xml:space="preserve">ust particles that seep into the porous structure of wood could potentially be responsible for the grey hue </w:t>
      </w:r>
      <w:r w:rsidR="00C6598E" w:rsidRPr="00807942">
        <w:rPr>
          <w:rFonts w:ascii="Arial" w:hAnsi="Arial" w:cs="Arial"/>
          <w:sz w:val="20"/>
          <w:szCs w:val="20"/>
        </w:rPr>
        <w:t>(Hon</w:t>
      </w:r>
      <w:r w:rsidR="005A6C49" w:rsidRPr="00807942">
        <w:rPr>
          <w:rFonts w:ascii="Arial" w:hAnsi="Arial" w:cs="Arial"/>
          <w:sz w:val="20"/>
          <w:szCs w:val="20"/>
        </w:rPr>
        <w:t xml:space="preserve"> and Chang </w:t>
      </w:r>
      <w:r w:rsidR="00DC7E6C" w:rsidRPr="00807942">
        <w:rPr>
          <w:rFonts w:ascii="Arial" w:hAnsi="Arial" w:cs="Arial"/>
          <w:sz w:val="20"/>
          <w:szCs w:val="20"/>
        </w:rPr>
        <w:t>1984)</w:t>
      </w:r>
      <w:r w:rsidRPr="00807942">
        <w:rPr>
          <w:rFonts w:ascii="Arial" w:hAnsi="Arial" w:cs="Arial"/>
          <w:sz w:val="20"/>
          <w:szCs w:val="20"/>
        </w:rPr>
        <w:t>.</w:t>
      </w:r>
    </w:p>
    <w:p w14:paraId="473BED8F" w14:textId="5AB67795" w:rsidR="00797995" w:rsidRPr="001A3434" w:rsidRDefault="00FF5BC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 xml:space="preserve">Surface properties: </w:t>
      </w:r>
    </w:p>
    <w:p w14:paraId="3D4E0045" w14:textId="2AE46B06" w:rsidR="00FF5BC5" w:rsidRPr="00807942" w:rsidRDefault="00797995" w:rsidP="00A2080C">
      <w:pPr>
        <w:spacing w:line="480" w:lineRule="auto"/>
        <w:jc w:val="both"/>
        <w:rPr>
          <w:rFonts w:ascii="Arial" w:hAnsi="Arial" w:cs="Arial"/>
          <w:b/>
          <w:bCs/>
          <w:sz w:val="20"/>
          <w:szCs w:val="20"/>
        </w:rPr>
      </w:pPr>
      <w:r w:rsidRPr="00807942">
        <w:rPr>
          <w:rFonts w:ascii="Arial" w:hAnsi="Arial" w:cs="Arial"/>
          <w:sz w:val="20"/>
          <w:szCs w:val="20"/>
        </w:rPr>
        <w:t>Weathering has an impact on wood surfaces and can change</w:t>
      </w:r>
      <w:r w:rsidR="008F2A40" w:rsidRPr="00807942">
        <w:rPr>
          <w:rFonts w:ascii="Arial" w:hAnsi="Arial" w:cs="Arial"/>
          <w:sz w:val="20"/>
          <w:szCs w:val="20"/>
        </w:rPr>
        <w:t xml:space="preserve"> </w:t>
      </w:r>
      <w:r w:rsidRPr="00807942">
        <w:rPr>
          <w:rFonts w:ascii="Arial" w:hAnsi="Arial" w:cs="Arial"/>
          <w:sz w:val="20"/>
          <w:szCs w:val="20"/>
        </w:rPr>
        <w:t xml:space="preserve">the </w:t>
      </w:r>
      <w:r w:rsidR="008F2A40" w:rsidRPr="00807942">
        <w:rPr>
          <w:rFonts w:ascii="Arial" w:hAnsi="Arial" w:cs="Arial"/>
          <w:sz w:val="20"/>
          <w:szCs w:val="20"/>
        </w:rPr>
        <w:t xml:space="preserve">wettability. </w:t>
      </w:r>
      <w:r w:rsidRPr="00807942">
        <w:rPr>
          <w:rFonts w:ascii="Arial" w:hAnsi="Arial" w:cs="Arial"/>
          <w:sz w:val="20"/>
          <w:szCs w:val="20"/>
        </w:rPr>
        <w:t xml:space="preserve">Williams (2005) and </w:t>
      </w:r>
      <w:r w:rsidR="005A6C49" w:rsidRPr="00807942">
        <w:rPr>
          <w:rFonts w:ascii="Arial" w:hAnsi="Arial" w:cs="Arial"/>
          <w:sz w:val="20"/>
          <w:szCs w:val="20"/>
        </w:rPr>
        <w:t xml:space="preserve">Gonzalez de </w:t>
      </w:r>
      <w:proofErr w:type="spellStart"/>
      <w:r w:rsidR="005A6C49" w:rsidRPr="00807942">
        <w:rPr>
          <w:rFonts w:ascii="Arial" w:hAnsi="Arial" w:cs="Arial"/>
          <w:sz w:val="20"/>
          <w:szCs w:val="20"/>
        </w:rPr>
        <w:t>Cademartori</w:t>
      </w:r>
      <w:proofErr w:type="spellEnd"/>
      <w:r w:rsidR="005A6C49" w:rsidRPr="00807942">
        <w:rPr>
          <w:rFonts w:ascii="Arial" w:hAnsi="Arial" w:cs="Arial"/>
          <w:sz w:val="20"/>
          <w:szCs w:val="20"/>
        </w:rPr>
        <w:t xml:space="preserve"> </w:t>
      </w:r>
      <w:r w:rsidR="005A6C49" w:rsidRPr="00807942">
        <w:rPr>
          <w:rFonts w:ascii="Arial" w:hAnsi="Arial" w:cs="Arial"/>
          <w:i/>
          <w:iCs/>
          <w:sz w:val="20"/>
          <w:szCs w:val="20"/>
        </w:rPr>
        <w:t>et al.</w:t>
      </w:r>
      <w:r w:rsidR="005A6C49" w:rsidRPr="00807942">
        <w:rPr>
          <w:rFonts w:ascii="Arial" w:hAnsi="Arial" w:cs="Arial"/>
          <w:sz w:val="20"/>
          <w:szCs w:val="20"/>
        </w:rPr>
        <w:t xml:space="preserve"> (2015) </w:t>
      </w:r>
      <w:r w:rsidRPr="00807942">
        <w:rPr>
          <w:rFonts w:ascii="Arial" w:hAnsi="Arial" w:cs="Arial"/>
          <w:sz w:val="20"/>
          <w:szCs w:val="20"/>
        </w:rPr>
        <w:t>claim that water causes</w:t>
      </w:r>
      <w:r w:rsidR="008F2A40" w:rsidRPr="00807942">
        <w:rPr>
          <w:rFonts w:ascii="Arial" w:hAnsi="Arial" w:cs="Arial"/>
          <w:sz w:val="20"/>
          <w:szCs w:val="20"/>
        </w:rPr>
        <w:t xml:space="preserve"> </w:t>
      </w:r>
      <w:r w:rsidRPr="00807942">
        <w:rPr>
          <w:rFonts w:ascii="Arial" w:hAnsi="Arial" w:cs="Arial"/>
          <w:sz w:val="20"/>
          <w:szCs w:val="20"/>
        </w:rPr>
        <w:t xml:space="preserve">rough surface and weight loss by washing away loosened cellulose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and leaching out products from photodegradation and hydrolysis. Additionally, weathering results in extractives leaking out of the wood's surface, decreasing its ability to repel water. Wood may experience significant stress from frequent exposure to wetting and drying, </w:t>
      </w:r>
      <w:r w:rsidR="008F2A40" w:rsidRPr="00807942">
        <w:rPr>
          <w:rFonts w:ascii="Arial" w:hAnsi="Arial" w:cs="Arial"/>
          <w:sz w:val="20"/>
          <w:szCs w:val="20"/>
        </w:rPr>
        <w:t>which results</w:t>
      </w:r>
      <w:r w:rsidRPr="00807942">
        <w:rPr>
          <w:rFonts w:ascii="Arial" w:hAnsi="Arial" w:cs="Arial"/>
          <w:sz w:val="20"/>
          <w:szCs w:val="20"/>
        </w:rPr>
        <w:t xml:space="preserve"> in the production of tiny surface checks. These checks might appear innocuous at first, but they have the potential to enlarge and become significant cracks with time, endangering the wood's structural integrity. Studies by</w:t>
      </w:r>
      <w:r w:rsidR="005A6C49" w:rsidRPr="00807942">
        <w:rPr>
          <w:rFonts w:ascii="Arial" w:hAnsi="Arial" w:cs="Arial"/>
          <w:sz w:val="20"/>
          <w:szCs w:val="20"/>
        </w:rPr>
        <w:t xml:space="preserve"> </w:t>
      </w:r>
      <w:proofErr w:type="spellStart"/>
      <w:r w:rsidR="005A6C49" w:rsidRPr="00807942">
        <w:rPr>
          <w:rFonts w:ascii="Arial" w:hAnsi="Arial" w:cs="Arial"/>
          <w:sz w:val="20"/>
          <w:szCs w:val="20"/>
        </w:rPr>
        <w:t>Fiest</w:t>
      </w:r>
      <w:proofErr w:type="spellEnd"/>
      <w:r w:rsidR="005A6C49" w:rsidRPr="00807942">
        <w:rPr>
          <w:rFonts w:ascii="Arial" w:hAnsi="Arial" w:cs="Arial"/>
          <w:sz w:val="20"/>
          <w:szCs w:val="20"/>
        </w:rPr>
        <w:t xml:space="preserve"> and Hon</w:t>
      </w:r>
      <w:r w:rsidRPr="00807942">
        <w:rPr>
          <w:rFonts w:ascii="Arial" w:hAnsi="Arial" w:cs="Arial"/>
          <w:sz w:val="20"/>
          <w:szCs w:val="20"/>
        </w:rPr>
        <w:t xml:space="preserve"> (1984)</w:t>
      </w:r>
      <w:r w:rsidR="00ED0793" w:rsidRPr="00807942">
        <w:rPr>
          <w:rFonts w:ascii="Arial" w:hAnsi="Arial" w:cs="Arial"/>
          <w:sz w:val="20"/>
          <w:szCs w:val="20"/>
        </w:rPr>
        <w:t xml:space="preserve">, </w:t>
      </w:r>
      <w:r w:rsidRPr="00807942">
        <w:rPr>
          <w:rFonts w:ascii="Arial" w:hAnsi="Arial" w:cs="Arial"/>
          <w:sz w:val="20"/>
          <w:szCs w:val="20"/>
        </w:rPr>
        <w:t xml:space="preserve">Sandberg (1999), and Evans </w:t>
      </w:r>
      <w:r w:rsidRPr="00807942">
        <w:rPr>
          <w:rFonts w:ascii="Arial" w:hAnsi="Arial" w:cs="Arial"/>
          <w:i/>
          <w:sz w:val="20"/>
          <w:szCs w:val="20"/>
        </w:rPr>
        <w:t>et al.</w:t>
      </w:r>
      <w:r w:rsidRPr="00807942">
        <w:rPr>
          <w:rFonts w:ascii="Arial" w:hAnsi="Arial" w:cs="Arial"/>
          <w:sz w:val="20"/>
          <w:szCs w:val="20"/>
        </w:rPr>
        <w:t xml:space="preserve"> (2008) have all addressed this.</w:t>
      </w:r>
    </w:p>
    <w:p w14:paraId="0AB947DF" w14:textId="086B8390" w:rsidR="0079799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Microscopic changes:</w:t>
      </w:r>
    </w:p>
    <w:p w14:paraId="04E89D6A" w14:textId="55109A8E" w:rsidR="00FF5BC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Being a natural substance, wood changes in appearance and structural integrity with weathering over time. Lignin, a complex organic polymer that gives cell walls strength and stiffness, is more prevalent in the middle lamella of wood. As a result, photodegradation preferentially occurs in this region of the wood surface when exposed to sunlight, resulting in discoloration and a loss of structural integrity</w:t>
      </w:r>
      <w:r w:rsidR="009210E1" w:rsidRPr="00807942">
        <w:rPr>
          <w:rFonts w:ascii="Arial" w:hAnsi="Arial" w:cs="Arial"/>
          <w:sz w:val="20"/>
          <w:szCs w:val="20"/>
        </w:rPr>
        <w:t xml:space="preserve"> (Hon </w:t>
      </w:r>
      <w:r w:rsidR="009210E1" w:rsidRPr="00807942">
        <w:rPr>
          <w:rFonts w:ascii="Arial" w:hAnsi="Arial" w:cs="Arial"/>
          <w:i/>
          <w:iCs/>
          <w:sz w:val="20"/>
          <w:szCs w:val="20"/>
        </w:rPr>
        <w:t>et al.</w:t>
      </w:r>
      <w:r w:rsidR="009210E1" w:rsidRPr="00807942">
        <w:rPr>
          <w:rFonts w:ascii="Arial" w:hAnsi="Arial" w:cs="Arial"/>
          <w:sz w:val="20"/>
          <w:szCs w:val="20"/>
        </w:rPr>
        <w:t xml:space="preserve"> 1986)</w:t>
      </w:r>
      <w:r w:rsidRPr="00807942">
        <w:rPr>
          <w:rFonts w:ascii="Arial" w:hAnsi="Arial" w:cs="Arial"/>
          <w:sz w:val="20"/>
          <w:szCs w:val="20"/>
        </w:rPr>
        <w:t xml:space="preserve">. Several researchers have examined the weathering process of wood and have produced comprehensive micrographs illustrating the various stages of wood change </w:t>
      </w:r>
      <w:r w:rsidR="00F761C0" w:rsidRPr="00807942">
        <w:rPr>
          <w:rFonts w:ascii="Arial" w:hAnsi="Arial" w:cs="Arial"/>
          <w:sz w:val="20"/>
          <w:szCs w:val="20"/>
        </w:rPr>
        <w:t>(</w:t>
      </w:r>
      <w:proofErr w:type="spellStart"/>
      <w:r w:rsidR="00F761C0" w:rsidRPr="00807942">
        <w:rPr>
          <w:rFonts w:ascii="Arial" w:hAnsi="Arial" w:cs="Arial"/>
          <w:sz w:val="20"/>
          <w:szCs w:val="20"/>
        </w:rPr>
        <w:t>Luekens</w:t>
      </w:r>
      <w:proofErr w:type="spellEnd"/>
      <w:r w:rsidR="00F761C0" w:rsidRPr="00807942">
        <w:rPr>
          <w:rFonts w:ascii="Arial" w:hAnsi="Arial" w:cs="Arial"/>
          <w:sz w:val="20"/>
          <w:szCs w:val="20"/>
        </w:rPr>
        <w:t xml:space="preserve"> </w:t>
      </w:r>
      <w:r w:rsidR="00D85D5A" w:rsidRPr="00807942">
        <w:rPr>
          <w:rFonts w:ascii="Arial" w:hAnsi="Arial" w:cs="Arial"/>
          <w:sz w:val="20"/>
          <w:szCs w:val="20"/>
        </w:rPr>
        <w:t>and</w:t>
      </w:r>
      <w:r w:rsidR="00F761C0" w:rsidRPr="00807942">
        <w:rPr>
          <w:rFonts w:ascii="Arial" w:hAnsi="Arial" w:cs="Arial"/>
          <w:sz w:val="20"/>
          <w:szCs w:val="20"/>
        </w:rPr>
        <w:t xml:space="preserve"> Sell</w:t>
      </w:r>
      <w:r w:rsidR="00CE727C" w:rsidRPr="00807942">
        <w:rPr>
          <w:rFonts w:ascii="Arial" w:hAnsi="Arial" w:cs="Arial"/>
          <w:sz w:val="20"/>
          <w:szCs w:val="20"/>
        </w:rPr>
        <w:t xml:space="preserve"> </w:t>
      </w:r>
      <w:r w:rsidR="00F761C0" w:rsidRPr="00807942">
        <w:rPr>
          <w:rFonts w:ascii="Arial" w:hAnsi="Arial" w:cs="Arial"/>
          <w:sz w:val="20"/>
          <w:szCs w:val="20"/>
        </w:rPr>
        <w:t>1972)</w:t>
      </w:r>
      <w:r w:rsidRPr="00807942">
        <w:rPr>
          <w:rFonts w:ascii="Arial" w:hAnsi="Arial" w:cs="Arial"/>
          <w:sz w:val="20"/>
          <w:szCs w:val="20"/>
        </w:rPr>
        <w:t xml:space="preserve">. The cell wall is the structural part that gives wood its strength and undergoes extensive checking due to weathering. The cell walls of softwoods and hardwoods are made up of slender and long cells that make up the cell walls, called </w:t>
      </w:r>
      <w:proofErr w:type="spellStart"/>
      <w:r w:rsidRPr="00807942">
        <w:rPr>
          <w:rFonts w:ascii="Arial" w:hAnsi="Arial" w:cs="Arial"/>
          <w:sz w:val="20"/>
          <w:szCs w:val="20"/>
        </w:rPr>
        <w:t>tracheids</w:t>
      </w:r>
      <w:proofErr w:type="spellEnd"/>
      <w:r w:rsidRPr="00807942">
        <w:rPr>
          <w:rFonts w:ascii="Arial" w:hAnsi="Arial" w:cs="Arial"/>
          <w:sz w:val="20"/>
          <w:szCs w:val="20"/>
        </w:rPr>
        <w:t xml:space="preserve"> and </w:t>
      </w:r>
      <w:r w:rsidRPr="001E13BC">
        <w:rPr>
          <w:rFonts w:ascii="Arial" w:hAnsi="Arial" w:cs="Arial"/>
          <w:sz w:val="20"/>
          <w:szCs w:val="20"/>
          <w:highlight w:val="yellow"/>
        </w:rPr>
        <w:t>fibrils</w:t>
      </w:r>
      <w:r w:rsidR="00943409" w:rsidRPr="001E13BC">
        <w:rPr>
          <w:rFonts w:ascii="Arial" w:hAnsi="Arial" w:cs="Arial"/>
          <w:sz w:val="20"/>
          <w:szCs w:val="20"/>
          <w:highlight w:val="yellow"/>
        </w:rPr>
        <w:t>,</w:t>
      </w:r>
      <w:r w:rsidRPr="001E13BC">
        <w:rPr>
          <w:rFonts w:ascii="Arial" w:hAnsi="Arial" w:cs="Arial"/>
          <w:sz w:val="20"/>
          <w:szCs w:val="20"/>
          <w:highlight w:val="yellow"/>
        </w:rPr>
        <w:t xml:space="preserve"> respectively</w:t>
      </w:r>
      <w:r w:rsidRPr="00807942">
        <w:rPr>
          <w:rFonts w:ascii="Arial" w:hAnsi="Arial" w:cs="Arial"/>
          <w:sz w:val="20"/>
          <w:szCs w:val="20"/>
        </w:rPr>
        <w:t>, loosen and separate from the surface over time, further reducing the strength of the wood.</w:t>
      </w:r>
    </w:p>
    <w:p w14:paraId="00F33531" w14:textId="72F0514A" w:rsidR="0079799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 xml:space="preserve">Macroscopic changes: </w:t>
      </w:r>
    </w:p>
    <w:p w14:paraId="0D4C3BA6" w14:textId="40ABD3AC" w:rsidR="00797995" w:rsidRPr="00807942" w:rsidRDefault="001D1894" w:rsidP="00A2080C">
      <w:pPr>
        <w:spacing w:line="480" w:lineRule="auto"/>
        <w:jc w:val="both"/>
        <w:rPr>
          <w:rFonts w:ascii="Arial" w:hAnsi="Arial" w:cs="Arial"/>
          <w:sz w:val="20"/>
          <w:szCs w:val="20"/>
        </w:rPr>
      </w:pPr>
      <w:r w:rsidRPr="00807942">
        <w:rPr>
          <w:rFonts w:ascii="Arial" w:hAnsi="Arial" w:cs="Arial"/>
          <w:sz w:val="20"/>
          <w:szCs w:val="20"/>
        </w:rPr>
        <w:lastRenderedPageBreak/>
        <w:t>The study</w:t>
      </w:r>
      <w:r w:rsidR="00F51C02" w:rsidRPr="00807942">
        <w:rPr>
          <w:rFonts w:ascii="Arial" w:hAnsi="Arial" w:cs="Arial"/>
          <w:sz w:val="20"/>
          <w:szCs w:val="20"/>
        </w:rPr>
        <w:t xml:space="preserve"> conducted</w:t>
      </w:r>
      <w:r w:rsidR="00797995" w:rsidRPr="00807942">
        <w:rPr>
          <w:rFonts w:ascii="Arial" w:hAnsi="Arial" w:cs="Arial"/>
          <w:sz w:val="20"/>
          <w:szCs w:val="20"/>
        </w:rPr>
        <w:t xml:space="preserve"> by Feist and Mraz (1978) revealed a well-defined correlation between the erosion rate brought on by accelerated and natural weathering. Furthermore, a notable association between the erosion rate and wood density has been studied by other researchers. Through several outdoor studies spanning more than 16 years, Williams and his team were able to gather precise information about how various softwood and hardwood species weather at different rates depending on factors such as surface roughness, grain angle, exposure angle, and earlywood/latewood</w:t>
      </w:r>
      <w:r w:rsidR="000A2CF6" w:rsidRPr="00807942">
        <w:rPr>
          <w:rFonts w:ascii="Arial" w:hAnsi="Arial" w:cs="Arial"/>
          <w:sz w:val="20"/>
          <w:szCs w:val="20"/>
        </w:rPr>
        <w:t xml:space="preserve"> </w:t>
      </w:r>
      <w:r w:rsidR="00006DFA" w:rsidRPr="00807942">
        <w:rPr>
          <w:rFonts w:ascii="Arial" w:hAnsi="Arial" w:cs="Arial"/>
          <w:sz w:val="20"/>
          <w:szCs w:val="20"/>
        </w:rPr>
        <w:t>(Williams</w:t>
      </w:r>
      <w:r w:rsidR="00323D4D" w:rsidRPr="00807942">
        <w:rPr>
          <w:rFonts w:ascii="Arial" w:hAnsi="Arial" w:cs="Arial"/>
          <w:sz w:val="20"/>
          <w:szCs w:val="20"/>
        </w:rPr>
        <w:t xml:space="preserve"> </w:t>
      </w:r>
      <w:r w:rsidR="000A2CF6" w:rsidRPr="00807942">
        <w:rPr>
          <w:rFonts w:ascii="Arial" w:hAnsi="Arial" w:cs="Arial"/>
          <w:i/>
          <w:iCs/>
          <w:sz w:val="20"/>
          <w:szCs w:val="20"/>
        </w:rPr>
        <w:t>et al.</w:t>
      </w:r>
      <w:r w:rsidR="000A2CF6" w:rsidRPr="00807942">
        <w:rPr>
          <w:rFonts w:ascii="Arial" w:hAnsi="Arial" w:cs="Arial"/>
          <w:sz w:val="20"/>
          <w:szCs w:val="20"/>
        </w:rPr>
        <w:t xml:space="preserve"> 2001a,</w:t>
      </w:r>
      <w:r w:rsidR="00490BC9" w:rsidRPr="00807942">
        <w:rPr>
          <w:rFonts w:ascii="Arial" w:hAnsi="Arial" w:cs="Arial"/>
          <w:sz w:val="20"/>
          <w:szCs w:val="20"/>
        </w:rPr>
        <w:t xml:space="preserve"> </w:t>
      </w:r>
      <w:r w:rsidR="000A2CF6" w:rsidRPr="00807942">
        <w:rPr>
          <w:rFonts w:ascii="Arial" w:hAnsi="Arial" w:cs="Arial"/>
          <w:sz w:val="20"/>
          <w:szCs w:val="20"/>
        </w:rPr>
        <w:t>2001b,</w:t>
      </w:r>
      <w:r w:rsidR="00490BC9" w:rsidRPr="00807942">
        <w:rPr>
          <w:rFonts w:ascii="Arial" w:hAnsi="Arial" w:cs="Arial"/>
          <w:sz w:val="20"/>
          <w:szCs w:val="20"/>
        </w:rPr>
        <w:t xml:space="preserve"> </w:t>
      </w:r>
      <w:r w:rsidR="000A2CF6" w:rsidRPr="00807942">
        <w:rPr>
          <w:rFonts w:ascii="Arial" w:hAnsi="Arial" w:cs="Arial"/>
          <w:sz w:val="20"/>
          <w:szCs w:val="20"/>
        </w:rPr>
        <w:t>2001c)</w:t>
      </w:r>
      <w:r w:rsidR="00797995" w:rsidRPr="00807942">
        <w:rPr>
          <w:rFonts w:ascii="Arial" w:hAnsi="Arial" w:cs="Arial"/>
          <w:sz w:val="20"/>
          <w:szCs w:val="20"/>
        </w:rPr>
        <w:t>.</w:t>
      </w:r>
    </w:p>
    <w:p w14:paraId="67AA8903" w14:textId="77777777" w:rsidR="0039120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 xml:space="preserve">Chemical changes: </w:t>
      </w:r>
    </w:p>
    <w:p w14:paraId="2143286E" w14:textId="7BB090E9" w:rsidR="0039120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Soluble fractions can evolve when bonds between the lignocellulosic materials are broken under specific conditions. Furthermore, microbes grow on the outer surface. Wood exposed to the factors shows a series of intricate activities that eventually damage the wood surface. Water's ability to both </w:t>
      </w:r>
      <w:proofErr w:type="gramStart"/>
      <w:r w:rsidR="00490BC9" w:rsidRPr="00807942">
        <w:rPr>
          <w:rFonts w:ascii="Arial" w:hAnsi="Arial" w:cs="Arial"/>
          <w:sz w:val="20"/>
          <w:szCs w:val="20"/>
        </w:rPr>
        <w:t>wash</w:t>
      </w:r>
      <w:proofErr w:type="gramEnd"/>
      <w:r w:rsidRPr="00807942">
        <w:rPr>
          <w:rFonts w:ascii="Arial" w:hAnsi="Arial" w:cs="Arial"/>
          <w:sz w:val="20"/>
          <w:szCs w:val="20"/>
        </w:rPr>
        <w:t xml:space="preserve"> away degradation products and exert mechanical effects on the surface makes it a crucial component of this process. Water also probably has a chemical effect on hemicelluloses, especially surface-bound ones. The hemicelluloses as </w:t>
      </w:r>
      <w:r w:rsidRPr="001E13BC">
        <w:rPr>
          <w:rFonts w:ascii="Arial" w:hAnsi="Arial" w:cs="Arial"/>
          <w:sz w:val="20"/>
          <w:szCs w:val="20"/>
          <w:highlight w:val="yellow"/>
        </w:rPr>
        <w:t>compared</w:t>
      </w:r>
      <w:r w:rsidR="00943409" w:rsidRPr="001E13BC">
        <w:rPr>
          <w:rFonts w:ascii="Arial" w:hAnsi="Arial" w:cs="Arial"/>
          <w:sz w:val="20"/>
          <w:szCs w:val="20"/>
          <w:highlight w:val="yellow"/>
        </w:rPr>
        <w:t>,</w:t>
      </w:r>
      <w:r w:rsidRPr="001E13BC">
        <w:rPr>
          <w:rFonts w:ascii="Arial" w:hAnsi="Arial" w:cs="Arial"/>
          <w:sz w:val="20"/>
          <w:szCs w:val="20"/>
          <w:highlight w:val="yellow"/>
        </w:rPr>
        <w:t xml:space="preserve"> are</w:t>
      </w:r>
      <w:r w:rsidRPr="00807942">
        <w:rPr>
          <w:rFonts w:ascii="Arial" w:hAnsi="Arial" w:cs="Arial"/>
          <w:sz w:val="20"/>
          <w:szCs w:val="20"/>
        </w:rPr>
        <w:t xml:space="preserve"> more prone to hydrolysis as the lignin in it breaks down. With the increase in cellulose </w:t>
      </w:r>
      <w:r w:rsidRPr="001E13BC">
        <w:rPr>
          <w:rFonts w:ascii="Arial" w:hAnsi="Arial" w:cs="Arial"/>
          <w:sz w:val="20"/>
          <w:szCs w:val="20"/>
          <w:highlight w:val="yellow"/>
        </w:rPr>
        <w:t>content</w:t>
      </w:r>
      <w:r w:rsidR="00943409" w:rsidRPr="001E13BC">
        <w:rPr>
          <w:rFonts w:ascii="Arial" w:hAnsi="Arial" w:cs="Arial"/>
          <w:sz w:val="20"/>
          <w:szCs w:val="20"/>
          <w:highlight w:val="yellow"/>
        </w:rPr>
        <w:t>,</w:t>
      </w:r>
      <w:r w:rsidRPr="001E13BC">
        <w:rPr>
          <w:rFonts w:ascii="Arial" w:hAnsi="Arial" w:cs="Arial"/>
          <w:sz w:val="20"/>
          <w:szCs w:val="20"/>
          <w:highlight w:val="yellow"/>
        </w:rPr>
        <w:t xml:space="preserve"> weathered</w:t>
      </w:r>
      <w:r w:rsidRPr="00807942">
        <w:rPr>
          <w:rFonts w:ascii="Arial" w:hAnsi="Arial" w:cs="Arial"/>
          <w:sz w:val="20"/>
          <w:szCs w:val="20"/>
        </w:rPr>
        <w:t xml:space="preserve"> wood leaches hemicelluloses that contain xylose and arabinose. Research has shown that cellulose quickly depolymerizes when exposed to weather, contrary to the previously held belief that cellulose was less susceptible to weathering than other wood elements </w:t>
      </w:r>
      <w:r w:rsidR="00490BC9" w:rsidRPr="00807942">
        <w:rPr>
          <w:rFonts w:ascii="Arial" w:hAnsi="Arial" w:cs="Arial"/>
          <w:sz w:val="20"/>
          <w:szCs w:val="20"/>
        </w:rPr>
        <w:t>(Derbyshire and Miller 1981</w:t>
      </w:r>
      <w:r w:rsidR="000A38EA" w:rsidRPr="00807942">
        <w:rPr>
          <w:rFonts w:ascii="Arial" w:hAnsi="Arial" w:cs="Arial"/>
          <w:sz w:val="20"/>
          <w:szCs w:val="20"/>
        </w:rPr>
        <w:t xml:space="preserve">; Evans </w:t>
      </w:r>
      <w:r w:rsidR="000A38EA" w:rsidRPr="00807942">
        <w:rPr>
          <w:rFonts w:ascii="Arial" w:hAnsi="Arial" w:cs="Arial"/>
          <w:i/>
          <w:iCs/>
          <w:sz w:val="20"/>
          <w:szCs w:val="20"/>
        </w:rPr>
        <w:t>et al.</w:t>
      </w:r>
      <w:r w:rsidR="000A38EA" w:rsidRPr="00807942">
        <w:rPr>
          <w:rFonts w:ascii="Arial" w:hAnsi="Arial" w:cs="Arial"/>
          <w:sz w:val="20"/>
          <w:szCs w:val="20"/>
        </w:rPr>
        <w:t xml:space="preserve"> 1996)</w:t>
      </w:r>
      <w:r w:rsidRPr="00807942">
        <w:rPr>
          <w:rFonts w:ascii="Arial" w:hAnsi="Arial" w:cs="Arial"/>
          <w:sz w:val="20"/>
          <w:szCs w:val="20"/>
        </w:rPr>
        <w:t xml:space="preserve">. Water not only removes reaction products but is essential to the breakdown of lignin, as stated by </w:t>
      </w:r>
      <w:proofErr w:type="spellStart"/>
      <w:r w:rsidRPr="00807942">
        <w:rPr>
          <w:rFonts w:ascii="Arial" w:hAnsi="Arial" w:cs="Arial"/>
          <w:sz w:val="20"/>
          <w:szCs w:val="20"/>
        </w:rPr>
        <w:t>Sudiyani</w:t>
      </w:r>
      <w:proofErr w:type="spellEnd"/>
      <w:r w:rsidRPr="00807942">
        <w:rPr>
          <w:rFonts w:ascii="Arial" w:hAnsi="Arial" w:cs="Arial"/>
          <w:sz w:val="20"/>
          <w:szCs w:val="20"/>
        </w:rPr>
        <w:t xml:space="preserve"> </w:t>
      </w:r>
      <w:r w:rsidRPr="00807942">
        <w:rPr>
          <w:rFonts w:ascii="Arial" w:hAnsi="Arial" w:cs="Arial"/>
          <w:i/>
          <w:sz w:val="20"/>
          <w:szCs w:val="20"/>
        </w:rPr>
        <w:t>et al.</w:t>
      </w:r>
      <w:r w:rsidRPr="00807942">
        <w:rPr>
          <w:rFonts w:ascii="Arial" w:hAnsi="Arial" w:cs="Arial"/>
          <w:sz w:val="20"/>
          <w:szCs w:val="20"/>
        </w:rPr>
        <w:t xml:space="preserve"> (1999). There is no doubt that the lignin breakdown process follows first-order kinetics and is impacted by the radiation's wavelength. High humidity is known to greatly speed up this process </w:t>
      </w:r>
      <w:r w:rsidR="00FE368D" w:rsidRPr="00807942">
        <w:rPr>
          <w:rFonts w:ascii="Arial" w:hAnsi="Arial" w:cs="Arial"/>
          <w:sz w:val="20"/>
          <w:szCs w:val="20"/>
        </w:rPr>
        <w:t>(</w:t>
      </w:r>
      <w:r w:rsidR="009610BB" w:rsidRPr="00807942">
        <w:rPr>
          <w:rFonts w:ascii="Arial" w:hAnsi="Arial" w:cs="Arial"/>
          <w:sz w:val="20"/>
          <w:szCs w:val="20"/>
        </w:rPr>
        <w:t xml:space="preserve">Rowell </w:t>
      </w:r>
      <w:r w:rsidR="00C8091E" w:rsidRPr="00807942">
        <w:rPr>
          <w:rFonts w:ascii="Arial" w:hAnsi="Arial" w:cs="Arial"/>
          <w:sz w:val="20"/>
          <w:szCs w:val="20"/>
        </w:rPr>
        <w:t>2005)</w:t>
      </w:r>
    </w:p>
    <w:p w14:paraId="526C83E2" w14:textId="45CDFF1D" w:rsidR="00391205" w:rsidRPr="001A3434" w:rsidRDefault="0099088F"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A8654F" w:rsidRPr="001A3434">
        <w:rPr>
          <w:rFonts w:ascii="Arial" w:hAnsi="Arial" w:cs="Arial"/>
          <w:b/>
          <w:bCs/>
        </w:rPr>
        <w:t xml:space="preserve">Physical changes: </w:t>
      </w:r>
    </w:p>
    <w:p w14:paraId="183DD96C" w14:textId="11A2F12F" w:rsidR="00F00195" w:rsidRPr="00807942" w:rsidRDefault="00261B92" w:rsidP="00A2080C">
      <w:pPr>
        <w:spacing w:line="480" w:lineRule="auto"/>
        <w:jc w:val="both"/>
        <w:rPr>
          <w:rFonts w:ascii="Arial" w:hAnsi="Arial" w:cs="Arial"/>
          <w:sz w:val="20"/>
          <w:szCs w:val="20"/>
        </w:rPr>
      </w:pPr>
      <w:r w:rsidRPr="00807942">
        <w:rPr>
          <w:rFonts w:ascii="Arial" w:hAnsi="Arial" w:cs="Arial"/>
          <w:sz w:val="20"/>
          <w:szCs w:val="20"/>
        </w:rPr>
        <w:t xml:space="preserve">As extensively described in the works of </w:t>
      </w:r>
      <w:r w:rsidR="00974AC0" w:rsidRPr="00807942">
        <w:rPr>
          <w:rFonts w:ascii="Arial" w:hAnsi="Arial" w:cs="Arial"/>
          <w:sz w:val="20"/>
          <w:szCs w:val="20"/>
        </w:rPr>
        <w:t>Evans and Banks (19</w:t>
      </w:r>
      <w:r w:rsidR="00F00195" w:rsidRPr="00807942">
        <w:rPr>
          <w:rFonts w:ascii="Arial" w:hAnsi="Arial" w:cs="Arial"/>
          <w:sz w:val="20"/>
          <w:szCs w:val="20"/>
        </w:rPr>
        <w:t>88</w:t>
      </w:r>
      <w:r w:rsidR="00974AC0" w:rsidRPr="00807942">
        <w:rPr>
          <w:rFonts w:ascii="Arial" w:hAnsi="Arial" w:cs="Arial"/>
          <w:sz w:val="20"/>
          <w:szCs w:val="20"/>
        </w:rPr>
        <w:t>), (19</w:t>
      </w:r>
      <w:r w:rsidR="00F00195" w:rsidRPr="00807942">
        <w:rPr>
          <w:rFonts w:ascii="Arial" w:hAnsi="Arial" w:cs="Arial"/>
          <w:sz w:val="20"/>
          <w:szCs w:val="20"/>
        </w:rPr>
        <w:t xml:space="preserve">90); </w:t>
      </w:r>
      <w:proofErr w:type="spellStart"/>
      <w:r w:rsidR="00F00195" w:rsidRPr="00807942">
        <w:rPr>
          <w:rFonts w:ascii="Arial" w:hAnsi="Arial" w:cs="Arial"/>
          <w:sz w:val="20"/>
          <w:szCs w:val="20"/>
        </w:rPr>
        <w:t>Voulgardis</w:t>
      </w:r>
      <w:proofErr w:type="spellEnd"/>
      <w:r w:rsidR="00974AC0" w:rsidRPr="00807942">
        <w:rPr>
          <w:rFonts w:ascii="Arial" w:hAnsi="Arial" w:cs="Arial"/>
          <w:sz w:val="20"/>
          <w:szCs w:val="20"/>
        </w:rPr>
        <w:t xml:space="preserve"> and Banks (1981)</w:t>
      </w:r>
      <w:r w:rsidRPr="00807942">
        <w:rPr>
          <w:rFonts w:ascii="Arial" w:hAnsi="Arial" w:cs="Arial"/>
          <w:sz w:val="20"/>
          <w:szCs w:val="20"/>
        </w:rPr>
        <w:t xml:space="preserve">, </w:t>
      </w:r>
      <w:r w:rsidR="00797995" w:rsidRPr="00807942">
        <w:rPr>
          <w:rFonts w:ascii="Arial" w:hAnsi="Arial" w:cs="Arial"/>
          <w:sz w:val="20"/>
          <w:szCs w:val="20"/>
        </w:rPr>
        <w:t xml:space="preserve">wood veneers experienced a significant drop in strength in contact with water in the absence of UV radiation or light. Yoshida and Taguchi (1977) carried out a thorough investigation to ascertain the effects of outdoor exposure on the thickness and mechanical properties of red </w:t>
      </w:r>
      <w:proofErr w:type="spellStart"/>
      <w:r w:rsidR="00797995" w:rsidRPr="00807942">
        <w:rPr>
          <w:rFonts w:ascii="Arial" w:hAnsi="Arial" w:cs="Arial"/>
          <w:sz w:val="20"/>
          <w:szCs w:val="20"/>
        </w:rPr>
        <w:t>luan</w:t>
      </w:r>
      <w:proofErr w:type="spellEnd"/>
      <w:r w:rsidR="00797995" w:rsidRPr="00807942">
        <w:rPr>
          <w:rFonts w:ascii="Arial" w:hAnsi="Arial" w:cs="Arial"/>
          <w:sz w:val="20"/>
          <w:szCs w:val="20"/>
        </w:rPr>
        <w:t xml:space="preserve"> (</w:t>
      </w:r>
      <w:proofErr w:type="spellStart"/>
      <w:r w:rsidR="00797995" w:rsidRPr="00807942">
        <w:rPr>
          <w:rFonts w:ascii="Arial" w:hAnsi="Arial" w:cs="Arial"/>
          <w:i/>
          <w:iCs/>
          <w:sz w:val="20"/>
          <w:szCs w:val="20"/>
        </w:rPr>
        <w:t>Shorea</w:t>
      </w:r>
      <w:proofErr w:type="spellEnd"/>
      <w:r w:rsidR="00797995" w:rsidRPr="00807942">
        <w:rPr>
          <w:rFonts w:ascii="Arial" w:hAnsi="Arial" w:cs="Arial"/>
          <w:i/>
          <w:iCs/>
          <w:sz w:val="20"/>
          <w:szCs w:val="20"/>
        </w:rPr>
        <w:t xml:space="preserve"> </w:t>
      </w:r>
      <w:r w:rsidR="00797995" w:rsidRPr="00807942">
        <w:rPr>
          <w:rFonts w:ascii="Arial" w:hAnsi="Arial" w:cs="Arial"/>
          <w:sz w:val="20"/>
          <w:szCs w:val="20"/>
        </w:rPr>
        <w:t xml:space="preserve">sp.) and </w:t>
      </w:r>
      <w:proofErr w:type="spellStart"/>
      <w:r w:rsidR="00797995" w:rsidRPr="00807942">
        <w:rPr>
          <w:rFonts w:ascii="Arial" w:hAnsi="Arial" w:cs="Arial"/>
          <w:sz w:val="20"/>
          <w:szCs w:val="20"/>
        </w:rPr>
        <w:t>kapur</w:t>
      </w:r>
      <w:proofErr w:type="spellEnd"/>
      <w:r w:rsidR="00797995" w:rsidRPr="00807942">
        <w:rPr>
          <w:rFonts w:ascii="Arial" w:hAnsi="Arial" w:cs="Arial"/>
          <w:sz w:val="20"/>
          <w:szCs w:val="20"/>
        </w:rPr>
        <w:t xml:space="preserve"> (</w:t>
      </w:r>
      <w:proofErr w:type="spellStart"/>
      <w:r w:rsidR="00797995" w:rsidRPr="00807942">
        <w:rPr>
          <w:rFonts w:ascii="Arial" w:hAnsi="Arial" w:cs="Arial"/>
          <w:i/>
          <w:iCs/>
          <w:sz w:val="20"/>
          <w:szCs w:val="20"/>
        </w:rPr>
        <w:t>Dryobalanops</w:t>
      </w:r>
      <w:proofErr w:type="spellEnd"/>
      <w:r w:rsidR="00797995" w:rsidRPr="00807942">
        <w:rPr>
          <w:rFonts w:ascii="Arial" w:hAnsi="Arial" w:cs="Arial"/>
          <w:i/>
          <w:iCs/>
          <w:sz w:val="20"/>
          <w:szCs w:val="20"/>
        </w:rPr>
        <w:t xml:space="preserve"> </w:t>
      </w:r>
      <w:r w:rsidR="00797995" w:rsidRPr="00807942">
        <w:rPr>
          <w:rFonts w:ascii="Arial" w:hAnsi="Arial" w:cs="Arial"/>
          <w:sz w:val="20"/>
          <w:szCs w:val="20"/>
        </w:rPr>
        <w:t xml:space="preserve">sp.) veneers with three and five plies. After seven years of outdoor exposure, their research showed a considerable drop in thickness and mechanical qualities, showing the deterioration in wood veneers over time. </w:t>
      </w:r>
      <w:proofErr w:type="spellStart"/>
      <w:r w:rsidR="00797995" w:rsidRPr="00807942">
        <w:rPr>
          <w:rFonts w:ascii="Arial" w:hAnsi="Arial" w:cs="Arial"/>
          <w:sz w:val="20"/>
          <w:szCs w:val="20"/>
        </w:rPr>
        <w:t>Fuwape</w:t>
      </w:r>
      <w:proofErr w:type="spellEnd"/>
      <w:r w:rsidR="00797995" w:rsidRPr="00807942">
        <w:rPr>
          <w:rFonts w:ascii="Arial" w:hAnsi="Arial" w:cs="Arial"/>
          <w:sz w:val="20"/>
          <w:szCs w:val="20"/>
        </w:rPr>
        <w:t xml:space="preserve"> and </w:t>
      </w:r>
      <w:proofErr w:type="spellStart"/>
      <w:r w:rsidR="00797995" w:rsidRPr="00807942">
        <w:rPr>
          <w:rFonts w:ascii="Arial" w:hAnsi="Arial" w:cs="Arial"/>
          <w:sz w:val="20"/>
          <w:szCs w:val="20"/>
        </w:rPr>
        <w:t>Adeduntan</w:t>
      </w:r>
      <w:proofErr w:type="spellEnd"/>
      <w:r w:rsidR="00797995" w:rsidRPr="00807942">
        <w:rPr>
          <w:rFonts w:ascii="Arial" w:hAnsi="Arial" w:cs="Arial"/>
          <w:sz w:val="20"/>
          <w:szCs w:val="20"/>
        </w:rPr>
        <w:t xml:space="preserve"> (1999) have documented weight loss in Gmelina </w:t>
      </w:r>
      <w:r w:rsidR="00797995" w:rsidRPr="00807942">
        <w:rPr>
          <w:rFonts w:ascii="Arial" w:hAnsi="Arial" w:cs="Arial"/>
          <w:sz w:val="20"/>
          <w:szCs w:val="20"/>
        </w:rPr>
        <w:lastRenderedPageBreak/>
        <w:t>(</w:t>
      </w:r>
      <w:r w:rsidR="00797995" w:rsidRPr="00807942">
        <w:rPr>
          <w:rFonts w:ascii="Arial" w:hAnsi="Arial" w:cs="Arial"/>
          <w:i/>
          <w:sz w:val="20"/>
          <w:szCs w:val="20"/>
        </w:rPr>
        <w:t xml:space="preserve">Gmelina </w:t>
      </w:r>
      <w:proofErr w:type="spellStart"/>
      <w:r w:rsidR="00797995" w:rsidRPr="00807942">
        <w:rPr>
          <w:rFonts w:ascii="Arial" w:hAnsi="Arial" w:cs="Arial"/>
          <w:i/>
          <w:sz w:val="20"/>
          <w:szCs w:val="20"/>
        </w:rPr>
        <w:t>arborea</w:t>
      </w:r>
      <w:proofErr w:type="spellEnd"/>
      <w:r w:rsidR="00797995" w:rsidRPr="00807942">
        <w:rPr>
          <w:rFonts w:ascii="Arial" w:hAnsi="Arial" w:cs="Arial"/>
          <w:i/>
          <w:sz w:val="20"/>
          <w:szCs w:val="20"/>
        </w:rPr>
        <w:t xml:space="preserve"> </w:t>
      </w:r>
      <w:proofErr w:type="spellStart"/>
      <w:r w:rsidR="00797995" w:rsidRPr="00807942">
        <w:rPr>
          <w:rFonts w:ascii="Arial" w:hAnsi="Arial" w:cs="Arial"/>
          <w:i/>
          <w:sz w:val="20"/>
          <w:szCs w:val="20"/>
        </w:rPr>
        <w:t>Roxb</w:t>
      </w:r>
      <w:proofErr w:type="spellEnd"/>
      <w:r w:rsidR="00797995" w:rsidRPr="00807942">
        <w:rPr>
          <w:rFonts w:ascii="Arial" w:hAnsi="Arial" w:cs="Arial"/>
          <w:sz w:val="20"/>
          <w:szCs w:val="20"/>
        </w:rPr>
        <w:t>.) due to weathering outside, emphasizing the significance of maintaining and protecting wood veneers properly for their longevity.</w:t>
      </w:r>
    </w:p>
    <w:p w14:paraId="4676C124" w14:textId="2D83B60A" w:rsidR="000222D9" w:rsidRPr="001A3434" w:rsidRDefault="001A3434" w:rsidP="00A2080C">
      <w:pPr>
        <w:pStyle w:val="ListParagraph"/>
        <w:numPr>
          <w:ilvl w:val="0"/>
          <w:numId w:val="3"/>
        </w:numPr>
        <w:spacing w:line="480" w:lineRule="auto"/>
        <w:jc w:val="both"/>
        <w:rPr>
          <w:rFonts w:ascii="Arial" w:hAnsi="Arial" w:cs="Arial"/>
          <w:b/>
          <w:bCs/>
        </w:rPr>
      </w:pPr>
      <w:r w:rsidRPr="001A3434">
        <w:rPr>
          <w:rFonts w:ascii="Arial" w:hAnsi="Arial" w:cs="Arial"/>
          <w:b/>
          <w:bCs/>
        </w:rPr>
        <w:t>TREATMENTS TO RETARD WEATHERING</w:t>
      </w:r>
    </w:p>
    <w:p w14:paraId="75CEC9DD" w14:textId="77777777" w:rsidR="00391205" w:rsidRPr="001A3434" w:rsidRDefault="00797995" w:rsidP="00A2080C">
      <w:pPr>
        <w:pStyle w:val="ListParagraph"/>
        <w:numPr>
          <w:ilvl w:val="1"/>
          <w:numId w:val="4"/>
        </w:numPr>
        <w:spacing w:line="480" w:lineRule="auto"/>
        <w:jc w:val="both"/>
        <w:rPr>
          <w:rFonts w:ascii="Arial" w:hAnsi="Arial" w:cs="Arial"/>
          <w:b/>
          <w:bCs/>
        </w:rPr>
      </w:pPr>
      <w:r w:rsidRPr="001A3434">
        <w:rPr>
          <w:rFonts w:ascii="Arial" w:hAnsi="Arial" w:cs="Arial"/>
          <w:b/>
          <w:bCs/>
        </w:rPr>
        <w:t>Chemical treatments</w:t>
      </w:r>
    </w:p>
    <w:p w14:paraId="4261604F" w14:textId="20605F6C" w:rsidR="00A2080C"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Preservatives shield wood from weathering and decay, even though they aren't often considered wood finishes. A lot of wood that has been preservative-treated is exposed without any extra finish </w:t>
      </w:r>
      <w:r w:rsidR="00E55798" w:rsidRPr="00807942">
        <w:rPr>
          <w:rFonts w:ascii="Arial" w:hAnsi="Arial" w:cs="Arial"/>
          <w:sz w:val="20"/>
          <w:szCs w:val="20"/>
        </w:rPr>
        <w:t xml:space="preserve">(Forest </w:t>
      </w:r>
      <w:r w:rsidR="007E5226" w:rsidRPr="00807942">
        <w:rPr>
          <w:rFonts w:ascii="Arial" w:hAnsi="Arial" w:cs="Arial"/>
          <w:sz w:val="20"/>
          <w:szCs w:val="20"/>
        </w:rPr>
        <w:t>Products Laboratory</w:t>
      </w:r>
      <w:r w:rsidR="00E55798" w:rsidRPr="00807942">
        <w:rPr>
          <w:rFonts w:ascii="Arial" w:hAnsi="Arial" w:cs="Arial"/>
          <w:sz w:val="20"/>
          <w:szCs w:val="20"/>
        </w:rPr>
        <w:t xml:space="preserve"> 1966)</w:t>
      </w:r>
      <w:r w:rsidRPr="00807942">
        <w:rPr>
          <w:rFonts w:ascii="Arial" w:hAnsi="Arial" w:cs="Arial"/>
          <w:sz w:val="20"/>
          <w:szCs w:val="20"/>
        </w:rPr>
        <w:t>.</w:t>
      </w:r>
      <w:r w:rsidRPr="00807942">
        <w:rPr>
          <w:rFonts w:ascii="Arial" w:hAnsi="Arial" w:cs="Arial"/>
          <w:b/>
          <w:bCs/>
          <w:sz w:val="20"/>
          <w:szCs w:val="20"/>
        </w:rPr>
        <w:t xml:space="preserve"> </w:t>
      </w:r>
      <w:r w:rsidRPr="00807942">
        <w:rPr>
          <w:rFonts w:ascii="Arial" w:hAnsi="Arial" w:cs="Arial"/>
          <w:sz w:val="20"/>
          <w:szCs w:val="20"/>
        </w:rPr>
        <w:t>However</w:t>
      </w:r>
      <w:r w:rsidRPr="00807942">
        <w:rPr>
          <w:rFonts w:ascii="Arial" w:hAnsi="Arial" w:cs="Arial"/>
          <w:b/>
          <w:bCs/>
          <w:sz w:val="20"/>
          <w:szCs w:val="20"/>
        </w:rPr>
        <w:t xml:space="preserve">, </w:t>
      </w:r>
      <w:r w:rsidRPr="00807942">
        <w:rPr>
          <w:rFonts w:ascii="Arial" w:hAnsi="Arial" w:cs="Arial"/>
          <w:sz w:val="20"/>
          <w:szCs w:val="20"/>
        </w:rPr>
        <w:t xml:space="preserve">to stop checks from forming in CCA-treated wood as </w:t>
      </w:r>
      <w:proofErr w:type="gramStart"/>
      <w:r w:rsidRPr="00807942">
        <w:rPr>
          <w:rFonts w:ascii="Arial" w:hAnsi="Arial" w:cs="Arial"/>
          <w:sz w:val="20"/>
          <w:szCs w:val="20"/>
        </w:rPr>
        <w:t>it</w:t>
      </w:r>
      <w:proofErr w:type="gramEnd"/>
      <w:r w:rsidRPr="00807942">
        <w:rPr>
          <w:rFonts w:ascii="Arial" w:hAnsi="Arial" w:cs="Arial"/>
          <w:sz w:val="20"/>
          <w:szCs w:val="20"/>
        </w:rPr>
        <w:t xml:space="preserve"> weathers, water-repellent chemicals have been used</w:t>
      </w:r>
      <w:r w:rsidR="00385A9D" w:rsidRPr="00807942">
        <w:rPr>
          <w:rFonts w:ascii="Arial" w:hAnsi="Arial" w:cs="Arial"/>
          <w:sz w:val="20"/>
          <w:szCs w:val="20"/>
        </w:rPr>
        <w:t xml:space="preserve"> (</w:t>
      </w:r>
      <w:r w:rsidR="00974AC0" w:rsidRPr="00807942">
        <w:rPr>
          <w:rFonts w:ascii="Arial" w:hAnsi="Arial" w:cs="Arial"/>
          <w:sz w:val="20"/>
          <w:szCs w:val="20"/>
        </w:rPr>
        <w:t xml:space="preserve">Levi </w:t>
      </w:r>
      <w:r w:rsidR="00974AC0" w:rsidRPr="00807942">
        <w:rPr>
          <w:rFonts w:ascii="Arial" w:hAnsi="Arial" w:cs="Arial"/>
          <w:i/>
          <w:iCs/>
          <w:sz w:val="20"/>
          <w:szCs w:val="20"/>
        </w:rPr>
        <w:t>et al.</w:t>
      </w:r>
      <w:r w:rsidR="00974AC0" w:rsidRPr="00807942">
        <w:rPr>
          <w:rFonts w:ascii="Arial" w:hAnsi="Arial" w:cs="Arial"/>
          <w:sz w:val="20"/>
          <w:szCs w:val="20"/>
        </w:rPr>
        <w:t xml:space="preserve"> 1970; </w:t>
      </w:r>
      <w:proofErr w:type="spellStart"/>
      <w:r w:rsidR="00974AC0" w:rsidRPr="00807942">
        <w:rPr>
          <w:rFonts w:ascii="Arial" w:hAnsi="Arial" w:cs="Arial"/>
          <w:sz w:val="20"/>
          <w:szCs w:val="20"/>
        </w:rPr>
        <w:t>Zahora</w:t>
      </w:r>
      <w:proofErr w:type="spellEnd"/>
      <w:r w:rsidR="00974AC0" w:rsidRPr="00807942">
        <w:rPr>
          <w:rFonts w:ascii="Arial" w:hAnsi="Arial" w:cs="Arial"/>
          <w:sz w:val="20"/>
          <w:szCs w:val="20"/>
        </w:rPr>
        <w:t xml:space="preserve"> 1991,1992</w:t>
      </w:r>
      <w:r w:rsidR="00385A9D" w:rsidRPr="00807942">
        <w:rPr>
          <w:rFonts w:ascii="Arial" w:hAnsi="Arial" w:cs="Arial"/>
          <w:sz w:val="20"/>
          <w:szCs w:val="20"/>
        </w:rPr>
        <w:t>)</w:t>
      </w:r>
      <w:r w:rsidRPr="00807942">
        <w:rPr>
          <w:rFonts w:ascii="Arial" w:hAnsi="Arial" w:cs="Arial"/>
          <w:sz w:val="20"/>
          <w:szCs w:val="20"/>
        </w:rPr>
        <w:t>.</w:t>
      </w:r>
      <w:r w:rsidR="00F42764" w:rsidRPr="00807942">
        <w:rPr>
          <w:rFonts w:ascii="Arial" w:hAnsi="Arial" w:cs="Arial"/>
          <w:sz w:val="20"/>
          <w:szCs w:val="20"/>
        </w:rPr>
        <w:t xml:space="preserve"> </w:t>
      </w:r>
      <w:r w:rsidRPr="00807942">
        <w:rPr>
          <w:rFonts w:ascii="Arial" w:hAnsi="Arial" w:cs="Arial"/>
          <w:sz w:val="20"/>
          <w:szCs w:val="20"/>
        </w:rPr>
        <w:t>Wood preservatives containing chromium, such as chromated-copper-arsenate, can also photo</w:t>
      </w:r>
      <w:r w:rsidRPr="001E13BC">
        <w:rPr>
          <w:rFonts w:ascii="Arial" w:hAnsi="Arial" w:cs="Arial"/>
          <w:sz w:val="20"/>
          <w:szCs w:val="20"/>
          <w:highlight w:val="yellow"/>
        </w:rPr>
        <w:t>-</w:t>
      </w:r>
      <w:r w:rsidR="00EB5943" w:rsidRPr="001E13BC">
        <w:rPr>
          <w:rFonts w:ascii="Arial" w:hAnsi="Arial" w:cs="Arial"/>
          <w:sz w:val="20"/>
          <w:szCs w:val="20"/>
          <w:highlight w:val="yellow"/>
        </w:rPr>
        <w:t>stabili</w:t>
      </w:r>
      <w:r w:rsidR="00EB5943" w:rsidRPr="001E13BC">
        <w:rPr>
          <w:rFonts w:ascii="Arial" w:hAnsi="Arial" w:cs="Arial"/>
          <w:sz w:val="20"/>
          <w:szCs w:val="20"/>
          <w:highlight w:val="yellow"/>
        </w:rPr>
        <w:t>s</w:t>
      </w:r>
      <w:r w:rsidR="00EB5943" w:rsidRPr="001E13BC">
        <w:rPr>
          <w:rFonts w:ascii="Arial" w:hAnsi="Arial" w:cs="Arial"/>
          <w:sz w:val="20"/>
          <w:szCs w:val="20"/>
          <w:highlight w:val="yellow"/>
        </w:rPr>
        <w:t xml:space="preserve">e </w:t>
      </w:r>
      <w:r w:rsidRPr="001E13BC">
        <w:rPr>
          <w:rFonts w:ascii="Arial" w:hAnsi="Arial" w:cs="Arial"/>
          <w:sz w:val="20"/>
          <w:szCs w:val="20"/>
          <w:highlight w:val="yellow"/>
        </w:rPr>
        <w:t>wood</w:t>
      </w:r>
      <w:r w:rsidRPr="00807942">
        <w:rPr>
          <w:rFonts w:ascii="Arial" w:hAnsi="Arial" w:cs="Arial"/>
          <w:sz w:val="20"/>
          <w:szCs w:val="20"/>
        </w:rPr>
        <w:t xml:space="preserve"> surfaces. When they include wax or oil, they also lessen the weather-exposed wood's tendency to check on its surface </w:t>
      </w:r>
      <w:r w:rsidR="00976E3B" w:rsidRPr="00807942">
        <w:rPr>
          <w:rFonts w:ascii="Arial" w:hAnsi="Arial" w:cs="Arial"/>
          <w:sz w:val="20"/>
          <w:szCs w:val="20"/>
        </w:rPr>
        <w:t xml:space="preserve">(Christy </w:t>
      </w:r>
      <w:r w:rsidR="00976E3B" w:rsidRPr="00807942">
        <w:rPr>
          <w:rFonts w:ascii="Arial" w:hAnsi="Arial" w:cs="Arial"/>
          <w:i/>
          <w:iCs/>
          <w:sz w:val="20"/>
          <w:szCs w:val="20"/>
        </w:rPr>
        <w:t>et al.</w:t>
      </w:r>
      <w:r w:rsidR="005E4C2E" w:rsidRPr="00807942">
        <w:rPr>
          <w:rFonts w:ascii="Arial" w:hAnsi="Arial" w:cs="Arial"/>
          <w:sz w:val="20"/>
          <w:szCs w:val="20"/>
        </w:rPr>
        <w:t>2005)</w:t>
      </w:r>
      <w:r w:rsidRPr="00807942">
        <w:rPr>
          <w:rFonts w:ascii="Arial" w:hAnsi="Arial" w:cs="Arial"/>
          <w:sz w:val="20"/>
          <w:szCs w:val="20"/>
        </w:rPr>
        <w:t>.</w:t>
      </w:r>
    </w:p>
    <w:p w14:paraId="5866FC4F" w14:textId="77777777" w:rsidR="0039120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Nanoparticle deposition</w:t>
      </w:r>
    </w:p>
    <w:p w14:paraId="57B44A41" w14:textId="1CC075CE" w:rsidR="00F0019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The majority of the time, nanoparticles are introduced to wood coatings or </w:t>
      </w:r>
      <w:proofErr w:type="spellStart"/>
      <w:r w:rsidRPr="00807942">
        <w:rPr>
          <w:rFonts w:ascii="Arial" w:hAnsi="Arial" w:cs="Arial"/>
          <w:sz w:val="20"/>
          <w:szCs w:val="20"/>
        </w:rPr>
        <w:t>pretreatments</w:t>
      </w:r>
      <w:proofErr w:type="spellEnd"/>
      <w:r w:rsidRPr="00807942">
        <w:rPr>
          <w:rFonts w:ascii="Arial" w:hAnsi="Arial" w:cs="Arial"/>
          <w:sz w:val="20"/>
          <w:szCs w:val="20"/>
        </w:rPr>
        <w:t xml:space="preserve">, but they can also grow or deposit directly into the surface of the wood. Numerous studies demonstrate that adding a small </w:t>
      </w:r>
      <w:proofErr w:type="gramStart"/>
      <w:r w:rsidRPr="00807942">
        <w:rPr>
          <w:rFonts w:ascii="Arial" w:hAnsi="Arial" w:cs="Arial"/>
          <w:sz w:val="20"/>
          <w:szCs w:val="20"/>
        </w:rPr>
        <w:t>amount</w:t>
      </w:r>
      <w:proofErr w:type="gramEnd"/>
      <w:r w:rsidRPr="00807942">
        <w:rPr>
          <w:rFonts w:ascii="Arial" w:hAnsi="Arial" w:cs="Arial"/>
          <w:sz w:val="20"/>
          <w:szCs w:val="20"/>
        </w:rPr>
        <w:t xml:space="preserve"> of nanoparticles</w:t>
      </w:r>
      <w:r w:rsidR="00F72F4C">
        <w:rPr>
          <w:rFonts w:ascii="Arial" w:hAnsi="Arial" w:cs="Arial"/>
          <w:sz w:val="20"/>
          <w:szCs w:val="20"/>
        </w:rPr>
        <w:t>,</w:t>
      </w:r>
      <w:r w:rsidRPr="00807942">
        <w:rPr>
          <w:rFonts w:ascii="Arial" w:hAnsi="Arial" w:cs="Arial"/>
          <w:sz w:val="20"/>
          <w:szCs w:val="20"/>
        </w:rPr>
        <w:t xml:space="preserve"> less </w:t>
      </w:r>
      <w:r w:rsidRPr="001E13BC">
        <w:rPr>
          <w:rFonts w:ascii="Arial" w:hAnsi="Arial" w:cs="Arial"/>
          <w:sz w:val="20"/>
          <w:szCs w:val="20"/>
          <w:highlight w:val="yellow"/>
        </w:rPr>
        <w:t>than 10</w:t>
      </w:r>
      <w:r w:rsidR="00974AC0" w:rsidRPr="001E13BC">
        <w:rPr>
          <w:rFonts w:ascii="Arial" w:hAnsi="Arial" w:cs="Arial"/>
          <w:sz w:val="20"/>
          <w:szCs w:val="20"/>
          <w:highlight w:val="yellow"/>
        </w:rPr>
        <w:t xml:space="preserve"> </w:t>
      </w:r>
      <w:r w:rsidRPr="001E13BC">
        <w:rPr>
          <w:rFonts w:ascii="Arial" w:hAnsi="Arial" w:cs="Arial"/>
          <w:sz w:val="20"/>
          <w:szCs w:val="20"/>
          <w:highlight w:val="yellow"/>
        </w:rPr>
        <w:t>%</w:t>
      </w:r>
      <w:r w:rsidR="00F72F4C" w:rsidRPr="001E13BC">
        <w:rPr>
          <w:rFonts w:ascii="Arial" w:hAnsi="Arial" w:cs="Arial"/>
          <w:sz w:val="20"/>
          <w:szCs w:val="20"/>
          <w:highlight w:val="yellow"/>
        </w:rPr>
        <w:t>,</w:t>
      </w:r>
      <w:r w:rsidRPr="001E13BC">
        <w:rPr>
          <w:rFonts w:ascii="Arial" w:hAnsi="Arial" w:cs="Arial"/>
          <w:sz w:val="20"/>
          <w:szCs w:val="20"/>
          <w:highlight w:val="yellow"/>
        </w:rPr>
        <w:t xml:space="preserve"> to the coatings</w:t>
      </w:r>
      <w:r w:rsidRPr="00807942">
        <w:rPr>
          <w:rFonts w:ascii="Arial" w:hAnsi="Arial" w:cs="Arial"/>
          <w:sz w:val="20"/>
          <w:szCs w:val="20"/>
        </w:rPr>
        <w:t xml:space="preserve"> may greatly improve the wood's already-existing qualities </w:t>
      </w:r>
      <w:r w:rsidR="005E4C2E" w:rsidRPr="00807942">
        <w:rPr>
          <w:rFonts w:ascii="Arial" w:hAnsi="Arial" w:cs="Arial"/>
          <w:sz w:val="20"/>
          <w:szCs w:val="20"/>
        </w:rPr>
        <w:t>(</w:t>
      </w:r>
      <w:r w:rsidR="00974AC0" w:rsidRPr="00807942">
        <w:rPr>
          <w:rFonts w:ascii="Arial" w:hAnsi="Arial" w:cs="Arial"/>
          <w:sz w:val="20"/>
          <w:szCs w:val="20"/>
        </w:rPr>
        <w:t xml:space="preserve">Cristea </w:t>
      </w:r>
      <w:r w:rsidR="00974AC0" w:rsidRPr="00807942">
        <w:rPr>
          <w:rFonts w:ascii="Arial" w:hAnsi="Arial" w:cs="Arial"/>
          <w:i/>
          <w:iCs/>
          <w:sz w:val="20"/>
          <w:szCs w:val="20"/>
        </w:rPr>
        <w:t>et al.</w:t>
      </w:r>
      <w:r w:rsidR="00974AC0" w:rsidRPr="00807942">
        <w:rPr>
          <w:rFonts w:ascii="Arial" w:hAnsi="Arial" w:cs="Arial"/>
          <w:sz w:val="20"/>
          <w:szCs w:val="20"/>
        </w:rPr>
        <w:t xml:space="preserve"> 2010; </w:t>
      </w:r>
      <w:proofErr w:type="spellStart"/>
      <w:r w:rsidR="00974AC0" w:rsidRPr="00807942">
        <w:rPr>
          <w:rFonts w:ascii="Arial" w:hAnsi="Arial" w:cs="Arial"/>
          <w:sz w:val="20"/>
          <w:szCs w:val="20"/>
        </w:rPr>
        <w:t>Fufa</w:t>
      </w:r>
      <w:proofErr w:type="spellEnd"/>
      <w:r w:rsidR="00974AC0" w:rsidRPr="00807942">
        <w:rPr>
          <w:rFonts w:ascii="Arial" w:hAnsi="Arial" w:cs="Arial"/>
          <w:sz w:val="20"/>
          <w:szCs w:val="20"/>
        </w:rPr>
        <w:t xml:space="preserve"> and </w:t>
      </w:r>
      <w:proofErr w:type="spellStart"/>
      <w:r w:rsidR="00974AC0" w:rsidRPr="00807942">
        <w:rPr>
          <w:rFonts w:ascii="Arial" w:hAnsi="Arial" w:cs="Arial"/>
          <w:sz w:val="20"/>
          <w:szCs w:val="20"/>
        </w:rPr>
        <w:t>Hovde</w:t>
      </w:r>
      <w:proofErr w:type="spellEnd"/>
      <w:r w:rsidR="00974AC0" w:rsidRPr="00807942">
        <w:rPr>
          <w:rFonts w:ascii="Arial" w:hAnsi="Arial" w:cs="Arial"/>
          <w:sz w:val="20"/>
          <w:szCs w:val="20"/>
        </w:rPr>
        <w:t xml:space="preserve"> 2010; Lowry </w:t>
      </w:r>
      <w:r w:rsidR="00974AC0" w:rsidRPr="00807942">
        <w:rPr>
          <w:rFonts w:ascii="Arial" w:hAnsi="Arial" w:cs="Arial"/>
          <w:i/>
          <w:iCs/>
          <w:sz w:val="20"/>
          <w:szCs w:val="20"/>
        </w:rPr>
        <w:t>et al.</w:t>
      </w:r>
      <w:r w:rsidR="00974AC0" w:rsidRPr="00807942">
        <w:rPr>
          <w:rFonts w:ascii="Arial" w:hAnsi="Arial" w:cs="Arial"/>
          <w:sz w:val="20"/>
          <w:szCs w:val="20"/>
        </w:rPr>
        <w:t xml:space="preserve"> 2008)</w:t>
      </w:r>
      <w:r w:rsidRPr="00807942">
        <w:rPr>
          <w:rFonts w:ascii="Arial" w:hAnsi="Arial" w:cs="Arial"/>
          <w:sz w:val="20"/>
          <w:szCs w:val="20"/>
        </w:rPr>
        <w:t>.</w:t>
      </w:r>
      <w:r w:rsidR="00974AC0" w:rsidRPr="00807942">
        <w:rPr>
          <w:rFonts w:ascii="Arial" w:hAnsi="Arial" w:cs="Arial"/>
          <w:sz w:val="20"/>
          <w:szCs w:val="20"/>
        </w:rPr>
        <w:t xml:space="preserve"> </w:t>
      </w:r>
      <w:r w:rsidRPr="00807942">
        <w:rPr>
          <w:rFonts w:ascii="Arial" w:hAnsi="Arial" w:cs="Arial"/>
          <w:sz w:val="20"/>
          <w:szCs w:val="20"/>
        </w:rPr>
        <w:t xml:space="preserve">TiO2 nanoparticles are frequently employed because of their durability under irradiation and broad UV spectrum attenuation capabilities, which help to filter damaging sections of solar radiation and slow down photodegradation processes </w:t>
      </w:r>
      <w:r w:rsidR="0089386D" w:rsidRPr="00807942">
        <w:rPr>
          <w:rFonts w:ascii="Arial" w:hAnsi="Arial" w:cs="Arial"/>
          <w:sz w:val="20"/>
          <w:szCs w:val="20"/>
        </w:rPr>
        <w:t xml:space="preserve">(Cristea </w:t>
      </w:r>
      <w:r w:rsidR="0089386D" w:rsidRPr="00807942">
        <w:rPr>
          <w:rFonts w:ascii="Arial" w:hAnsi="Arial" w:cs="Arial"/>
          <w:i/>
          <w:iCs/>
          <w:sz w:val="20"/>
          <w:szCs w:val="20"/>
        </w:rPr>
        <w:t>et al.</w:t>
      </w:r>
      <w:r w:rsidR="0089386D" w:rsidRPr="00807942">
        <w:rPr>
          <w:rFonts w:ascii="Arial" w:hAnsi="Arial" w:cs="Arial"/>
          <w:sz w:val="20"/>
          <w:szCs w:val="20"/>
        </w:rPr>
        <w:t xml:space="preserve"> 2010). </w:t>
      </w:r>
      <w:r w:rsidRPr="00807942">
        <w:rPr>
          <w:rFonts w:ascii="Arial" w:hAnsi="Arial" w:cs="Arial"/>
          <w:sz w:val="20"/>
          <w:szCs w:val="20"/>
        </w:rPr>
        <w:t xml:space="preserve">Studies have also been conducted using </w:t>
      </w:r>
      <w:proofErr w:type="spellStart"/>
      <w:r w:rsidR="0089386D" w:rsidRPr="00807942">
        <w:rPr>
          <w:rFonts w:ascii="Arial" w:hAnsi="Arial" w:cs="Arial"/>
          <w:sz w:val="20"/>
          <w:szCs w:val="20"/>
        </w:rPr>
        <w:t>nano</w:t>
      </w:r>
      <w:proofErr w:type="spellEnd"/>
      <w:r w:rsidR="0089386D" w:rsidRPr="00807942">
        <w:rPr>
          <w:rFonts w:ascii="Arial" w:hAnsi="Arial" w:cs="Arial"/>
          <w:sz w:val="20"/>
          <w:szCs w:val="20"/>
        </w:rPr>
        <w:t xml:space="preserve"> clay</w:t>
      </w:r>
      <w:r w:rsidRPr="00807942">
        <w:rPr>
          <w:rFonts w:ascii="Arial" w:hAnsi="Arial" w:cs="Arial"/>
          <w:sz w:val="20"/>
          <w:szCs w:val="20"/>
        </w:rPr>
        <w:t xml:space="preserve"> and showed improvement because </w:t>
      </w:r>
      <w:proofErr w:type="spellStart"/>
      <w:r w:rsidR="00DF689F" w:rsidRPr="00807942">
        <w:rPr>
          <w:rFonts w:ascii="Arial" w:hAnsi="Arial" w:cs="Arial"/>
          <w:sz w:val="20"/>
          <w:szCs w:val="20"/>
        </w:rPr>
        <w:t>nano</w:t>
      </w:r>
      <w:proofErr w:type="spellEnd"/>
      <w:r w:rsidR="00DF689F" w:rsidRPr="00807942">
        <w:rPr>
          <w:rFonts w:ascii="Arial" w:hAnsi="Arial" w:cs="Arial"/>
          <w:sz w:val="20"/>
          <w:szCs w:val="20"/>
        </w:rPr>
        <w:t xml:space="preserve"> clay</w:t>
      </w:r>
      <w:r w:rsidRPr="00807942">
        <w:rPr>
          <w:rFonts w:ascii="Arial" w:hAnsi="Arial" w:cs="Arial"/>
          <w:sz w:val="20"/>
          <w:szCs w:val="20"/>
        </w:rPr>
        <w:t xml:space="preserve"> has a substantially larger specific surface area than clay particles that are smaller than a micron, it has a stronger barrier resistance.</w:t>
      </w:r>
    </w:p>
    <w:p w14:paraId="07B1DA2D" w14:textId="601F0263" w:rsidR="0079799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Coatings/ surface treatments:</w:t>
      </w:r>
    </w:p>
    <w:p w14:paraId="5D89E317" w14:textId="77777777" w:rsidR="00536F75" w:rsidRPr="001A3434" w:rsidRDefault="00797995" w:rsidP="00A2080C">
      <w:pPr>
        <w:pStyle w:val="ListParagraph"/>
        <w:numPr>
          <w:ilvl w:val="2"/>
          <w:numId w:val="8"/>
        </w:numPr>
        <w:spacing w:line="480" w:lineRule="auto"/>
        <w:jc w:val="both"/>
        <w:rPr>
          <w:rFonts w:ascii="Arial" w:hAnsi="Arial" w:cs="Arial"/>
          <w:b/>
          <w:bCs/>
          <w:sz w:val="20"/>
          <w:szCs w:val="20"/>
        </w:rPr>
      </w:pPr>
      <w:r w:rsidRPr="001A3434">
        <w:rPr>
          <w:rFonts w:ascii="Arial" w:hAnsi="Arial" w:cs="Arial"/>
          <w:b/>
          <w:bCs/>
          <w:sz w:val="20"/>
          <w:szCs w:val="20"/>
        </w:rPr>
        <w:t>Paints</w:t>
      </w:r>
    </w:p>
    <w:p w14:paraId="48467D95" w14:textId="459C8CB3" w:rsidR="0039120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Paints have been a popular choice for adding a touch of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to surfaces and protecting them from the damaging effects of moisture and decay for centuries. While they may not have any preservation properties, their ability to provide a protective barrier can significantly prolong the life of the wood. However, the longevity of a paint application on outdoor wood is determined by various factors, including the type of paint used and the condition of the wood surface. Therefore, it is crucial to choose the right </w:t>
      </w:r>
      <w:r w:rsidRPr="00807942">
        <w:rPr>
          <w:rFonts w:ascii="Arial" w:hAnsi="Arial" w:cs="Arial"/>
          <w:sz w:val="20"/>
          <w:szCs w:val="20"/>
        </w:rPr>
        <w:lastRenderedPageBreak/>
        <w:t xml:space="preserve">paint and prepare the wood surface adequately to achieve the desired result </w:t>
      </w:r>
      <w:r w:rsidR="00192511" w:rsidRPr="00807942">
        <w:rPr>
          <w:rFonts w:ascii="Arial" w:hAnsi="Arial" w:cs="Arial"/>
          <w:sz w:val="20"/>
          <w:szCs w:val="20"/>
        </w:rPr>
        <w:t>(</w:t>
      </w:r>
      <w:r w:rsidR="00974AC0" w:rsidRPr="00807942">
        <w:rPr>
          <w:rFonts w:ascii="Arial" w:hAnsi="Arial" w:cs="Arial"/>
          <w:sz w:val="20"/>
          <w:szCs w:val="20"/>
        </w:rPr>
        <w:t xml:space="preserve">Browne 1962; Estrada 1958; </w:t>
      </w:r>
      <w:proofErr w:type="spellStart"/>
      <w:r w:rsidR="00974AC0" w:rsidRPr="00807942">
        <w:rPr>
          <w:rFonts w:ascii="Arial" w:hAnsi="Arial" w:cs="Arial"/>
          <w:sz w:val="20"/>
          <w:szCs w:val="20"/>
        </w:rPr>
        <w:t>Spedding</w:t>
      </w:r>
      <w:proofErr w:type="spellEnd"/>
      <w:r w:rsidR="00974AC0" w:rsidRPr="00807942">
        <w:rPr>
          <w:rFonts w:ascii="Arial" w:hAnsi="Arial" w:cs="Arial"/>
          <w:sz w:val="20"/>
          <w:szCs w:val="20"/>
        </w:rPr>
        <w:t xml:space="preserve"> 1970</w:t>
      </w:r>
      <w:r w:rsidR="005E05C7" w:rsidRPr="00807942">
        <w:rPr>
          <w:rFonts w:ascii="Arial" w:hAnsi="Arial" w:cs="Arial"/>
          <w:sz w:val="20"/>
          <w:szCs w:val="20"/>
        </w:rPr>
        <w:t>)</w:t>
      </w:r>
      <w:r w:rsidRPr="00807942">
        <w:rPr>
          <w:rFonts w:ascii="Arial" w:hAnsi="Arial" w:cs="Arial"/>
          <w:sz w:val="20"/>
          <w:szCs w:val="20"/>
        </w:rPr>
        <w:t>. The harmful effects of weathering on wood may be significantly lessened with a properly applied and maintained paint system that includes a primer and at least two top coats</w:t>
      </w:r>
      <w:r w:rsidR="005E05C7" w:rsidRPr="00807942">
        <w:rPr>
          <w:rFonts w:ascii="Arial" w:hAnsi="Arial" w:cs="Arial"/>
          <w:sz w:val="20"/>
          <w:szCs w:val="20"/>
        </w:rPr>
        <w:t xml:space="preserve"> (Feist 1990)</w:t>
      </w:r>
      <w:r w:rsidRPr="00807942">
        <w:rPr>
          <w:rFonts w:ascii="Arial" w:hAnsi="Arial" w:cs="Arial"/>
          <w:sz w:val="20"/>
          <w:szCs w:val="20"/>
        </w:rPr>
        <w:t>.</w:t>
      </w:r>
    </w:p>
    <w:p w14:paraId="3D858737" w14:textId="77777777" w:rsidR="00A2080C" w:rsidRPr="00807942" w:rsidRDefault="00A2080C" w:rsidP="00A2080C">
      <w:pPr>
        <w:spacing w:line="480" w:lineRule="auto"/>
        <w:jc w:val="both"/>
        <w:rPr>
          <w:rFonts w:ascii="Arial" w:hAnsi="Arial" w:cs="Arial"/>
          <w:sz w:val="20"/>
          <w:szCs w:val="20"/>
        </w:rPr>
      </w:pPr>
    </w:p>
    <w:p w14:paraId="2B7D2999" w14:textId="77777777" w:rsidR="00A2080C" w:rsidRPr="00807942" w:rsidRDefault="00A2080C" w:rsidP="00A2080C">
      <w:pPr>
        <w:spacing w:line="480" w:lineRule="auto"/>
        <w:jc w:val="both"/>
        <w:rPr>
          <w:rFonts w:ascii="Arial" w:hAnsi="Arial" w:cs="Arial"/>
          <w:sz w:val="20"/>
          <w:szCs w:val="20"/>
        </w:rPr>
      </w:pPr>
    </w:p>
    <w:p w14:paraId="6405E821" w14:textId="77777777" w:rsidR="00536F75" w:rsidRPr="001A3434" w:rsidRDefault="00797995" w:rsidP="00A2080C">
      <w:pPr>
        <w:pStyle w:val="ListParagraph"/>
        <w:numPr>
          <w:ilvl w:val="2"/>
          <w:numId w:val="8"/>
        </w:numPr>
        <w:spacing w:line="480" w:lineRule="auto"/>
        <w:jc w:val="both"/>
        <w:rPr>
          <w:rFonts w:ascii="Arial" w:hAnsi="Arial" w:cs="Arial"/>
          <w:b/>
          <w:bCs/>
          <w:sz w:val="20"/>
          <w:szCs w:val="20"/>
        </w:rPr>
      </w:pPr>
      <w:r w:rsidRPr="001A3434">
        <w:rPr>
          <w:rFonts w:ascii="Arial" w:hAnsi="Arial" w:cs="Arial"/>
          <w:b/>
          <w:bCs/>
          <w:sz w:val="20"/>
          <w:szCs w:val="20"/>
        </w:rPr>
        <w:t>Varnishes</w:t>
      </w:r>
    </w:p>
    <w:p w14:paraId="3DCE7797" w14:textId="395413CD" w:rsidR="00536F7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Clear varnishes bring out the natural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of wood and create an attractive appearance. However, to maintain this look, they need to be maintained frequently. Despite various attempts to preserve the original surface structure and natural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of the wood by using transparent coatings with </w:t>
      </w:r>
      <w:proofErr w:type="spellStart"/>
      <w:r w:rsidRPr="00807942">
        <w:rPr>
          <w:rFonts w:ascii="Arial" w:hAnsi="Arial" w:cs="Arial"/>
          <w:sz w:val="20"/>
          <w:szCs w:val="20"/>
        </w:rPr>
        <w:t>colorless</w:t>
      </w:r>
      <w:proofErr w:type="spellEnd"/>
      <w:r w:rsidRPr="00807942">
        <w:rPr>
          <w:rFonts w:ascii="Arial" w:hAnsi="Arial" w:cs="Arial"/>
          <w:sz w:val="20"/>
          <w:szCs w:val="20"/>
        </w:rPr>
        <w:t xml:space="preserve"> UV light absorbers, the need for regular maintenance persists</w:t>
      </w:r>
      <w:r w:rsidR="00974AC0" w:rsidRPr="00807942">
        <w:rPr>
          <w:rFonts w:ascii="Arial" w:hAnsi="Arial" w:cs="Arial"/>
          <w:sz w:val="20"/>
          <w:szCs w:val="20"/>
        </w:rPr>
        <w:t xml:space="preserve"> (Estrada 1958; </w:t>
      </w:r>
      <w:proofErr w:type="spellStart"/>
      <w:r w:rsidR="00974AC0" w:rsidRPr="00807942">
        <w:rPr>
          <w:rFonts w:ascii="Arial" w:hAnsi="Arial" w:cs="Arial"/>
          <w:sz w:val="20"/>
          <w:szCs w:val="20"/>
        </w:rPr>
        <w:t>Schlumbom</w:t>
      </w:r>
      <w:proofErr w:type="spellEnd"/>
      <w:r w:rsidR="00974AC0" w:rsidRPr="00807942">
        <w:rPr>
          <w:rFonts w:ascii="Arial" w:hAnsi="Arial" w:cs="Arial"/>
          <w:sz w:val="20"/>
          <w:szCs w:val="20"/>
        </w:rPr>
        <w:t xml:space="preserve"> 1963; </w:t>
      </w:r>
      <w:proofErr w:type="spellStart"/>
      <w:r w:rsidR="00974AC0" w:rsidRPr="00807942">
        <w:rPr>
          <w:rFonts w:ascii="Arial" w:hAnsi="Arial" w:cs="Arial"/>
          <w:sz w:val="20"/>
          <w:szCs w:val="20"/>
        </w:rPr>
        <w:t>Tarkow</w:t>
      </w:r>
      <w:proofErr w:type="spellEnd"/>
      <w:r w:rsidR="00974AC0" w:rsidRPr="00807942">
        <w:rPr>
          <w:rFonts w:ascii="Arial" w:hAnsi="Arial" w:cs="Arial"/>
          <w:sz w:val="20"/>
          <w:szCs w:val="20"/>
        </w:rPr>
        <w:t xml:space="preserve"> et al.1966; Rothstein 1967; Suits and </w:t>
      </w:r>
      <w:proofErr w:type="spellStart"/>
      <w:r w:rsidR="00974AC0" w:rsidRPr="00807942">
        <w:rPr>
          <w:rFonts w:ascii="Arial" w:hAnsi="Arial" w:cs="Arial"/>
          <w:sz w:val="20"/>
          <w:szCs w:val="20"/>
        </w:rPr>
        <w:t>Hsuan</w:t>
      </w:r>
      <w:proofErr w:type="spellEnd"/>
      <w:r w:rsidR="00974AC0" w:rsidRPr="00807942">
        <w:rPr>
          <w:rFonts w:ascii="Arial" w:hAnsi="Arial" w:cs="Arial"/>
          <w:sz w:val="20"/>
          <w:szCs w:val="20"/>
        </w:rPr>
        <w:t xml:space="preserve"> 2003</w:t>
      </w:r>
      <w:r w:rsidR="00B330CB" w:rsidRPr="00807942">
        <w:rPr>
          <w:rFonts w:ascii="Arial" w:hAnsi="Arial" w:cs="Arial"/>
          <w:sz w:val="20"/>
          <w:szCs w:val="20"/>
        </w:rPr>
        <w:t>)</w:t>
      </w:r>
      <w:r w:rsidRPr="00807942">
        <w:rPr>
          <w:rFonts w:ascii="Arial" w:hAnsi="Arial" w:cs="Arial"/>
          <w:sz w:val="20"/>
          <w:szCs w:val="20"/>
        </w:rPr>
        <w:t>.</w:t>
      </w:r>
    </w:p>
    <w:p w14:paraId="1A915627" w14:textId="77777777" w:rsidR="00536F75" w:rsidRPr="001A3434" w:rsidRDefault="00797995" w:rsidP="00A2080C">
      <w:pPr>
        <w:pStyle w:val="ListParagraph"/>
        <w:numPr>
          <w:ilvl w:val="2"/>
          <w:numId w:val="9"/>
        </w:numPr>
        <w:spacing w:line="480" w:lineRule="auto"/>
        <w:jc w:val="both"/>
        <w:rPr>
          <w:rFonts w:ascii="Arial" w:hAnsi="Arial" w:cs="Arial"/>
          <w:b/>
          <w:bCs/>
          <w:sz w:val="20"/>
          <w:szCs w:val="20"/>
        </w:rPr>
      </w:pPr>
      <w:r w:rsidRPr="001A3434">
        <w:rPr>
          <w:rFonts w:ascii="Arial" w:hAnsi="Arial" w:cs="Arial"/>
          <w:b/>
          <w:bCs/>
          <w:sz w:val="20"/>
          <w:szCs w:val="20"/>
        </w:rPr>
        <w:t>Stains</w:t>
      </w:r>
    </w:p>
    <w:p w14:paraId="4ACD261B" w14:textId="1E6818EF" w:rsidR="00391205" w:rsidRPr="00807942" w:rsidRDefault="00797995" w:rsidP="00A2080C">
      <w:pPr>
        <w:spacing w:line="480" w:lineRule="auto"/>
        <w:jc w:val="both"/>
        <w:rPr>
          <w:rFonts w:ascii="Arial" w:hAnsi="Arial" w:cs="Arial"/>
          <w:sz w:val="20"/>
          <w:szCs w:val="20"/>
        </w:rPr>
      </w:pPr>
      <w:r w:rsidRPr="00807942">
        <w:rPr>
          <w:rFonts w:ascii="Arial" w:hAnsi="Arial" w:cs="Arial"/>
          <w:b/>
          <w:bCs/>
          <w:sz w:val="20"/>
          <w:szCs w:val="20"/>
        </w:rPr>
        <w:t xml:space="preserve"> </w:t>
      </w:r>
      <w:r w:rsidRPr="00807942">
        <w:rPr>
          <w:rFonts w:ascii="Arial" w:hAnsi="Arial" w:cs="Arial"/>
          <w:sz w:val="20"/>
          <w:szCs w:val="20"/>
        </w:rPr>
        <w:t>A wood's species, surface texture, kind and quantity of stain applied, and level of weather exposure all affect how long a stain will protect against weathering. Stains will last between two and five years.</w:t>
      </w:r>
    </w:p>
    <w:p w14:paraId="3AB922DF" w14:textId="77777777" w:rsidR="00536F75" w:rsidRPr="001A3434" w:rsidRDefault="00797995" w:rsidP="00A2080C">
      <w:pPr>
        <w:pStyle w:val="ListParagraph"/>
        <w:numPr>
          <w:ilvl w:val="2"/>
          <w:numId w:val="9"/>
        </w:numPr>
        <w:spacing w:line="480" w:lineRule="auto"/>
        <w:jc w:val="both"/>
        <w:rPr>
          <w:rFonts w:ascii="Arial" w:hAnsi="Arial" w:cs="Arial"/>
          <w:b/>
          <w:bCs/>
          <w:sz w:val="20"/>
          <w:szCs w:val="20"/>
        </w:rPr>
      </w:pPr>
      <w:r w:rsidRPr="001A3434">
        <w:rPr>
          <w:rFonts w:ascii="Arial" w:hAnsi="Arial" w:cs="Arial"/>
          <w:b/>
          <w:bCs/>
          <w:sz w:val="20"/>
          <w:szCs w:val="20"/>
        </w:rPr>
        <w:t xml:space="preserve">Water repellents </w:t>
      </w:r>
    </w:p>
    <w:p w14:paraId="511ED30C" w14:textId="19121807" w:rsidR="0079799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A coating that is both </w:t>
      </w:r>
      <w:r w:rsidR="00C064A9" w:rsidRPr="00807942">
        <w:rPr>
          <w:rFonts w:ascii="Arial" w:hAnsi="Arial" w:cs="Arial"/>
          <w:sz w:val="20"/>
          <w:szCs w:val="20"/>
        </w:rPr>
        <w:t>water-repellent</w:t>
      </w:r>
      <w:r w:rsidRPr="00807942">
        <w:rPr>
          <w:rFonts w:ascii="Arial" w:hAnsi="Arial" w:cs="Arial"/>
          <w:sz w:val="20"/>
          <w:szCs w:val="20"/>
        </w:rPr>
        <w:t xml:space="preserve"> and resistant to fungi that </w:t>
      </w:r>
      <w:proofErr w:type="gramStart"/>
      <w:r w:rsidRPr="00807942">
        <w:rPr>
          <w:rFonts w:ascii="Arial" w:hAnsi="Arial" w:cs="Arial"/>
          <w:sz w:val="20"/>
          <w:szCs w:val="20"/>
        </w:rPr>
        <w:t>cause</w:t>
      </w:r>
      <w:proofErr w:type="gramEnd"/>
      <w:r w:rsidRPr="00807942">
        <w:rPr>
          <w:rFonts w:ascii="Arial" w:hAnsi="Arial" w:cs="Arial"/>
          <w:sz w:val="20"/>
          <w:szCs w:val="20"/>
        </w:rPr>
        <w:t xml:space="preserve"> deterioration should be applied to wood that is exposed to the elements. In these situations, when wood is constantly exposed to the outside, water-repellent preservatives</w:t>
      </w:r>
      <w:r w:rsidR="000C60EF" w:rsidRPr="00807942">
        <w:rPr>
          <w:rFonts w:ascii="Arial" w:hAnsi="Arial" w:cs="Arial"/>
          <w:sz w:val="20"/>
          <w:szCs w:val="20"/>
        </w:rPr>
        <w:t xml:space="preserve"> </w:t>
      </w:r>
      <w:r w:rsidRPr="00807942">
        <w:rPr>
          <w:rFonts w:ascii="Arial" w:hAnsi="Arial" w:cs="Arial"/>
          <w:sz w:val="20"/>
          <w:szCs w:val="20"/>
        </w:rPr>
        <w:t>are typically utilized. When it comes to preventing water from being absorbed by the end grain, which is the most absorbent of all wood surfaces, repellents are incredibly effective.</w:t>
      </w:r>
    </w:p>
    <w:p w14:paraId="42DD0553" w14:textId="77777777" w:rsidR="003F1DD5" w:rsidRPr="001A3434" w:rsidRDefault="003F1DD5" w:rsidP="00A2080C">
      <w:pPr>
        <w:pStyle w:val="ListParagraph"/>
        <w:numPr>
          <w:ilvl w:val="1"/>
          <w:numId w:val="9"/>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Mechanical treatments</w:t>
      </w:r>
    </w:p>
    <w:p w14:paraId="469C3B84" w14:textId="2C397572" w:rsidR="00A2080C"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The initial purpose of mechanical treatments for timber is to increase the penetration of preservatives. These treatments, which include </w:t>
      </w:r>
      <w:proofErr w:type="spellStart"/>
      <w:r w:rsidRPr="00807942">
        <w:rPr>
          <w:rFonts w:ascii="Arial" w:hAnsi="Arial" w:cs="Arial"/>
          <w:sz w:val="20"/>
          <w:szCs w:val="20"/>
        </w:rPr>
        <w:t>kerfing</w:t>
      </w:r>
      <w:proofErr w:type="spellEnd"/>
      <w:r w:rsidRPr="00807942">
        <w:rPr>
          <w:rFonts w:ascii="Arial" w:hAnsi="Arial" w:cs="Arial"/>
          <w:sz w:val="20"/>
          <w:szCs w:val="20"/>
        </w:rPr>
        <w:t xml:space="preserve">, </w:t>
      </w:r>
      <w:r w:rsidR="00AB6E80" w:rsidRPr="001E13BC">
        <w:rPr>
          <w:rFonts w:ascii="Arial" w:hAnsi="Arial" w:cs="Arial"/>
          <w:sz w:val="20"/>
          <w:szCs w:val="20"/>
          <w:highlight w:val="yellow"/>
        </w:rPr>
        <w:t>cent</w:t>
      </w:r>
      <w:r w:rsidR="00AB6E80" w:rsidRPr="001E13BC">
        <w:rPr>
          <w:rFonts w:ascii="Arial" w:hAnsi="Arial" w:cs="Arial"/>
          <w:sz w:val="20"/>
          <w:szCs w:val="20"/>
          <w:highlight w:val="yellow"/>
        </w:rPr>
        <w:t>re</w:t>
      </w:r>
      <w:r w:rsidR="00AB6E80" w:rsidRPr="001E13BC">
        <w:rPr>
          <w:rFonts w:ascii="Arial" w:hAnsi="Arial" w:cs="Arial"/>
          <w:sz w:val="20"/>
          <w:szCs w:val="20"/>
          <w:highlight w:val="yellow"/>
        </w:rPr>
        <w:t xml:space="preserve"> </w:t>
      </w:r>
      <w:r w:rsidRPr="001E13BC">
        <w:rPr>
          <w:rFonts w:ascii="Arial" w:hAnsi="Arial" w:cs="Arial"/>
          <w:sz w:val="20"/>
          <w:szCs w:val="20"/>
          <w:highlight w:val="yellow"/>
        </w:rPr>
        <w:t>boring, through</w:t>
      </w:r>
      <w:r w:rsidRPr="00807942">
        <w:rPr>
          <w:rFonts w:ascii="Arial" w:hAnsi="Arial" w:cs="Arial"/>
          <w:sz w:val="20"/>
          <w:szCs w:val="20"/>
        </w:rPr>
        <w:t>-boring, and incising, have mostly been used on poles. Incising involves cutting longitudinal incisions into the sawn sides of wood using steel blades.</w:t>
      </w:r>
    </w:p>
    <w:p w14:paraId="21341EC7" w14:textId="77777777" w:rsidR="003F1DD5" w:rsidRPr="001A3434" w:rsidRDefault="00797995" w:rsidP="00A2080C">
      <w:pPr>
        <w:pStyle w:val="ListParagraph"/>
        <w:numPr>
          <w:ilvl w:val="1"/>
          <w:numId w:val="9"/>
        </w:numPr>
        <w:spacing w:line="480" w:lineRule="auto"/>
        <w:rPr>
          <w:rFonts w:ascii="Arial" w:hAnsi="Arial" w:cs="Arial"/>
          <w:b/>
          <w:bCs/>
        </w:rPr>
      </w:pPr>
      <w:r w:rsidRPr="001A3434">
        <w:rPr>
          <w:rFonts w:ascii="Arial" w:hAnsi="Arial" w:cs="Arial"/>
          <w:b/>
          <w:bCs/>
        </w:rPr>
        <w:lastRenderedPageBreak/>
        <w:t>Chemical modification</w:t>
      </w:r>
    </w:p>
    <w:p w14:paraId="7C028F53" w14:textId="5589A3CF" w:rsidR="00797995" w:rsidRPr="00807942" w:rsidRDefault="00797995" w:rsidP="00A2080C">
      <w:pPr>
        <w:spacing w:line="480" w:lineRule="auto"/>
        <w:rPr>
          <w:rFonts w:ascii="Arial" w:hAnsi="Arial" w:cs="Arial"/>
          <w:sz w:val="20"/>
          <w:szCs w:val="20"/>
        </w:rPr>
      </w:pPr>
      <w:r w:rsidRPr="00807942">
        <w:rPr>
          <w:rFonts w:ascii="Arial" w:hAnsi="Arial" w:cs="Arial"/>
          <w:sz w:val="20"/>
          <w:szCs w:val="20"/>
        </w:rPr>
        <w:t xml:space="preserve">Preventing photodegradation by wood modification appears to be an appealing choice for outside wood use since it protects the wood with or without a coating. Acetylation is a type of chemical modification where the </w:t>
      </w:r>
      <w:r w:rsidRPr="001E13BC">
        <w:rPr>
          <w:rFonts w:ascii="Arial" w:hAnsi="Arial" w:cs="Arial"/>
          <w:sz w:val="20"/>
          <w:szCs w:val="20"/>
          <w:highlight w:val="yellow"/>
        </w:rPr>
        <w:t>cell wall</w:t>
      </w:r>
      <w:r w:rsidR="00AB6E80" w:rsidRPr="001E13BC">
        <w:rPr>
          <w:rFonts w:ascii="Arial" w:hAnsi="Arial" w:cs="Arial"/>
          <w:sz w:val="20"/>
          <w:szCs w:val="20"/>
          <w:highlight w:val="yellow"/>
        </w:rPr>
        <w:t>,</w:t>
      </w:r>
      <w:r w:rsidRPr="001E13BC">
        <w:rPr>
          <w:rFonts w:ascii="Arial" w:hAnsi="Arial" w:cs="Arial"/>
          <w:sz w:val="20"/>
          <w:szCs w:val="20"/>
          <w:highlight w:val="yellow"/>
        </w:rPr>
        <w:t xml:space="preserve"> consisting of lignin, cellulose, and hemicellulose</w:t>
      </w:r>
      <w:r w:rsidRPr="00807942">
        <w:rPr>
          <w:rFonts w:ascii="Arial" w:hAnsi="Arial" w:cs="Arial"/>
          <w:sz w:val="20"/>
          <w:szCs w:val="20"/>
        </w:rPr>
        <w:t xml:space="preserve"> with the hydroxyl </w:t>
      </w:r>
      <w:r w:rsidRPr="001E13BC">
        <w:rPr>
          <w:rFonts w:ascii="Arial" w:hAnsi="Arial" w:cs="Arial"/>
          <w:sz w:val="20"/>
          <w:szCs w:val="20"/>
          <w:highlight w:val="yellow"/>
        </w:rPr>
        <w:t>group</w:t>
      </w:r>
      <w:r w:rsidR="00AB6E80" w:rsidRPr="001E13BC">
        <w:rPr>
          <w:rFonts w:ascii="Arial" w:hAnsi="Arial" w:cs="Arial"/>
          <w:sz w:val="20"/>
          <w:szCs w:val="20"/>
          <w:highlight w:val="yellow"/>
        </w:rPr>
        <w:t>,</w:t>
      </w:r>
      <w:r w:rsidRPr="001E13BC">
        <w:rPr>
          <w:rFonts w:ascii="Arial" w:hAnsi="Arial" w:cs="Arial"/>
          <w:sz w:val="20"/>
          <w:szCs w:val="20"/>
          <w:highlight w:val="yellow"/>
        </w:rPr>
        <w:t xml:space="preserve"> is substituted by the acetyl group </w:t>
      </w:r>
      <w:r w:rsidR="00AB6E80" w:rsidRPr="001E13BC">
        <w:rPr>
          <w:rFonts w:ascii="Arial" w:hAnsi="Arial" w:cs="Arial"/>
          <w:sz w:val="20"/>
          <w:szCs w:val="20"/>
          <w:highlight w:val="yellow"/>
        </w:rPr>
        <w:t>to improve</w:t>
      </w:r>
      <w:r w:rsidRPr="001E13BC">
        <w:rPr>
          <w:rFonts w:ascii="Arial" w:hAnsi="Arial" w:cs="Arial"/>
          <w:sz w:val="20"/>
          <w:szCs w:val="20"/>
          <w:highlight w:val="yellow"/>
        </w:rPr>
        <w:t xml:space="preserve"> the dimensional</w:t>
      </w:r>
      <w:r w:rsidRPr="00807942">
        <w:rPr>
          <w:rFonts w:ascii="Arial" w:hAnsi="Arial" w:cs="Arial"/>
          <w:sz w:val="20"/>
          <w:szCs w:val="20"/>
        </w:rPr>
        <w:t xml:space="preserve"> stability.</w:t>
      </w:r>
    </w:p>
    <w:p w14:paraId="171DDE14" w14:textId="77777777" w:rsidR="00E100BE" w:rsidRPr="00807942" w:rsidRDefault="00E100BE" w:rsidP="00A2080C">
      <w:pPr>
        <w:spacing w:line="480" w:lineRule="auto"/>
        <w:rPr>
          <w:rFonts w:ascii="Arial" w:hAnsi="Arial" w:cs="Arial"/>
          <w:sz w:val="20"/>
          <w:szCs w:val="20"/>
        </w:rPr>
      </w:pPr>
    </w:p>
    <w:p w14:paraId="4E70D65C" w14:textId="7ED9AC25" w:rsidR="003F1DD5" w:rsidRPr="001A3434" w:rsidRDefault="0099088F" w:rsidP="00A2080C">
      <w:pPr>
        <w:pStyle w:val="ListParagraph"/>
        <w:numPr>
          <w:ilvl w:val="1"/>
          <w:numId w:val="9"/>
        </w:numPr>
        <w:spacing w:line="480" w:lineRule="auto"/>
        <w:rPr>
          <w:rFonts w:ascii="Arial" w:hAnsi="Arial" w:cs="Arial"/>
          <w:b/>
          <w:bCs/>
        </w:rPr>
      </w:pPr>
      <w:r w:rsidRPr="001A3434">
        <w:rPr>
          <w:rFonts w:ascii="Arial" w:hAnsi="Arial" w:cs="Arial"/>
          <w:b/>
          <w:bCs/>
        </w:rPr>
        <w:t xml:space="preserve"> </w:t>
      </w:r>
      <w:r w:rsidR="00797995" w:rsidRPr="001A3434">
        <w:rPr>
          <w:rFonts w:ascii="Arial" w:hAnsi="Arial" w:cs="Arial"/>
          <w:b/>
          <w:bCs/>
        </w:rPr>
        <w:t>Surface modification</w:t>
      </w:r>
    </w:p>
    <w:p w14:paraId="244D4D94" w14:textId="77777777" w:rsidR="00536F75" w:rsidRPr="00807942" w:rsidRDefault="00797995" w:rsidP="00A2080C">
      <w:pPr>
        <w:spacing w:line="480" w:lineRule="auto"/>
        <w:rPr>
          <w:rFonts w:ascii="Arial" w:hAnsi="Arial" w:cs="Arial"/>
          <w:sz w:val="20"/>
          <w:szCs w:val="20"/>
        </w:rPr>
      </w:pPr>
      <w:r w:rsidRPr="00807942">
        <w:rPr>
          <w:rFonts w:ascii="Arial" w:hAnsi="Arial" w:cs="Arial"/>
          <w:sz w:val="20"/>
          <w:szCs w:val="20"/>
        </w:rPr>
        <w:t xml:space="preserve">The surface modification involves </w:t>
      </w:r>
      <w:r w:rsidR="00482834" w:rsidRPr="00807942">
        <w:rPr>
          <w:rFonts w:ascii="Arial" w:hAnsi="Arial" w:cs="Arial"/>
          <w:sz w:val="20"/>
          <w:szCs w:val="20"/>
        </w:rPr>
        <w:t xml:space="preserve">the </w:t>
      </w:r>
      <w:r w:rsidRPr="00807942">
        <w:rPr>
          <w:rFonts w:ascii="Arial" w:hAnsi="Arial" w:cs="Arial"/>
          <w:sz w:val="20"/>
          <w:szCs w:val="20"/>
        </w:rPr>
        <w:t>treatment of the surface layers up to a few mm to prevent the penetration of moisture or other degrading agents without altering the bulk properties of the wood. Enzymatic modification and plasma modification are the methods that affect only the upper layers of the wood surface.</w:t>
      </w:r>
    </w:p>
    <w:p w14:paraId="3B956E55" w14:textId="13CD1732" w:rsidR="00285878" w:rsidRPr="001A3434" w:rsidRDefault="001A3434" w:rsidP="00A2080C">
      <w:pPr>
        <w:pStyle w:val="ListParagraph"/>
        <w:numPr>
          <w:ilvl w:val="0"/>
          <w:numId w:val="5"/>
        </w:numPr>
        <w:spacing w:line="480" w:lineRule="auto"/>
        <w:rPr>
          <w:rFonts w:ascii="Arial" w:hAnsi="Arial" w:cs="Arial"/>
        </w:rPr>
      </w:pPr>
      <w:r w:rsidRPr="001A3434">
        <w:rPr>
          <w:rFonts w:ascii="Arial" w:hAnsi="Arial" w:cs="Arial"/>
          <w:b/>
          <w:bCs/>
        </w:rPr>
        <w:t>INSTRUMENTS USED FOR MONITORING WOOD FOR WEATHERING</w:t>
      </w:r>
    </w:p>
    <w:p w14:paraId="5C380585" w14:textId="0B5E8065" w:rsidR="003F1DD5" w:rsidRPr="001A3434" w:rsidRDefault="003F1DD5" w:rsidP="00A2080C">
      <w:pPr>
        <w:pStyle w:val="ListParagraph"/>
        <w:numPr>
          <w:ilvl w:val="1"/>
          <w:numId w:val="5"/>
        </w:numPr>
        <w:spacing w:line="480" w:lineRule="auto"/>
        <w:jc w:val="both"/>
        <w:rPr>
          <w:rFonts w:ascii="Arial" w:hAnsi="Arial" w:cs="Arial"/>
          <w:b/>
          <w:bCs/>
        </w:rPr>
      </w:pPr>
      <w:r w:rsidRPr="001A3434">
        <w:rPr>
          <w:rFonts w:ascii="Arial" w:hAnsi="Arial" w:cs="Arial"/>
          <w:b/>
          <w:bCs/>
        </w:rPr>
        <w:t xml:space="preserve"> </w:t>
      </w:r>
      <w:r w:rsidR="00C812C2" w:rsidRPr="001A3434">
        <w:rPr>
          <w:rFonts w:ascii="Arial" w:hAnsi="Arial" w:cs="Arial"/>
          <w:b/>
          <w:bCs/>
        </w:rPr>
        <w:t xml:space="preserve">Laboratory </w:t>
      </w:r>
      <w:proofErr w:type="spellStart"/>
      <w:r w:rsidR="00C812C2" w:rsidRPr="001A3434">
        <w:rPr>
          <w:rFonts w:ascii="Arial" w:hAnsi="Arial" w:cs="Arial"/>
          <w:b/>
          <w:bCs/>
        </w:rPr>
        <w:t>w</w:t>
      </w:r>
      <w:r w:rsidR="001755ED" w:rsidRPr="001A3434">
        <w:rPr>
          <w:rFonts w:ascii="Arial" w:hAnsi="Arial" w:cs="Arial"/>
          <w:b/>
          <w:bCs/>
        </w:rPr>
        <w:t>eatherometer</w:t>
      </w:r>
      <w:proofErr w:type="spellEnd"/>
    </w:p>
    <w:p w14:paraId="4288BED2" w14:textId="54A86785" w:rsidR="004441A6" w:rsidRPr="00807942" w:rsidRDefault="00EC25FF" w:rsidP="00A2080C">
      <w:pPr>
        <w:spacing w:line="480" w:lineRule="auto"/>
        <w:jc w:val="both"/>
        <w:rPr>
          <w:rFonts w:ascii="Arial" w:hAnsi="Arial" w:cs="Arial"/>
          <w:sz w:val="20"/>
          <w:szCs w:val="20"/>
        </w:rPr>
      </w:pPr>
      <w:r w:rsidRPr="00807942">
        <w:rPr>
          <w:rFonts w:ascii="Arial" w:hAnsi="Arial" w:cs="Arial"/>
          <w:sz w:val="20"/>
          <w:szCs w:val="20"/>
        </w:rPr>
        <w:t xml:space="preserve">A </w:t>
      </w:r>
      <w:proofErr w:type="spellStart"/>
      <w:r w:rsidRPr="00807942">
        <w:rPr>
          <w:rFonts w:ascii="Arial" w:hAnsi="Arial" w:cs="Arial"/>
          <w:sz w:val="20"/>
          <w:szCs w:val="20"/>
        </w:rPr>
        <w:t>weatherometer</w:t>
      </w:r>
      <w:proofErr w:type="spellEnd"/>
      <w:r w:rsidRPr="00807942">
        <w:rPr>
          <w:rFonts w:ascii="Arial" w:hAnsi="Arial" w:cs="Arial"/>
          <w:sz w:val="20"/>
          <w:szCs w:val="20"/>
        </w:rPr>
        <w:t xml:space="preserve"> is a tool used to quantify the weathering of a substance in controlled environments.</w:t>
      </w:r>
      <w:r w:rsidR="00581943" w:rsidRPr="00807942">
        <w:rPr>
          <w:rFonts w:ascii="Arial" w:hAnsi="Arial" w:cs="Arial"/>
          <w:sz w:val="20"/>
          <w:szCs w:val="20"/>
        </w:rPr>
        <w:t xml:space="preserve"> </w:t>
      </w:r>
      <w:r w:rsidRPr="00807942">
        <w:rPr>
          <w:rFonts w:ascii="Arial" w:hAnsi="Arial" w:cs="Arial"/>
          <w:sz w:val="20"/>
          <w:szCs w:val="20"/>
        </w:rPr>
        <w:t xml:space="preserve">These circumstances include being exposed to oxidation, moisture, and light. </w:t>
      </w:r>
      <w:r w:rsidR="003E4316" w:rsidRPr="00807942">
        <w:rPr>
          <w:rFonts w:ascii="Arial" w:eastAsia="Times New Roman" w:hAnsi="Arial" w:cs="Arial"/>
          <w:kern w:val="0"/>
          <w:sz w:val="20"/>
          <w:szCs w:val="20"/>
          <w:lang w:eastAsia="en-IN" w:bidi="hi-IN"/>
          <w14:ligatures w14:val="none"/>
        </w:rPr>
        <w:t xml:space="preserve">Compared to outside exposure approaches, laboratory </w:t>
      </w:r>
      <w:proofErr w:type="spellStart"/>
      <w:r w:rsidR="003E4316" w:rsidRPr="00807942">
        <w:rPr>
          <w:rFonts w:ascii="Arial" w:eastAsia="Times New Roman" w:hAnsi="Arial" w:cs="Arial"/>
          <w:kern w:val="0"/>
          <w:sz w:val="20"/>
          <w:szCs w:val="20"/>
          <w:lang w:eastAsia="en-IN" w:bidi="hi-IN"/>
          <w14:ligatures w14:val="none"/>
        </w:rPr>
        <w:t>weatherometers</w:t>
      </w:r>
      <w:proofErr w:type="spellEnd"/>
      <w:r w:rsidR="003E4316" w:rsidRPr="00807942">
        <w:rPr>
          <w:rFonts w:ascii="Arial" w:eastAsia="Times New Roman" w:hAnsi="Arial" w:cs="Arial"/>
          <w:kern w:val="0"/>
          <w:sz w:val="20"/>
          <w:szCs w:val="20"/>
          <w:lang w:eastAsia="en-IN" w:bidi="hi-IN"/>
          <w14:ligatures w14:val="none"/>
        </w:rPr>
        <w:t xml:space="preserve"> yield more consistent results by accelerating solar deterioration in a controlled environment.</w:t>
      </w:r>
    </w:p>
    <w:p w14:paraId="29BE8DAF" w14:textId="77777777" w:rsidR="00536F75" w:rsidRPr="001A3434" w:rsidRDefault="00377060" w:rsidP="00A2080C">
      <w:pPr>
        <w:pStyle w:val="ListParagraph"/>
        <w:numPr>
          <w:ilvl w:val="2"/>
          <w:numId w:val="10"/>
        </w:numPr>
        <w:spacing w:line="480" w:lineRule="auto"/>
        <w:jc w:val="both"/>
        <w:rPr>
          <w:rFonts w:ascii="Arial" w:hAnsi="Arial" w:cs="Arial"/>
          <w:b/>
          <w:bCs/>
          <w:sz w:val="20"/>
          <w:szCs w:val="20"/>
        </w:rPr>
      </w:pPr>
      <w:r w:rsidRPr="001A3434">
        <w:rPr>
          <w:rFonts w:ascii="Arial" w:hAnsi="Arial" w:cs="Arial"/>
          <w:b/>
          <w:bCs/>
          <w:sz w:val="20"/>
          <w:szCs w:val="20"/>
        </w:rPr>
        <w:t xml:space="preserve">Xenon arc </w:t>
      </w:r>
      <w:proofErr w:type="spellStart"/>
      <w:r w:rsidRPr="001A3434">
        <w:rPr>
          <w:rFonts w:ascii="Arial" w:hAnsi="Arial" w:cs="Arial"/>
          <w:b/>
          <w:bCs/>
          <w:sz w:val="20"/>
          <w:szCs w:val="20"/>
        </w:rPr>
        <w:t>we</w:t>
      </w:r>
      <w:r w:rsidR="0044729D" w:rsidRPr="001A3434">
        <w:rPr>
          <w:rFonts w:ascii="Arial" w:hAnsi="Arial" w:cs="Arial"/>
          <w:b/>
          <w:bCs/>
          <w:sz w:val="20"/>
          <w:szCs w:val="20"/>
        </w:rPr>
        <w:t>atherometer</w:t>
      </w:r>
      <w:proofErr w:type="spellEnd"/>
      <w:r w:rsidR="00342D95" w:rsidRPr="001A3434">
        <w:rPr>
          <w:rFonts w:ascii="Arial" w:hAnsi="Arial" w:cs="Arial"/>
          <w:b/>
          <w:bCs/>
          <w:sz w:val="20"/>
          <w:szCs w:val="20"/>
        </w:rPr>
        <w:t xml:space="preserve"> </w:t>
      </w:r>
    </w:p>
    <w:p w14:paraId="1FE97EF9" w14:textId="72A40BB2" w:rsidR="00DA4C02" w:rsidRPr="00807942" w:rsidRDefault="00C179B6" w:rsidP="00A2080C">
      <w:pPr>
        <w:spacing w:line="480" w:lineRule="auto"/>
        <w:jc w:val="both"/>
        <w:rPr>
          <w:rFonts w:ascii="Arial" w:eastAsia="Times New Roman" w:hAnsi="Arial" w:cs="Arial"/>
          <w:kern w:val="0"/>
          <w:sz w:val="20"/>
          <w:szCs w:val="20"/>
          <w:lang w:eastAsia="en-IN" w:bidi="hi-IN"/>
          <w14:ligatures w14:val="none"/>
        </w:rPr>
      </w:pPr>
      <w:r w:rsidRPr="00807942">
        <w:rPr>
          <w:rFonts w:ascii="Arial" w:eastAsia="Times New Roman" w:hAnsi="Arial" w:cs="Arial"/>
          <w:kern w:val="0"/>
          <w:sz w:val="20"/>
          <w:szCs w:val="20"/>
          <w:lang w:eastAsia="en-IN" w:bidi="hi-IN"/>
          <w14:ligatures w14:val="none"/>
        </w:rPr>
        <w:t xml:space="preserve">The light source for the Xenon-Arc </w:t>
      </w:r>
      <w:proofErr w:type="spellStart"/>
      <w:r w:rsidRPr="00807942">
        <w:rPr>
          <w:rFonts w:ascii="Arial" w:eastAsia="Times New Roman" w:hAnsi="Arial" w:cs="Arial"/>
          <w:kern w:val="0"/>
          <w:sz w:val="20"/>
          <w:szCs w:val="20"/>
          <w:lang w:eastAsia="en-IN" w:bidi="hi-IN"/>
          <w14:ligatures w14:val="none"/>
        </w:rPr>
        <w:t>weatherometer</w:t>
      </w:r>
      <w:proofErr w:type="spellEnd"/>
      <w:r w:rsidRPr="00807942">
        <w:rPr>
          <w:rFonts w:ascii="Arial" w:eastAsia="Times New Roman" w:hAnsi="Arial" w:cs="Arial"/>
          <w:kern w:val="0"/>
          <w:sz w:val="20"/>
          <w:szCs w:val="20"/>
          <w:lang w:eastAsia="en-IN" w:bidi="hi-IN"/>
          <w14:ligatures w14:val="none"/>
        </w:rPr>
        <w:t xml:space="preserve"> is a long-arc, water-cooled xenon lamp with inner and outer filters.</w:t>
      </w:r>
      <w:r w:rsidR="006C2B52" w:rsidRPr="00807942">
        <w:rPr>
          <w:rFonts w:ascii="Arial" w:eastAsia="Times New Roman" w:hAnsi="Arial" w:cs="Arial"/>
          <w:kern w:val="0"/>
          <w:sz w:val="20"/>
          <w:szCs w:val="20"/>
          <w:lang w:eastAsia="en-IN" w:bidi="hi-IN"/>
          <w14:ligatures w14:val="none"/>
        </w:rPr>
        <w:t xml:space="preserve"> </w:t>
      </w:r>
      <w:r w:rsidR="00A11315" w:rsidRPr="00807942">
        <w:rPr>
          <w:rFonts w:ascii="Arial" w:eastAsia="Times New Roman" w:hAnsi="Arial" w:cs="Arial"/>
          <w:kern w:val="0"/>
          <w:sz w:val="20"/>
          <w:szCs w:val="20"/>
          <w:lang w:eastAsia="en-IN" w:bidi="hi-IN"/>
          <w14:ligatures w14:val="none"/>
        </w:rPr>
        <w:t xml:space="preserve">It is </w:t>
      </w:r>
      <w:r w:rsidR="00E86C17" w:rsidRPr="00807942">
        <w:rPr>
          <w:rFonts w:ascii="Arial" w:eastAsia="Times New Roman" w:hAnsi="Arial" w:cs="Arial"/>
          <w:kern w:val="0"/>
          <w:sz w:val="20"/>
          <w:szCs w:val="20"/>
          <w:lang w:eastAsia="en-IN" w:bidi="hi-IN"/>
          <w14:ligatures w14:val="none"/>
        </w:rPr>
        <w:t>designed to replicate sunlight conditions for weathering tests on materials.</w:t>
      </w:r>
      <w:r w:rsidR="00A11315" w:rsidRPr="00807942">
        <w:rPr>
          <w:rFonts w:ascii="Arial" w:eastAsia="Times New Roman" w:hAnsi="Arial" w:cs="Arial"/>
          <w:kern w:val="0"/>
          <w:sz w:val="20"/>
          <w:szCs w:val="20"/>
          <w:lang w:eastAsia="en-IN" w:bidi="hi-IN"/>
          <w14:ligatures w14:val="none"/>
        </w:rPr>
        <w:t xml:space="preserve"> </w:t>
      </w:r>
      <w:r w:rsidR="004441A6" w:rsidRPr="00807942">
        <w:rPr>
          <w:rFonts w:ascii="Arial" w:eastAsia="Times New Roman" w:hAnsi="Arial" w:cs="Arial"/>
          <w:kern w:val="0"/>
          <w:sz w:val="20"/>
          <w:szCs w:val="20"/>
          <w:lang w:eastAsia="en-IN" w:bidi="hi-IN"/>
          <w14:ligatures w14:val="none"/>
        </w:rPr>
        <w:t>However, this device's expensive upfront and ongoing maintenance costs are a drawback. A consistent radiation spectrum requires regular replacement of the xenon bulbs and filters</w:t>
      </w:r>
      <w:r w:rsidR="004F4A30" w:rsidRPr="00807942">
        <w:rPr>
          <w:rFonts w:ascii="Arial" w:eastAsia="Times New Roman" w:hAnsi="Arial" w:cs="Arial"/>
          <w:kern w:val="0"/>
          <w:sz w:val="20"/>
          <w:szCs w:val="20"/>
          <w:lang w:eastAsia="en-IN" w:bidi="hi-IN"/>
          <w14:ligatures w14:val="none"/>
        </w:rPr>
        <w:t xml:space="preserve"> </w:t>
      </w:r>
      <w:r w:rsidR="004E565F" w:rsidRPr="00807942">
        <w:rPr>
          <w:rFonts w:ascii="Arial" w:eastAsia="Times New Roman" w:hAnsi="Arial" w:cs="Arial"/>
          <w:kern w:val="0"/>
          <w:sz w:val="20"/>
          <w:szCs w:val="20"/>
          <w:lang w:eastAsia="en-IN" w:bidi="hi-IN"/>
          <w14:ligatures w14:val="none"/>
        </w:rPr>
        <w:t>(</w:t>
      </w:r>
      <w:proofErr w:type="spellStart"/>
      <w:r w:rsidR="004E565F" w:rsidRPr="00807942">
        <w:rPr>
          <w:rFonts w:ascii="Arial" w:eastAsia="Times New Roman" w:hAnsi="Arial" w:cs="Arial"/>
          <w:kern w:val="0"/>
          <w:sz w:val="20"/>
          <w:szCs w:val="20"/>
          <w:lang w:eastAsia="en-IN" w:bidi="hi-IN"/>
          <w14:ligatures w14:val="none"/>
        </w:rPr>
        <w:t>M</w:t>
      </w:r>
      <w:r w:rsidR="00FB630D" w:rsidRPr="00807942">
        <w:rPr>
          <w:rFonts w:ascii="Arial" w:eastAsia="Times New Roman" w:hAnsi="Arial" w:cs="Arial"/>
          <w:kern w:val="0"/>
          <w:sz w:val="20"/>
          <w:szCs w:val="20"/>
          <w:lang w:eastAsia="en-IN" w:bidi="hi-IN"/>
          <w14:ligatures w14:val="none"/>
        </w:rPr>
        <w:t>eichsner</w:t>
      </w:r>
      <w:proofErr w:type="spellEnd"/>
      <w:r w:rsidR="00FB630D" w:rsidRPr="00807942">
        <w:rPr>
          <w:rFonts w:ascii="Arial" w:eastAsia="Times New Roman" w:hAnsi="Arial" w:cs="Arial"/>
          <w:kern w:val="0"/>
          <w:sz w:val="20"/>
          <w:szCs w:val="20"/>
          <w:lang w:eastAsia="en-IN" w:bidi="hi-IN"/>
          <w14:ligatures w14:val="none"/>
        </w:rPr>
        <w:t xml:space="preserve"> </w:t>
      </w:r>
      <w:r w:rsidR="00FB630D" w:rsidRPr="00807942">
        <w:rPr>
          <w:rFonts w:ascii="Arial" w:eastAsia="Times New Roman" w:hAnsi="Arial" w:cs="Arial"/>
          <w:i/>
          <w:iCs/>
          <w:kern w:val="0"/>
          <w:sz w:val="20"/>
          <w:szCs w:val="20"/>
          <w:lang w:eastAsia="en-IN" w:bidi="hi-IN"/>
          <w14:ligatures w14:val="none"/>
        </w:rPr>
        <w:t>et al.</w:t>
      </w:r>
      <w:r w:rsidR="00FB630D" w:rsidRPr="00807942">
        <w:rPr>
          <w:rFonts w:ascii="Arial" w:eastAsia="Times New Roman" w:hAnsi="Arial" w:cs="Arial"/>
          <w:kern w:val="0"/>
          <w:sz w:val="20"/>
          <w:szCs w:val="20"/>
          <w:lang w:eastAsia="en-IN" w:bidi="hi-IN"/>
          <w14:ligatures w14:val="none"/>
        </w:rPr>
        <w:t xml:space="preserve"> 2011)</w:t>
      </w:r>
      <w:r w:rsidR="004441A6" w:rsidRPr="00807942">
        <w:rPr>
          <w:rFonts w:ascii="Arial" w:eastAsia="Times New Roman" w:hAnsi="Arial" w:cs="Arial"/>
          <w:kern w:val="0"/>
          <w:sz w:val="20"/>
          <w:szCs w:val="20"/>
          <w:lang w:eastAsia="en-IN" w:bidi="hi-IN"/>
          <w14:ligatures w14:val="none"/>
        </w:rPr>
        <w:t>.</w:t>
      </w:r>
    </w:p>
    <w:p w14:paraId="67473F3A" w14:textId="77777777" w:rsidR="00536F75" w:rsidRPr="001A3434" w:rsidRDefault="00377060" w:rsidP="00A2080C">
      <w:pPr>
        <w:pStyle w:val="ListParagraph"/>
        <w:numPr>
          <w:ilvl w:val="2"/>
          <w:numId w:val="11"/>
        </w:numPr>
        <w:spacing w:line="480" w:lineRule="auto"/>
        <w:rPr>
          <w:rFonts w:ascii="Arial" w:hAnsi="Arial" w:cs="Arial"/>
          <w:b/>
          <w:bCs/>
          <w:sz w:val="20"/>
          <w:szCs w:val="20"/>
        </w:rPr>
      </w:pPr>
      <w:r w:rsidRPr="001A3434">
        <w:rPr>
          <w:rFonts w:ascii="Arial" w:hAnsi="Arial" w:cs="Arial"/>
          <w:b/>
          <w:bCs/>
          <w:sz w:val="20"/>
          <w:szCs w:val="20"/>
        </w:rPr>
        <w:t xml:space="preserve">UV accelerated </w:t>
      </w:r>
      <w:proofErr w:type="spellStart"/>
      <w:r w:rsidRPr="001A3434">
        <w:rPr>
          <w:rFonts w:ascii="Arial" w:hAnsi="Arial" w:cs="Arial"/>
          <w:b/>
          <w:bCs/>
          <w:sz w:val="20"/>
          <w:szCs w:val="20"/>
        </w:rPr>
        <w:t>w</w:t>
      </w:r>
      <w:r w:rsidR="0044729D" w:rsidRPr="001A3434">
        <w:rPr>
          <w:rFonts w:ascii="Arial" w:hAnsi="Arial" w:cs="Arial"/>
          <w:b/>
          <w:bCs/>
          <w:sz w:val="20"/>
          <w:szCs w:val="20"/>
        </w:rPr>
        <w:t>eatherometer</w:t>
      </w:r>
      <w:proofErr w:type="spellEnd"/>
    </w:p>
    <w:p w14:paraId="1EF3429D" w14:textId="3980CE50" w:rsidR="00F87D25" w:rsidRPr="00807942" w:rsidRDefault="0048183D" w:rsidP="00A2080C">
      <w:pPr>
        <w:spacing w:line="480" w:lineRule="auto"/>
        <w:rPr>
          <w:rFonts w:ascii="Arial" w:hAnsi="Arial" w:cs="Arial"/>
          <w:sz w:val="20"/>
          <w:szCs w:val="20"/>
        </w:rPr>
      </w:pPr>
      <w:r w:rsidRPr="00807942">
        <w:rPr>
          <w:rFonts w:ascii="Arial" w:hAnsi="Arial" w:cs="Arial"/>
          <w:sz w:val="20"/>
          <w:szCs w:val="20"/>
        </w:rPr>
        <w:t xml:space="preserve">The UV-fluorescent </w:t>
      </w:r>
      <w:proofErr w:type="spellStart"/>
      <w:r w:rsidRPr="00807942">
        <w:rPr>
          <w:rFonts w:ascii="Arial" w:hAnsi="Arial" w:cs="Arial"/>
          <w:sz w:val="20"/>
          <w:szCs w:val="20"/>
        </w:rPr>
        <w:t>weatherometer</w:t>
      </w:r>
      <w:proofErr w:type="spellEnd"/>
      <w:r w:rsidRPr="00807942">
        <w:rPr>
          <w:rFonts w:ascii="Arial" w:hAnsi="Arial" w:cs="Arial"/>
          <w:sz w:val="20"/>
          <w:szCs w:val="20"/>
        </w:rPr>
        <w:t xml:space="preserve"> typically uses eight fluorescent UV lights as its light source. These lights emit light primarily in the UV (ultraviolet) region of the spectrum, specifically wavelengths below 400 n</w:t>
      </w:r>
      <w:r w:rsidR="00974AC0" w:rsidRPr="00807942">
        <w:rPr>
          <w:rFonts w:ascii="Arial" w:hAnsi="Arial" w:cs="Arial"/>
          <w:sz w:val="20"/>
          <w:szCs w:val="20"/>
        </w:rPr>
        <w:t>m</w:t>
      </w:r>
      <w:r w:rsidRPr="00807942">
        <w:rPr>
          <w:rFonts w:ascii="Arial" w:hAnsi="Arial" w:cs="Arial"/>
          <w:sz w:val="20"/>
          <w:szCs w:val="20"/>
        </w:rPr>
        <w:t xml:space="preserve">. This UV light is known for its high energy, which can cause degradation of polymers and </w:t>
      </w:r>
      <w:r w:rsidRPr="00807942">
        <w:rPr>
          <w:rFonts w:ascii="Arial" w:hAnsi="Arial" w:cs="Arial"/>
          <w:sz w:val="20"/>
          <w:szCs w:val="20"/>
        </w:rPr>
        <w:lastRenderedPageBreak/>
        <w:t>other materials over time</w:t>
      </w:r>
      <w:r w:rsidR="00AA4AD7" w:rsidRPr="00807942">
        <w:rPr>
          <w:rFonts w:ascii="Arial" w:hAnsi="Arial" w:cs="Arial"/>
          <w:sz w:val="20"/>
          <w:szCs w:val="20"/>
        </w:rPr>
        <w:t xml:space="preserve"> </w:t>
      </w:r>
      <w:r w:rsidR="000070FC" w:rsidRPr="00807942">
        <w:rPr>
          <w:rFonts w:ascii="Arial" w:hAnsi="Arial" w:cs="Arial"/>
          <w:sz w:val="20"/>
          <w:szCs w:val="20"/>
        </w:rPr>
        <w:t>(Suits</w:t>
      </w:r>
      <w:r w:rsidR="00AB5315" w:rsidRPr="00807942">
        <w:rPr>
          <w:rFonts w:ascii="Arial" w:hAnsi="Arial" w:cs="Arial"/>
          <w:sz w:val="20"/>
          <w:szCs w:val="20"/>
        </w:rPr>
        <w:t xml:space="preserve"> and </w:t>
      </w:r>
      <w:proofErr w:type="spellStart"/>
      <w:r w:rsidR="00480D7A" w:rsidRPr="00807942">
        <w:rPr>
          <w:rFonts w:ascii="Arial" w:hAnsi="Arial" w:cs="Arial"/>
          <w:sz w:val="20"/>
          <w:szCs w:val="20"/>
        </w:rPr>
        <w:t>Hsuan</w:t>
      </w:r>
      <w:proofErr w:type="spellEnd"/>
      <w:r w:rsidR="00480D7A" w:rsidRPr="00807942">
        <w:rPr>
          <w:rFonts w:ascii="Arial" w:hAnsi="Arial" w:cs="Arial"/>
          <w:sz w:val="20"/>
          <w:szCs w:val="20"/>
        </w:rPr>
        <w:t xml:space="preserve"> 2003)</w:t>
      </w:r>
      <w:r w:rsidR="00535A29" w:rsidRPr="00807942">
        <w:rPr>
          <w:rFonts w:ascii="Arial" w:hAnsi="Arial" w:cs="Arial"/>
          <w:sz w:val="20"/>
          <w:szCs w:val="20"/>
        </w:rPr>
        <w:t>.</w:t>
      </w:r>
      <w:r w:rsidR="00AA4AD7" w:rsidRPr="00807942">
        <w:rPr>
          <w:rFonts w:ascii="Arial" w:hAnsi="Arial" w:cs="Arial"/>
          <w:sz w:val="20"/>
          <w:szCs w:val="20"/>
        </w:rPr>
        <w:t xml:space="preserve"> </w:t>
      </w:r>
      <w:r w:rsidR="00F87D25" w:rsidRPr="00807942">
        <w:rPr>
          <w:rFonts w:ascii="Arial" w:hAnsi="Arial" w:cs="Arial"/>
          <w:sz w:val="20"/>
          <w:szCs w:val="20"/>
        </w:rPr>
        <w:t xml:space="preserve">UV-fluorescent </w:t>
      </w:r>
      <w:proofErr w:type="spellStart"/>
      <w:r w:rsidR="00F87D25" w:rsidRPr="00807942">
        <w:rPr>
          <w:rFonts w:ascii="Arial" w:hAnsi="Arial" w:cs="Arial"/>
          <w:sz w:val="20"/>
          <w:szCs w:val="20"/>
        </w:rPr>
        <w:t>weatherometers</w:t>
      </w:r>
      <w:proofErr w:type="spellEnd"/>
      <w:r w:rsidR="00F87D25" w:rsidRPr="00807942">
        <w:rPr>
          <w:rFonts w:ascii="Arial" w:hAnsi="Arial" w:cs="Arial"/>
          <w:sz w:val="20"/>
          <w:szCs w:val="20"/>
        </w:rPr>
        <w:t xml:space="preserve"> are very inexpensive to purchase and maintain, requiring only the occasional replacement of fluorescent lights.</w:t>
      </w:r>
    </w:p>
    <w:p w14:paraId="4E595AF5" w14:textId="77777777" w:rsidR="003F1DD5" w:rsidRPr="001A3434" w:rsidRDefault="003F1DD5" w:rsidP="00A2080C">
      <w:pPr>
        <w:pStyle w:val="ListParagraph"/>
        <w:numPr>
          <w:ilvl w:val="1"/>
          <w:numId w:val="11"/>
        </w:numPr>
        <w:spacing w:line="480" w:lineRule="auto"/>
        <w:rPr>
          <w:rFonts w:ascii="Arial" w:eastAsia="Times New Roman" w:hAnsi="Arial" w:cs="Arial"/>
          <w:b/>
          <w:bCs/>
          <w:kern w:val="0"/>
          <w:lang w:eastAsia="en-IN" w:bidi="hi-IN"/>
          <w14:ligatures w14:val="none"/>
        </w:rPr>
      </w:pPr>
      <w:r w:rsidRPr="001A3434">
        <w:rPr>
          <w:rFonts w:ascii="Arial" w:hAnsi="Arial" w:cs="Arial"/>
          <w:b/>
          <w:bCs/>
        </w:rPr>
        <w:t xml:space="preserve"> </w:t>
      </w:r>
      <w:proofErr w:type="spellStart"/>
      <w:r w:rsidR="00835FF1" w:rsidRPr="001A3434">
        <w:rPr>
          <w:rFonts w:ascii="Arial" w:hAnsi="Arial" w:cs="Arial"/>
          <w:b/>
          <w:bCs/>
        </w:rPr>
        <w:t>Color</w:t>
      </w:r>
      <w:proofErr w:type="spellEnd"/>
      <w:r w:rsidR="00835FF1" w:rsidRPr="001A3434">
        <w:rPr>
          <w:rFonts w:ascii="Arial" w:hAnsi="Arial" w:cs="Arial"/>
          <w:b/>
          <w:bCs/>
        </w:rPr>
        <w:t xml:space="preserve"> measurement</w:t>
      </w:r>
    </w:p>
    <w:p w14:paraId="793A81D0" w14:textId="77777777" w:rsidR="00DA4C02" w:rsidRPr="001A3434" w:rsidRDefault="000B6A28" w:rsidP="00A2080C">
      <w:pPr>
        <w:pStyle w:val="ListParagraph"/>
        <w:numPr>
          <w:ilvl w:val="2"/>
          <w:numId w:val="12"/>
        </w:numPr>
        <w:spacing w:line="480" w:lineRule="auto"/>
        <w:rPr>
          <w:rFonts w:ascii="Arial" w:eastAsia="Times New Roman" w:hAnsi="Arial" w:cs="Arial"/>
          <w:b/>
          <w:bCs/>
          <w:kern w:val="0"/>
          <w:sz w:val="20"/>
          <w:szCs w:val="20"/>
          <w:lang w:eastAsia="en-IN" w:bidi="hi-IN"/>
          <w14:ligatures w14:val="none"/>
        </w:rPr>
      </w:pPr>
      <w:r w:rsidRPr="001A3434">
        <w:rPr>
          <w:rFonts w:ascii="Arial" w:hAnsi="Arial" w:cs="Arial"/>
          <w:b/>
          <w:bCs/>
          <w:sz w:val="20"/>
          <w:szCs w:val="20"/>
        </w:rPr>
        <w:t>Colorimeter</w:t>
      </w:r>
    </w:p>
    <w:p w14:paraId="3F346B41" w14:textId="633D264A" w:rsidR="003F1DD5" w:rsidRPr="00807942" w:rsidRDefault="000B6A28" w:rsidP="00A2080C">
      <w:pPr>
        <w:spacing w:line="480" w:lineRule="auto"/>
        <w:rPr>
          <w:rFonts w:ascii="Arial" w:hAnsi="Arial" w:cs="Arial"/>
          <w:sz w:val="20"/>
          <w:szCs w:val="20"/>
        </w:rPr>
      </w:pPr>
      <w:r w:rsidRPr="00807942">
        <w:rPr>
          <w:rFonts w:ascii="Arial" w:hAnsi="Arial" w:cs="Arial"/>
          <w:b/>
          <w:bCs/>
          <w:sz w:val="20"/>
          <w:szCs w:val="20"/>
        </w:rPr>
        <w:t xml:space="preserve"> </w:t>
      </w:r>
      <w:r w:rsidR="003C677A" w:rsidRPr="00807942">
        <w:rPr>
          <w:rFonts w:ascii="Arial" w:hAnsi="Arial" w:cs="Arial"/>
          <w:sz w:val="20"/>
          <w:szCs w:val="20"/>
        </w:rPr>
        <w:t xml:space="preserve">An efficient and impartial approach for determining the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of wood is quantitative colorimetry. It entails utilizing objective numerical values based on established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spaces to measure and </w:t>
      </w:r>
      <w:proofErr w:type="spellStart"/>
      <w:r w:rsidR="003C677A" w:rsidRPr="00807942">
        <w:rPr>
          <w:rFonts w:ascii="Arial" w:hAnsi="Arial" w:cs="Arial"/>
          <w:sz w:val="20"/>
          <w:szCs w:val="20"/>
        </w:rPr>
        <w:t>analyze</w:t>
      </w:r>
      <w:proofErr w:type="spellEnd"/>
      <w:r w:rsidR="003C677A" w:rsidRPr="00807942">
        <w:rPr>
          <w:rFonts w:ascii="Arial" w:hAnsi="Arial" w:cs="Arial"/>
          <w:sz w:val="20"/>
          <w:szCs w:val="20"/>
        </w:rPr>
        <w:t xml:space="preserve"> an object's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Standardized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spaces, such as CIE XYZ, CIE Lab, or CIE Lab*, which define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based on human perception, are used to describe colorimetric data. These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spaces give numerical values for hue, chroma (a* or b*), and brightness (L*). With this approach</w:t>
      </w:r>
      <w:r w:rsidR="0033663A" w:rsidRPr="00807942">
        <w:rPr>
          <w:rFonts w:ascii="Arial" w:hAnsi="Arial" w:cs="Arial"/>
          <w:sz w:val="20"/>
          <w:szCs w:val="20"/>
        </w:rPr>
        <w:t>,</w:t>
      </w:r>
      <w:r w:rsidR="003C677A" w:rsidRPr="00807942">
        <w:rPr>
          <w:rFonts w:ascii="Arial" w:hAnsi="Arial" w:cs="Arial"/>
          <w:sz w:val="20"/>
          <w:szCs w:val="20"/>
        </w:rPr>
        <w:t xml:space="preserve"> accurate data for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characterization is provided. Colorimetry studies have been done by various researchers, including </w:t>
      </w:r>
      <w:r w:rsidR="00974AC0" w:rsidRPr="00807942">
        <w:rPr>
          <w:rFonts w:ascii="Arial" w:hAnsi="Arial" w:cs="Arial"/>
          <w:sz w:val="20"/>
          <w:szCs w:val="20"/>
        </w:rPr>
        <w:t>(</w:t>
      </w:r>
      <w:proofErr w:type="spellStart"/>
      <w:r w:rsidR="00974AC0" w:rsidRPr="00807942">
        <w:rPr>
          <w:rFonts w:ascii="Arial" w:hAnsi="Arial" w:cs="Arial"/>
          <w:sz w:val="20"/>
          <w:szCs w:val="20"/>
        </w:rPr>
        <w:t>Ljuljka</w:t>
      </w:r>
      <w:proofErr w:type="spellEnd"/>
      <w:r w:rsidR="00974AC0" w:rsidRPr="00807942">
        <w:rPr>
          <w:rFonts w:ascii="Arial" w:hAnsi="Arial" w:cs="Arial"/>
          <w:sz w:val="20"/>
          <w:szCs w:val="20"/>
        </w:rPr>
        <w:t xml:space="preserve"> 1971; </w:t>
      </w:r>
      <w:proofErr w:type="spellStart"/>
      <w:r w:rsidR="00974AC0" w:rsidRPr="00807942">
        <w:rPr>
          <w:rFonts w:ascii="Arial" w:hAnsi="Arial" w:cs="Arial"/>
          <w:sz w:val="20"/>
          <w:szCs w:val="20"/>
        </w:rPr>
        <w:t>Forsthuber</w:t>
      </w:r>
      <w:proofErr w:type="spellEnd"/>
      <w:r w:rsidR="00974AC0" w:rsidRPr="00807942">
        <w:rPr>
          <w:rFonts w:ascii="Arial" w:hAnsi="Arial" w:cs="Arial"/>
          <w:sz w:val="20"/>
          <w:szCs w:val="20"/>
        </w:rPr>
        <w:t xml:space="preserve"> </w:t>
      </w:r>
      <w:r w:rsidR="00974AC0" w:rsidRPr="00807942">
        <w:rPr>
          <w:rFonts w:ascii="Arial" w:hAnsi="Arial" w:cs="Arial"/>
          <w:i/>
          <w:iCs/>
          <w:sz w:val="20"/>
          <w:szCs w:val="20"/>
        </w:rPr>
        <w:t>et al.</w:t>
      </w:r>
      <w:r w:rsidR="00974AC0" w:rsidRPr="00807942">
        <w:rPr>
          <w:rFonts w:ascii="Arial" w:hAnsi="Arial" w:cs="Arial"/>
          <w:sz w:val="20"/>
          <w:szCs w:val="20"/>
        </w:rPr>
        <w:t xml:space="preserve"> (2010, 2013, 2014)</w:t>
      </w:r>
      <w:r w:rsidR="003C677A" w:rsidRPr="00807942">
        <w:rPr>
          <w:rFonts w:ascii="Arial" w:hAnsi="Arial" w:cs="Arial"/>
          <w:sz w:val="20"/>
          <w:szCs w:val="20"/>
        </w:rPr>
        <w:t>,</w:t>
      </w:r>
      <w:r w:rsidR="00791E5B" w:rsidRPr="00807942">
        <w:rPr>
          <w:rFonts w:ascii="Arial" w:hAnsi="Arial" w:cs="Arial"/>
          <w:sz w:val="20"/>
          <w:szCs w:val="20"/>
        </w:rPr>
        <w:t xml:space="preserve"> they</w:t>
      </w:r>
      <w:r w:rsidR="003C677A" w:rsidRPr="00807942">
        <w:rPr>
          <w:rFonts w:ascii="Arial" w:hAnsi="Arial" w:cs="Arial"/>
          <w:sz w:val="20"/>
          <w:szCs w:val="20"/>
        </w:rPr>
        <w:t xml:space="preserve"> have utilized quantitative colorimetry in their studies to characterize lacquer wood surfaces. </w:t>
      </w:r>
      <w:r w:rsidR="00791E5B" w:rsidRPr="00807942">
        <w:rPr>
          <w:rFonts w:ascii="Arial" w:hAnsi="Arial" w:cs="Arial"/>
          <w:sz w:val="20"/>
          <w:szCs w:val="20"/>
        </w:rPr>
        <w:t>To</w:t>
      </w:r>
      <w:r w:rsidR="003C677A" w:rsidRPr="00807942">
        <w:rPr>
          <w:rFonts w:ascii="Arial" w:hAnsi="Arial" w:cs="Arial"/>
          <w:sz w:val="20"/>
          <w:szCs w:val="20"/>
        </w:rPr>
        <w:t xml:space="preserve"> evaluate colorimetric data and find trends or patterns connected to variations in wood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statistical techniques are frequently used.</w:t>
      </w:r>
    </w:p>
    <w:p w14:paraId="6EFC94FD" w14:textId="3BFE585E" w:rsidR="00DA4C02" w:rsidRPr="001A3434" w:rsidRDefault="009D07E4" w:rsidP="00A2080C">
      <w:pPr>
        <w:pStyle w:val="ListParagraph"/>
        <w:numPr>
          <w:ilvl w:val="2"/>
          <w:numId w:val="12"/>
        </w:numPr>
        <w:spacing w:line="480" w:lineRule="auto"/>
        <w:rPr>
          <w:rFonts w:ascii="Arial" w:eastAsia="Times New Roman" w:hAnsi="Arial" w:cs="Arial"/>
          <w:b/>
          <w:bCs/>
          <w:kern w:val="0"/>
          <w:sz w:val="20"/>
          <w:szCs w:val="20"/>
          <w:lang w:eastAsia="en-IN" w:bidi="hi-IN"/>
          <w14:ligatures w14:val="none"/>
        </w:rPr>
      </w:pPr>
      <w:r w:rsidRPr="001A3434">
        <w:rPr>
          <w:rFonts w:ascii="Arial" w:hAnsi="Arial" w:cs="Arial"/>
          <w:b/>
          <w:bCs/>
          <w:sz w:val="20"/>
          <w:szCs w:val="20"/>
        </w:rPr>
        <w:t>Spectrophotometer</w:t>
      </w:r>
    </w:p>
    <w:p w14:paraId="18C09CDA" w14:textId="3740CCB4" w:rsidR="00E100BE" w:rsidRPr="001A3434" w:rsidRDefault="00974AC0" w:rsidP="00A2080C">
      <w:pPr>
        <w:spacing w:line="480" w:lineRule="auto"/>
        <w:rPr>
          <w:rFonts w:ascii="Arial" w:hAnsi="Arial" w:cs="Arial"/>
          <w:sz w:val="20"/>
          <w:szCs w:val="20"/>
        </w:rPr>
      </w:pPr>
      <w:r w:rsidRPr="00807942">
        <w:rPr>
          <w:rFonts w:ascii="Arial" w:hAnsi="Arial" w:cs="Arial"/>
          <w:sz w:val="20"/>
          <w:szCs w:val="20"/>
        </w:rPr>
        <w:t xml:space="preserve">Sullivan (1967) </w:t>
      </w:r>
      <w:r w:rsidR="00E454F0" w:rsidRPr="00807942">
        <w:rPr>
          <w:rFonts w:ascii="Arial" w:hAnsi="Arial" w:cs="Arial"/>
          <w:sz w:val="20"/>
          <w:szCs w:val="20"/>
        </w:rPr>
        <w:t>launched</w:t>
      </w:r>
      <w:r w:rsidR="0075060C" w:rsidRPr="00807942">
        <w:rPr>
          <w:rFonts w:ascii="Arial" w:hAnsi="Arial" w:cs="Arial"/>
          <w:sz w:val="20"/>
          <w:szCs w:val="20"/>
        </w:rPr>
        <w:t xml:space="preserve"> the field of wood </w:t>
      </w:r>
      <w:proofErr w:type="spellStart"/>
      <w:r w:rsidR="0075060C" w:rsidRPr="00807942">
        <w:rPr>
          <w:rFonts w:ascii="Arial" w:hAnsi="Arial" w:cs="Arial"/>
          <w:sz w:val="20"/>
          <w:szCs w:val="20"/>
        </w:rPr>
        <w:t>color</w:t>
      </w:r>
      <w:proofErr w:type="spellEnd"/>
      <w:r w:rsidR="0075060C" w:rsidRPr="00807942">
        <w:rPr>
          <w:rFonts w:ascii="Arial" w:hAnsi="Arial" w:cs="Arial"/>
          <w:sz w:val="20"/>
          <w:szCs w:val="20"/>
        </w:rPr>
        <w:t xml:space="preserve"> study by connecting visual events to spectrophotometric measurements of the Y tristimulus value, namely brightness. The weathering-induced </w:t>
      </w:r>
      <w:proofErr w:type="spellStart"/>
      <w:r w:rsidR="0075060C" w:rsidRPr="00807942">
        <w:rPr>
          <w:rFonts w:ascii="Arial" w:hAnsi="Arial" w:cs="Arial"/>
          <w:sz w:val="20"/>
          <w:szCs w:val="20"/>
        </w:rPr>
        <w:t>color</w:t>
      </w:r>
      <w:proofErr w:type="spellEnd"/>
      <w:r w:rsidR="0075060C" w:rsidRPr="00807942">
        <w:rPr>
          <w:rFonts w:ascii="Arial" w:hAnsi="Arial" w:cs="Arial"/>
          <w:sz w:val="20"/>
          <w:szCs w:val="20"/>
        </w:rPr>
        <w:t xml:space="preserve"> change in heat-treated wood has been measured using the tristimulus Spectro colorimetry method </w:t>
      </w:r>
      <w:r w:rsidRPr="00807942">
        <w:rPr>
          <w:rFonts w:ascii="Arial" w:hAnsi="Arial" w:cs="Arial"/>
          <w:sz w:val="20"/>
          <w:szCs w:val="20"/>
        </w:rPr>
        <w:t xml:space="preserve">(Huang et al. 2012). </w:t>
      </w:r>
      <w:r w:rsidR="0075060C" w:rsidRPr="00807942">
        <w:rPr>
          <w:rFonts w:ascii="Arial" w:hAnsi="Arial" w:cs="Arial"/>
          <w:sz w:val="20"/>
          <w:szCs w:val="20"/>
        </w:rPr>
        <w:t xml:space="preserve">This method involves measuring the Y tristimulus value, which represents brightness, along with the X and Z tristimulus values to capture the entire </w:t>
      </w:r>
      <w:proofErr w:type="spellStart"/>
      <w:r w:rsidR="0075060C" w:rsidRPr="00807942">
        <w:rPr>
          <w:rFonts w:ascii="Arial" w:hAnsi="Arial" w:cs="Arial"/>
          <w:sz w:val="20"/>
          <w:szCs w:val="20"/>
        </w:rPr>
        <w:t>color</w:t>
      </w:r>
      <w:proofErr w:type="spellEnd"/>
      <w:r w:rsidR="0075060C" w:rsidRPr="00807942">
        <w:rPr>
          <w:rFonts w:ascii="Arial" w:hAnsi="Arial" w:cs="Arial"/>
          <w:sz w:val="20"/>
          <w:szCs w:val="20"/>
        </w:rPr>
        <w:t xml:space="preserve"> space. By quantifying </w:t>
      </w:r>
      <w:proofErr w:type="spellStart"/>
      <w:r w:rsidR="0075060C" w:rsidRPr="00807942">
        <w:rPr>
          <w:rFonts w:ascii="Arial" w:hAnsi="Arial" w:cs="Arial"/>
          <w:sz w:val="20"/>
          <w:szCs w:val="20"/>
        </w:rPr>
        <w:t>color</w:t>
      </w:r>
      <w:proofErr w:type="spellEnd"/>
      <w:r w:rsidR="0075060C" w:rsidRPr="00807942">
        <w:rPr>
          <w:rFonts w:ascii="Arial" w:hAnsi="Arial" w:cs="Arial"/>
          <w:sz w:val="20"/>
          <w:szCs w:val="20"/>
        </w:rPr>
        <w:t xml:space="preserve"> changes in heat-treated wood through tristimulus Spectro colorimetry, researchers gain valuable insights into the effects of weathering and thermal treatment on wood coloration.</w:t>
      </w:r>
    </w:p>
    <w:p w14:paraId="5C8B319A" w14:textId="595BA93A" w:rsidR="003F1DD5" w:rsidRPr="001A3434" w:rsidRDefault="003F1DD5" w:rsidP="00A2080C">
      <w:pPr>
        <w:pStyle w:val="ListParagraph"/>
        <w:numPr>
          <w:ilvl w:val="1"/>
          <w:numId w:val="11"/>
        </w:numPr>
        <w:spacing w:line="480" w:lineRule="auto"/>
        <w:jc w:val="both"/>
        <w:rPr>
          <w:rFonts w:ascii="Arial" w:hAnsi="Arial" w:cs="Arial"/>
          <w:b/>
          <w:bCs/>
        </w:rPr>
      </w:pPr>
      <w:r w:rsidRPr="001A3434">
        <w:rPr>
          <w:rFonts w:ascii="Arial" w:hAnsi="Arial" w:cs="Arial"/>
          <w:b/>
          <w:bCs/>
        </w:rPr>
        <w:t xml:space="preserve"> </w:t>
      </w:r>
      <w:r w:rsidR="00835FF1" w:rsidRPr="001A3434">
        <w:rPr>
          <w:rFonts w:ascii="Arial" w:hAnsi="Arial" w:cs="Arial"/>
          <w:b/>
          <w:bCs/>
        </w:rPr>
        <w:t xml:space="preserve">Roughness </w:t>
      </w:r>
      <w:r w:rsidR="0023517B" w:rsidRPr="001A3434">
        <w:rPr>
          <w:rFonts w:ascii="Arial" w:hAnsi="Arial" w:cs="Arial"/>
          <w:b/>
          <w:bCs/>
        </w:rPr>
        <w:t xml:space="preserve">study </w:t>
      </w:r>
    </w:p>
    <w:p w14:paraId="788873C1" w14:textId="77777777" w:rsidR="00DA4C02" w:rsidRPr="001A3434" w:rsidRDefault="00FE13E3" w:rsidP="00A2080C">
      <w:pPr>
        <w:pStyle w:val="ListParagraph"/>
        <w:numPr>
          <w:ilvl w:val="2"/>
          <w:numId w:val="13"/>
        </w:numPr>
        <w:spacing w:line="480" w:lineRule="auto"/>
        <w:jc w:val="both"/>
        <w:rPr>
          <w:rFonts w:ascii="Arial" w:hAnsi="Arial" w:cs="Arial"/>
          <w:b/>
          <w:bCs/>
          <w:sz w:val="20"/>
          <w:szCs w:val="20"/>
        </w:rPr>
      </w:pPr>
      <w:r w:rsidRPr="001A3434">
        <w:rPr>
          <w:rFonts w:ascii="Arial" w:hAnsi="Arial" w:cs="Arial"/>
          <w:b/>
          <w:bCs/>
          <w:sz w:val="20"/>
          <w:szCs w:val="20"/>
        </w:rPr>
        <w:t>Surface roughness tester</w:t>
      </w:r>
    </w:p>
    <w:p w14:paraId="27982F20" w14:textId="77777777" w:rsidR="00DA4C02" w:rsidRPr="00807942" w:rsidRDefault="00DC53DE" w:rsidP="00A2080C">
      <w:pPr>
        <w:spacing w:line="480" w:lineRule="auto"/>
        <w:jc w:val="both"/>
        <w:rPr>
          <w:rFonts w:ascii="Arial" w:hAnsi="Arial" w:cs="Arial"/>
          <w:b/>
          <w:bCs/>
          <w:sz w:val="20"/>
          <w:szCs w:val="20"/>
        </w:rPr>
      </w:pPr>
      <w:r w:rsidRPr="00807942">
        <w:rPr>
          <w:rFonts w:ascii="Arial" w:hAnsi="Arial" w:cs="Arial"/>
          <w:sz w:val="20"/>
          <w:szCs w:val="20"/>
        </w:rPr>
        <w:t xml:space="preserve">The surface roughness or texture of a substance may be rapidly and precisely measured with a roughness tester. A roughness tester displays the mean roughness value (Ra) in </w:t>
      </w:r>
      <w:proofErr w:type="spellStart"/>
      <w:r w:rsidRPr="00807942">
        <w:rPr>
          <w:rFonts w:ascii="Arial" w:hAnsi="Arial" w:cs="Arial"/>
          <w:sz w:val="20"/>
          <w:szCs w:val="20"/>
        </w:rPr>
        <w:t>micrometers</w:t>
      </w:r>
      <w:proofErr w:type="spellEnd"/>
      <w:r w:rsidRPr="00807942">
        <w:rPr>
          <w:rFonts w:ascii="Arial" w:hAnsi="Arial" w:cs="Arial"/>
          <w:sz w:val="20"/>
          <w:szCs w:val="20"/>
        </w:rPr>
        <w:t xml:space="preserve"> or microns (µm) together with the observed roughness depth (</w:t>
      </w:r>
      <w:proofErr w:type="spellStart"/>
      <w:r w:rsidRPr="00807942">
        <w:rPr>
          <w:rFonts w:ascii="Arial" w:hAnsi="Arial" w:cs="Arial"/>
          <w:sz w:val="20"/>
          <w:szCs w:val="20"/>
        </w:rPr>
        <w:t>Rz</w:t>
      </w:r>
      <w:proofErr w:type="spellEnd"/>
      <w:r w:rsidRPr="00807942">
        <w:rPr>
          <w:rFonts w:ascii="Arial" w:hAnsi="Arial" w:cs="Arial"/>
          <w:sz w:val="20"/>
          <w:szCs w:val="20"/>
        </w:rPr>
        <w:t xml:space="preserve">). Using a roughness filter is necessary </w:t>
      </w:r>
      <w:r w:rsidRPr="00807942">
        <w:rPr>
          <w:rFonts w:ascii="Arial" w:hAnsi="Arial" w:cs="Arial"/>
          <w:sz w:val="20"/>
          <w:szCs w:val="20"/>
        </w:rPr>
        <w:lastRenderedPageBreak/>
        <w:t>to measure a surface's roughness. The usage of different roughness filters is advised by several international standards and surface texture or surface finish criteria.</w:t>
      </w:r>
    </w:p>
    <w:p w14:paraId="3B56AE3F" w14:textId="77777777" w:rsidR="00360536" w:rsidRPr="001A3434" w:rsidRDefault="0023517B" w:rsidP="00A2080C">
      <w:pPr>
        <w:pStyle w:val="ListParagraph"/>
        <w:numPr>
          <w:ilvl w:val="2"/>
          <w:numId w:val="13"/>
        </w:numPr>
        <w:spacing w:line="480" w:lineRule="auto"/>
        <w:jc w:val="both"/>
        <w:rPr>
          <w:rFonts w:ascii="Arial" w:hAnsi="Arial" w:cs="Arial"/>
          <w:b/>
          <w:bCs/>
          <w:sz w:val="20"/>
          <w:szCs w:val="20"/>
        </w:rPr>
      </w:pPr>
      <w:r w:rsidRPr="001A3434">
        <w:rPr>
          <w:rFonts w:ascii="Arial" w:hAnsi="Arial" w:cs="Arial"/>
          <w:b/>
          <w:bCs/>
          <w:sz w:val="20"/>
          <w:szCs w:val="20"/>
        </w:rPr>
        <w:t>Microscopic lens</w:t>
      </w:r>
      <w:r w:rsidR="00B96891" w:rsidRPr="001A3434">
        <w:rPr>
          <w:rFonts w:ascii="Arial" w:hAnsi="Arial" w:cs="Arial"/>
          <w:b/>
          <w:bCs/>
          <w:sz w:val="20"/>
          <w:szCs w:val="20"/>
        </w:rPr>
        <w:t xml:space="preserve"> (Scanning electronic microscope or other)</w:t>
      </w:r>
    </w:p>
    <w:p w14:paraId="2FA04168" w14:textId="6DC57CD6" w:rsidR="00DA6588" w:rsidRPr="00807942" w:rsidRDefault="00084EFF" w:rsidP="00A2080C">
      <w:pPr>
        <w:spacing w:line="480" w:lineRule="auto"/>
        <w:jc w:val="both"/>
        <w:rPr>
          <w:rFonts w:ascii="Arial" w:hAnsi="Arial" w:cs="Arial"/>
          <w:b/>
          <w:bCs/>
          <w:sz w:val="20"/>
          <w:szCs w:val="20"/>
        </w:rPr>
      </w:pPr>
      <w:r w:rsidRPr="00807942">
        <w:rPr>
          <w:rFonts w:ascii="Arial" w:hAnsi="Arial" w:cs="Arial"/>
          <w:sz w:val="20"/>
          <w:szCs w:val="20"/>
        </w:rPr>
        <w:t xml:space="preserve">Study </w:t>
      </w:r>
      <w:r w:rsidR="00141621" w:rsidRPr="00807942">
        <w:rPr>
          <w:rFonts w:ascii="Arial" w:hAnsi="Arial" w:cs="Arial"/>
          <w:sz w:val="20"/>
          <w:szCs w:val="20"/>
        </w:rPr>
        <w:t xml:space="preserve">of wood surface properties like roughness </w:t>
      </w:r>
      <w:r w:rsidR="002C1E3A" w:rsidRPr="00807942">
        <w:rPr>
          <w:rFonts w:ascii="Arial" w:hAnsi="Arial" w:cs="Arial"/>
          <w:sz w:val="20"/>
          <w:szCs w:val="20"/>
        </w:rPr>
        <w:t xml:space="preserve">at various </w:t>
      </w:r>
      <w:r w:rsidR="000B28DD" w:rsidRPr="00807942">
        <w:rPr>
          <w:rFonts w:ascii="Arial" w:hAnsi="Arial" w:cs="Arial"/>
          <w:sz w:val="20"/>
          <w:szCs w:val="20"/>
        </w:rPr>
        <w:t>magnifications</w:t>
      </w:r>
      <w:r w:rsidR="002C1E3A" w:rsidRPr="00807942">
        <w:rPr>
          <w:rFonts w:ascii="Arial" w:hAnsi="Arial" w:cs="Arial"/>
          <w:sz w:val="20"/>
          <w:szCs w:val="20"/>
        </w:rPr>
        <w:t xml:space="preserve"> required </w:t>
      </w:r>
      <w:r w:rsidR="00937DB4" w:rsidRPr="00807942">
        <w:rPr>
          <w:rFonts w:ascii="Arial" w:hAnsi="Arial" w:cs="Arial"/>
          <w:sz w:val="20"/>
          <w:szCs w:val="20"/>
        </w:rPr>
        <w:t>with the help of image and statistical analysis.</w:t>
      </w:r>
      <w:r w:rsidR="00E23F10" w:rsidRPr="00807942">
        <w:rPr>
          <w:rFonts w:ascii="Arial" w:hAnsi="Arial" w:cs="Arial"/>
          <w:sz w:val="20"/>
          <w:szCs w:val="20"/>
        </w:rPr>
        <w:t xml:space="preserve"> </w:t>
      </w:r>
      <w:proofErr w:type="spellStart"/>
      <w:r w:rsidR="00E23F10" w:rsidRPr="00807942">
        <w:rPr>
          <w:rFonts w:ascii="Arial" w:hAnsi="Arial" w:cs="Arial"/>
          <w:sz w:val="20"/>
          <w:szCs w:val="20"/>
        </w:rPr>
        <w:t>Meichsner</w:t>
      </w:r>
      <w:proofErr w:type="spellEnd"/>
      <w:r w:rsidR="00E23F10" w:rsidRPr="00807942">
        <w:rPr>
          <w:rFonts w:ascii="Arial" w:hAnsi="Arial" w:cs="Arial"/>
          <w:sz w:val="20"/>
          <w:szCs w:val="20"/>
        </w:rPr>
        <w:t xml:space="preserve"> </w:t>
      </w:r>
      <w:r w:rsidR="00E23F10" w:rsidRPr="00807942">
        <w:rPr>
          <w:rFonts w:ascii="Arial" w:hAnsi="Arial" w:cs="Arial"/>
          <w:i/>
          <w:iCs/>
          <w:sz w:val="20"/>
          <w:szCs w:val="20"/>
        </w:rPr>
        <w:t>et al.</w:t>
      </w:r>
      <w:r w:rsidR="00E23F10" w:rsidRPr="00807942">
        <w:rPr>
          <w:rFonts w:ascii="Arial" w:hAnsi="Arial" w:cs="Arial"/>
          <w:sz w:val="20"/>
          <w:szCs w:val="20"/>
        </w:rPr>
        <w:t xml:space="preserve"> (2011)</w:t>
      </w:r>
      <w:r w:rsidR="006E51BC" w:rsidRPr="00807942">
        <w:rPr>
          <w:rFonts w:ascii="Arial" w:hAnsi="Arial" w:cs="Arial"/>
          <w:sz w:val="20"/>
          <w:szCs w:val="20"/>
        </w:rPr>
        <w:t xml:space="preserve"> </w:t>
      </w:r>
      <w:r w:rsidR="00E23F10" w:rsidRPr="00807942">
        <w:rPr>
          <w:rFonts w:ascii="Arial" w:hAnsi="Arial" w:cs="Arial"/>
          <w:sz w:val="20"/>
          <w:szCs w:val="20"/>
        </w:rPr>
        <w:t xml:space="preserve">described the different </w:t>
      </w:r>
      <w:proofErr w:type="spellStart"/>
      <w:r w:rsidR="00180684" w:rsidRPr="00807942">
        <w:rPr>
          <w:rFonts w:ascii="Arial" w:hAnsi="Arial" w:cs="Arial"/>
          <w:sz w:val="20"/>
          <w:szCs w:val="20"/>
        </w:rPr>
        <w:t>color</w:t>
      </w:r>
      <w:proofErr w:type="spellEnd"/>
      <w:r w:rsidR="00E23F10" w:rsidRPr="00807942">
        <w:rPr>
          <w:rFonts w:ascii="Arial" w:hAnsi="Arial" w:cs="Arial"/>
          <w:sz w:val="20"/>
          <w:szCs w:val="20"/>
        </w:rPr>
        <w:t xml:space="preserve"> </w:t>
      </w:r>
      <w:r w:rsidR="005B565C" w:rsidRPr="00807942">
        <w:rPr>
          <w:rFonts w:ascii="Arial" w:hAnsi="Arial" w:cs="Arial"/>
          <w:sz w:val="20"/>
          <w:szCs w:val="20"/>
        </w:rPr>
        <w:t>appearances</w:t>
      </w:r>
      <w:r w:rsidR="00E23F10" w:rsidRPr="00807942">
        <w:rPr>
          <w:rFonts w:ascii="Arial" w:hAnsi="Arial" w:cs="Arial"/>
          <w:sz w:val="20"/>
          <w:szCs w:val="20"/>
        </w:rPr>
        <w:t xml:space="preserve"> of uncoated and coated wood surfaces by the microscopic roughness of the respective </w:t>
      </w:r>
      <w:r w:rsidR="006A55B8" w:rsidRPr="00807942">
        <w:rPr>
          <w:rFonts w:ascii="Arial" w:hAnsi="Arial" w:cs="Arial"/>
          <w:sz w:val="20"/>
          <w:szCs w:val="20"/>
        </w:rPr>
        <w:t>surfaces</w:t>
      </w:r>
      <w:r w:rsidR="00E23F10" w:rsidRPr="00807942">
        <w:rPr>
          <w:rFonts w:ascii="Arial" w:hAnsi="Arial" w:cs="Arial"/>
          <w:sz w:val="20"/>
          <w:szCs w:val="20"/>
        </w:rPr>
        <w:t xml:space="preserve"> and their reflection characteristics</w:t>
      </w:r>
      <w:r w:rsidR="00DC53DE" w:rsidRPr="00807942">
        <w:rPr>
          <w:rFonts w:ascii="Arial" w:hAnsi="Arial" w:cs="Arial"/>
          <w:sz w:val="20"/>
          <w:szCs w:val="20"/>
        </w:rPr>
        <w:t>.</w:t>
      </w:r>
    </w:p>
    <w:p w14:paraId="0CFCFB98" w14:textId="6B2581B3" w:rsidR="000509B8" w:rsidRPr="001A3434" w:rsidRDefault="00857B39" w:rsidP="00A2080C">
      <w:pPr>
        <w:pStyle w:val="ListParagraph"/>
        <w:numPr>
          <w:ilvl w:val="0"/>
          <w:numId w:val="13"/>
        </w:numPr>
        <w:spacing w:line="480" w:lineRule="auto"/>
        <w:jc w:val="both"/>
        <w:rPr>
          <w:rFonts w:ascii="Arial" w:hAnsi="Arial" w:cs="Arial"/>
          <w:b/>
          <w:bCs/>
        </w:rPr>
      </w:pPr>
      <w:r w:rsidRPr="001A3434">
        <w:rPr>
          <w:rFonts w:ascii="Arial" w:hAnsi="Arial" w:cs="Arial"/>
          <w:b/>
          <w:bCs/>
        </w:rPr>
        <w:t>CONCLUSION</w:t>
      </w:r>
    </w:p>
    <w:p w14:paraId="7BEED21B" w14:textId="1C5E32BD" w:rsidR="004E7522" w:rsidRDefault="00C64ABE" w:rsidP="00A2080C">
      <w:pPr>
        <w:spacing w:line="480" w:lineRule="auto"/>
        <w:jc w:val="both"/>
        <w:rPr>
          <w:rFonts w:ascii="Arial" w:hAnsi="Arial" w:cs="Arial"/>
          <w:sz w:val="20"/>
          <w:szCs w:val="20"/>
        </w:rPr>
      </w:pPr>
      <w:r w:rsidRPr="00807942">
        <w:rPr>
          <w:rFonts w:ascii="Arial" w:hAnsi="Arial" w:cs="Arial"/>
          <w:sz w:val="20"/>
          <w:szCs w:val="20"/>
        </w:rPr>
        <w:t xml:space="preserve">Wood is a versatile natural material that is widely utilized for making furniture, outdoor uses, and other things. But weathering causes defects like warping, cracking, </w:t>
      </w:r>
      <w:r w:rsidRPr="001E13BC">
        <w:rPr>
          <w:rFonts w:ascii="Arial" w:hAnsi="Arial" w:cs="Arial"/>
          <w:sz w:val="20"/>
          <w:szCs w:val="20"/>
          <w:highlight w:val="yellow"/>
        </w:rPr>
        <w:t>and rotting</w:t>
      </w:r>
      <w:r w:rsidR="00AB6E80" w:rsidRPr="001E13BC">
        <w:rPr>
          <w:rFonts w:ascii="Arial" w:hAnsi="Arial" w:cs="Arial"/>
          <w:sz w:val="20"/>
          <w:szCs w:val="20"/>
          <w:highlight w:val="yellow"/>
        </w:rPr>
        <w:t>,</w:t>
      </w:r>
      <w:r w:rsidRPr="001E13BC">
        <w:rPr>
          <w:rFonts w:ascii="Arial" w:hAnsi="Arial" w:cs="Arial"/>
          <w:sz w:val="20"/>
          <w:szCs w:val="20"/>
          <w:highlight w:val="yellow"/>
        </w:rPr>
        <w:t xml:space="preserve"> in addition</w:t>
      </w:r>
      <w:r w:rsidRPr="00807942">
        <w:rPr>
          <w:rFonts w:ascii="Arial" w:hAnsi="Arial" w:cs="Arial"/>
          <w:sz w:val="20"/>
          <w:szCs w:val="20"/>
        </w:rPr>
        <w:t xml:space="preserve"> to having a major effect on its endurance and longevity. Even though weathering on wood has been studied</w:t>
      </w:r>
      <w:r w:rsidR="002D5F03" w:rsidRPr="00807942">
        <w:rPr>
          <w:rFonts w:ascii="Arial" w:hAnsi="Arial" w:cs="Arial"/>
          <w:sz w:val="20"/>
          <w:szCs w:val="20"/>
        </w:rPr>
        <w:t xml:space="preserve">, </w:t>
      </w:r>
      <w:r w:rsidR="00797995" w:rsidRPr="00807942">
        <w:rPr>
          <w:rFonts w:ascii="Arial" w:hAnsi="Arial" w:cs="Arial"/>
          <w:sz w:val="20"/>
          <w:szCs w:val="20"/>
        </w:rPr>
        <w:t>much remains</w:t>
      </w:r>
      <w:r w:rsidRPr="00807942">
        <w:rPr>
          <w:rFonts w:ascii="Arial" w:hAnsi="Arial" w:cs="Arial"/>
          <w:sz w:val="20"/>
          <w:szCs w:val="20"/>
        </w:rPr>
        <w:t xml:space="preserve"> to </w:t>
      </w:r>
      <w:r w:rsidR="00AB6E80" w:rsidRPr="001E13BC">
        <w:rPr>
          <w:rFonts w:ascii="Arial" w:hAnsi="Arial" w:cs="Arial"/>
          <w:sz w:val="20"/>
          <w:szCs w:val="20"/>
          <w:highlight w:val="yellow"/>
        </w:rPr>
        <w:t>be learned</w:t>
      </w:r>
      <w:r w:rsidR="00AB6E80" w:rsidRPr="001E13BC">
        <w:rPr>
          <w:rFonts w:ascii="Arial" w:hAnsi="Arial" w:cs="Arial"/>
          <w:sz w:val="20"/>
          <w:szCs w:val="20"/>
          <w:highlight w:val="yellow"/>
        </w:rPr>
        <w:t xml:space="preserve"> </w:t>
      </w:r>
      <w:r w:rsidRPr="001E13BC">
        <w:rPr>
          <w:rFonts w:ascii="Arial" w:hAnsi="Arial" w:cs="Arial"/>
          <w:sz w:val="20"/>
          <w:szCs w:val="20"/>
          <w:highlight w:val="yellow"/>
        </w:rPr>
        <w:t>about the long</w:t>
      </w:r>
      <w:r w:rsidRPr="00807942">
        <w:rPr>
          <w:rFonts w:ascii="Arial" w:hAnsi="Arial" w:cs="Arial"/>
          <w:sz w:val="20"/>
          <w:szCs w:val="20"/>
        </w:rPr>
        <w:t xml:space="preserve">-term impacts. When using wood outdoors, it is essential to adhere to certain guidelines that are recognized both domestically and globally to reduce the amount of weather-related wood deterioration. It is first advised by national standards to choose wood products with greater inherent durability. Second, the right construction solution needs to be applied. Thirdly, the service life of the wood can be increased by applying surface treatment. The most significant factor influencing the rate of degradation is the interaction between solar radiation and water. To design responsibly and encourage conservation, one must know how wood structures perform in different climates over decades or even centuries. Further research will help us to completely understand the physics behind wood weathering and discover ways to mitigate its effects. The building, furniture-making, and outdoor industries will gain from this knowledge as it advances scientific understanding of wood weathering. Even though </w:t>
      </w:r>
      <w:r w:rsidR="00D232C5" w:rsidRPr="00807942">
        <w:rPr>
          <w:rFonts w:ascii="Arial" w:hAnsi="Arial" w:cs="Arial"/>
          <w:sz w:val="20"/>
          <w:szCs w:val="20"/>
        </w:rPr>
        <w:t xml:space="preserve">a </w:t>
      </w:r>
      <w:r w:rsidRPr="00807942">
        <w:rPr>
          <w:rFonts w:ascii="Arial" w:hAnsi="Arial" w:cs="Arial"/>
          <w:sz w:val="20"/>
          <w:szCs w:val="20"/>
        </w:rPr>
        <w:t>much better grasp of how wood weathering works</w:t>
      </w:r>
      <w:r w:rsidR="00CB7B1D" w:rsidRPr="00807942">
        <w:rPr>
          <w:rFonts w:ascii="Arial" w:hAnsi="Arial" w:cs="Arial"/>
          <w:sz w:val="20"/>
          <w:szCs w:val="20"/>
        </w:rPr>
        <w:t xml:space="preserve"> is known</w:t>
      </w:r>
      <w:r w:rsidRPr="00807942">
        <w:rPr>
          <w:rFonts w:ascii="Arial" w:hAnsi="Arial" w:cs="Arial"/>
          <w:sz w:val="20"/>
          <w:szCs w:val="20"/>
        </w:rPr>
        <w:t>, there are still ton</w:t>
      </w:r>
      <w:r w:rsidR="00CB7B1D" w:rsidRPr="00807942">
        <w:rPr>
          <w:rFonts w:ascii="Arial" w:hAnsi="Arial" w:cs="Arial"/>
          <w:sz w:val="20"/>
          <w:szCs w:val="20"/>
        </w:rPr>
        <w:t>s</w:t>
      </w:r>
      <w:r w:rsidRPr="00807942">
        <w:rPr>
          <w:rFonts w:ascii="Arial" w:hAnsi="Arial" w:cs="Arial"/>
          <w:sz w:val="20"/>
          <w:szCs w:val="20"/>
        </w:rPr>
        <w:t xml:space="preserve"> of information gaps that need to be addressed to finish the entire research. Future studies should aim to bridge these gaps by promoting sustainable practices and the preservation of timber structures in the face of changing environmental circumstances. This will ensure that wood will remain a valuable and sustainable resource for </w:t>
      </w:r>
      <w:r w:rsidR="00404482" w:rsidRPr="00807942">
        <w:rPr>
          <w:rFonts w:ascii="Arial" w:hAnsi="Arial" w:cs="Arial"/>
          <w:sz w:val="20"/>
          <w:szCs w:val="20"/>
        </w:rPr>
        <w:t xml:space="preserve">the </w:t>
      </w:r>
      <w:r w:rsidRPr="00807942">
        <w:rPr>
          <w:rFonts w:ascii="Arial" w:hAnsi="Arial" w:cs="Arial"/>
          <w:sz w:val="20"/>
          <w:szCs w:val="20"/>
        </w:rPr>
        <w:t>next generations by taking this action.</w:t>
      </w:r>
    </w:p>
    <w:p w14:paraId="1422F98E" w14:textId="77777777" w:rsidR="00E672D2" w:rsidRPr="00E672D2" w:rsidRDefault="00E672D2" w:rsidP="00A2080C">
      <w:pPr>
        <w:spacing w:line="480" w:lineRule="auto"/>
        <w:jc w:val="both"/>
        <w:rPr>
          <w:rFonts w:ascii="Arial" w:hAnsi="Arial" w:cs="Arial"/>
          <w:sz w:val="20"/>
          <w:szCs w:val="20"/>
        </w:rPr>
      </w:pPr>
    </w:p>
    <w:p w14:paraId="23C596C1" w14:textId="77777777" w:rsidR="00BB2C6D" w:rsidRDefault="00BB2C6D" w:rsidP="00BB2C6D">
      <w:pPr>
        <w:rPr>
          <w:rFonts w:ascii="Arial" w:eastAsiaTheme="minorEastAsia" w:hAnsi="Arial" w:cs="Arial"/>
          <w:sz w:val="20"/>
          <w:szCs w:val="20"/>
          <w:lang w:val="en-US"/>
        </w:rPr>
      </w:pPr>
    </w:p>
    <w:p w14:paraId="6E353D5B" w14:textId="77777777" w:rsidR="00BB2C6D" w:rsidRDefault="00BB2C6D" w:rsidP="00BB2C6D">
      <w:pPr>
        <w:rPr>
          <w:rFonts w:ascii="Arial" w:eastAsiaTheme="minorEastAsia" w:hAnsi="Arial" w:cs="Arial"/>
          <w:sz w:val="20"/>
          <w:szCs w:val="20"/>
          <w:lang w:val="en-US"/>
        </w:rPr>
      </w:pPr>
      <w:bookmarkStart w:id="2" w:name="_Hlk223955456"/>
    </w:p>
    <w:p w14:paraId="0B7FC4B2" w14:textId="77777777" w:rsidR="00BB2C6D" w:rsidRPr="00005ED1" w:rsidRDefault="00BB2C6D" w:rsidP="00BB2C6D">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3FA9A539" w14:textId="77777777" w:rsidR="00BB2C6D" w:rsidRPr="00005ED1" w:rsidRDefault="00BB2C6D" w:rsidP="00BB2C6D">
      <w:pPr>
        <w:pStyle w:val="NoSpacing"/>
        <w:rPr>
          <w:rFonts w:ascii="Arial" w:hAnsi="Arial" w:cs="Arial"/>
          <w:highlight w:val="yellow"/>
        </w:rPr>
      </w:pPr>
    </w:p>
    <w:p w14:paraId="6A345D43" w14:textId="77777777" w:rsidR="00BB2C6D" w:rsidRPr="00005ED1" w:rsidRDefault="00BB2C6D" w:rsidP="00BB2C6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bookmarkEnd w:id="3"/>
    <w:p w14:paraId="75EAC035" w14:textId="77777777" w:rsidR="00BB2C6D" w:rsidRDefault="00BB2C6D" w:rsidP="00BB2C6D">
      <w:pPr>
        <w:pStyle w:val="NoSpacing"/>
        <w:rPr>
          <w:rFonts w:ascii="Arial" w:hAnsi="Arial" w:cs="Arial"/>
        </w:rPr>
      </w:pPr>
    </w:p>
    <w:p w14:paraId="6C554C11" w14:textId="77777777" w:rsidR="00E672D2" w:rsidRDefault="00E672D2">
      <w:pPr>
        <w:rPr>
          <w:rFonts w:ascii="Arial" w:hAnsi="Arial" w:cs="Arial"/>
          <w:b/>
          <w:bCs/>
        </w:rPr>
      </w:pPr>
      <w:r>
        <w:rPr>
          <w:rFonts w:ascii="Arial" w:hAnsi="Arial" w:cs="Arial"/>
          <w:b/>
          <w:bCs/>
        </w:rPr>
        <w:br w:type="page"/>
      </w:r>
    </w:p>
    <w:p w14:paraId="5E5BC28B" w14:textId="0EDFC02B" w:rsidR="00383C96" w:rsidRPr="004E7522" w:rsidRDefault="00A2080C" w:rsidP="0045304D">
      <w:pPr>
        <w:rPr>
          <w:rFonts w:ascii="Arial" w:hAnsi="Arial" w:cs="Arial"/>
          <w:b/>
          <w:bCs/>
        </w:rPr>
      </w:pPr>
      <w:r w:rsidRPr="004E7522">
        <w:rPr>
          <w:rFonts w:ascii="Arial" w:hAnsi="Arial" w:cs="Arial"/>
          <w:b/>
          <w:bCs/>
        </w:rPr>
        <w:lastRenderedPageBreak/>
        <w:t>REFERENCES</w:t>
      </w:r>
    </w:p>
    <w:p w14:paraId="78825F2E" w14:textId="6B708736"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w:t>
      </w:r>
      <w:r w:rsidRPr="00807942">
        <w:rPr>
          <w:rFonts w:ascii="Arial" w:hAnsi="Arial" w:cs="Arial"/>
          <w:sz w:val="20"/>
          <w:szCs w:val="20"/>
        </w:rPr>
        <w:tab/>
        <w:t xml:space="preserve">Ali, A. C., </w:t>
      </w:r>
      <w:proofErr w:type="spellStart"/>
      <w:r w:rsidRPr="00807942">
        <w:rPr>
          <w:rFonts w:ascii="Arial" w:hAnsi="Arial" w:cs="Arial"/>
          <w:sz w:val="20"/>
          <w:szCs w:val="20"/>
        </w:rPr>
        <w:t>Uetimane</w:t>
      </w:r>
      <w:proofErr w:type="spellEnd"/>
      <w:r w:rsidRPr="00807942">
        <w:rPr>
          <w:rFonts w:ascii="Arial" w:hAnsi="Arial" w:cs="Arial"/>
          <w:sz w:val="20"/>
          <w:szCs w:val="20"/>
        </w:rPr>
        <w:t xml:space="preserve">, E., </w:t>
      </w:r>
      <w:proofErr w:type="spellStart"/>
      <w:r w:rsidRPr="00807942">
        <w:rPr>
          <w:rFonts w:ascii="Arial" w:hAnsi="Arial" w:cs="Arial"/>
          <w:sz w:val="20"/>
          <w:szCs w:val="20"/>
        </w:rPr>
        <w:t>Råberg</w:t>
      </w:r>
      <w:proofErr w:type="spellEnd"/>
      <w:r w:rsidRPr="00807942">
        <w:rPr>
          <w:rFonts w:ascii="Arial" w:hAnsi="Arial" w:cs="Arial"/>
          <w:sz w:val="20"/>
          <w:szCs w:val="20"/>
        </w:rPr>
        <w:t xml:space="preserve">, U., &amp; </w:t>
      </w:r>
      <w:proofErr w:type="spellStart"/>
      <w:r w:rsidRPr="00807942">
        <w:rPr>
          <w:rFonts w:ascii="Arial" w:hAnsi="Arial" w:cs="Arial"/>
          <w:sz w:val="20"/>
          <w:szCs w:val="20"/>
        </w:rPr>
        <w:t>Terziev</w:t>
      </w:r>
      <w:proofErr w:type="spellEnd"/>
      <w:r w:rsidRPr="00807942">
        <w:rPr>
          <w:rFonts w:ascii="Arial" w:hAnsi="Arial" w:cs="Arial"/>
          <w:sz w:val="20"/>
          <w:szCs w:val="20"/>
        </w:rPr>
        <w:t xml:space="preserve">, N. (2011). Comparative natural durability of five wood species from Mozambique. International Biodeterioration &amp; Biodegradation, 65(6), 768–776. </w:t>
      </w:r>
      <w:hyperlink r:id="rId13" w:history="1">
        <w:r w:rsidR="00E672D2" w:rsidRPr="004F06A4">
          <w:rPr>
            <w:rStyle w:val="Hyperlink"/>
            <w:rFonts w:ascii="Arial" w:hAnsi="Arial" w:cs="Arial"/>
            <w:sz w:val="20"/>
            <w:szCs w:val="20"/>
          </w:rPr>
          <w:t>https://doi.org/10.1016/j.ibiod.2011.03.010n</w:t>
        </w:r>
      </w:hyperlink>
      <w:r w:rsidR="00E672D2">
        <w:rPr>
          <w:rFonts w:ascii="Arial" w:hAnsi="Arial" w:cs="Arial"/>
          <w:sz w:val="20"/>
          <w:szCs w:val="20"/>
        </w:rPr>
        <w:t xml:space="preserve"> </w:t>
      </w:r>
      <w:r w:rsidRPr="00807942">
        <w:rPr>
          <w:rFonts w:ascii="Arial" w:hAnsi="Arial" w:cs="Arial"/>
          <w:sz w:val="20"/>
          <w:szCs w:val="20"/>
        </w:rPr>
        <w:t xml:space="preserve"> </w:t>
      </w:r>
    </w:p>
    <w:p w14:paraId="3C8A5F72" w14:textId="65FD2B1A"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w:t>
      </w:r>
      <w:r w:rsidRPr="00807942">
        <w:rPr>
          <w:rFonts w:ascii="Arial" w:hAnsi="Arial" w:cs="Arial"/>
          <w:sz w:val="20"/>
          <w:szCs w:val="20"/>
        </w:rPr>
        <w:tab/>
        <w:t xml:space="preserve">Anderson, E. L., Pawlak, Z., Owen, N. L., &amp; Feist, W. C. (1991a). Infrared studies of wood weathering. Part I: Softwoods. Applied Spectroscopy, 45(4), 641–647. </w:t>
      </w:r>
      <w:hyperlink r:id="rId14" w:history="1">
        <w:r w:rsidR="00E672D2" w:rsidRPr="004F06A4">
          <w:rPr>
            <w:rStyle w:val="Hyperlink"/>
            <w:rFonts w:ascii="Arial" w:hAnsi="Arial" w:cs="Arial"/>
            <w:sz w:val="20"/>
            <w:szCs w:val="20"/>
          </w:rPr>
          <w:t>https://doi.org/10.1366/0003702914336930</w:t>
        </w:r>
      </w:hyperlink>
      <w:r w:rsidR="00E672D2">
        <w:rPr>
          <w:rFonts w:ascii="Arial" w:hAnsi="Arial" w:cs="Arial"/>
          <w:sz w:val="20"/>
          <w:szCs w:val="20"/>
        </w:rPr>
        <w:t xml:space="preserve"> </w:t>
      </w:r>
    </w:p>
    <w:p w14:paraId="237C7C72" w14:textId="5F47D60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w:t>
      </w:r>
      <w:r w:rsidRPr="00807942">
        <w:rPr>
          <w:rFonts w:ascii="Arial" w:hAnsi="Arial" w:cs="Arial"/>
          <w:sz w:val="20"/>
          <w:szCs w:val="20"/>
        </w:rPr>
        <w:tab/>
        <w:t xml:space="preserve">Anderson, E. L., Pawlak, Z., Owen, N. L., &amp; Feist, W. C. (1991b). Infrared studies of wood weathering. Part II: Hardwoods. Applied Spectroscopy, 45(4), 648–652. </w:t>
      </w:r>
      <w:hyperlink r:id="rId15" w:history="1">
        <w:r w:rsidR="00E672D2" w:rsidRPr="004F06A4">
          <w:rPr>
            <w:rStyle w:val="Hyperlink"/>
            <w:rFonts w:ascii="Arial" w:hAnsi="Arial" w:cs="Arial"/>
            <w:sz w:val="20"/>
            <w:szCs w:val="20"/>
          </w:rPr>
          <w:t>https://doi.org/10.1366/0003702914336769</w:t>
        </w:r>
      </w:hyperlink>
      <w:r w:rsidR="00E672D2">
        <w:rPr>
          <w:rFonts w:ascii="Arial" w:hAnsi="Arial" w:cs="Arial"/>
          <w:sz w:val="20"/>
          <w:szCs w:val="20"/>
        </w:rPr>
        <w:t xml:space="preserve"> </w:t>
      </w:r>
      <w:r w:rsidRPr="00807942">
        <w:rPr>
          <w:rFonts w:ascii="Arial" w:hAnsi="Arial" w:cs="Arial"/>
          <w:sz w:val="20"/>
          <w:szCs w:val="20"/>
        </w:rPr>
        <w:t xml:space="preserve"> </w:t>
      </w:r>
    </w:p>
    <w:p w14:paraId="79BEE7B2"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w:t>
      </w:r>
      <w:r w:rsidRPr="00807942">
        <w:rPr>
          <w:rFonts w:ascii="Arial" w:hAnsi="Arial" w:cs="Arial"/>
          <w:sz w:val="20"/>
          <w:szCs w:val="20"/>
        </w:rPr>
        <w:tab/>
        <w:t xml:space="preserve">Browne, F. L., &amp; Simonson, H. C. (1957). The penetration of light into wood. Forest Products Journal, 7(10), 308–314. </w:t>
      </w:r>
    </w:p>
    <w:p w14:paraId="2BCB800A" w14:textId="4A723C0C"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w:t>
      </w:r>
      <w:r w:rsidRPr="00807942">
        <w:rPr>
          <w:rFonts w:ascii="Arial" w:hAnsi="Arial" w:cs="Arial"/>
          <w:sz w:val="20"/>
          <w:szCs w:val="20"/>
        </w:rPr>
        <w:tab/>
        <w:t xml:space="preserve">Christy, A. G., </w:t>
      </w:r>
      <w:proofErr w:type="spellStart"/>
      <w:r w:rsidRPr="00807942">
        <w:rPr>
          <w:rFonts w:ascii="Arial" w:hAnsi="Arial" w:cs="Arial"/>
          <w:sz w:val="20"/>
          <w:szCs w:val="20"/>
        </w:rPr>
        <w:t>Senden</w:t>
      </w:r>
      <w:proofErr w:type="spellEnd"/>
      <w:r w:rsidRPr="00807942">
        <w:rPr>
          <w:rFonts w:ascii="Arial" w:hAnsi="Arial" w:cs="Arial"/>
          <w:sz w:val="20"/>
          <w:szCs w:val="20"/>
        </w:rPr>
        <w:t xml:space="preserve">, T. J., &amp; Evans, P. D. (2005). Automated measurement of checks at wood surfaces. Measurement, 37(2), 109–118. </w:t>
      </w:r>
      <w:hyperlink r:id="rId16" w:history="1">
        <w:r w:rsidR="00E672D2" w:rsidRPr="004F06A4">
          <w:rPr>
            <w:rStyle w:val="Hyperlink"/>
            <w:rFonts w:ascii="Arial" w:hAnsi="Arial" w:cs="Arial"/>
            <w:sz w:val="20"/>
            <w:szCs w:val="20"/>
          </w:rPr>
          <w:t>https://doi.org/10.1016/j.measurement.2004.11.007</w:t>
        </w:r>
      </w:hyperlink>
      <w:r w:rsidR="00E672D2">
        <w:rPr>
          <w:rFonts w:ascii="Arial" w:hAnsi="Arial" w:cs="Arial"/>
          <w:sz w:val="20"/>
          <w:szCs w:val="20"/>
        </w:rPr>
        <w:t xml:space="preserve"> </w:t>
      </w:r>
      <w:r w:rsidRPr="00807942">
        <w:rPr>
          <w:rFonts w:ascii="Arial" w:hAnsi="Arial" w:cs="Arial"/>
          <w:sz w:val="20"/>
          <w:szCs w:val="20"/>
        </w:rPr>
        <w:t xml:space="preserve"> </w:t>
      </w:r>
    </w:p>
    <w:p w14:paraId="38FBDA86" w14:textId="1AE15606"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w:t>
      </w:r>
      <w:r w:rsidRPr="00807942">
        <w:rPr>
          <w:rFonts w:ascii="Arial" w:hAnsi="Arial" w:cs="Arial"/>
          <w:sz w:val="20"/>
          <w:szCs w:val="20"/>
        </w:rPr>
        <w:tab/>
        <w:t xml:space="preserve">Cristea, M. V., </w:t>
      </w:r>
      <w:proofErr w:type="spellStart"/>
      <w:r w:rsidRPr="00807942">
        <w:rPr>
          <w:rFonts w:ascii="Arial" w:hAnsi="Arial" w:cs="Arial"/>
          <w:sz w:val="20"/>
          <w:szCs w:val="20"/>
        </w:rPr>
        <w:t>Riedl</w:t>
      </w:r>
      <w:proofErr w:type="spellEnd"/>
      <w:r w:rsidRPr="00807942">
        <w:rPr>
          <w:rFonts w:ascii="Arial" w:hAnsi="Arial" w:cs="Arial"/>
          <w:sz w:val="20"/>
          <w:szCs w:val="20"/>
        </w:rPr>
        <w:t xml:space="preserve">, B., &amp; Blanchet, P. (2010). Enhancing the performance of exterior waterborne coatings for wood by inorganic nanosized UV absorbers. Progress in Organic Coatings, 69(4), 432–441. </w:t>
      </w:r>
      <w:hyperlink r:id="rId17" w:history="1">
        <w:r w:rsidR="00E672D2" w:rsidRPr="004F06A4">
          <w:rPr>
            <w:rStyle w:val="Hyperlink"/>
            <w:rFonts w:ascii="Arial" w:hAnsi="Arial" w:cs="Arial"/>
            <w:sz w:val="20"/>
            <w:szCs w:val="20"/>
          </w:rPr>
          <w:t>https://doi.org/10.1016/j.porgcoat.2010.08.006</w:t>
        </w:r>
      </w:hyperlink>
      <w:r w:rsidR="00E672D2">
        <w:rPr>
          <w:rFonts w:ascii="Arial" w:hAnsi="Arial" w:cs="Arial"/>
          <w:sz w:val="20"/>
          <w:szCs w:val="20"/>
        </w:rPr>
        <w:t xml:space="preserve"> </w:t>
      </w:r>
    </w:p>
    <w:p w14:paraId="30FB06D2"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w:t>
      </w:r>
      <w:r w:rsidRPr="00807942">
        <w:rPr>
          <w:rFonts w:ascii="Arial" w:hAnsi="Arial" w:cs="Arial"/>
          <w:sz w:val="20"/>
          <w:szCs w:val="20"/>
        </w:rPr>
        <w:tab/>
        <w:t xml:space="preserve">Davis, D. D., &amp; Chow, P. (1989). Tie condition inspection: A case study of failure rate modes and clustering (AAR Report R-714). American Railway Engineering Association Bulletin, 90, 350–381. </w:t>
      </w:r>
    </w:p>
    <w:p w14:paraId="29416C59" w14:textId="58E20AE5"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w:t>
      </w:r>
      <w:r w:rsidRPr="00807942">
        <w:rPr>
          <w:rFonts w:ascii="Arial" w:hAnsi="Arial" w:cs="Arial"/>
          <w:sz w:val="20"/>
          <w:szCs w:val="20"/>
        </w:rPr>
        <w:tab/>
        <w:t xml:space="preserve">De Almeida, T. H., </w:t>
      </w:r>
      <w:proofErr w:type="spellStart"/>
      <w:r w:rsidRPr="00807942">
        <w:rPr>
          <w:rFonts w:ascii="Arial" w:hAnsi="Arial" w:cs="Arial"/>
          <w:sz w:val="20"/>
          <w:szCs w:val="20"/>
        </w:rPr>
        <w:t>Sardela</w:t>
      </w:r>
      <w:proofErr w:type="spellEnd"/>
      <w:r w:rsidRPr="00807942">
        <w:rPr>
          <w:rFonts w:ascii="Arial" w:hAnsi="Arial" w:cs="Arial"/>
          <w:sz w:val="20"/>
          <w:szCs w:val="20"/>
        </w:rPr>
        <w:t xml:space="preserve">, M., &amp; Lahr, F. A. R. (2019). X-ray diffraction on aged Brazilian wood species. Materials Science and Engineering B, 246, 96–103. </w:t>
      </w:r>
      <w:hyperlink r:id="rId18" w:history="1">
        <w:r w:rsidR="00E672D2" w:rsidRPr="004F06A4">
          <w:rPr>
            <w:rStyle w:val="Hyperlink"/>
            <w:rFonts w:ascii="Arial" w:hAnsi="Arial" w:cs="Arial"/>
            <w:sz w:val="20"/>
            <w:szCs w:val="20"/>
          </w:rPr>
          <w:t>https://doi.org/10.1016/j.mseb.2019.05.028</w:t>
        </w:r>
      </w:hyperlink>
      <w:r w:rsidR="00E672D2">
        <w:rPr>
          <w:rFonts w:ascii="Arial" w:hAnsi="Arial" w:cs="Arial"/>
          <w:sz w:val="20"/>
          <w:szCs w:val="20"/>
        </w:rPr>
        <w:t xml:space="preserve"> </w:t>
      </w:r>
      <w:r w:rsidRPr="00807942">
        <w:rPr>
          <w:rFonts w:ascii="Arial" w:hAnsi="Arial" w:cs="Arial"/>
          <w:sz w:val="20"/>
          <w:szCs w:val="20"/>
        </w:rPr>
        <w:t xml:space="preserve"> </w:t>
      </w:r>
    </w:p>
    <w:p w14:paraId="4DE665CD" w14:textId="0EF81B9C"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9.</w:t>
      </w:r>
      <w:r w:rsidRPr="00807942">
        <w:rPr>
          <w:rFonts w:ascii="Arial" w:hAnsi="Arial" w:cs="Arial"/>
          <w:sz w:val="20"/>
          <w:szCs w:val="20"/>
        </w:rPr>
        <w:tab/>
        <w:t xml:space="preserve">Derbyshire, H., &amp; Miller, E. R. (1981). Photodegradation of wood during solar irradiation.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39(8), 341–350.</w:t>
      </w:r>
      <w:r w:rsidR="00E672D2">
        <w:rPr>
          <w:rFonts w:ascii="Arial" w:hAnsi="Arial" w:cs="Arial"/>
          <w:sz w:val="20"/>
          <w:szCs w:val="20"/>
        </w:rPr>
        <w:t xml:space="preserve"> </w:t>
      </w:r>
      <w:hyperlink r:id="rId19" w:history="1">
        <w:r w:rsidR="00E672D2" w:rsidRPr="004F06A4">
          <w:rPr>
            <w:rStyle w:val="Hyperlink"/>
            <w:rFonts w:ascii="Arial" w:hAnsi="Arial" w:cs="Arial"/>
            <w:sz w:val="20"/>
            <w:szCs w:val="20"/>
          </w:rPr>
          <w:t>https://doi.org/10.1007/BF02608404</w:t>
        </w:r>
      </w:hyperlink>
      <w:r w:rsidR="00E672D2">
        <w:rPr>
          <w:rFonts w:ascii="Arial" w:hAnsi="Arial" w:cs="Arial"/>
          <w:sz w:val="20"/>
          <w:szCs w:val="20"/>
        </w:rPr>
        <w:t xml:space="preserve"> </w:t>
      </w:r>
      <w:r w:rsidRPr="00807942">
        <w:rPr>
          <w:rFonts w:ascii="Arial" w:hAnsi="Arial" w:cs="Arial"/>
          <w:sz w:val="20"/>
          <w:szCs w:val="20"/>
        </w:rPr>
        <w:t xml:space="preserve"> </w:t>
      </w:r>
    </w:p>
    <w:p w14:paraId="1ADC50A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10.</w:t>
      </w:r>
      <w:r w:rsidRPr="00807942">
        <w:rPr>
          <w:rFonts w:ascii="Arial" w:hAnsi="Arial" w:cs="Arial"/>
          <w:sz w:val="20"/>
          <w:szCs w:val="20"/>
        </w:rPr>
        <w:tab/>
        <w:t xml:space="preserve">Desai, R. L. (1967). Coating adhesion to weathered wood. Canadian Department of Fisheries and Forestry, Bi-monthly Research Notes, 23, 36–37. </w:t>
      </w:r>
    </w:p>
    <w:p w14:paraId="110ECEB8"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11.</w:t>
      </w:r>
      <w:r w:rsidRPr="00807942">
        <w:rPr>
          <w:rFonts w:ascii="Arial" w:hAnsi="Arial" w:cs="Arial"/>
          <w:sz w:val="20"/>
          <w:szCs w:val="20"/>
        </w:rPr>
        <w:tab/>
        <w:t xml:space="preserve">Estrada, N. (1958). Exposure characteristics of clear finishes for exterior wood surfaces. Forest Products Journal, 5(2), 66–72. </w:t>
      </w:r>
    </w:p>
    <w:p w14:paraId="001D173B" w14:textId="2BCF0E0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12.</w:t>
      </w:r>
      <w:r w:rsidRPr="00807942">
        <w:rPr>
          <w:rFonts w:ascii="Arial" w:hAnsi="Arial" w:cs="Arial"/>
          <w:sz w:val="20"/>
          <w:szCs w:val="20"/>
        </w:rPr>
        <w:tab/>
        <w:t xml:space="preserve">Evans, P. D., &amp; Banks, W. B. (1990). Degradation of wood surfaces by water: Weight losses and changes in ultrastructure and chemical composition.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48(4), 159–163. </w:t>
      </w:r>
      <w:hyperlink r:id="rId20" w:history="1">
        <w:r w:rsidR="00E672D2" w:rsidRPr="004F06A4">
          <w:rPr>
            <w:rStyle w:val="Hyperlink"/>
            <w:rFonts w:ascii="Arial" w:hAnsi="Arial" w:cs="Arial"/>
            <w:sz w:val="20"/>
            <w:szCs w:val="20"/>
          </w:rPr>
          <w:t>https://doi.org/10.1007/BF02627304</w:t>
        </w:r>
      </w:hyperlink>
      <w:r w:rsidR="00E672D2">
        <w:rPr>
          <w:rFonts w:ascii="Arial" w:hAnsi="Arial" w:cs="Arial"/>
          <w:sz w:val="20"/>
          <w:szCs w:val="20"/>
        </w:rPr>
        <w:t xml:space="preserve"> </w:t>
      </w:r>
      <w:r w:rsidRPr="00807942">
        <w:rPr>
          <w:rFonts w:ascii="Arial" w:hAnsi="Arial" w:cs="Arial"/>
          <w:sz w:val="20"/>
          <w:szCs w:val="20"/>
        </w:rPr>
        <w:t xml:space="preserve"> </w:t>
      </w:r>
    </w:p>
    <w:p w14:paraId="7710D041"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13.</w:t>
      </w:r>
      <w:r w:rsidRPr="00807942">
        <w:rPr>
          <w:rFonts w:ascii="Arial" w:hAnsi="Arial" w:cs="Arial"/>
          <w:sz w:val="20"/>
          <w:szCs w:val="20"/>
        </w:rPr>
        <w:tab/>
        <w:t xml:space="preserve">Evans, P. D., </w:t>
      </w:r>
      <w:proofErr w:type="spellStart"/>
      <w:r w:rsidRPr="00807942">
        <w:rPr>
          <w:rFonts w:ascii="Arial" w:hAnsi="Arial" w:cs="Arial"/>
          <w:sz w:val="20"/>
          <w:szCs w:val="20"/>
        </w:rPr>
        <w:t>Schmalzl</w:t>
      </w:r>
      <w:proofErr w:type="spellEnd"/>
      <w:r w:rsidRPr="00807942">
        <w:rPr>
          <w:rFonts w:ascii="Arial" w:hAnsi="Arial" w:cs="Arial"/>
          <w:sz w:val="20"/>
          <w:szCs w:val="20"/>
        </w:rPr>
        <w:t xml:space="preserve">, K. J., &amp; Michell, A. J. (1993). Rapid loss of lignin at wood surfaces during natural weathering. In J. F. Kennedy, G. O. Phillips, &amp; P. A. Williams (Eds.), </w:t>
      </w:r>
      <w:proofErr w:type="spellStart"/>
      <w:r w:rsidRPr="00807942">
        <w:rPr>
          <w:rFonts w:ascii="Arial" w:hAnsi="Arial" w:cs="Arial"/>
          <w:sz w:val="20"/>
          <w:szCs w:val="20"/>
        </w:rPr>
        <w:t>Cellulosics</w:t>
      </w:r>
      <w:proofErr w:type="spellEnd"/>
      <w:r w:rsidRPr="00807942">
        <w:rPr>
          <w:rFonts w:ascii="Arial" w:hAnsi="Arial" w:cs="Arial"/>
          <w:sz w:val="20"/>
          <w:szCs w:val="20"/>
        </w:rPr>
        <w:t xml:space="preserve">: Pulp, fibre and environmental aspects (pp. 335–340). Ellis Horwood. </w:t>
      </w:r>
    </w:p>
    <w:p w14:paraId="5B1232B1" w14:textId="73862A0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14.</w:t>
      </w:r>
      <w:r w:rsidRPr="00807942">
        <w:rPr>
          <w:rFonts w:ascii="Arial" w:hAnsi="Arial" w:cs="Arial"/>
          <w:sz w:val="20"/>
          <w:szCs w:val="20"/>
        </w:rPr>
        <w:tab/>
        <w:t xml:space="preserve">Evans, P. D., Urban, K., &amp; Chowdhury, M. J. (2008). Surface checking of wood is increased by photodegradation caused by ultraviolet and visible light. Wood Science and Technology, 42, 251–265. </w:t>
      </w:r>
      <w:hyperlink r:id="rId21" w:history="1">
        <w:r w:rsidR="00E672D2" w:rsidRPr="004F06A4">
          <w:rPr>
            <w:rStyle w:val="Hyperlink"/>
            <w:rFonts w:ascii="Arial" w:hAnsi="Arial" w:cs="Arial"/>
            <w:sz w:val="20"/>
            <w:szCs w:val="20"/>
          </w:rPr>
          <w:t>https://doi.org/10.1007/s00226-007-0175-0</w:t>
        </w:r>
      </w:hyperlink>
      <w:r w:rsidR="00E672D2">
        <w:rPr>
          <w:rFonts w:ascii="Arial" w:hAnsi="Arial" w:cs="Arial"/>
          <w:sz w:val="20"/>
          <w:szCs w:val="20"/>
        </w:rPr>
        <w:t xml:space="preserve"> </w:t>
      </w:r>
      <w:r w:rsidRPr="00807942">
        <w:rPr>
          <w:rFonts w:ascii="Arial" w:hAnsi="Arial" w:cs="Arial"/>
          <w:sz w:val="20"/>
          <w:szCs w:val="20"/>
        </w:rPr>
        <w:t xml:space="preserve"> </w:t>
      </w:r>
    </w:p>
    <w:p w14:paraId="642F99DF" w14:textId="1E69748B"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15.</w:t>
      </w:r>
      <w:r w:rsidRPr="00807942">
        <w:rPr>
          <w:rFonts w:ascii="Arial" w:hAnsi="Arial" w:cs="Arial"/>
          <w:sz w:val="20"/>
          <w:szCs w:val="20"/>
        </w:rPr>
        <w:tab/>
        <w:t xml:space="preserve">Evans, P. D., &amp; Banks, W. B. (1988). Degradation of wood surfaces by water: Changes in mechanical properties of thin wood strips.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46(11), 427–435. </w:t>
      </w:r>
      <w:hyperlink r:id="rId22" w:history="1">
        <w:r w:rsidR="00E672D2" w:rsidRPr="004F06A4">
          <w:rPr>
            <w:rStyle w:val="Hyperlink"/>
            <w:rFonts w:ascii="Arial" w:hAnsi="Arial" w:cs="Arial"/>
            <w:sz w:val="20"/>
            <w:szCs w:val="20"/>
          </w:rPr>
          <w:t>https://doi.org/10.1007/BF02608208</w:t>
        </w:r>
      </w:hyperlink>
      <w:r w:rsidR="00E672D2">
        <w:rPr>
          <w:rFonts w:ascii="Arial" w:hAnsi="Arial" w:cs="Arial"/>
          <w:sz w:val="20"/>
          <w:szCs w:val="20"/>
        </w:rPr>
        <w:t xml:space="preserve"> </w:t>
      </w:r>
      <w:r w:rsidRPr="00807942">
        <w:rPr>
          <w:rFonts w:ascii="Arial" w:hAnsi="Arial" w:cs="Arial"/>
          <w:sz w:val="20"/>
          <w:szCs w:val="20"/>
        </w:rPr>
        <w:t xml:space="preserve"> </w:t>
      </w:r>
    </w:p>
    <w:p w14:paraId="112EFD98" w14:textId="2CEA6D89"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16.</w:t>
      </w:r>
      <w:r w:rsidRPr="00807942">
        <w:rPr>
          <w:rFonts w:ascii="Arial" w:hAnsi="Arial" w:cs="Arial"/>
          <w:sz w:val="20"/>
          <w:szCs w:val="20"/>
        </w:rPr>
        <w:tab/>
        <w:t xml:space="preserve">Evans, P. D., Michell, A. J., &amp; </w:t>
      </w:r>
      <w:proofErr w:type="spellStart"/>
      <w:r w:rsidRPr="00807942">
        <w:rPr>
          <w:rFonts w:ascii="Arial" w:hAnsi="Arial" w:cs="Arial"/>
          <w:sz w:val="20"/>
          <w:szCs w:val="20"/>
        </w:rPr>
        <w:t>Schmalzl</w:t>
      </w:r>
      <w:proofErr w:type="spellEnd"/>
      <w:r w:rsidRPr="00807942">
        <w:rPr>
          <w:rFonts w:ascii="Arial" w:hAnsi="Arial" w:cs="Arial"/>
          <w:sz w:val="20"/>
          <w:szCs w:val="20"/>
        </w:rPr>
        <w:t xml:space="preserve">, K. J. (1992). Studies of the degradation and protection of wood surfaces. Wood Science and Technology, 26(2), 151–163. </w:t>
      </w:r>
      <w:hyperlink r:id="rId23" w:history="1">
        <w:r w:rsidR="00E672D2" w:rsidRPr="004F06A4">
          <w:rPr>
            <w:rStyle w:val="Hyperlink"/>
            <w:rFonts w:ascii="Arial" w:hAnsi="Arial" w:cs="Arial"/>
            <w:sz w:val="20"/>
            <w:szCs w:val="20"/>
          </w:rPr>
          <w:t>https://doi.org/10.1007/BF00194471</w:t>
        </w:r>
      </w:hyperlink>
      <w:r w:rsidR="00E672D2">
        <w:rPr>
          <w:rFonts w:ascii="Arial" w:hAnsi="Arial" w:cs="Arial"/>
          <w:sz w:val="20"/>
          <w:szCs w:val="20"/>
        </w:rPr>
        <w:t xml:space="preserve"> </w:t>
      </w:r>
      <w:r w:rsidRPr="00807942">
        <w:rPr>
          <w:rFonts w:ascii="Arial" w:hAnsi="Arial" w:cs="Arial"/>
          <w:sz w:val="20"/>
          <w:szCs w:val="20"/>
        </w:rPr>
        <w:t xml:space="preserve"> </w:t>
      </w:r>
    </w:p>
    <w:p w14:paraId="52C3742E" w14:textId="56D17CF1"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17.</w:t>
      </w:r>
      <w:r w:rsidRPr="00807942">
        <w:rPr>
          <w:rFonts w:ascii="Arial" w:hAnsi="Arial" w:cs="Arial"/>
          <w:sz w:val="20"/>
          <w:szCs w:val="20"/>
        </w:rPr>
        <w:tab/>
        <w:t xml:space="preserve">Evans, P. D., </w:t>
      </w:r>
      <w:proofErr w:type="spellStart"/>
      <w:r w:rsidRPr="00807942">
        <w:rPr>
          <w:rFonts w:ascii="Arial" w:hAnsi="Arial" w:cs="Arial"/>
          <w:sz w:val="20"/>
          <w:szCs w:val="20"/>
        </w:rPr>
        <w:t>Thay</w:t>
      </w:r>
      <w:proofErr w:type="spellEnd"/>
      <w:r w:rsidRPr="00807942">
        <w:rPr>
          <w:rFonts w:ascii="Arial" w:hAnsi="Arial" w:cs="Arial"/>
          <w:sz w:val="20"/>
          <w:szCs w:val="20"/>
        </w:rPr>
        <w:t xml:space="preserve">, P. D., &amp; </w:t>
      </w:r>
      <w:proofErr w:type="spellStart"/>
      <w:r w:rsidRPr="00807942">
        <w:rPr>
          <w:rFonts w:ascii="Arial" w:hAnsi="Arial" w:cs="Arial"/>
          <w:sz w:val="20"/>
          <w:szCs w:val="20"/>
        </w:rPr>
        <w:t>Schmalzl</w:t>
      </w:r>
      <w:proofErr w:type="spellEnd"/>
      <w:r w:rsidRPr="00807942">
        <w:rPr>
          <w:rFonts w:ascii="Arial" w:hAnsi="Arial" w:cs="Arial"/>
          <w:sz w:val="20"/>
          <w:szCs w:val="20"/>
        </w:rPr>
        <w:t xml:space="preserve">, K. J. (1996). Degradation of wood surfaces during natural weathering: Effects on lignin and cellulose and on adhesion of acrylic latex primers. Wood Science and Technology, 30(6), 411–422. </w:t>
      </w:r>
      <w:hyperlink r:id="rId24" w:history="1">
        <w:r w:rsidR="00E672D2" w:rsidRPr="004F06A4">
          <w:rPr>
            <w:rStyle w:val="Hyperlink"/>
            <w:rFonts w:ascii="Arial" w:hAnsi="Arial" w:cs="Arial"/>
            <w:sz w:val="20"/>
            <w:szCs w:val="20"/>
          </w:rPr>
          <w:t>https://doi.org/10.1007/BF00244437</w:t>
        </w:r>
      </w:hyperlink>
      <w:r w:rsidR="00E672D2">
        <w:rPr>
          <w:rFonts w:ascii="Arial" w:hAnsi="Arial" w:cs="Arial"/>
          <w:sz w:val="20"/>
          <w:szCs w:val="20"/>
        </w:rPr>
        <w:t xml:space="preserve"> </w:t>
      </w:r>
      <w:r w:rsidRPr="00807942">
        <w:rPr>
          <w:rFonts w:ascii="Arial" w:hAnsi="Arial" w:cs="Arial"/>
          <w:sz w:val="20"/>
          <w:szCs w:val="20"/>
        </w:rPr>
        <w:t xml:space="preserve"> </w:t>
      </w:r>
    </w:p>
    <w:p w14:paraId="2F4CD8E3"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18.</w:t>
      </w:r>
      <w:r w:rsidRPr="00807942">
        <w:rPr>
          <w:rFonts w:ascii="Arial" w:hAnsi="Arial" w:cs="Arial"/>
          <w:sz w:val="20"/>
          <w:szCs w:val="20"/>
        </w:rPr>
        <w:tab/>
        <w:t xml:space="preserve">Feist, W. C. (1982). Weathering of wood in structural uses. In R. W. Meyer &amp; R. M. Kellogg (Eds.), Structural use of wood in adverse environments (pp. 156–178). Van Nostrand Reinhold. </w:t>
      </w:r>
    </w:p>
    <w:p w14:paraId="32293D94"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19.</w:t>
      </w:r>
      <w:r w:rsidRPr="00807942">
        <w:rPr>
          <w:rFonts w:ascii="Arial" w:hAnsi="Arial" w:cs="Arial"/>
          <w:sz w:val="20"/>
          <w:szCs w:val="20"/>
        </w:rPr>
        <w:tab/>
        <w:t xml:space="preserve">Feist, W. C. (1983). Weathering and protection of wood. In Proceedings of the 79th Annual Meeting of the American Wood-Preservers’ Association (pp. 195–205). </w:t>
      </w:r>
    </w:p>
    <w:p w14:paraId="732C2AAF" w14:textId="3AD0543D"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20.</w:t>
      </w:r>
      <w:r w:rsidRPr="00807942">
        <w:rPr>
          <w:rFonts w:ascii="Arial" w:hAnsi="Arial" w:cs="Arial"/>
          <w:sz w:val="20"/>
          <w:szCs w:val="20"/>
        </w:rPr>
        <w:tab/>
        <w:t xml:space="preserve">Feist, W. C. (1990). Outdoor wood weathering and protection. In R. M. Rowell &amp; R. J. Barbour (Eds.), Archaeological wood: Properties, chemistry, and preservation (pp. 263–298). American Chemical Society. </w:t>
      </w:r>
      <w:hyperlink r:id="rId25" w:history="1">
        <w:r w:rsidR="00E672D2" w:rsidRPr="004F06A4">
          <w:rPr>
            <w:rStyle w:val="Hyperlink"/>
            <w:rFonts w:ascii="Arial" w:hAnsi="Arial" w:cs="Arial"/>
            <w:sz w:val="20"/>
            <w:szCs w:val="20"/>
          </w:rPr>
          <w:t>https://doi.org/10.1021/ba-1990-0225.ch011</w:t>
        </w:r>
      </w:hyperlink>
      <w:r w:rsidR="00E672D2">
        <w:rPr>
          <w:rFonts w:ascii="Arial" w:hAnsi="Arial" w:cs="Arial"/>
          <w:sz w:val="20"/>
          <w:szCs w:val="20"/>
        </w:rPr>
        <w:t xml:space="preserve"> </w:t>
      </w:r>
      <w:r w:rsidRPr="00807942">
        <w:rPr>
          <w:rFonts w:ascii="Arial" w:hAnsi="Arial" w:cs="Arial"/>
          <w:sz w:val="20"/>
          <w:szCs w:val="20"/>
        </w:rPr>
        <w:t xml:space="preserve"> </w:t>
      </w:r>
    </w:p>
    <w:p w14:paraId="006E6634" w14:textId="63A5EF23"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21.</w:t>
      </w:r>
      <w:r w:rsidRPr="00807942">
        <w:rPr>
          <w:rFonts w:ascii="Arial" w:hAnsi="Arial" w:cs="Arial"/>
          <w:sz w:val="20"/>
          <w:szCs w:val="20"/>
        </w:rPr>
        <w:tab/>
        <w:t xml:space="preserve">Feist, W. C., &amp; Hon, D. N. S. (1984). Chemistry of weathering and protection. In R. Rowell (Ed.), The chemistry of solid wood (pp. 401–451). American Chemical Society. </w:t>
      </w:r>
      <w:hyperlink r:id="rId26" w:history="1">
        <w:r w:rsidR="00E672D2" w:rsidRPr="004F06A4">
          <w:rPr>
            <w:rStyle w:val="Hyperlink"/>
            <w:rFonts w:ascii="Arial" w:hAnsi="Arial" w:cs="Arial"/>
            <w:sz w:val="20"/>
            <w:szCs w:val="20"/>
          </w:rPr>
          <w:t>https://doi.org/10.1021/ba-1984-0207.ch011</w:t>
        </w:r>
      </w:hyperlink>
      <w:r w:rsidR="00E672D2">
        <w:rPr>
          <w:rFonts w:ascii="Arial" w:hAnsi="Arial" w:cs="Arial"/>
          <w:sz w:val="20"/>
          <w:szCs w:val="20"/>
        </w:rPr>
        <w:t xml:space="preserve"> </w:t>
      </w:r>
      <w:r w:rsidRPr="00807942">
        <w:rPr>
          <w:rFonts w:ascii="Arial" w:hAnsi="Arial" w:cs="Arial"/>
          <w:sz w:val="20"/>
          <w:szCs w:val="20"/>
        </w:rPr>
        <w:t xml:space="preserve"> </w:t>
      </w:r>
    </w:p>
    <w:p w14:paraId="2653784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22.</w:t>
      </w:r>
      <w:r w:rsidRPr="00807942">
        <w:rPr>
          <w:rFonts w:ascii="Arial" w:hAnsi="Arial" w:cs="Arial"/>
          <w:sz w:val="20"/>
          <w:szCs w:val="20"/>
        </w:rPr>
        <w:tab/>
        <w:t xml:space="preserve">Feist, W. C., &amp; Mraz, E. A. (1978). Comparison of outdoor and accelerated weathering of unprotected softwoods. Forest Products Journal, 28(3), 38–43. </w:t>
      </w:r>
    </w:p>
    <w:p w14:paraId="6B3A667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23.</w:t>
      </w:r>
      <w:r w:rsidRPr="00807942">
        <w:rPr>
          <w:rFonts w:ascii="Arial" w:hAnsi="Arial" w:cs="Arial"/>
          <w:sz w:val="20"/>
          <w:szCs w:val="20"/>
        </w:rPr>
        <w:tab/>
        <w:t xml:space="preserve">Forest Products Laboratory. (1974). Wood handbook: Wood as an engineering material (Agriculture Handbook No. 72). USDA. </w:t>
      </w:r>
    </w:p>
    <w:p w14:paraId="3A7A597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24.</w:t>
      </w:r>
      <w:r w:rsidRPr="00807942">
        <w:rPr>
          <w:rFonts w:ascii="Arial" w:hAnsi="Arial" w:cs="Arial"/>
          <w:sz w:val="20"/>
          <w:szCs w:val="20"/>
        </w:rPr>
        <w:tab/>
        <w:t xml:space="preserve">Forest Products Laboratory. (1975). Wood finishing: Weathering of wood (Research Note FPL-0135). USDA Forest Service. </w:t>
      </w:r>
    </w:p>
    <w:p w14:paraId="02C7AF5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25.</w:t>
      </w:r>
      <w:r w:rsidRPr="00807942">
        <w:rPr>
          <w:rFonts w:ascii="Arial" w:hAnsi="Arial" w:cs="Arial"/>
          <w:sz w:val="20"/>
          <w:szCs w:val="20"/>
        </w:rPr>
        <w:tab/>
        <w:t xml:space="preserve">Forest Products Laboratory. (1966). Weathering of wood (Research Note FPL-0135). USDA Forest Service. </w:t>
      </w:r>
    </w:p>
    <w:p w14:paraId="419F1092"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26.</w:t>
      </w:r>
      <w:r w:rsidRPr="00807942">
        <w:rPr>
          <w:rFonts w:ascii="Arial" w:hAnsi="Arial" w:cs="Arial"/>
          <w:sz w:val="20"/>
          <w:szCs w:val="20"/>
        </w:rPr>
        <w:tab/>
      </w:r>
      <w:proofErr w:type="spellStart"/>
      <w:r w:rsidRPr="00807942">
        <w:rPr>
          <w:rFonts w:ascii="Arial" w:hAnsi="Arial" w:cs="Arial"/>
          <w:sz w:val="20"/>
          <w:szCs w:val="20"/>
        </w:rPr>
        <w:t>Forsthuber</w:t>
      </w:r>
      <w:proofErr w:type="spellEnd"/>
      <w:r w:rsidRPr="00807942">
        <w:rPr>
          <w:rFonts w:ascii="Arial" w:hAnsi="Arial" w:cs="Arial"/>
          <w:sz w:val="20"/>
          <w:szCs w:val="20"/>
        </w:rPr>
        <w:t xml:space="preserve">, B., </w:t>
      </w:r>
      <w:proofErr w:type="spellStart"/>
      <w:r w:rsidRPr="00807942">
        <w:rPr>
          <w:rFonts w:ascii="Arial" w:hAnsi="Arial" w:cs="Arial"/>
          <w:sz w:val="20"/>
          <w:szCs w:val="20"/>
        </w:rPr>
        <w:t>Grüll</w:t>
      </w:r>
      <w:proofErr w:type="spellEnd"/>
      <w:r w:rsidRPr="00807942">
        <w:rPr>
          <w:rFonts w:ascii="Arial" w:hAnsi="Arial" w:cs="Arial"/>
          <w:sz w:val="20"/>
          <w:szCs w:val="20"/>
        </w:rPr>
        <w:t xml:space="preserve">, G., &amp; </w:t>
      </w:r>
      <w:proofErr w:type="spellStart"/>
      <w:r w:rsidRPr="00807942">
        <w:rPr>
          <w:rFonts w:ascii="Arial" w:hAnsi="Arial" w:cs="Arial"/>
          <w:sz w:val="20"/>
          <w:szCs w:val="20"/>
        </w:rPr>
        <w:t>Tscherne</w:t>
      </w:r>
      <w:proofErr w:type="spellEnd"/>
      <w:r w:rsidRPr="00807942">
        <w:rPr>
          <w:rFonts w:ascii="Arial" w:hAnsi="Arial" w:cs="Arial"/>
          <w:sz w:val="20"/>
          <w:szCs w:val="20"/>
        </w:rPr>
        <w:t xml:space="preserve">, F. (2010). Transparent coatings: Sunscreen for wood in outdoor use. In Wiener </w:t>
      </w:r>
      <w:proofErr w:type="spellStart"/>
      <w:r w:rsidRPr="00807942">
        <w:rPr>
          <w:rFonts w:ascii="Arial" w:hAnsi="Arial" w:cs="Arial"/>
          <w:sz w:val="20"/>
          <w:szCs w:val="20"/>
        </w:rPr>
        <w:t>Holzschutztage</w:t>
      </w:r>
      <w:proofErr w:type="spellEnd"/>
      <w:r w:rsidRPr="00807942">
        <w:rPr>
          <w:rFonts w:ascii="Arial" w:hAnsi="Arial" w:cs="Arial"/>
          <w:sz w:val="20"/>
          <w:szCs w:val="20"/>
        </w:rPr>
        <w:t xml:space="preserve"> (pp. 105–112). Vienna. </w:t>
      </w:r>
    </w:p>
    <w:p w14:paraId="0E4B9B11" w14:textId="001A8953"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27.</w:t>
      </w:r>
      <w:r w:rsidRPr="00807942">
        <w:rPr>
          <w:rFonts w:ascii="Arial" w:hAnsi="Arial" w:cs="Arial"/>
          <w:sz w:val="20"/>
          <w:szCs w:val="20"/>
        </w:rPr>
        <w:tab/>
      </w:r>
      <w:proofErr w:type="spellStart"/>
      <w:r w:rsidRPr="00807942">
        <w:rPr>
          <w:rFonts w:ascii="Arial" w:hAnsi="Arial" w:cs="Arial"/>
          <w:sz w:val="20"/>
          <w:szCs w:val="20"/>
        </w:rPr>
        <w:t>Forsthuber</w:t>
      </w:r>
      <w:proofErr w:type="spellEnd"/>
      <w:r w:rsidRPr="00807942">
        <w:rPr>
          <w:rFonts w:ascii="Arial" w:hAnsi="Arial" w:cs="Arial"/>
          <w:sz w:val="20"/>
          <w:szCs w:val="20"/>
        </w:rPr>
        <w:t xml:space="preserve">, B., Illy, A., &amp; </w:t>
      </w:r>
      <w:proofErr w:type="spellStart"/>
      <w:r w:rsidRPr="00807942">
        <w:rPr>
          <w:rFonts w:ascii="Arial" w:hAnsi="Arial" w:cs="Arial"/>
          <w:sz w:val="20"/>
          <w:szCs w:val="20"/>
        </w:rPr>
        <w:t>Grüll</w:t>
      </w:r>
      <w:proofErr w:type="spellEnd"/>
      <w:r w:rsidRPr="00807942">
        <w:rPr>
          <w:rFonts w:ascii="Arial" w:hAnsi="Arial" w:cs="Arial"/>
          <w:sz w:val="20"/>
          <w:szCs w:val="20"/>
        </w:rPr>
        <w:t xml:space="preserve">, G. (2014). Photo-scanning colorimetry of wood and transparent coatings. European Journal of Wood and Wood Products, 72(4), 487–495. </w:t>
      </w:r>
      <w:hyperlink r:id="rId27" w:history="1">
        <w:r w:rsidR="00E672D2" w:rsidRPr="004F06A4">
          <w:rPr>
            <w:rStyle w:val="Hyperlink"/>
            <w:rFonts w:ascii="Arial" w:hAnsi="Arial" w:cs="Arial"/>
            <w:sz w:val="20"/>
            <w:szCs w:val="20"/>
          </w:rPr>
          <w:t>https://doi.org/10.1007/s00107-014-0808-6</w:t>
        </w:r>
      </w:hyperlink>
      <w:r w:rsidR="00E672D2">
        <w:rPr>
          <w:rFonts w:ascii="Arial" w:hAnsi="Arial" w:cs="Arial"/>
          <w:sz w:val="20"/>
          <w:szCs w:val="20"/>
        </w:rPr>
        <w:t xml:space="preserve"> </w:t>
      </w:r>
      <w:r w:rsidRPr="00807942">
        <w:rPr>
          <w:rFonts w:ascii="Arial" w:hAnsi="Arial" w:cs="Arial"/>
          <w:sz w:val="20"/>
          <w:szCs w:val="20"/>
        </w:rPr>
        <w:t xml:space="preserve"> </w:t>
      </w:r>
    </w:p>
    <w:p w14:paraId="0588A67C" w14:textId="37459A9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28.</w:t>
      </w:r>
      <w:r w:rsidRPr="00807942">
        <w:rPr>
          <w:rFonts w:ascii="Arial" w:hAnsi="Arial" w:cs="Arial"/>
          <w:sz w:val="20"/>
          <w:szCs w:val="20"/>
        </w:rPr>
        <w:tab/>
      </w:r>
      <w:proofErr w:type="spellStart"/>
      <w:r w:rsidRPr="00807942">
        <w:rPr>
          <w:rFonts w:ascii="Arial" w:hAnsi="Arial" w:cs="Arial"/>
          <w:sz w:val="20"/>
          <w:szCs w:val="20"/>
        </w:rPr>
        <w:t>Forsthuber</w:t>
      </w:r>
      <w:proofErr w:type="spellEnd"/>
      <w:r w:rsidRPr="00807942">
        <w:rPr>
          <w:rFonts w:ascii="Arial" w:hAnsi="Arial" w:cs="Arial"/>
          <w:sz w:val="20"/>
          <w:szCs w:val="20"/>
        </w:rPr>
        <w:t xml:space="preserve">, B., Schaller, C., &amp; </w:t>
      </w:r>
      <w:proofErr w:type="spellStart"/>
      <w:r w:rsidRPr="00807942">
        <w:rPr>
          <w:rFonts w:ascii="Arial" w:hAnsi="Arial" w:cs="Arial"/>
          <w:sz w:val="20"/>
          <w:szCs w:val="20"/>
        </w:rPr>
        <w:t>Grüll</w:t>
      </w:r>
      <w:proofErr w:type="spellEnd"/>
      <w:r w:rsidRPr="00807942">
        <w:rPr>
          <w:rFonts w:ascii="Arial" w:hAnsi="Arial" w:cs="Arial"/>
          <w:sz w:val="20"/>
          <w:szCs w:val="20"/>
        </w:rPr>
        <w:t xml:space="preserve">, G. (2013). Photo-stabilising efficiency of coatings with UV absorbers. Wood Science and Technology, 47(2), 281–297. </w:t>
      </w:r>
      <w:hyperlink r:id="rId28" w:history="1">
        <w:r w:rsidR="00E672D2" w:rsidRPr="004F06A4">
          <w:rPr>
            <w:rStyle w:val="Hyperlink"/>
            <w:rFonts w:ascii="Arial" w:hAnsi="Arial" w:cs="Arial"/>
            <w:sz w:val="20"/>
            <w:szCs w:val="20"/>
          </w:rPr>
          <w:t>https://doi.org/10.1007/s00226-012-0487-6</w:t>
        </w:r>
      </w:hyperlink>
      <w:r w:rsidR="00E672D2">
        <w:rPr>
          <w:rFonts w:ascii="Arial" w:hAnsi="Arial" w:cs="Arial"/>
          <w:sz w:val="20"/>
          <w:szCs w:val="20"/>
        </w:rPr>
        <w:t xml:space="preserve"> </w:t>
      </w:r>
      <w:r w:rsidRPr="00807942">
        <w:rPr>
          <w:rFonts w:ascii="Arial" w:hAnsi="Arial" w:cs="Arial"/>
          <w:sz w:val="20"/>
          <w:szCs w:val="20"/>
        </w:rPr>
        <w:t xml:space="preserve"> </w:t>
      </w:r>
    </w:p>
    <w:p w14:paraId="66678536"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29.</w:t>
      </w:r>
      <w:r w:rsidRPr="00807942">
        <w:rPr>
          <w:rFonts w:ascii="Arial" w:hAnsi="Arial" w:cs="Arial"/>
          <w:sz w:val="20"/>
          <w:szCs w:val="20"/>
        </w:rPr>
        <w:tab/>
      </w:r>
      <w:proofErr w:type="spellStart"/>
      <w:r w:rsidRPr="00807942">
        <w:rPr>
          <w:rFonts w:ascii="Arial" w:hAnsi="Arial" w:cs="Arial"/>
          <w:sz w:val="20"/>
          <w:szCs w:val="20"/>
        </w:rPr>
        <w:t>Fufa</w:t>
      </w:r>
      <w:proofErr w:type="spellEnd"/>
      <w:r w:rsidRPr="00807942">
        <w:rPr>
          <w:rFonts w:ascii="Arial" w:hAnsi="Arial" w:cs="Arial"/>
          <w:sz w:val="20"/>
          <w:szCs w:val="20"/>
        </w:rPr>
        <w:t xml:space="preserve">, S. M., &amp; </w:t>
      </w:r>
      <w:proofErr w:type="spellStart"/>
      <w:r w:rsidRPr="00807942">
        <w:rPr>
          <w:rFonts w:ascii="Arial" w:hAnsi="Arial" w:cs="Arial"/>
          <w:sz w:val="20"/>
          <w:szCs w:val="20"/>
        </w:rPr>
        <w:t>Hovde</w:t>
      </w:r>
      <w:proofErr w:type="spellEnd"/>
      <w:r w:rsidRPr="00807942">
        <w:rPr>
          <w:rFonts w:ascii="Arial" w:hAnsi="Arial" w:cs="Arial"/>
          <w:sz w:val="20"/>
          <w:szCs w:val="20"/>
        </w:rPr>
        <w:t xml:space="preserve">, P. J. (2010). Nano-based modifications of wood and environmental impact: Review. In Proceedings of the 11th World Conference on Timber Engineering. </w:t>
      </w:r>
    </w:p>
    <w:p w14:paraId="2C6E623A" w14:textId="1E4B8F88"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30.</w:t>
      </w:r>
      <w:r w:rsidRPr="00807942">
        <w:rPr>
          <w:rFonts w:ascii="Arial" w:hAnsi="Arial" w:cs="Arial"/>
          <w:sz w:val="20"/>
          <w:szCs w:val="20"/>
        </w:rPr>
        <w:tab/>
      </w:r>
      <w:proofErr w:type="spellStart"/>
      <w:r w:rsidRPr="00807942">
        <w:rPr>
          <w:rFonts w:ascii="Arial" w:hAnsi="Arial" w:cs="Arial"/>
          <w:sz w:val="20"/>
          <w:szCs w:val="20"/>
        </w:rPr>
        <w:t>Futo</w:t>
      </w:r>
      <w:proofErr w:type="spellEnd"/>
      <w:r w:rsidRPr="00807942">
        <w:rPr>
          <w:rFonts w:ascii="Arial" w:hAnsi="Arial" w:cs="Arial"/>
          <w:sz w:val="20"/>
          <w:szCs w:val="20"/>
        </w:rPr>
        <w:t xml:space="preserve">, L. P. (1976). Effect of temperature on photochemical degradation of wood.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34(1), 31–36. </w:t>
      </w:r>
      <w:hyperlink r:id="rId29" w:history="1">
        <w:r w:rsidR="00E672D2" w:rsidRPr="004F06A4">
          <w:rPr>
            <w:rStyle w:val="Hyperlink"/>
            <w:rFonts w:ascii="Arial" w:hAnsi="Arial" w:cs="Arial"/>
            <w:sz w:val="20"/>
            <w:szCs w:val="20"/>
          </w:rPr>
          <w:t>https://doi.org/10.1007/BF02610758</w:t>
        </w:r>
      </w:hyperlink>
      <w:r w:rsidR="00E672D2">
        <w:rPr>
          <w:rFonts w:ascii="Arial" w:hAnsi="Arial" w:cs="Arial"/>
          <w:sz w:val="20"/>
          <w:szCs w:val="20"/>
        </w:rPr>
        <w:t xml:space="preserve"> </w:t>
      </w:r>
      <w:r w:rsidRPr="00807942">
        <w:rPr>
          <w:rFonts w:ascii="Arial" w:hAnsi="Arial" w:cs="Arial"/>
          <w:sz w:val="20"/>
          <w:szCs w:val="20"/>
        </w:rPr>
        <w:t xml:space="preserve"> </w:t>
      </w:r>
    </w:p>
    <w:p w14:paraId="21BB1D58"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31.</w:t>
      </w:r>
      <w:r w:rsidRPr="00807942">
        <w:rPr>
          <w:rFonts w:ascii="Arial" w:hAnsi="Arial" w:cs="Arial"/>
          <w:sz w:val="20"/>
          <w:szCs w:val="20"/>
        </w:rPr>
        <w:tab/>
      </w:r>
      <w:proofErr w:type="spellStart"/>
      <w:r w:rsidRPr="00807942">
        <w:rPr>
          <w:rFonts w:ascii="Arial" w:hAnsi="Arial" w:cs="Arial"/>
          <w:sz w:val="20"/>
          <w:szCs w:val="20"/>
        </w:rPr>
        <w:t>Fuwape</w:t>
      </w:r>
      <w:proofErr w:type="spellEnd"/>
      <w:r w:rsidRPr="00807942">
        <w:rPr>
          <w:rFonts w:ascii="Arial" w:hAnsi="Arial" w:cs="Arial"/>
          <w:sz w:val="20"/>
          <w:szCs w:val="20"/>
        </w:rPr>
        <w:t xml:space="preserve">, A., &amp; </w:t>
      </w:r>
      <w:proofErr w:type="spellStart"/>
      <w:r w:rsidRPr="00807942">
        <w:rPr>
          <w:rFonts w:ascii="Arial" w:hAnsi="Arial" w:cs="Arial"/>
          <w:sz w:val="20"/>
          <w:szCs w:val="20"/>
        </w:rPr>
        <w:t>Adeduntan</w:t>
      </w:r>
      <w:proofErr w:type="spellEnd"/>
      <w:r w:rsidRPr="00807942">
        <w:rPr>
          <w:rFonts w:ascii="Arial" w:hAnsi="Arial" w:cs="Arial"/>
          <w:sz w:val="20"/>
          <w:szCs w:val="20"/>
        </w:rPr>
        <w:t xml:space="preserve">, S. O. (1999). Effect of photodegradation on properties of Gmelina </w:t>
      </w:r>
      <w:proofErr w:type="spellStart"/>
      <w:r w:rsidRPr="00807942">
        <w:rPr>
          <w:rFonts w:ascii="Arial" w:hAnsi="Arial" w:cs="Arial"/>
          <w:sz w:val="20"/>
          <w:szCs w:val="20"/>
        </w:rPr>
        <w:t>arborea</w:t>
      </w:r>
      <w:proofErr w:type="spellEnd"/>
      <w:r w:rsidRPr="00807942">
        <w:rPr>
          <w:rFonts w:ascii="Arial" w:hAnsi="Arial" w:cs="Arial"/>
          <w:sz w:val="20"/>
          <w:szCs w:val="20"/>
        </w:rPr>
        <w:t xml:space="preserve"> wood. Journal of Timber Development Association of India, 45(3–4), 5–9. </w:t>
      </w:r>
    </w:p>
    <w:p w14:paraId="22617D61"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32.</w:t>
      </w:r>
      <w:r w:rsidRPr="00807942">
        <w:rPr>
          <w:rFonts w:ascii="Arial" w:hAnsi="Arial" w:cs="Arial"/>
          <w:sz w:val="20"/>
          <w:szCs w:val="20"/>
        </w:rPr>
        <w:tab/>
        <w:t xml:space="preserve">Gonzalez de </w:t>
      </w:r>
      <w:proofErr w:type="spellStart"/>
      <w:r w:rsidRPr="00807942">
        <w:rPr>
          <w:rFonts w:ascii="Arial" w:hAnsi="Arial" w:cs="Arial"/>
          <w:sz w:val="20"/>
          <w:szCs w:val="20"/>
        </w:rPr>
        <w:t>Cademartori</w:t>
      </w:r>
      <w:proofErr w:type="spellEnd"/>
      <w:r w:rsidRPr="00807942">
        <w:rPr>
          <w:rFonts w:ascii="Arial" w:hAnsi="Arial" w:cs="Arial"/>
          <w:sz w:val="20"/>
          <w:szCs w:val="20"/>
        </w:rPr>
        <w:t xml:space="preserve">, P. H., </w:t>
      </w:r>
      <w:proofErr w:type="spellStart"/>
      <w:r w:rsidRPr="00807942">
        <w:rPr>
          <w:rFonts w:ascii="Arial" w:hAnsi="Arial" w:cs="Arial"/>
          <w:sz w:val="20"/>
          <w:szCs w:val="20"/>
        </w:rPr>
        <w:t>Missio</w:t>
      </w:r>
      <w:proofErr w:type="spellEnd"/>
      <w:r w:rsidRPr="00807942">
        <w:rPr>
          <w:rFonts w:ascii="Arial" w:hAnsi="Arial" w:cs="Arial"/>
          <w:sz w:val="20"/>
          <w:szCs w:val="20"/>
        </w:rPr>
        <w:t xml:space="preserve">, A. L., </w:t>
      </w:r>
      <w:proofErr w:type="spellStart"/>
      <w:r w:rsidRPr="00807942">
        <w:rPr>
          <w:rFonts w:ascii="Arial" w:hAnsi="Arial" w:cs="Arial"/>
          <w:sz w:val="20"/>
          <w:szCs w:val="20"/>
        </w:rPr>
        <w:t>Dufau</w:t>
      </w:r>
      <w:proofErr w:type="spellEnd"/>
      <w:r w:rsidRPr="00807942">
        <w:rPr>
          <w:rFonts w:ascii="Arial" w:hAnsi="Arial" w:cs="Arial"/>
          <w:sz w:val="20"/>
          <w:szCs w:val="20"/>
        </w:rPr>
        <w:t xml:space="preserve"> Mattos, B., &amp; </w:t>
      </w:r>
      <w:proofErr w:type="spellStart"/>
      <w:r w:rsidRPr="00807942">
        <w:rPr>
          <w:rFonts w:ascii="Arial" w:hAnsi="Arial" w:cs="Arial"/>
          <w:sz w:val="20"/>
          <w:szCs w:val="20"/>
        </w:rPr>
        <w:t>Gatto</w:t>
      </w:r>
      <w:proofErr w:type="spellEnd"/>
      <w:r w:rsidRPr="00807942">
        <w:rPr>
          <w:rFonts w:ascii="Arial" w:hAnsi="Arial" w:cs="Arial"/>
          <w:sz w:val="20"/>
          <w:szCs w:val="20"/>
        </w:rPr>
        <w:t xml:space="preserve">, D. A. (2015). Natural weathering performance of Eucalypt woods. </w:t>
      </w:r>
      <w:proofErr w:type="spellStart"/>
      <w:r w:rsidRPr="00807942">
        <w:rPr>
          <w:rFonts w:ascii="Arial" w:hAnsi="Arial" w:cs="Arial"/>
          <w:sz w:val="20"/>
          <w:szCs w:val="20"/>
        </w:rPr>
        <w:t>Maderas</w:t>
      </w:r>
      <w:proofErr w:type="spellEnd"/>
      <w:r w:rsidRPr="00807942">
        <w:rPr>
          <w:rFonts w:ascii="Arial" w:hAnsi="Arial" w:cs="Arial"/>
          <w:sz w:val="20"/>
          <w:szCs w:val="20"/>
        </w:rPr>
        <w:t xml:space="preserve">: </w:t>
      </w:r>
      <w:proofErr w:type="spellStart"/>
      <w:r w:rsidRPr="00807942">
        <w:rPr>
          <w:rFonts w:ascii="Arial" w:hAnsi="Arial" w:cs="Arial"/>
          <w:sz w:val="20"/>
          <w:szCs w:val="20"/>
        </w:rPr>
        <w:t>Ciencia</w:t>
      </w:r>
      <w:proofErr w:type="spellEnd"/>
      <w:r w:rsidRPr="00807942">
        <w:rPr>
          <w:rFonts w:ascii="Arial" w:hAnsi="Arial" w:cs="Arial"/>
          <w:sz w:val="20"/>
          <w:szCs w:val="20"/>
        </w:rPr>
        <w:t xml:space="preserve"> y </w:t>
      </w:r>
      <w:proofErr w:type="spellStart"/>
      <w:r w:rsidRPr="00807942">
        <w:rPr>
          <w:rFonts w:ascii="Arial" w:hAnsi="Arial" w:cs="Arial"/>
          <w:sz w:val="20"/>
          <w:szCs w:val="20"/>
        </w:rPr>
        <w:t>Tecnología</w:t>
      </w:r>
      <w:proofErr w:type="spellEnd"/>
      <w:r w:rsidRPr="00807942">
        <w:rPr>
          <w:rFonts w:ascii="Arial" w:hAnsi="Arial" w:cs="Arial"/>
          <w:sz w:val="20"/>
          <w:szCs w:val="20"/>
        </w:rPr>
        <w:t xml:space="preserve">, 17(4), 799–808. </w:t>
      </w:r>
    </w:p>
    <w:p w14:paraId="1113C5DD"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33.</w:t>
      </w:r>
      <w:r w:rsidRPr="00807942">
        <w:rPr>
          <w:rFonts w:ascii="Arial" w:hAnsi="Arial" w:cs="Arial"/>
          <w:sz w:val="20"/>
          <w:szCs w:val="20"/>
        </w:rPr>
        <w:tab/>
        <w:t xml:space="preserve">Green, D. W., </w:t>
      </w:r>
      <w:proofErr w:type="spellStart"/>
      <w:r w:rsidRPr="00807942">
        <w:rPr>
          <w:rFonts w:ascii="Arial" w:hAnsi="Arial" w:cs="Arial"/>
          <w:sz w:val="20"/>
          <w:szCs w:val="20"/>
        </w:rPr>
        <w:t>Winandy</w:t>
      </w:r>
      <w:proofErr w:type="spellEnd"/>
      <w:r w:rsidRPr="00807942">
        <w:rPr>
          <w:rFonts w:ascii="Arial" w:hAnsi="Arial" w:cs="Arial"/>
          <w:sz w:val="20"/>
          <w:szCs w:val="20"/>
        </w:rPr>
        <w:t xml:space="preserve">, J. E., &amp; </w:t>
      </w:r>
      <w:proofErr w:type="spellStart"/>
      <w:r w:rsidRPr="00807942">
        <w:rPr>
          <w:rFonts w:ascii="Arial" w:hAnsi="Arial" w:cs="Arial"/>
          <w:sz w:val="20"/>
          <w:szCs w:val="20"/>
        </w:rPr>
        <w:t>Kretschmann</w:t>
      </w:r>
      <w:proofErr w:type="spellEnd"/>
      <w:r w:rsidRPr="00807942">
        <w:rPr>
          <w:rFonts w:ascii="Arial" w:hAnsi="Arial" w:cs="Arial"/>
          <w:sz w:val="20"/>
          <w:szCs w:val="20"/>
        </w:rPr>
        <w:t xml:space="preserve">, D. E. (1999). Wood handbook: Wood as an engineering material (FPL-GTR-113). USDA Forest Service. </w:t>
      </w:r>
    </w:p>
    <w:p w14:paraId="3E9A57A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34.</w:t>
      </w:r>
      <w:r w:rsidRPr="00807942">
        <w:rPr>
          <w:rFonts w:ascii="Arial" w:hAnsi="Arial" w:cs="Arial"/>
          <w:sz w:val="20"/>
          <w:szCs w:val="20"/>
        </w:rPr>
        <w:tab/>
      </w:r>
      <w:proofErr w:type="spellStart"/>
      <w:r w:rsidRPr="00807942">
        <w:rPr>
          <w:rFonts w:ascii="Arial" w:hAnsi="Arial" w:cs="Arial"/>
          <w:sz w:val="20"/>
          <w:szCs w:val="20"/>
        </w:rPr>
        <w:t>Grelier</w:t>
      </w:r>
      <w:proofErr w:type="spellEnd"/>
      <w:r w:rsidRPr="00807942">
        <w:rPr>
          <w:rFonts w:ascii="Arial" w:hAnsi="Arial" w:cs="Arial"/>
          <w:sz w:val="20"/>
          <w:szCs w:val="20"/>
        </w:rPr>
        <w:t xml:space="preserve">, S., Castellan, A., &amp; </w:t>
      </w:r>
      <w:proofErr w:type="spellStart"/>
      <w:r w:rsidRPr="00807942">
        <w:rPr>
          <w:rFonts w:ascii="Arial" w:hAnsi="Arial" w:cs="Arial"/>
          <w:sz w:val="20"/>
          <w:szCs w:val="20"/>
        </w:rPr>
        <w:t>Kamdem</w:t>
      </w:r>
      <w:proofErr w:type="spellEnd"/>
      <w:r w:rsidRPr="00807942">
        <w:rPr>
          <w:rFonts w:ascii="Arial" w:hAnsi="Arial" w:cs="Arial"/>
          <w:sz w:val="20"/>
          <w:szCs w:val="20"/>
        </w:rPr>
        <w:t xml:space="preserve">, D. P. (2000). Photoprotection of copper-amine-treated pine. Wood and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Science, 32(2), 196–202. </w:t>
      </w:r>
    </w:p>
    <w:p w14:paraId="422237A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35.</w:t>
      </w:r>
      <w:r w:rsidRPr="00807942">
        <w:rPr>
          <w:rFonts w:ascii="Arial" w:hAnsi="Arial" w:cs="Arial"/>
          <w:sz w:val="20"/>
          <w:szCs w:val="20"/>
        </w:rPr>
        <w:tab/>
        <w:t xml:space="preserve">Grossman, G. W. (1977). Correlation of laboratory to natural weathering. Journal of Coatings Technology, 49(633), 45–54. </w:t>
      </w:r>
    </w:p>
    <w:p w14:paraId="35BDD729"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36.</w:t>
      </w:r>
      <w:r w:rsidRPr="00807942">
        <w:rPr>
          <w:rFonts w:ascii="Arial" w:hAnsi="Arial" w:cs="Arial"/>
          <w:sz w:val="20"/>
          <w:szCs w:val="20"/>
        </w:rPr>
        <w:tab/>
        <w:t xml:space="preserve">Hon, D. N. S., Clemson, S. C., &amp; Feist, W. C. (1986). Weathering characteristics of hardwood surfaces. Wood Science and Technology, 20(2), 169–183. </w:t>
      </w:r>
    </w:p>
    <w:p w14:paraId="4EF42366"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37.</w:t>
      </w:r>
      <w:r w:rsidRPr="00807942">
        <w:rPr>
          <w:rFonts w:ascii="Arial" w:hAnsi="Arial" w:cs="Arial"/>
          <w:sz w:val="20"/>
          <w:szCs w:val="20"/>
        </w:rPr>
        <w:tab/>
        <w:t xml:space="preserve">Hon, D. N., &amp; Chang, S. T. (1984). Surface degradation of wood by ultraviolet light. Journal of Polymer Science Part A: Polymer Chemistry, 22(9), 2227–2241. </w:t>
      </w:r>
    </w:p>
    <w:p w14:paraId="06FEE24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38.</w:t>
      </w:r>
      <w:r w:rsidRPr="00807942">
        <w:rPr>
          <w:rFonts w:ascii="Arial" w:hAnsi="Arial" w:cs="Arial"/>
          <w:sz w:val="20"/>
          <w:szCs w:val="20"/>
        </w:rPr>
        <w:tab/>
        <w:t xml:space="preserve">Hon, D. N., &amp; Feist, W. C. (1992). </w:t>
      </w:r>
      <w:proofErr w:type="spellStart"/>
      <w:r w:rsidRPr="00807942">
        <w:rPr>
          <w:rFonts w:ascii="Arial" w:hAnsi="Arial" w:cs="Arial"/>
          <w:sz w:val="20"/>
          <w:szCs w:val="20"/>
        </w:rPr>
        <w:t>Hydroperoxidation</w:t>
      </w:r>
      <w:proofErr w:type="spellEnd"/>
      <w:r w:rsidRPr="00807942">
        <w:rPr>
          <w:rFonts w:ascii="Arial" w:hAnsi="Arial" w:cs="Arial"/>
          <w:sz w:val="20"/>
          <w:szCs w:val="20"/>
        </w:rPr>
        <w:t xml:space="preserve"> in </w:t>
      </w:r>
      <w:proofErr w:type="spellStart"/>
      <w:r w:rsidRPr="00807942">
        <w:rPr>
          <w:rFonts w:ascii="Arial" w:hAnsi="Arial" w:cs="Arial"/>
          <w:sz w:val="20"/>
          <w:szCs w:val="20"/>
        </w:rPr>
        <w:t>photoirradiated</w:t>
      </w:r>
      <w:proofErr w:type="spellEnd"/>
      <w:r w:rsidRPr="00807942">
        <w:rPr>
          <w:rFonts w:ascii="Arial" w:hAnsi="Arial" w:cs="Arial"/>
          <w:sz w:val="20"/>
          <w:szCs w:val="20"/>
        </w:rPr>
        <w:t xml:space="preserve"> wood surfaces. Wood and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Science, 24(4), 448–455. </w:t>
      </w:r>
    </w:p>
    <w:p w14:paraId="7B3BE960"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39.</w:t>
      </w:r>
      <w:r w:rsidRPr="00807942">
        <w:rPr>
          <w:rFonts w:ascii="Arial" w:hAnsi="Arial" w:cs="Arial"/>
          <w:sz w:val="20"/>
          <w:szCs w:val="20"/>
        </w:rPr>
        <w:tab/>
        <w:t xml:space="preserve">Hon, D. N., &amp; Feist, W. C. (1993). Interaction of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dioxide and nitric oxide with </w:t>
      </w:r>
      <w:proofErr w:type="spellStart"/>
      <w:r w:rsidRPr="00807942">
        <w:rPr>
          <w:rFonts w:ascii="Arial" w:hAnsi="Arial" w:cs="Arial"/>
          <w:sz w:val="20"/>
          <w:szCs w:val="20"/>
        </w:rPr>
        <w:t>photoirradiated</w:t>
      </w:r>
      <w:proofErr w:type="spellEnd"/>
      <w:r w:rsidRPr="00807942">
        <w:rPr>
          <w:rFonts w:ascii="Arial" w:hAnsi="Arial" w:cs="Arial"/>
          <w:sz w:val="20"/>
          <w:szCs w:val="20"/>
        </w:rPr>
        <w:t xml:space="preserve"> wood surfaces. Wood and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Science, 24(2), 136–141. </w:t>
      </w:r>
    </w:p>
    <w:p w14:paraId="4475066E"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40.</w:t>
      </w:r>
      <w:r w:rsidRPr="00807942">
        <w:rPr>
          <w:rFonts w:ascii="Arial" w:hAnsi="Arial" w:cs="Arial"/>
          <w:sz w:val="20"/>
          <w:szCs w:val="20"/>
        </w:rPr>
        <w:tab/>
        <w:t xml:space="preserve">Hon, D. N. S. (1991). Weathering and photochemistry of wood. In D. N. S. Hon &amp; N. </w:t>
      </w:r>
      <w:proofErr w:type="spellStart"/>
      <w:r w:rsidRPr="00807942">
        <w:rPr>
          <w:rFonts w:ascii="Arial" w:hAnsi="Arial" w:cs="Arial"/>
          <w:sz w:val="20"/>
          <w:szCs w:val="20"/>
        </w:rPr>
        <w:t>Shiraishi</w:t>
      </w:r>
      <w:proofErr w:type="spellEnd"/>
      <w:r w:rsidRPr="00807942">
        <w:rPr>
          <w:rFonts w:ascii="Arial" w:hAnsi="Arial" w:cs="Arial"/>
          <w:sz w:val="20"/>
          <w:szCs w:val="20"/>
        </w:rPr>
        <w:t xml:space="preserve"> (Eds.), Wood and cellulosic chemistry (pp. 512–546). Marcel Dekker. </w:t>
      </w:r>
    </w:p>
    <w:p w14:paraId="58847BDB"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41.</w:t>
      </w:r>
      <w:r w:rsidRPr="00807942">
        <w:rPr>
          <w:rFonts w:ascii="Arial" w:hAnsi="Arial" w:cs="Arial"/>
          <w:sz w:val="20"/>
          <w:szCs w:val="20"/>
        </w:rPr>
        <w:tab/>
        <w:t xml:space="preserve">Hon, D. N. S., &amp; </w:t>
      </w:r>
      <w:proofErr w:type="spellStart"/>
      <w:r w:rsidRPr="00807942">
        <w:rPr>
          <w:rFonts w:ascii="Arial" w:hAnsi="Arial" w:cs="Arial"/>
          <w:sz w:val="20"/>
          <w:szCs w:val="20"/>
        </w:rPr>
        <w:t>Shiraishi</w:t>
      </w:r>
      <w:proofErr w:type="spellEnd"/>
      <w:r w:rsidRPr="00807942">
        <w:rPr>
          <w:rFonts w:ascii="Arial" w:hAnsi="Arial" w:cs="Arial"/>
          <w:sz w:val="20"/>
          <w:szCs w:val="20"/>
        </w:rPr>
        <w:t xml:space="preserve">, N. (2000). Wood and cellulosic chemistry (2nd ed.). CRC Press. </w:t>
      </w:r>
    </w:p>
    <w:p w14:paraId="6D906EDA" w14:textId="560B22A9"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42.</w:t>
      </w:r>
      <w:r w:rsidRPr="00807942">
        <w:rPr>
          <w:rFonts w:ascii="Arial" w:hAnsi="Arial" w:cs="Arial"/>
          <w:sz w:val="20"/>
          <w:szCs w:val="20"/>
        </w:rPr>
        <w:tab/>
        <w:t xml:space="preserve">Horn, B. A., </w:t>
      </w:r>
      <w:proofErr w:type="spellStart"/>
      <w:r w:rsidRPr="00807942">
        <w:rPr>
          <w:rFonts w:ascii="Arial" w:hAnsi="Arial" w:cs="Arial"/>
          <w:sz w:val="20"/>
          <w:szCs w:val="20"/>
        </w:rPr>
        <w:t>Qiu</w:t>
      </w:r>
      <w:proofErr w:type="spellEnd"/>
      <w:r w:rsidRPr="00807942">
        <w:rPr>
          <w:rFonts w:ascii="Arial" w:hAnsi="Arial" w:cs="Arial"/>
          <w:sz w:val="20"/>
          <w:szCs w:val="20"/>
        </w:rPr>
        <w:t xml:space="preserve">, J. J., Owen, N. L., &amp; Feist, W. C. (1994). FT-IR studies of weathering effects in western red cedar and southern pine. Applied Spectroscopy, 48(6), 67–76. </w:t>
      </w:r>
      <w:hyperlink r:id="rId30" w:history="1">
        <w:r w:rsidR="00E672D2" w:rsidRPr="004F06A4">
          <w:rPr>
            <w:rStyle w:val="Hyperlink"/>
            <w:rFonts w:ascii="Arial" w:hAnsi="Arial" w:cs="Arial"/>
            <w:sz w:val="20"/>
            <w:szCs w:val="20"/>
          </w:rPr>
          <w:t>https://doi.org/10.1366/000370294774369072</w:t>
        </w:r>
      </w:hyperlink>
      <w:r w:rsidR="00E672D2">
        <w:rPr>
          <w:rFonts w:ascii="Arial" w:hAnsi="Arial" w:cs="Arial"/>
          <w:sz w:val="20"/>
          <w:szCs w:val="20"/>
        </w:rPr>
        <w:t xml:space="preserve"> </w:t>
      </w:r>
      <w:r w:rsidRPr="00807942">
        <w:rPr>
          <w:rFonts w:ascii="Arial" w:hAnsi="Arial" w:cs="Arial"/>
          <w:sz w:val="20"/>
          <w:szCs w:val="20"/>
        </w:rPr>
        <w:t xml:space="preserve"> </w:t>
      </w:r>
    </w:p>
    <w:p w14:paraId="58F9896B" w14:textId="3D86EF1B"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43.</w:t>
      </w:r>
      <w:r w:rsidRPr="00807942">
        <w:rPr>
          <w:rFonts w:ascii="Arial" w:hAnsi="Arial" w:cs="Arial"/>
          <w:sz w:val="20"/>
          <w:szCs w:val="20"/>
        </w:rPr>
        <w:tab/>
        <w:t xml:space="preserve">Huang, X., </w:t>
      </w:r>
      <w:proofErr w:type="spellStart"/>
      <w:r w:rsidRPr="00807942">
        <w:rPr>
          <w:rFonts w:ascii="Arial" w:hAnsi="Arial" w:cs="Arial"/>
          <w:sz w:val="20"/>
          <w:szCs w:val="20"/>
        </w:rPr>
        <w:t>Kocaefe</w:t>
      </w:r>
      <w:proofErr w:type="spellEnd"/>
      <w:r w:rsidRPr="00807942">
        <w:rPr>
          <w:rFonts w:ascii="Arial" w:hAnsi="Arial" w:cs="Arial"/>
          <w:sz w:val="20"/>
          <w:szCs w:val="20"/>
        </w:rPr>
        <w:t xml:space="preserve">, D., </w:t>
      </w:r>
      <w:proofErr w:type="spellStart"/>
      <w:r w:rsidRPr="00807942">
        <w:rPr>
          <w:rFonts w:ascii="Arial" w:hAnsi="Arial" w:cs="Arial"/>
          <w:sz w:val="20"/>
          <w:szCs w:val="20"/>
        </w:rPr>
        <w:t>Kocaefe</w:t>
      </w:r>
      <w:proofErr w:type="spellEnd"/>
      <w:r w:rsidRPr="00807942">
        <w:rPr>
          <w:rFonts w:ascii="Arial" w:hAnsi="Arial" w:cs="Arial"/>
          <w:sz w:val="20"/>
          <w:szCs w:val="20"/>
        </w:rPr>
        <w:t xml:space="preserve">, Y., </w:t>
      </w:r>
      <w:proofErr w:type="spellStart"/>
      <w:r w:rsidRPr="00807942">
        <w:rPr>
          <w:rFonts w:ascii="Arial" w:hAnsi="Arial" w:cs="Arial"/>
          <w:sz w:val="20"/>
          <w:szCs w:val="20"/>
        </w:rPr>
        <w:t>Boluk</w:t>
      </w:r>
      <w:proofErr w:type="spellEnd"/>
      <w:r w:rsidRPr="00807942">
        <w:rPr>
          <w:rFonts w:ascii="Arial" w:hAnsi="Arial" w:cs="Arial"/>
          <w:sz w:val="20"/>
          <w:szCs w:val="20"/>
        </w:rPr>
        <w:t xml:space="preserve">, Y., &amp; Pichette, A. (2012). </w:t>
      </w:r>
      <w:proofErr w:type="spellStart"/>
      <w:r w:rsidRPr="00807942">
        <w:rPr>
          <w:rFonts w:ascii="Arial" w:hAnsi="Arial" w:cs="Arial"/>
          <w:sz w:val="20"/>
          <w:szCs w:val="20"/>
        </w:rPr>
        <w:t>Spectrocolorimetric</w:t>
      </w:r>
      <w:proofErr w:type="spellEnd"/>
      <w:r w:rsidRPr="00807942">
        <w:rPr>
          <w:rFonts w:ascii="Arial" w:hAnsi="Arial" w:cs="Arial"/>
          <w:sz w:val="20"/>
          <w:szCs w:val="20"/>
        </w:rPr>
        <w:t xml:space="preserve"> and chemical study on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modification of heat-treated wood during artificial weathering. Applied Surface Science, 258(14), 5360–5369. </w:t>
      </w:r>
      <w:hyperlink r:id="rId31" w:history="1">
        <w:r w:rsidR="00E672D2" w:rsidRPr="004F06A4">
          <w:rPr>
            <w:rStyle w:val="Hyperlink"/>
            <w:rFonts w:ascii="Arial" w:hAnsi="Arial" w:cs="Arial"/>
            <w:sz w:val="20"/>
            <w:szCs w:val="20"/>
          </w:rPr>
          <w:t>https://doi.org/10.1016/j.apsusc.2012.02.005</w:t>
        </w:r>
      </w:hyperlink>
      <w:r w:rsidR="00E672D2">
        <w:rPr>
          <w:rFonts w:ascii="Arial" w:hAnsi="Arial" w:cs="Arial"/>
          <w:sz w:val="20"/>
          <w:szCs w:val="20"/>
        </w:rPr>
        <w:t xml:space="preserve"> </w:t>
      </w:r>
      <w:r w:rsidRPr="00807942">
        <w:rPr>
          <w:rFonts w:ascii="Arial" w:hAnsi="Arial" w:cs="Arial"/>
          <w:sz w:val="20"/>
          <w:szCs w:val="20"/>
        </w:rPr>
        <w:t xml:space="preserve"> </w:t>
      </w:r>
    </w:p>
    <w:p w14:paraId="7819C12F"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44.</w:t>
      </w:r>
      <w:r w:rsidRPr="00807942">
        <w:rPr>
          <w:rFonts w:ascii="Arial" w:hAnsi="Arial" w:cs="Arial"/>
          <w:sz w:val="20"/>
          <w:szCs w:val="20"/>
        </w:rPr>
        <w:tab/>
      </w:r>
      <w:proofErr w:type="spellStart"/>
      <w:r w:rsidRPr="00807942">
        <w:rPr>
          <w:rFonts w:ascii="Arial" w:hAnsi="Arial" w:cs="Arial"/>
          <w:sz w:val="20"/>
          <w:szCs w:val="20"/>
        </w:rPr>
        <w:t>Kalnins</w:t>
      </w:r>
      <w:proofErr w:type="spellEnd"/>
      <w:r w:rsidRPr="00807942">
        <w:rPr>
          <w:rFonts w:ascii="Arial" w:hAnsi="Arial" w:cs="Arial"/>
          <w:sz w:val="20"/>
          <w:szCs w:val="20"/>
        </w:rPr>
        <w:t xml:space="preserve">, M. A. (1966). Surface characteristics of wood as they affect durability of finishes. Part II: Photochemical degradation of wood. In USDA Forest Products Laboratory Report (Vol. 57, pp. 23–61). USDA. </w:t>
      </w:r>
    </w:p>
    <w:p w14:paraId="0F1516D2" w14:textId="07664AD2"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45.</w:t>
      </w:r>
      <w:r w:rsidRPr="00807942">
        <w:rPr>
          <w:rFonts w:ascii="Arial" w:hAnsi="Arial" w:cs="Arial"/>
          <w:sz w:val="20"/>
          <w:szCs w:val="20"/>
        </w:rPr>
        <w:tab/>
        <w:t xml:space="preserve">Kataoka, Y., </w:t>
      </w:r>
      <w:proofErr w:type="spellStart"/>
      <w:r w:rsidRPr="00807942">
        <w:rPr>
          <w:rFonts w:ascii="Arial" w:hAnsi="Arial" w:cs="Arial"/>
          <w:sz w:val="20"/>
          <w:szCs w:val="20"/>
        </w:rPr>
        <w:t>Kiguchi</w:t>
      </w:r>
      <w:proofErr w:type="spellEnd"/>
      <w:r w:rsidRPr="00807942">
        <w:rPr>
          <w:rFonts w:ascii="Arial" w:hAnsi="Arial" w:cs="Arial"/>
          <w:sz w:val="20"/>
          <w:szCs w:val="20"/>
        </w:rPr>
        <w:t xml:space="preserve">, M., Williams, R. S., &amp; Evans, P. D. (2007). Violet light causes photodegradation of wood beyond the ultraviolet zone. </w:t>
      </w:r>
      <w:proofErr w:type="spellStart"/>
      <w:r w:rsidRPr="00807942">
        <w:rPr>
          <w:rFonts w:ascii="Arial" w:hAnsi="Arial" w:cs="Arial"/>
          <w:sz w:val="20"/>
          <w:szCs w:val="20"/>
        </w:rPr>
        <w:t>Holzforschung</w:t>
      </w:r>
      <w:proofErr w:type="spellEnd"/>
      <w:r w:rsidRPr="00807942">
        <w:rPr>
          <w:rFonts w:ascii="Arial" w:hAnsi="Arial" w:cs="Arial"/>
          <w:sz w:val="20"/>
          <w:szCs w:val="20"/>
        </w:rPr>
        <w:t xml:space="preserve">, 61(1), 23–27. </w:t>
      </w:r>
      <w:hyperlink r:id="rId32" w:history="1">
        <w:r w:rsidR="00E672D2" w:rsidRPr="004F06A4">
          <w:rPr>
            <w:rStyle w:val="Hyperlink"/>
            <w:rFonts w:ascii="Arial" w:hAnsi="Arial" w:cs="Arial"/>
            <w:sz w:val="20"/>
            <w:szCs w:val="20"/>
          </w:rPr>
          <w:t>https://doi.org/10.1515/HF.2007.005</w:t>
        </w:r>
      </w:hyperlink>
      <w:r w:rsidR="00E672D2">
        <w:rPr>
          <w:rFonts w:ascii="Arial" w:hAnsi="Arial" w:cs="Arial"/>
          <w:sz w:val="20"/>
          <w:szCs w:val="20"/>
        </w:rPr>
        <w:t xml:space="preserve"> </w:t>
      </w:r>
      <w:r w:rsidRPr="00807942">
        <w:rPr>
          <w:rFonts w:ascii="Arial" w:hAnsi="Arial" w:cs="Arial"/>
          <w:sz w:val="20"/>
          <w:szCs w:val="20"/>
        </w:rPr>
        <w:t xml:space="preserve"> </w:t>
      </w:r>
    </w:p>
    <w:p w14:paraId="37193BC0" w14:textId="32125BE5"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46.</w:t>
      </w:r>
      <w:r w:rsidRPr="00807942">
        <w:rPr>
          <w:rFonts w:ascii="Arial" w:hAnsi="Arial" w:cs="Arial"/>
          <w:sz w:val="20"/>
          <w:szCs w:val="20"/>
        </w:rPr>
        <w:tab/>
      </w:r>
      <w:proofErr w:type="spellStart"/>
      <w:r w:rsidRPr="00807942">
        <w:rPr>
          <w:rFonts w:ascii="Arial" w:hAnsi="Arial" w:cs="Arial"/>
          <w:sz w:val="20"/>
          <w:szCs w:val="20"/>
        </w:rPr>
        <w:t>Kiguchi</w:t>
      </w:r>
      <w:proofErr w:type="spellEnd"/>
      <w:r w:rsidRPr="00807942">
        <w:rPr>
          <w:rFonts w:ascii="Arial" w:hAnsi="Arial" w:cs="Arial"/>
          <w:sz w:val="20"/>
          <w:szCs w:val="20"/>
        </w:rPr>
        <w:t xml:space="preserve">, M., Evans, P. D., </w:t>
      </w:r>
      <w:proofErr w:type="spellStart"/>
      <w:r w:rsidRPr="00807942">
        <w:rPr>
          <w:rFonts w:ascii="Arial" w:hAnsi="Arial" w:cs="Arial"/>
          <w:sz w:val="20"/>
          <w:szCs w:val="20"/>
        </w:rPr>
        <w:t>Ekstedt</w:t>
      </w:r>
      <w:proofErr w:type="spellEnd"/>
      <w:r w:rsidRPr="00807942">
        <w:rPr>
          <w:rFonts w:ascii="Arial" w:hAnsi="Arial" w:cs="Arial"/>
          <w:sz w:val="20"/>
          <w:szCs w:val="20"/>
        </w:rPr>
        <w:t xml:space="preserve">, J., Williams, R. S., &amp; Kataoka, Y. (2001). Improvement of durability of clear coatings by grafting UV absorbers onto wood. Surface Coatings International Part B, 84(4), 263–270. </w:t>
      </w:r>
      <w:hyperlink r:id="rId33" w:history="1">
        <w:r w:rsidR="00E672D2" w:rsidRPr="004F06A4">
          <w:rPr>
            <w:rStyle w:val="Hyperlink"/>
            <w:rFonts w:ascii="Arial" w:hAnsi="Arial" w:cs="Arial"/>
            <w:sz w:val="20"/>
            <w:szCs w:val="20"/>
          </w:rPr>
          <w:t>https://doi.org/10.1007/BF02700407</w:t>
        </w:r>
      </w:hyperlink>
      <w:r w:rsidR="00E672D2">
        <w:rPr>
          <w:rFonts w:ascii="Arial" w:hAnsi="Arial" w:cs="Arial"/>
          <w:sz w:val="20"/>
          <w:szCs w:val="20"/>
        </w:rPr>
        <w:t xml:space="preserve"> </w:t>
      </w:r>
      <w:r w:rsidRPr="00807942">
        <w:rPr>
          <w:rFonts w:ascii="Arial" w:hAnsi="Arial" w:cs="Arial"/>
          <w:sz w:val="20"/>
          <w:szCs w:val="20"/>
        </w:rPr>
        <w:t xml:space="preserve"> </w:t>
      </w:r>
    </w:p>
    <w:p w14:paraId="5E15F6D6" w14:textId="66E9C691"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47.</w:t>
      </w:r>
      <w:r w:rsidRPr="00807942">
        <w:rPr>
          <w:rFonts w:ascii="Arial" w:hAnsi="Arial" w:cs="Arial"/>
          <w:sz w:val="20"/>
          <w:szCs w:val="20"/>
        </w:rPr>
        <w:tab/>
      </w:r>
      <w:proofErr w:type="spellStart"/>
      <w:r w:rsidRPr="00807942">
        <w:rPr>
          <w:rFonts w:ascii="Arial" w:hAnsi="Arial" w:cs="Arial"/>
          <w:sz w:val="20"/>
          <w:szCs w:val="20"/>
        </w:rPr>
        <w:t>Kollmann</w:t>
      </w:r>
      <w:proofErr w:type="spellEnd"/>
      <w:r w:rsidRPr="00807942">
        <w:rPr>
          <w:rFonts w:ascii="Arial" w:hAnsi="Arial" w:cs="Arial"/>
          <w:sz w:val="20"/>
          <w:szCs w:val="20"/>
        </w:rPr>
        <w:t xml:space="preserve">, F. F., &amp; </w:t>
      </w:r>
      <w:proofErr w:type="spellStart"/>
      <w:r w:rsidRPr="00807942">
        <w:rPr>
          <w:rFonts w:ascii="Arial" w:hAnsi="Arial" w:cs="Arial"/>
          <w:sz w:val="20"/>
          <w:szCs w:val="20"/>
        </w:rPr>
        <w:t>Côté</w:t>
      </w:r>
      <w:proofErr w:type="spellEnd"/>
      <w:r w:rsidRPr="00807942">
        <w:rPr>
          <w:rFonts w:ascii="Arial" w:hAnsi="Arial" w:cs="Arial"/>
          <w:sz w:val="20"/>
          <w:szCs w:val="20"/>
        </w:rPr>
        <w:t xml:space="preserve">, W. A. (1968). Chemical composition of wood. In Principles of wood science and technology: Solid wood (pp. 55–78). Springer. </w:t>
      </w:r>
      <w:hyperlink r:id="rId34" w:history="1">
        <w:r w:rsidR="00E672D2" w:rsidRPr="004F06A4">
          <w:rPr>
            <w:rStyle w:val="Hyperlink"/>
            <w:rFonts w:ascii="Arial" w:hAnsi="Arial" w:cs="Arial"/>
            <w:sz w:val="20"/>
            <w:szCs w:val="20"/>
          </w:rPr>
          <w:t>https://doi.org/10.1007/978-3-642-87928-9_2</w:t>
        </w:r>
      </w:hyperlink>
      <w:r w:rsidR="00E672D2">
        <w:rPr>
          <w:rFonts w:ascii="Arial" w:hAnsi="Arial" w:cs="Arial"/>
          <w:sz w:val="20"/>
          <w:szCs w:val="20"/>
        </w:rPr>
        <w:t xml:space="preserve"> </w:t>
      </w:r>
      <w:r w:rsidRPr="00807942">
        <w:rPr>
          <w:rFonts w:ascii="Arial" w:hAnsi="Arial" w:cs="Arial"/>
          <w:sz w:val="20"/>
          <w:szCs w:val="20"/>
        </w:rPr>
        <w:t xml:space="preserve"> </w:t>
      </w:r>
    </w:p>
    <w:p w14:paraId="0BAB518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48.</w:t>
      </w:r>
      <w:r w:rsidRPr="00807942">
        <w:rPr>
          <w:rFonts w:ascii="Arial" w:hAnsi="Arial" w:cs="Arial"/>
          <w:sz w:val="20"/>
          <w:szCs w:val="20"/>
        </w:rPr>
        <w:tab/>
        <w:t xml:space="preserve">Kumar, S., &amp; Dev, I. (1993). Wood preservation in India (ICFRE Publication No. 28). Indian Council of Forestry Research and Education. </w:t>
      </w:r>
    </w:p>
    <w:p w14:paraId="46635D18"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49.</w:t>
      </w:r>
      <w:r w:rsidRPr="00807942">
        <w:rPr>
          <w:rFonts w:ascii="Arial" w:hAnsi="Arial" w:cs="Arial"/>
          <w:sz w:val="20"/>
          <w:szCs w:val="20"/>
        </w:rPr>
        <w:tab/>
        <w:t xml:space="preserve">Levi, M. P., Coupe, C., &amp; Nicholson, J. (1970). Distribution and effectiveness of a </w:t>
      </w:r>
      <w:proofErr w:type="gramStart"/>
      <w:r w:rsidRPr="00807942">
        <w:rPr>
          <w:rFonts w:ascii="Arial" w:hAnsi="Arial" w:cs="Arial"/>
          <w:sz w:val="20"/>
          <w:szCs w:val="20"/>
        </w:rPr>
        <w:t>water repellent</w:t>
      </w:r>
      <w:proofErr w:type="gramEnd"/>
      <w:r w:rsidRPr="00807942">
        <w:rPr>
          <w:rFonts w:ascii="Arial" w:hAnsi="Arial" w:cs="Arial"/>
          <w:sz w:val="20"/>
          <w:szCs w:val="20"/>
        </w:rPr>
        <w:t xml:space="preserve"> additive in Pinus sp. Forest Products Journal, 20(11), 32–37. </w:t>
      </w:r>
    </w:p>
    <w:p w14:paraId="6CF72C45" w14:textId="4557D65D"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50.</w:t>
      </w:r>
      <w:r w:rsidRPr="00807942">
        <w:rPr>
          <w:rFonts w:ascii="Arial" w:hAnsi="Arial" w:cs="Arial"/>
          <w:sz w:val="20"/>
          <w:szCs w:val="20"/>
        </w:rPr>
        <w:tab/>
        <w:t xml:space="preserve">Liu, R., Pang, X., &amp; Yang, Z. (2017). Measurement of wood materials against weathering under natural sunlight exposure. Measurement, 102, 179–185. </w:t>
      </w:r>
      <w:hyperlink r:id="rId35" w:history="1">
        <w:r w:rsidR="00E672D2" w:rsidRPr="004F06A4">
          <w:rPr>
            <w:rStyle w:val="Hyperlink"/>
            <w:rFonts w:ascii="Arial" w:hAnsi="Arial" w:cs="Arial"/>
            <w:sz w:val="20"/>
            <w:szCs w:val="20"/>
          </w:rPr>
          <w:t>https://doi.org/10.1016/j.measurement.2017.01.034</w:t>
        </w:r>
      </w:hyperlink>
      <w:r w:rsidR="00E672D2">
        <w:rPr>
          <w:rFonts w:ascii="Arial" w:hAnsi="Arial" w:cs="Arial"/>
          <w:sz w:val="20"/>
          <w:szCs w:val="20"/>
        </w:rPr>
        <w:t xml:space="preserve"> </w:t>
      </w:r>
      <w:r w:rsidRPr="00807942">
        <w:rPr>
          <w:rFonts w:ascii="Arial" w:hAnsi="Arial" w:cs="Arial"/>
          <w:sz w:val="20"/>
          <w:szCs w:val="20"/>
        </w:rPr>
        <w:t xml:space="preserve"> </w:t>
      </w:r>
    </w:p>
    <w:p w14:paraId="616A4900" w14:textId="53C63796"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51.</w:t>
      </w:r>
      <w:r w:rsidRPr="00807942">
        <w:rPr>
          <w:rFonts w:ascii="Arial" w:hAnsi="Arial" w:cs="Arial"/>
          <w:sz w:val="20"/>
          <w:szCs w:val="20"/>
        </w:rPr>
        <w:tab/>
      </w:r>
      <w:proofErr w:type="spellStart"/>
      <w:r w:rsidRPr="00807942">
        <w:rPr>
          <w:rFonts w:ascii="Arial" w:hAnsi="Arial" w:cs="Arial"/>
          <w:sz w:val="20"/>
          <w:szCs w:val="20"/>
        </w:rPr>
        <w:t>Ljuljka</w:t>
      </w:r>
      <w:proofErr w:type="spellEnd"/>
      <w:r w:rsidRPr="00807942">
        <w:rPr>
          <w:rFonts w:ascii="Arial" w:hAnsi="Arial" w:cs="Arial"/>
          <w:sz w:val="20"/>
          <w:szCs w:val="20"/>
        </w:rPr>
        <w:t xml:space="preserve">, B. (1971). Effect of light on lacquered wood surfaces.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29(6), 224–231. </w:t>
      </w:r>
      <w:hyperlink r:id="rId36" w:history="1">
        <w:r w:rsidR="00E672D2" w:rsidRPr="004F06A4">
          <w:rPr>
            <w:rStyle w:val="Hyperlink"/>
            <w:rFonts w:ascii="Arial" w:hAnsi="Arial" w:cs="Arial"/>
            <w:sz w:val="20"/>
            <w:szCs w:val="20"/>
          </w:rPr>
          <w:t>https://doi.org/10.1007/BF02615035</w:t>
        </w:r>
      </w:hyperlink>
      <w:r w:rsidR="00E672D2">
        <w:rPr>
          <w:rFonts w:ascii="Arial" w:hAnsi="Arial" w:cs="Arial"/>
          <w:sz w:val="20"/>
          <w:szCs w:val="20"/>
        </w:rPr>
        <w:t xml:space="preserve"> </w:t>
      </w:r>
      <w:r w:rsidRPr="00807942">
        <w:rPr>
          <w:rFonts w:ascii="Arial" w:hAnsi="Arial" w:cs="Arial"/>
          <w:sz w:val="20"/>
          <w:szCs w:val="20"/>
        </w:rPr>
        <w:t xml:space="preserve"> </w:t>
      </w:r>
    </w:p>
    <w:p w14:paraId="457F819B" w14:textId="61A57B1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52.</w:t>
      </w:r>
      <w:r w:rsidRPr="00807942">
        <w:rPr>
          <w:rFonts w:ascii="Arial" w:hAnsi="Arial" w:cs="Arial"/>
          <w:sz w:val="20"/>
          <w:szCs w:val="20"/>
        </w:rPr>
        <w:tab/>
        <w:t xml:space="preserve">Lowry, M. S., Hubble, D. R., </w:t>
      </w:r>
      <w:proofErr w:type="spellStart"/>
      <w:r w:rsidRPr="00807942">
        <w:rPr>
          <w:rFonts w:ascii="Arial" w:hAnsi="Arial" w:cs="Arial"/>
          <w:sz w:val="20"/>
          <w:szCs w:val="20"/>
        </w:rPr>
        <w:t>Wressell</w:t>
      </w:r>
      <w:proofErr w:type="spellEnd"/>
      <w:r w:rsidRPr="00807942">
        <w:rPr>
          <w:rFonts w:ascii="Arial" w:hAnsi="Arial" w:cs="Arial"/>
          <w:sz w:val="20"/>
          <w:szCs w:val="20"/>
        </w:rPr>
        <w:t xml:space="preserve">, A. L., </w:t>
      </w:r>
      <w:proofErr w:type="spellStart"/>
      <w:r w:rsidRPr="00807942">
        <w:rPr>
          <w:rFonts w:ascii="Arial" w:hAnsi="Arial" w:cs="Arial"/>
          <w:sz w:val="20"/>
          <w:szCs w:val="20"/>
        </w:rPr>
        <w:t>Vratsanos</w:t>
      </w:r>
      <w:proofErr w:type="spellEnd"/>
      <w:r w:rsidRPr="00807942">
        <w:rPr>
          <w:rFonts w:ascii="Arial" w:hAnsi="Arial" w:cs="Arial"/>
          <w:sz w:val="20"/>
          <w:szCs w:val="20"/>
        </w:rPr>
        <w:t xml:space="preserve">, M. S., Pepe, F. R., &amp; </w:t>
      </w:r>
      <w:proofErr w:type="spellStart"/>
      <w:r w:rsidRPr="00807942">
        <w:rPr>
          <w:rFonts w:ascii="Arial" w:hAnsi="Arial" w:cs="Arial"/>
          <w:sz w:val="20"/>
          <w:szCs w:val="20"/>
        </w:rPr>
        <w:t>Hegedus</w:t>
      </w:r>
      <w:proofErr w:type="spellEnd"/>
      <w:r w:rsidRPr="00807942">
        <w:rPr>
          <w:rFonts w:ascii="Arial" w:hAnsi="Arial" w:cs="Arial"/>
          <w:sz w:val="20"/>
          <w:szCs w:val="20"/>
        </w:rPr>
        <w:t xml:space="preserve">, C. R. (2008). Assessment of UV permeability in </w:t>
      </w:r>
      <w:proofErr w:type="spellStart"/>
      <w:r w:rsidRPr="00807942">
        <w:rPr>
          <w:rFonts w:ascii="Arial" w:hAnsi="Arial" w:cs="Arial"/>
          <w:sz w:val="20"/>
          <w:szCs w:val="20"/>
        </w:rPr>
        <w:t>nano-ZnO</w:t>
      </w:r>
      <w:proofErr w:type="spellEnd"/>
      <w:r w:rsidRPr="00807942">
        <w:rPr>
          <w:rFonts w:ascii="Arial" w:hAnsi="Arial" w:cs="Arial"/>
          <w:sz w:val="20"/>
          <w:szCs w:val="20"/>
        </w:rPr>
        <w:t xml:space="preserve"> coatings. Journal of Coatings Technology and Research, 5(2), 233–239. </w:t>
      </w:r>
      <w:hyperlink r:id="rId37" w:history="1">
        <w:r w:rsidR="00E672D2" w:rsidRPr="004F06A4">
          <w:rPr>
            <w:rStyle w:val="Hyperlink"/>
            <w:rFonts w:ascii="Arial" w:hAnsi="Arial" w:cs="Arial"/>
            <w:sz w:val="20"/>
            <w:szCs w:val="20"/>
          </w:rPr>
          <w:t>https://doi.org/10.1007/s11998-007-9064-6</w:t>
        </w:r>
      </w:hyperlink>
      <w:r w:rsidR="00E672D2">
        <w:rPr>
          <w:rFonts w:ascii="Arial" w:hAnsi="Arial" w:cs="Arial"/>
          <w:sz w:val="20"/>
          <w:szCs w:val="20"/>
        </w:rPr>
        <w:t xml:space="preserve"> </w:t>
      </w:r>
      <w:r w:rsidRPr="00807942">
        <w:rPr>
          <w:rFonts w:ascii="Arial" w:hAnsi="Arial" w:cs="Arial"/>
          <w:sz w:val="20"/>
          <w:szCs w:val="20"/>
        </w:rPr>
        <w:t xml:space="preserve"> </w:t>
      </w:r>
    </w:p>
    <w:p w14:paraId="479BF3C5"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53.</w:t>
      </w:r>
      <w:r w:rsidRPr="00807942">
        <w:rPr>
          <w:rFonts w:ascii="Arial" w:hAnsi="Arial" w:cs="Arial"/>
          <w:sz w:val="20"/>
          <w:szCs w:val="20"/>
        </w:rPr>
        <w:tab/>
      </w:r>
      <w:proofErr w:type="spellStart"/>
      <w:r w:rsidRPr="00807942">
        <w:rPr>
          <w:rFonts w:ascii="Arial" w:hAnsi="Arial" w:cs="Arial"/>
          <w:sz w:val="20"/>
          <w:szCs w:val="20"/>
        </w:rPr>
        <w:t>Luekens</w:t>
      </w:r>
      <w:proofErr w:type="spellEnd"/>
      <w:r w:rsidRPr="00807942">
        <w:rPr>
          <w:rFonts w:ascii="Arial" w:hAnsi="Arial" w:cs="Arial"/>
          <w:sz w:val="20"/>
          <w:szCs w:val="20"/>
        </w:rPr>
        <w:t xml:space="preserve"> von, U., &amp; Sell, J. (1972). Weathering tests of wood and coatings for wooden facades. </w:t>
      </w:r>
      <w:proofErr w:type="spellStart"/>
      <w:r w:rsidRPr="00807942">
        <w:rPr>
          <w:rFonts w:ascii="Arial" w:hAnsi="Arial" w:cs="Arial"/>
          <w:sz w:val="20"/>
          <w:szCs w:val="20"/>
        </w:rPr>
        <w:t>Schweizerische</w:t>
      </w:r>
      <w:proofErr w:type="spellEnd"/>
      <w:r w:rsidRPr="00807942">
        <w:rPr>
          <w:rFonts w:ascii="Arial" w:hAnsi="Arial" w:cs="Arial"/>
          <w:sz w:val="20"/>
          <w:szCs w:val="20"/>
        </w:rPr>
        <w:t xml:space="preserve"> Maler- und </w:t>
      </w:r>
      <w:proofErr w:type="spellStart"/>
      <w:r w:rsidRPr="00807942">
        <w:rPr>
          <w:rFonts w:ascii="Arial" w:hAnsi="Arial" w:cs="Arial"/>
          <w:sz w:val="20"/>
          <w:szCs w:val="20"/>
        </w:rPr>
        <w:t>Gipsermeister</w:t>
      </w:r>
      <w:proofErr w:type="spellEnd"/>
      <w:r w:rsidRPr="00807942">
        <w:rPr>
          <w:rFonts w:ascii="Arial" w:hAnsi="Arial" w:cs="Arial"/>
          <w:sz w:val="20"/>
          <w:szCs w:val="20"/>
        </w:rPr>
        <w:t xml:space="preserve">-Zeitung, 14. </w:t>
      </w:r>
    </w:p>
    <w:p w14:paraId="44E3ABF3"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54.</w:t>
      </w:r>
      <w:r w:rsidRPr="00807942">
        <w:rPr>
          <w:rFonts w:ascii="Arial" w:hAnsi="Arial" w:cs="Arial"/>
          <w:sz w:val="20"/>
          <w:szCs w:val="20"/>
        </w:rPr>
        <w:tab/>
      </w:r>
      <w:proofErr w:type="spellStart"/>
      <w:r w:rsidRPr="00807942">
        <w:rPr>
          <w:rFonts w:ascii="Arial" w:hAnsi="Arial" w:cs="Arial"/>
          <w:sz w:val="20"/>
          <w:szCs w:val="20"/>
        </w:rPr>
        <w:t>Matejak</w:t>
      </w:r>
      <w:proofErr w:type="spellEnd"/>
      <w:r w:rsidRPr="00807942">
        <w:rPr>
          <w:rFonts w:ascii="Arial" w:hAnsi="Arial" w:cs="Arial"/>
          <w:sz w:val="20"/>
          <w:szCs w:val="20"/>
        </w:rPr>
        <w:t xml:space="preserve">, M., </w:t>
      </w:r>
      <w:proofErr w:type="spellStart"/>
      <w:r w:rsidRPr="00807942">
        <w:rPr>
          <w:rFonts w:ascii="Arial" w:hAnsi="Arial" w:cs="Arial"/>
          <w:sz w:val="20"/>
          <w:szCs w:val="20"/>
        </w:rPr>
        <w:t>Popowska</w:t>
      </w:r>
      <w:proofErr w:type="spellEnd"/>
      <w:r w:rsidRPr="00807942">
        <w:rPr>
          <w:rFonts w:ascii="Arial" w:hAnsi="Arial" w:cs="Arial"/>
          <w:sz w:val="20"/>
          <w:szCs w:val="20"/>
        </w:rPr>
        <w:t xml:space="preserve">, E., &amp; </w:t>
      </w:r>
      <w:proofErr w:type="spellStart"/>
      <w:r w:rsidRPr="00807942">
        <w:rPr>
          <w:rFonts w:ascii="Arial" w:hAnsi="Arial" w:cs="Arial"/>
          <w:sz w:val="20"/>
          <w:szCs w:val="20"/>
        </w:rPr>
        <w:t>Szejka</w:t>
      </w:r>
      <w:proofErr w:type="spellEnd"/>
      <w:r w:rsidRPr="00807942">
        <w:rPr>
          <w:rFonts w:ascii="Arial" w:hAnsi="Arial" w:cs="Arial"/>
          <w:sz w:val="20"/>
          <w:szCs w:val="20"/>
        </w:rPr>
        <w:t xml:space="preserve">, E. (1983). Comparative methods for accelerated ageing of wood. </w:t>
      </w:r>
      <w:proofErr w:type="spellStart"/>
      <w:r w:rsidRPr="00807942">
        <w:rPr>
          <w:rFonts w:ascii="Arial" w:hAnsi="Arial" w:cs="Arial"/>
          <w:sz w:val="20"/>
          <w:szCs w:val="20"/>
        </w:rPr>
        <w:t>Holzforschung</w:t>
      </w:r>
      <w:proofErr w:type="spellEnd"/>
      <w:r w:rsidRPr="00807942">
        <w:rPr>
          <w:rFonts w:ascii="Arial" w:hAnsi="Arial" w:cs="Arial"/>
          <w:sz w:val="20"/>
          <w:szCs w:val="20"/>
        </w:rPr>
        <w:t xml:space="preserve"> und </w:t>
      </w:r>
      <w:proofErr w:type="spellStart"/>
      <w:r w:rsidRPr="00807942">
        <w:rPr>
          <w:rFonts w:ascii="Arial" w:hAnsi="Arial" w:cs="Arial"/>
          <w:sz w:val="20"/>
          <w:szCs w:val="20"/>
        </w:rPr>
        <w:t>Holzverwertung</w:t>
      </w:r>
      <w:proofErr w:type="spellEnd"/>
      <w:r w:rsidRPr="00807942">
        <w:rPr>
          <w:rFonts w:ascii="Arial" w:hAnsi="Arial" w:cs="Arial"/>
          <w:sz w:val="20"/>
          <w:szCs w:val="20"/>
        </w:rPr>
        <w:t xml:space="preserve">, 35(5), 117–119. </w:t>
      </w:r>
    </w:p>
    <w:p w14:paraId="6D486BE1"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55.</w:t>
      </w:r>
      <w:r w:rsidRPr="00807942">
        <w:rPr>
          <w:rFonts w:ascii="Arial" w:hAnsi="Arial" w:cs="Arial"/>
          <w:sz w:val="20"/>
          <w:szCs w:val="20"/>
        </w:rPr>
        <w:tab/>
      </w:r>
      <w:proofErr w:type="spellStart"/>
      <w:r w:rsidRPr="00807942">
        <w:rPr>
          <w:rFonts w:ascii="Arial" w:hAnsi="Arial" w:cs="Arial"/>
          <w:sz w:val="20"/>
          <w:szCs w:val="20"/>
        </w:rPr>
        <w:t>Meichsner</w:t>
      </w:r>
      <w:proofErr w:type="spellEnd"/>
      <w:r w:rsidRPr="00807942">
        <w:rPr>
          <w:rFonts w:ascii="Arial" w:hAnsi="Arial" w:cs="Arial"/>
          <w:sz w:val="20"/>
          <w:szCs w:val="20"/>
        </w:rPr>
        <w:t xml:space="preserve">, G., </w:t>
      </w:r>
      <w:proofErr w:type="spellStart"/>
      <w:r w:rsidRPr="00807942">
        <w:rPr>
          <w:rFonts w:ascii="Arial" w:hAnsi="Arial" w:cs="Arial"/>
          <w:sz w:val="20"/>
          <w:szCs w:val="20"/>
        </w:rPr>
        <w:t>Hiesgen</w:t>
      </w:r>
      <w:proofErr w:type="spellEnd"/>
      <w:r w:rsidRPr="00807942">
        <w:rPr>
          <w:rFonts w:ascii="Arial" w:hAnsi="Arial" w:cs="Arial"/>
          <w:sz w:val="20"/>
          <w:szCs w:val="20"/>
        </w:rPr>
        <w:t xml:space="preserve">, R., </w:t>
      </w:r>
      <w:proofErr w:type="spellStart"/>
      <w:r w:rsidRPr="00807942">
        <w:rPr>
          <w:rFonts w:ascii="Arial" w:hAnsi="Arial" w:cs="Arial"/>
          <w:sz w:val="20"/>
          <w:szCs w:val="20"/>
        </w:rPr>
        <w:t>Esslinger</w:t>
      </w:r>
      <w:proofErr w:type="spellEnd"/>
      <w:r w:rsidRPr="00807942">
        <w:rPr>
          <w:rFonts w:ascii="Arial" w:hAnsi="Arial" w:cs="Arial"/>
          <w:sz w:val="20"/>
          <w:szCs w:val="20"/>
        </w:rPr>
        <w:t xml:space="preserve">, A., &amp; </w:t>
      </w:r>
      <w:proofErr w:type="spellStart"/>
      <w:r w:rsidRPr="00807942">
        <w:rPr>
          <w:rFonts w:ascii="Arial" w:hAnsi="Arial" w:cs="Arial"/>
          <w:sz w:val="20"/>
          <w:szCs w:val="20"/>
        </w:rPr>
        <w:t>Schottka</w:t>
      </w:r>
      <w:proofErr w:type="spellEnd"/>
      <w:r w:rsidRPr="00807942">
        <w:rPr>
          <w:rFonts w:ascii="Arial" w:hAnsi="Arial" w:cs="Arial"/>
          <w:sz w:val="20"/>
          <w:szCs w:val="20"/>
        </w:rPr>
        <w:t xml:space="preserve">, A. (2011). Colorimetric characterization of wood surfaces. </w:t>
      </w:r>
      <w:proofErr w:type="spellStart"/>
      <w:r w:rsidRPr="00807942">
        <w:rPr>
          <w:rFonts w:ascii="Arial" w:hAnsi="Arial" w:cs="Arial"/>
          <w:sz w:val="20"/>
          <w:szCs w:val="20"/>
        </w:rPr>
        <w:t>Farbe</w:t>
      </w:r>
      <w:proofErr w:type="spellEnd"/>
      <w:r w:rsidRPr="00807942">
        <w:rPr>
          <w:rFonts w:ascii="Arial" w:hAnsi="Arial" w:cs="Arial"/>
          <w:sz w:val="20"/>
          <w:szCs w:val="20"/>
        </w:rPr>
        <w:t xml:space="preserve"> und Lack, 117(12), 24–29. </w:t>
      </w:r>
    </w:p>
    <w:p w14:paraId="0E5F9871" w14:textId="4E66DA8A"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56.</w:t>
      </w:r>
      <w:r w:rsidRPr="00807942">
        <w:rPr>
          <w:rFonts w:ascii="Arial" w:hAnsi="Arial" w:cs="Arial"/>
          <w:sz w:val="20"/>
          <w:szCs w:val="20"/>
        </w:rPr>
        <w:tab/>
        <w:t xml:space="preserve">Müller, U., </w:t>
      </w:r>
      <w:proofErr w:type="spellStart"/>
      <w:r w:rsidRPr="00807942">
        <w:rPr>
          <w:rFonts w:ascii="Arial" w:hAnsi="Arial" w:cs="Arial"/>
          <w:sz w:val="20"/>
          <w:szCs w:val="20"/>
        </w:rPr>
        <w:t>Rätzsch</w:t>
      </w:r>
      <w:proofErr w:type="spellEnd"/>
      <w:r w:rsidRPr="00807942">
        <w:rPr>
          <w:rFonts w:ascii="Arial" w:hAnsi="Arial" w:cs="Arial"/>
          <w:sz w:val="20"/>
          <w:szCs w:val="20"/>
        </w:rPr>
        <w:t xml:space="preserve">, M., </w:t>
      </w:r>
      <w:proofErr w:type="spellStart"/>
      <w:r w:rsidRPr="00807942">
        <w:rPr>
          <w:rFonts w:ascii="Arial" w:hAnsi="Arial" w:cs="Arial"/>
          <w:sz w:val="20"/>
          <w:szCs w:val="20"/>
        </w:rPr>
        <w:t>Schwanninger</w:t>
      </w:r>
      <w:proofErr w:type="spellEnd"/>
      <w:r w:rsidRPr="00807942">
        <w:rPr>
          <w:rFonts w:ascii="Arial" w:hAnsi="Arial" w:cs="Arial"/>
          <w:sz w:val="20"/>
          <w:szCs w:val="20"/>
        </w:rPr>
        <w:t xml:space="preserve">, M., Steiner, M., &amp; </w:t>
      </w:r>
      <w:proofErr w:type="spellStart"/>
      <w:r w:rsidRPr="00807942">
        <w:rPr>
          <w:rFonts w:ascii="Arial" w:hAnsi="Arial" w:cs="Arial"/>
          <w:sz w:val="20"/>
          <w:szCs w:val="20"/>
        </w:rPr>
        <w:t>Zöbl</w:t>
      </w:r>
      <w:proofErr w:type="spellEnd"/>
      <w:r w:rsidRPr="00807942">
        <w:rPr>
          <w:rFonts w:ascii="Arial" w:hAnsi="Arial" w:cs="Arial"/>
          <w:sz w:val="20"/>
          <w:szCs w:val="20"/>
        </w:rPr>
        <w:t xml:space="preserve">, H. (2003). Yellowing and IR changes in spruce wood due to UV irradiation. Journal of Photochemistry and Photobiology B: Biology, 69(2), 97–105. </w:t>
      </w:r>
      <w:hyperlink r:id="rId38" w:history="1">
        <w:r w:rsidR="00E672D2" w:rsidRPr="004F06A4">
          <w:rPr>
            <w:rStyle w:val="Hyperlink"/>
            <w:rFonts w:ascii="Arial" w:hAnsi="Arial" w:cs="Arial"/>
            <w:sz w:val="20"/>
            <w:szCs w:val="20"/>
          </w:rPr>
          <w:t>https://doi.org/10.1016/S1011-1344(02)00412-8</w:t>
        </w:r>
      </w:hyperlink>
      <w:r w:rsidR="00E672D2">
        <w:rPr>
          <w:rFonts w:ascii="Arial" w:hAnsi="Arial" w:cs="Arial"/>
          <w:sz w:val="20"/>
          <w:szCs w:val="20"/>
        </w:rPr>
        <w:t xml:space="preserve"> </w:t>
      </w:r>
      <w:r w:rsidRPr="00807942">
        <w:rPr>
          <w:rFonts w:ascii="Arial" w:hAnsi="Arial" w:cs="Arial"/>
          <w:sz w:val="20"/>
          <w:szCs w:val="20"/>
        </w:rPr>
        <w:t xml:space="preserve"> </w:t>
      </w:r>
    </w:p>
    <w:p w14:paraId="0467EAB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57.</w:t>
      </w:r>
      <w:r w:rsidRPr="00807942">
        <w:rPr>
          <w:rFonts w:ascii="Arial" w:hAnsi="Arial" w:cs="Arial"/>
          <w:sz w:val="20"/>
          <w:szCs w:val="20"/>
        </w:rPr>
        <w:tab/>
      </w:r>
      <w:proofErr w:type="spellStart"/>
      <w:r w:rsidRPr="00807942">
        <w:rPr>
          <w:rFonts w:ascii="Arial" w:hAnsi="Arial" w:cs="Arial"/>
          <w:sz w:val="20"/>
          <w:szCs w:val="20"/>
        </w:rPr>
        <w:t>Norrstrom</w:t>
      </w:r>
      <w:proofErr w:type="spellEnd"/>
      <w:r w:rsidRPr="00807942">
        <w:rPr>
          <w:rFonts w:ascii="Arial" w:hAnsi="Arial" w:cs="Arial"/>
          <w:sz w:val="20"/>
          <w:szCs w:val="20"/>
        </w:rPr>
        <w:t xml:space="preserve">, H. (1969). Light absorbing properties of pulp components: </w:t>
      </w:r>
      <w:proofErr w:type="spellStart"/>
      <w:r w:rsidRPr="00807942">
        <w:rPr>
          <w:rFonts w:ascii="Arial" w:hAnsi="Arial" w:cs="Arial"/>
          <w:sz w:val="20"/>
          <w:szCs w:val="20"/>
        </w:rPr>
        <w:t>Sulfite</w:t>
      </w:r>
      <w:proofErr w:type="spellEnd"/>
      <w:r w:rsidRPr="00807942">
        <w:rPr>
          <w:rFonts w:ascii="Arial" w:hAnsi="Arial" w:cs="Arial"/>
          <w:sz w:val="20"/>
          <w:szCs w:val="20"/>
        </w:rPr>
        <w:t xml:space="preserve"> pulp. </w:t>
      </w:r>
      <w:proofErr w:type="spellStart"/>
      <w:r w:rsidRPr="00807942">
        <w:rPr>
          <w:rFonts w:ascii="Arial" w:hAnsi="Arial" w:cs="Arial"/>
          <w:sz w:val="20"/>
          <w:szCs w:val="20"/>
        </w:rPr>
        <w:t>Svensk</w:t>
      </w:r>
      <w:proofErr w:type="spellEnd"/>
      <w:r w:rsidRPr="00807942">
        <w:rPr>
          <w:rFonts w:ascii="Arial" w:hAnsi="Arial" w:cs="Arial"/>
          <w:sz w:val="20"/>
          <w:szCs w:val="20"/>
        </w:rPr>
        <w:t xml:space="preserve"> </w:t>
      </w:r>
      <w:proofErr w:type="spellStart"/>
      <w:r w:rsidRPr="00807942">
        <w:rPr>
          <w:rFonts w:ascii="Arial" w:hAnsi="Arial" w:cs="Arial"/>
          <w:sz w:val="20"/>
          <w:szCs w:val="20"/>
        </w:rPr>
        <w:t>Papperstidning</w:t>
      </w:r>
      <w:proofErr w:type="spellEnd"/>
      <w:r w:rsidRPr="00807942">
        <w:rPr>
          <w:rFonts w:ascii="Arial" w:hAnsi="Arial" w:cs="Arial"/>
          <w:sz w:val="20"/>
          <w:szCs w:val="20"/>
        </w:rPr>
        <w:t xml:space="preserve">, 72(2), 32–38. </w:t>
      </w:r>
    </w:p>
    <w:p w14:paraId="21A422C8" w14:textId="11CEC5BE"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58.</w:t>
      </w:r>
      <w:r w:rsidRPr="00807942">
        <w:rPr>
          <w:rFonts w:ascii="Arial" w:hAnsi="Arial" w:cs="Arial"/>
          <w:sz w:val="20"/>
          <w:szCs w:val="20"/>
        </w:rPr>
        <w:tab/>
      </w:r>
      <w:proofErr w:type="spellStart"/>
      <w:r w:rsidRPr="00807942">
        <w:rPr>
          <w:rFonts w:ascii="Arial" w:hAnsi="Arial" w:cs="Arial"/>
          <w:sz w:val="20"/>
          <w:szCs w:val="20"/>
        </w:rPr>
        <w:t>Ozgenc</w:t>
      </w:r>
      <w:proofErr w:type="spellEnd"/>
      <w:r w:rsidRPr="00807942">
        <w:rPr>
          <w:rFonts w:ascii="Arial" w:hAnsi="Arial" w:cs="Arial"/>
          <w:sz w:val="20"/>
          <w:szCs w:val="20"/>
        </w:rPr>
        <w:t xml:space="preserve">, O., </w:t>
      </w:r>
      <w:proofErr w:type="spellStart"/>
      <w:r w:rsidRPr="00807942">
        <w:rPr>
          <w:rFonts w:ascii="Arial" w:hAnsi="Arial" w:cs="Arial"/>
          <w:sz w:val="20"/>
          <w:szCs w:val="20"/>
        </w:rPr>
        <w:t>Okan</w:t>
      </w:r>
      <w:proofErr w:type="spellEnd"/>
      <w:r w:rsidRPr="00807942">
        <w:rPr>
          <w:rFonts w:ascii="Arial" w:hAnsi="Arial" w:cs="Arial"/>
          <w:sz w:val="20"/>
          <w:szCs w:val="20"/>
        </w:rPr>
        <w:t xml:space="preserve">, O. T., </w:t>
      </w:r>
      <w:proofErr w:type="spellStart"/>
      <w:r w:rsidRPr="00807942">
        <w:rPr>
          <w:rFonts w:ascii="Arial" w:hAnsi="Arial" w:cs="Arial"/>
          <w:sz w:val="20"/>
          <w:szCs w:val="20"/>
        </w:rPr>
        <w:t>Yildiz</w:t>
      </w:r>
      <w:proofErr w:type="spellEnd"/>
      <w:r w:rsidRPr="00807942">
        <w:rPr>
          <w:rFonts w:ascii="Arial" w:hAnsi="Arial" w:cs="Arial"/>
          <w:sz w:val="20"/>
          <w:szCs w:val="20"/>
        </w:rPr>
        <w:t xml:space="preserve">, U. C., &amp; Deniz, I. (2013). Wood surface protection against artificial weathering with vegetable oils. </w:t>
      </w:r>
      <w:proofErr w:type="spellStart"/>
      <w:r w:rsidRPr="00807942">
        <w:rPr>
          <w:rFonts w:ascii="Arial" w:hAnsi="Arial" w:cs="Arial"/>
          <w:sz w:val="20"/>
          <w:szCs w:val="20"/>
        </w:rPr>
        <w:t>BioResources</w:t>
      </w:r>
      <w:proofErr w:type="spellEnd"/>
      <w:r w:rsidRPr="00807942">
        <w:rPr>
          <w:rFonts w:ascii="Arial" w:hAnsi="Arial" w:cs="Arial"/>
          <w:sz w:val="20"/>
          <w:szCs w:val="20"/>
        </w:rPr>
        <w:t xml:space="preserve">, 8(4), 6242–6262. </w:t>
      </w:r>
      <w:hyperlink r:id="rId39" w:history="1">
        <w:r w:rsidR="00E672D2" w:rsidRPr="004F06A4">
          <w:rPr>
            <w:rStyle w:val="Hyperlink"/>
            <w:rFonts w:ascii="Arial" w:hAnsi="Arial" w:cs="Arial"/>
            <w:sz w:val="20"/>
            <w:szCs w:val="20"/>
          </w:rPr>
          <w:t>https://doi.org/10.15376/biores.8.4.6242-6262</w:t>
        </w:r>
      </w:hyperlink>
      <w:r w:rsidR="00E672D2">
        <w:rPr>
          <w:rFonts w:ascii="Arial" w:hAnsi="Arial" w:cs="Arial"/>
          <w:sz w:val="20"/>
          <w:szCs w:val="20"/>
        </w:rPr>
        <w:t xml:space="preserve"> </w:t>
      </w:r>
      <w:r w:rsidRPr="00807942">
        <w:rPr>
          <w:rFonts w:ascii="Arial" w:hAnsi="Arial" w:cs="Arial"/>
          <w:sz w:val="20"/>
          <w:szCs w:val="20"/>
        </w:rPr>
        <w:t xml:space="preserve"> </w:t>
      </w:r>
    </w:p>
    <w:p w14:paraId="30D72441" w14:textId="35E5A1F5"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59.</w:t>
      </w:r>
      <w:r w:rsidRPr="00807942">
        <w:rPr>
          <w:rFonts w:ascii="Arial" w:hAnsi="Arial" w:cs="Arial"/>
          <w:sz w:val="20"/>
          <w:szCs w:val="20"/>
        </w:rPr>
        <w:tab/>
        <w:t xml:space="preserve">Pandey, K. K. (2005). Influence of extractives on </w:t>
      </w:r>
      <w:proofErr w:type="spellStart"/>
      <w:r w:rsidRPr="00807942">
        <w:rPr>
          <w:rFonts w:ascii="Arial" w:hAnsi="Arial" w:cs="Arial"/>
          <w:sz w:val="20"/>
          <w:szCs w:val="20"/>
        </w:rPr>
        <w:t>photodiscoloration</w:t>
      </w:r>
      <w:proofErr w:type="spellEnd"/>
      <w:r w:rsidRPr="00807942">
        <w:rPr>
          <w:rFonts w:ascii="Arial" w:hAnsi="Arial" w:cs="Arial"/>
          <w:sz w:val="20"/>
          <w:szCs w:val="20"/>
        </w:rPr>
        <w:t xml:space="preserve"> and degradation of wood. Polymer Degradation and Stability, 87(2), 375–379. </w:t>
      </w:r>
      <w:hyperlink r:id="rId40" w:history="1">
        <w:r w:rsidR="00E672D2" w:rsidRPr="004F06A4">
          <w:rPr>
            <w:rStyle w:val="Hyperlink"/>
            <w:rFonts w:ascii="Arial" w:hAnsi="Arial" w:cs="Arial"/>
            <w:sz w:val="20"/>
            <w:szCs w:val="20"/>
          </w:rPr>
          <w:t>https://doi.org/10.1016/j.polymdegradstab.2004.09.007</w:t>
        </w:r>
      </w:hyperlink>
      <w:r w:rsidR="00E672D2">
        <w:rPr>
          <w:rFonts w:ascii="Arial" w:hAnsi="Arial" w:cs="Arial"/>
          <w:sz w:val="20"/>
          <w:szCs w:val="20"/>
        </w:rPr>
        <w:t xml:space="preserve"> </w:t>
      </w:r>
      <w:r w:rsidRPr="00807942">
        <w:rPr>
          <w:rFonts w:ascii="Arial" w:hAnsi="Arial" w:cs="Arial"/>
          <w:sz w:val="20"/>
          <w:szCs w:val="20"/>
        </w:rPr>
        <w:t xml:space="preserve"> </w:t>
      </w:r>
    </w:p>
    <w:p w14:paraId="4896A409" w14:textId="3C208A55"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60.</w:t>
      </w:r>
      <w:r w:rsidRPr="00807942">
        <w:rPr>
          <w:rFonts w:ascii="Arial" w:hAnsi="Arial" w:cs="Arial"/>
          <w:sz w:val="20"/>
          <w:szCs w:val="20"/>
        </w:rPr>
        <w:tab/>
      </w:r>
      <w:proofErr w:type="spellStart"/>
      <w:r w:rsidRPr="00807942">
        <w:rPr>
          <w:rFonts w:ascii="Arial" w:hAnsi="Arial" w:cs="Arial"/>
          <w:sz w:val="20"/>
          <w:szCs w:val="20"/>
        </w:rPr>
        <w:t>Pánek</w:t>
      </w:r>
      <w:proofErr w:type="spellEnd"/>
      <w:r w:rsidRPr="00807942">
        <w:rPr>
          <w:rFonts w:ascii="Arial" w:hAnsi="Arial" w:cs="Arial"/>
          <w:sz w:val="20"/>
          <w:szCs w:val="20"/>
        </w:rPr>
        <w:t xml:space="preserve">, M., </w:t>
      </w:r>
      <w:proofErr w:type="spellStart"/>
      <w:r w:rsidRPr="00807942">
        <w:rPr>
          <w:rFonts w:ascii="Arial" w:hAnsi="Arial" w:cs="Arial"/>
          <w:sz w:val="20"/>
          <w:szCs w:val="20"/>
        </w:rPr>
        <w:t>Oberhofnerová</w:t>
      </w:r>
      <w:proofErr w:type="spellEnd"/>
      <w:r w:rsidRPr="00807942">
        <w:rPr>
          <w:rFonts w:ascii="Arial" w:hAnsi="Arial" w:cs="Arial"/>
          <w:sz w:val="20"/>
          <w:szCs w:val="20"/>
        </w:rPr>
        <w:t xml:space="preserve">, E., </w:t>
      </w:r>
      <w:proofErr w:type="spellStart"/>
      <w:r w:rsidRPr="00807942">
        <w:rPr>
          <w:rFonts w:ascii="Arial" w:hAnsi="Arial" w:cs="Arial"/>
          <w:sz w:val="20"/>
          <w:szCs w:val="20"/>
        </w:rPr>
        <w:t>Zeidler</w:t>
      </w:r>
      <w:proofErr w:type="spellEnd"/>
      <w:r w:rsidRPr="00807942">
        <w:rPr>
          <w:rFonts w:ascii="Arial" w:hAnsi="Arial" w:cs="Arial"/>
          <w:sz w:val="20"/>
          <w:szCs w:val="20"/>
        </w:rPr>
        <w:t xml:space="preserve">, A., &amp; </w:t>
      </w:r>
      <w:proofErr w:type="spellStart"/>
      <w:r w:rsidRPr="00807942">
        <w:rPr>
          <w:rFonts w:ascii="Arial" w:hAnsi="Arial" w:cs="Arial"/>
          <w:sz w:val="20"/>
          <w:szCs w:val="20"/>
        </w:rPr>
        <w:t>Šedivka</w:t>
      </w:r>
      <w:proofErr w:type="spellEnd"/>
      <w:r w:rsidRPr="00807942">
        <w:rPr>
          <w:rFonts w:ascii="Arial" w:hAnsi="Arial" w:cs="Arial"/>
          <w:sz w:val="20"/>
          <w:szCs w:val="20"/>
        </w:rPr>
        <w:t xml:space="preserve">, P. (2017). Hydrophobic coatings for protection of oak wood during weathering. Coatings, 7(10), 172. </w:t>
      </w:r>
      <w:hyperlink r:id="rId41" w:history="1">
        <w:r w:rsidR="00E672D2" w:rsidRPr="004F06A4">
          <w:rPr>
            <w:rStyle w:val="Hyperlink"/>
            <w:rFonts w:ascii="Arial" w:hAnsi="Arial" w:cs="Arial"/>
            <w:sz w:val="20"/>
            <w:szCs w:val="20"/>
          </w:rPr>
          <w:t>https://doi.org/10.3390/coatings7100172</w:t>
        </w:r>
      </w:hyperlink>
      <w:r w:rsidR="00E672D2">
        <w:rPr>
          <w:rFonts w:ascii="Arial" w:hAnsi="Arial" w:cs="Arial"/>
          <w:sz w:val="20"/>
          <w:szCs w:val="20"/>
        </w:rPr>
        <w:t xml:space="preserve"> </w:t>
      </w:r>
      <w:r w:rsidRPr="00807942">
        <w:rPr>
          <w:rFonts w:ascii="Arial" w:hAnsi="Arial" w:cs="Arial"/>
          <w:sz w:val="20"/>
          <w:szCs w:val="20"/>
        </w:rPr>
        <w:t xml:space="preserve"> </w:t>
      </w:r>
    </w:p>
    <w:p w14:paraId="561FBF9D" w14:textId="5574214D"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61.</w:t>
      </w:r>
      <w:r w:rsidRPr="00807942">
        <w:rPr>
          <w:rFonts w:ascii="Arial" w:hAnsi="Arial" w:cs="Arial"/>
          <w:sz w:val="20"/>
          <w:szCs w:val="20"/>
        </w:rPr>
        <w:tab/>
      </w:r>
      <w:proofErr w:type="spellStart"/>
      <w:r w:rsidRPr="00807942">
        <w:rPr>
          <w:rFonts w:ascii="Arial" w:hAnsi="Arial" w:cs="Arial"/>
          <w:sz w:val="20"/>
          <w:szCs w:val="20"/>
        </w:rPr>
        <w:t>Raczkowski</w:t>
      </w:r>
      <w:proofErr w:type="spellEnd"/>
      <w:r w:rsidRPr="00807942">
        <w:rPr>
          <w:rFonts w:ascii="Arial" w:hAnsi="Arial" w:cs="Arial"/>
          <w:sz w:val="20"/>
          <w:szCs w:val="20"/>
        </w:rPr>
        <w:t xml:space="preserve">, J. (1980). Seasonal effects on atmospheric corrosion of spruce micro-sections.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38(6), 231–234. </w:t>
      </w:r>
      <w:hyperlink r:id="rId42" w:history="1">
        <w:r w:rsidR="00E672D2" w:rsidRPr="004F06A4">
          <w:rPr>
            <w:rStyle w:val="Hyperlink"/>
            <w:rFonts w:ascii="Arial" w:hAnsi="Arial" w:cs="Arial"/>
            <w:sz w:val="20"/>
            <w:szCs w:val="20"/>
          </w:rPr>
          <w:t>https://doi.org/10.1007/BF02607398</w:t>
        </w:r>
      </w:hyperlink>
      <w:r w:rsidR="00E672D2">
        <w:rPr>
          <w:rFonts w:ascii="Arial" w:hAnsi="Arial" w:cs="Arial"/>
          <w:sz w:val="20"/>
          <w:szCs w:val="20"/>
        </w:rPr>
        <w:t xml:space="preserve"> </w:t>
      </w:r>
      <w:r w:rsidRPr="00807942">
        <w:rPr>
          <w:rFonts w:ascii="Arial" w:hAnsi="Arial" w:cs="Arial"/>
          <w:sz w:val="20"/>
          <w:szCs w:val="20"/>
        </w:rPr>
        <w:t xml:space="preserve"> </w:t>
      </w:r>
    </w:p>
    <w:p w14:paraId="1B06DBC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62.</w:t>
      </w:r>
      <w:r w:rsidRPr="00807942">
        <w:rPr>
          <w:rFonts w:ascii="Arial" w:hAnsi="Arial" w:cs="Arial"/>
          <w:sz w:val="20"/>
          <w:szCs w:val="20"/>
        </w:rPr>
        <w:tab/>
        <w:t xml:space="preserve">Rothstein, E. C. (1967). Compatibility and reactivity of UV absorbers in wood coatings. Journal of Paint Technology, 39(513), 621–628. </w:t>
      </w:r>
    </w:p>
    <w:p w14:paraId="712A30C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63.</w:t>
      </w:r>
      <w:r w:rsidRPr="00807942">
        <w:rPr>
          <w:rFonts w:ascii="Arial" w:hAnsi="Arial" w:cs="Arial"/>
          <w:sz w:val="20"/>
          <w:szCs w:val="20"/>
        </w:rPr>
        <w:tab/>
        <w:t xml:space="preserve">Rowell, R. M. (2005). Handbook of wood chemistry and wood composites. CRC Press. </w:t>
      </w:r>
    </w:p>
    <w:p w14:paraId="7A9EAADE" w14:textId="67C07FD2"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64.</w:t>
      </w:r>
      <w:r w:rsidRPr="00807942">
        <w:rPr>
          <w:rFonts w:ascii="Arial" w:hAnsi="Arial" w:cs="Arial"/>
          <w:sz w:val="20"/>
          <w:szCs w:val="20"/>
        </w:rPr>
        <w:tab/>
        <w:t xml:space="preserve">Sandberg, D. (1999). Weathering of radial and tangential wood surfaces of pine and spruce. </w:t>
      </w:r>
      <w:proofErr w:type="spellStart"/>
      <w:r w:rsidRPr="00807942">
        <w:rPr>
          <w:rFonts w:ascii="Arial" w:hAnsi="Arial" w:cs="Arial"/>
          <w:sz w:val="20"/>
          <w:szCs w:val="20"/>
        </w:rPr>
        <w:t>Holzforschung</w:t>
      </w:r>
      <w:proofErr w:type="spellEnd"/>
      <w:r w:rsidRPr="00807942">
        <w:rPr>
          <w:rFonts w:ascii="Arial" w:hAnsi="Arial" w:cs="Arial"/>
          <w:sz w:val="20"/>
          <w:szCs w:val="20"/>
        </w:rPr>
        <w:t xml:space="preserve">, 53(4), 355–364. </w:t>
      </w:r>
      <w:hyperlink r:id="rId43" w:history="1">
        <w:r w:rsidR="00E672D2" w:rsidRPr="004F06A4">
          <w:rPr>
            <w:rStyle w:val="Hyperlink"/>
            <w:rFonts w:ascii="Arial" w:hAnsi="Arial" w:cs="Arial"/>
            <w:sz w:val="20"/>
            <w:szCs w:val="20"/>
          </w:rPr>
          <w:t>https://doi.org/10.1515/HF.1999.059</w:t>
        </w:r>
      </w:hyperlink>
      <w:r w:rsidR="00E672D2">
        <w:rPr>
          <w:rFonts w:ascii="Arial" w:hAnsi="Arial" w:cs="Arial"/>
          <w:sz w:val="20"/>
          <w:szCs w:val="20"/>
        </w:rPr>
        <w:t xml:space="preserve"> </w:t>
      </w:r>
      <w:r w:rsidRPr="00807942">
        <w:rPr>
          <w:rFonts w:ascii="Arial" w:hAnsi="Arial" w:cs="Arial"/>
          <w:sz w:val="20"/>
          <w:szCs w:val="20"/>
        </w:rPr>
        <w:t xml:space="preserve"> </w:t>
      </w:r>
    </w:p>
    <w:p w14:paraId="340DFFA9"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65.</w:t>
      </w:r>
      <w:r w:rsidRPr="00807942">
        <w:rPr>
          <w:rFonts w:ascii="Arial" w:hAnsi="Arial" w:cs="Arial"/>
          <w:sz w:val="20"/>
          <w:szCs w:val="20"/>
        </w:rPr>
        <w:tab/>
      </w:r>
      <w:proofErr w:type="spellStart"/>
      <w:r w:rsidRPr="00807942">
        <w:rPr>
          <w:rFonts w:ascii="Arial" w:hAnsi="Arial" w:cs="Arial"/>
          <w:sz w:val="20"/>
          <w:szCs w:val="20"/>
        </w:rPr>
        <w:t>Schlumbom</w:t>
      </w:r>
      <w:proofErr w:type="spellEnd"/>
      <w:r w:rsidRPr="00807942">
        <w:rPr>
          <w:rFonts w:ascii="Arial" w:hAnsi="Arial" w:cs="Arial"/>
          <w:sz w:val="20"/>
          <w:szCs w:val="20"/>
        </w:rPr>
        <w:t xml:space="preserve">, F. (1963). Damage by light to wooden surfaces and protection methods. </w:t>
      </w:r>
      <w:proofErr w:type="spellStart"/>
      <w:r w:rsidRPr="00807942">
        <w:rPr>
          <w:rFonts w:ascii="Arial" w:hAnsi="Arial" w:cs="Arial"/>
          <w:sz w:val="20"/>
          <w:szCs w:val="20"/>
        </w:rPr>
        <w:t>Holzzentralblatt</w:t>
      </w:r>
      <w:proofErr w:type="spellEnd"/>
      <w:r w:rsidRPr="00807942">
        <w:rPr>
          <w:rFonts w:ascii="Arial" w:hAnsi="Arial" w:cs="Arial"/>
          <w:sz w:val="20"/>
          <w:szCs w:val="20"/>
        </w:rPr>
        <w:t xml:space="preserve">, 89(110), 153–156. </w:t>
      </w:r>
    </w:p>
    <w:p w14:paraId="1815B75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66.</w:t>
      </w:r>
      <w:r w:rsidRPr="00807942">
        <w:rPr>
          <w:rFonts w:ascii="Arial" w:hAnsi="Arial" w:cs="Arial"/>
          <w:sz w:val="20"/>
          <w:szCs w:val="20"/>
        </w:rPr>
        <w:tab/>
        <w:t xml:space="preserve">Schmidt, E. L., &amp; French, D. W. (1976). </w:t>
      </w:r>
      <w:proofErr w:type="spellStart"/>
      <w:r w:rsidRPr="00807942">
        <w:rPr>
          <w:rFonts w:ascii="Arial" w:hAnsi="Arial" w:cs="Arial"/>
          <w:sz w:val="20"/>
          <w:szCs w:val="20"/>
        </w:rPr>
        <w:t>Aureobasidium</w:t>
      </w:r>
      <w:proofErr w:type="spellEnd"/>
      <w:r w:rsidRPr="00807942">
        <w:rPr>
          <w:rFonts w:ascii="Arial" w:hAnsi="Arial" w:cs="Arial"/>
          <w:sz w:val="20"/>
          <w:szCs w:val="20"/>
        </w:rPr>
        <w:t xml:space="preserve"> pullulans on wood shingles. Forest Products Journal, 26(7), 34–37. </w:t>
      </w:r>
    </w:p>
    <w:p w14:paraId="14280A68" w14:textId="6624018A"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67.</w:t>
      </w:r>
      <w:r w:rsidRPr="00807942">
        <w:rPr>
          <w:rFonts w:ascii="Arial" w:hAnsi="Arial" w:cs="Arial"/>
          <w:sz w:val="20"/>
          <w:szCs w:val="20"/>
        </w:rPr>
        <w:tab/>
      </w:r>
      <w:proofErr w:type="spellStart"/>
      <w:r w:rsidRPr="00807942">
        <w:rPr>
          <w:rFonts w:ascii="Arial" w:hAnsi="Arial" w:cs="Arial"/>
          <w:sz w:val="20"/>
          <w:szCs w:val="20"/>
        </w:rPr>
        <w:t>Spedding</w:t>
      </w:r>
      <w:proofErr w:type="spellEnd"/>
      <w:r w:rsidRPr="00807942">
        <w:rPr>
          <w:rFonts w:ascii="Arial" w:hAnsi="Arial" w:cs="Arial"/>
          <w:sz w:val="20"/>
          <w:szCs w:val="20"/>
        </w:rPr>
        <w:t xml:space="preserve">, D. J. (1970). Sorption of sulphur dioxide by indoor wood surfaces. Journal of Applied Chemistry, 20(7), 226–228. </w:t>
      </w:r>
      <w:hyperlink r:id="rId44" w:history="1">
        <w:r w:rsidR="00E672D2" w:rsidRPr="004F06A4">
          <w:rPr>
            <w:rStyle w:val="Hyperlink"/>
            <w:rFonts w:ascii="Arial" w:hAnsi="Arial" w:cs="Arial"/>
            <w:sz w:val="20"/>
            <w:szCs w:val="20"/>
          </w:rPr>
          <w:t>https://doi.org/10.1002/jctb.5010200706</w:t>
        </w:r>
      </w:hyperlink>
      <w:r w:rsidR="00E672D2">
        <w:rPr>
          <w:rFonts w:ascii="Arial" w:hAnsi="Arial" w:cs="Arial"/>
          <w:sz w:val="20"/>
          <w:szCs w:val="20"/>
        </w:rPr>
        <w:t xml:space="preserve"> </w:t>
      </w:r>
      <w:r w:rsidRPr="00807942">
        <w:rPr>
          <w:rFonts w:ascii="Arial" w:hAnsi="Arial" w:cs="Arial"/>
          <w:sz w:val="20"/>
          <w:szCs w:val="20"/>
        </w:rPr>
        <w:t xml:space="preserve"> </w:t>
      </w:r>
    </w:p>
    <w:p w14:paraId="5F240448" w14:textId="3F849C93"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68.</w:t>
      </w:r>
      <w:r w:rsidRPr="00807942">
        <w:rPr>
          <w:rFonts w:ascii="Arial" w:hAnsi="Arial" w:cs="Arial"/>
          <w:sz w:val="20"/>
          <w:szCs w:val="20"/>
        </w:rPr>
        <w:tab/>
      </w:r>
      <w:proofErr w:type="spellStart"/>
      <w:r w:rsidRPr="00807942">
        <w:rPr>
          <w:rFonts w:ascii="Arial" w:hAnsi="Arial" w:cs="Arial"/>
          <w:sz w:val="20"/>
          <w:szCs w:val="20"/>
        </w:rPr>
        <w:t>Sudiyani</w:t>
      </w:r>
      <w:proofErr w:type="spellEnd"/>
      <w:r w:rsidRPr="00807942">
        <w:rPr>
          <w:rFonts w:ascii="Arial" w:hAnsi="Arial" w:cs="Arial"/>
          <w:sz w:val="20"/>
          <w:szCs w:val="20"/>
        </w:rPr>
        <w:t xml:space="preserve">, Y., </w:t>
      </w:r>
      <w:proofErr w:type="spellStart"/>
      <w:r w:rsidRPr="00807942">
        <w:rPr>
          <w:rFonts w:ascii="Arial" w:hAnsi="Arial" w:cs="Arial"/>
          <w:sz w:val="20"/>
          <w:szCs w:val="20"/>
        </w:rPr>
        <w:t>Tsujiyama</w:t>
      </w:r>
      <w:proofErr w:type="spellEnd"/>
      <w:r w:rsidRPr="00807942">
        <w:rPr>
          <w:rFonts w:ascii="Arial" w:hAnsi="Arial" w:cs="Arial"/>
          <w:sz w:val="20"/>
          <w:szCs w:val="20"/>
        </w:rPr>
        <w:t xml:space="preserve">, S., Imamura, Y., Takahashi, M., Minato, K., &amp; </w:t>
      </w:r>
      <w:proofErr w:type="spellStart"/>
      <w:r w:rsidRPr="00807942">
        <w:rPr>
          <w:rFonts w:ascii="Arial" w:hAnsi="Arial" w:cs="Arial"/>
          <w:sz w:val="20"/>
          <w:szCs w:val="20"/>
        </w:rPr>
        <w:t>Kajita</w:t>
      </w:r>
      <w:proofErr w:type="spellEnd"/>
      <w:r w:rsidRPr="00807942">
        <w:rPr>
          <w:rFonts w:ascii="Arial" w:hAnsi="Arial" w:cs="Arial"/>
          <w:sz w:val="20"/>
          <w:szCs w:val="20"/>
        </w:rPr>
        <w:t xml:space="preserve">, H. (1999). Chemical characteristics of weathered wood surfaces. Journal of Wood Science, 45(4), 348–353. </w:t>
      </w:r>
      <w:hyperlink r:id="rId45" w:history="1">
        <w:r w:rsidR="00E672D2" w:rsidRPr="004F06A4">
          <w:rPr>
            <w:rStyle w:val="Hyperlink"/>
            <w:rFonts w:ascii="Arial" w:hAnsi="Arial" w:cs="Arial"/>
            <w:sz w:val="20"/>
            <w:szCs w:val="20"/>
          </w:rPr>
          <w:t>https://doi.org/10.1007/BF00833502</w:t>
        </w:r>
      </w:hyperlink>
      <w:r w:rsidR="00E672D2">
        <w:rPr>
          <w:rFonts w:ascii="Arial" w:hAnsi="Arial" w:cs="Arial"/>
          <w:sz w:val="20"/>
          <w:szCs w:val="20"/>
        </w:rPr>
        <w:t xml:space="preserve"> </w:t>
      </w:r>
    </w:p>
    <w:p w14:paraId="03C52975" w14:textId="0E8ABBA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69.</w:t>
      </w:r>
      <w:r w:rsidRPr="00807942">
        <w:rPr>
          <w:rFonts w:ascii="Arial" w:hAnsi="Arial" w:cs="Arial"/>
          <w:sz w:val="20"/>
          <w:szCs w:val="20"/>
        </w:rPr>
        <w:tab/>
        <w:t xml:space="preserve">Suits, L. D., &amp; </w:t>
      </w:r>
      <w:proofErr w:type="spellStart"/>
      <w:r w:rsidRPr="00807942">
        <w:rPr>
          <w:rFonts w:ascii="Arial" w:hAnsi="Arial" w:cs="Arial"/>
          <w:sz w:val="20"/>
          <w:szCs w:val="20"/>
        </w:rPr>
        <w:t>Hsuan</w:t>
      </w:r>
      <w:proofErr w:type="spellEnd"/>
      <w:r w:rsidRPr="00807942">
        <w:rPr>
          <w:rFonts w:ascii="Arial" w:hAnsi="Arial" w:cs="Arial"/>
          <w:sz w:val="20"/>
          <w:szCs w:val="20"/>
        </w:rPr>
        <w:t xml:space="preserve">, Y. G. (2003). Photo-degradation of geosynthetics by exposure and </w:t>
      </w:r>
      <w:proofErr w:type="spellStart"/>
      <w:r w:rsidRPr="00807942">
        <w:rPr>
          <w:rFonts w:ascii="Arial" w:hAnsi="Arial" w:cs="Arial"/>
          <w:sz w:val="20"/>
          <w:szCs w:val="20"/>
        </w:rPr>
        <w:t>weatherometer</w:t>
      </w:r>
      <w:proofErr w:type="spellEnd"/>
      <w:r w:rsidRPr="00807942">
        <w:rPr>
          <w:rFonts w:ascii="Arial" w:hAnsi="Arial" w:cs="Arial"/>
          <w:sz w:val="20"/>
          <w:szCs w:val="20"/>
        </w:rPr>
        <w:t xml:space="preserve">. Geotextiles and Geomembranes, 21(2), 111–122. </w:t>
      </w:r>
      <w:hyperlink r:id="rId46" w:history="1">
        <w:r w:rsidR="00E672D2" w:rsidRPr="004F06A4">
          <w:rPr>
            <w:rStyle w:val="Hyperlink"/>
            <w:rFonts w:ascii="Arial" w:hAnsi="Arial" w:cs="Arial"/>
            <w:sz w:val="20"/>
            <w:szCs w:val="20"/>
          </w:rPr>
          <w:t>https://doi.org/10.1016/S0266-1144(02)00068-7</w:t>
        </w:r>
      </w:hyperlink>
      <w:r w:rsidR="00E672D2">
        <w:rPr>
          <w:rFonts w:ascii="Arial" w:hAnsi="Arial" w:cs="Arial"/>
          <w:sz w:val="20"/>
          <w:szCs w:val="20"/>
        </w:rPr>
        <w:t xml:space="preserve"> </w:t>
      </w:r>
      <w:r w:rsidRPr="00807942">
        <w:rPr>
          <w:rFonts w:ascii="Arial" w:hAnsi="Arial" w:cs="Arial"/>
          <w:sz w:val="20"/>
          <w:szCs w:val="20"/>
        </w:rPr>
        <w:t xml:space="preserve"> </w:t>
      </w:r>
    </w:p>
    <w:p w14:paraId="3DD4252D"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70.</w:t>
      </w:r>
      <w:r w:rsidRPr="00807942">
        <w:rPr>
          <w:rFonts w:ascii="Arial" w:hAnsi="Arial" w:cs="Arial"/>
          <w:sz w:val="20"/>
          <w:szCs w:val="20"/>
        </w:rPr>
        <w:tab/>
        <w:t xml:space="preserve">Sullivan, J. D. (1967).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characterization of wood using spectrophotometry. Forest Products Journal, 17(7), 43–48. </w:t>
      </w:r>
    </w:p>
    <w:p w14:paraId="0EA3079E"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71.</w:t>
      </w:r>
      <w:r w:rsidRPr="00807942">
        <w:rPr>
          <w:rFonts w:ascii="Arial" w:hAnsi="Arial" w:cs="Arial"/>
          <w:sz w:val="20"/>
          <w:szCs w:val="20"/>
        </w:rPr>
        <w:tab/>
      </w:r>
      <w:proofErr w:type="spellStart"/>
      <w:r w:rsidRPr="00807942">
        <w:rPr>
          <w:rFonts w:ascii="Arial" w:hAnsi="Arial" w:cs="Arial"/>
          <w:sz w:val="20"/>
          <w:szCs w:val="20"/>
        </w:rPr>
        <w:t>Tarkow</w:t>
      </w:r>
      <w:proofErr w:type="spellEnd"/>
      <w:r w:rsidRPr="00807942">
        <w:rPr>
          <w:rFonts w:ascii="Arial" w:hAnsi="Arial" w:cs="Arial"/>
          <w:sz w:val="20"/>
          <w:szCs w:val="20"/>
        </w:rPr>
        <w:t xml:space="preserve">, H., Southerland, C. F., &amp; </w:t>
      </w:r>
      <w:proofErr w:type="spellStart"/>
      <w:r w:rsidRPr="00807942">
        <w:rPr>
          <w:rFonts w:ascii="Arial" w:hAnsi="Arial" w:cs="Arial"/>
          <w:sz w:val="20"/>
          <w:szCs w:val="20"/>
        </w:rPr>
        <w:t>Seborg</w:t>
      </w:r>
      <w:proofErr w:type="spellEnd"/>
      <w:r w:rsidRPr="00807942">
        <w:rPr>
          <w:rFonts w:ascii="Arial" w:hAnsi="Arial" w:cs="Arial"/>
          <w:sz w:val="20"/>
          <w:szCs w:val="20"/>
        </w:rPr>
        <w:t xml:space="preserve">, R. M. (1966). Surface stabilization. In Surface characteristics of wood affecting finishes (Vol. 57, pp. 3–22). USDA Forest Service. </w:t>
      </w:r>
    </w:p>
    <w:p w14:paraId="1F67EAD4" w14:textId="357A09CE"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72.</w:t>
      </w:r>
      <w:r w:rsidRPr="00807942">
        <w:rPr>
          <w:rFonts w:ascii="Arial" w:hAnsi="Arial" w:cs="Arial"/>
          <w:sz w:val="20"/>
          <w:szCs w:val="20"/>
        </w:rPr>
        <w:tab/>
      </w:r>
      <w:proofErr w:type="spellStart"/>
      <w:r w:rsidRPr="00807942">
        <w:rPr>
          <w:rFonts w:ascii="Arial" w:hAnsi="Arial" w:cs="Arial"/>
          <w:sz w:val="20"/>
          <w:szCs w:val="20"/>
        </w:rPr>
        <w:t>Tolvaj</w:t>
      </w:r>
      <w:proofErr w:type="spellEnd"/>
      <w:r w:rsidRPr="00807942">
        <w:rPr>
          <w:rFonts w:ascii="Arial" w:hAnsi="Arial" w:cs="Arial"/>
          <w:sz w:val="20"/>
          <w:szCs w:val="20"/>
        </w:rPr>
        <w:t xml:space="preserve">, L., &amp; </w:t>
      </w:r>
      <w:proofErr w:type="spellStart"/>
      <w:r w:rsidRPr="00807942">
        <w:rPr>
          <w:rFonts w:ascii="Arial" w:hAnsi="Arial" w:cs="Arial"/>
          <w:sz w:val="20"/>
          <w:szCs w:val="20"/>
        </w:rPr>
        <w:t>Faix</w:t>
      </w:r>
      <w:proofErr w:type="spellEnd"/>
      <w:r w:rsidRPr="00807942">
        <w:rPr>
          <w:rFonts w:ascii="Arial" w:hAnsi="Arial" w:cs="Arial"/>
          <w:sz w:val="20"/>
          <w:szCs w:val="20"/>
        </w:rPr>
        <w:t xml:space="preserve">, O. (1995). Artificial ageing of wood monitored by spectroscopy and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measurements. </w:t>
      </w:r>
      <w:proofErr w:type="spellStart"/>
      <w:r w:rsidRPr="00807942">
        <w:rPr>
          <w:rFonts w:ascii="Arial" w:hAnsi="Arial" w:cs="Arial"/>
          <w:sz w:val="20"/>
          <w:szCs w:val="20"/>
        </w:rPr>
        <w:t>Holzforschung</w:t>
      </w:r>
      <w:proofErr w:type="spellEnd"/>
      <w:r w:rsidRPr="00807942">
        <w:rPr>
          <w:rFonts w:ascii="Arial" w:hAnsi="Arial" w:cs="Arial"/>
          <w:sz w:val="20"/>
          <w:szCs w:val="20"/>
        </w:rPr>
        <w:t xml:space="preserve">, 49(5), 397–404. </w:t>
      </w:r>
      <w:hyperlink r:id="rId47" w:history="1">
        <w:r w:rsidR="00E672D2" w:rsidRPr="004F06A4">
          <w:rPr>
            <w:rStyle w:val="Hyperlink"/>
            <w:rFonts w:ascii="Arial" w:hAnsi="Arial" w:cs="Arial"/>
            <w:sz w:val="20"/>
            <w:szCs w:val="20"/>
          </w:rPr>
          <w:t>https://doi.org/10.1515/hfsg.1995.49.5.397</w:t>
        </w:r>
      </w:hyperlink>
      <w:r w:rsidR="00E672D2">
        <w:rPr>
          <w:rFonts w:ascii="Arial" w:hAnsi="Arial" w:cs="Arial"/>
          <w:sz w:val="20"/>
          <w:szCs w:val="20"/>
        </w:rPr>
        <w:t xml:space="preserve"> </w:t>
      </w:r>
      <w:r w:rsidRPr="00807942">
        <w:rPr>
          <w:rFonts w:ascii="Arial" w:hAnsi="Arial" w:cs="Arial"/>
          <w:sz w:val="20"/>
          <w:szCs w:val="20"/>
        </w:rPr>
        <w:t xml:space="preserve"> </w:t>
      </w:r>
    </w:p>
    <w:p w14:paraId="70A883DB" w14:textId="71618642"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73.</w:t>
      </w:r>
      <w:r w:rsidRPr="00807942">
        <w:rPr>
          <w:rFonts w:ascii="Arial" w:hAnsi="Arial" w:cs="Arial"/>
          <w:sz w:val="20"/>
          <w:szCs w:val="20"/>
        </w:rPr>
        <w:tab/>
      </w:r>
      <w:proofErr w:type="spellStart"/>
      <w:r w:rsidRPr="00807942">
        <w:rPr>
          <w:rFonts w:ascii="Arial" w:hAnsi="Arial" w:cs="Arial"/>
          <w:sz w:val="20"/>
          <w:szCs w:val="20"/>
        </w:rPr>
        <w:t>Tribulová</w:t>
      </w:r>
      <w:proofErr w:type="spellEnd"/>
      <w:r w:rsidRPr="00807942">
        <w:rPr>
          <w:rFonts w:ascii="Arial" w:hAnsi="Arial" w:cs="Arial"/>
          <w:sz w:val="20"/>
          <w:szCs w:val="20"/>
        </w:rPr>
        <w:t xml:space="preserve">, T., </w:t>
      </w:r>
      <w:proofErr w:type="spellStart"/>
      <w:r w:rsidRPr="00807942">
        <w:rPr>
          <w:rFonts w:ascii="Arial" w:hAnsi="Arial" w:cs="Arial"/>
          <w:sz w:val="20"/>
          <w:szCs w:val="20"/>
        </w:rPr>
        <w:t>Kačík</w:t>
      </w:r>
      <w:proofErr w:type="spellEnd"/>
      <w:r w:rsidRPr="00807942">
        <w:rPr>
          <w:rFonts w:ascii="Arial" w:hAnsi="Arial" w:cs="Arial"/>
          <w:sz w:val="20"/>
          <w:szCs w:val="20"/>
        </w:rPr>
        <w:t xml:space="preserve">, F., </w:t>
      </w:r>
      <w:proofErr w:type="spellStart"/>
      <w:r w:rsidRPr="00807942">
        <w:rPr>
          <w:rFonts w:ascii="Arial" w:hAnsi="Arial" w:cs="Arial"/>
          <w:sz w:val="20"/>
          <w:szCs w:val="20"/>
        </w:rPr>
        <w:t>Evtuguin</w:t>
      </w:r>
      <w:proofErr w:type="spellEnd"/>
      <w:r w:rsidRPr="00807942">
        <w:rPr>
          <w:rFonts w:ascii="Arial" w:hAnsi="Arial" w:cs="Arial"/>
          <w:sz w:val="20"/>
          <w:szCs w:val="20"/>
        </w:rPr>
        <w:t xml:space="preserve">, D. V., </w:t>
      </w:r>
      <w:proofErr w:type="spellStart"/>
      <w:r w:rsidRPr="00807942">
        <w:rPr>
          <w:rFonts w:ascii="Arial" w:hAnsi="Arial" w:cs="Arial"/>
          <w:sz w:val="20"/>
          <w:szCs w:val="20"/>
        </w:rPr>
        <w:t>Čabalová</w:t>
      </w:r>
      <w:proofErr w:type="spellEnd"/>
      <w:r w:rsidRPr="00807942">
        <w:rPr>
          <w:rFonts w:ascii="Arial" w:hAnsi="Arial" w:cs="Arial"/>
          <w:sz w:val="20"/>
          <w:szCs w:val="20"/>
        </w:rPr>
        <w:t xml:space="preserve">, I., &amp; </w:t>
      </w:r>
      <w:proofErr w:type="spellStart"/>
      <w:r w:rsidRPr="00807942">
        <w:rPr>
          <w:rFonts w:ascii="Arial" w:hAnsi="Arial" w:cs="Arial"/>
          <w:sz w:val="20"/>
          <w:szCs w:val="20"/>
        </w:rPr>
        <w:t>Ďurkovič</w:t>
      </w:r>
      <w:proofErr w:type="spellEnd"/>
      <w:r w:rsidRPr="00807942">
        <w:rPr>
          <w:rFonts w:ascii="Arial" w:hAnsi="Arial" w:cs="Arial"/>
          <w:sz w:val="20"/>
          <w:szCs w:val="20"/>
        </w:rPr>
        <w:t xml:space="preserve">, J. (2019). Effects of metal </w:t>
      </w:r>
      <w:proofErr w:type="spellStart"/>
      <w:r w:rsidRPr="00807942">
        <w:rPr>
          <w:rFonts w:ascii="Arial" w:hAnsi="Arial" w:cs="Arial"/>
          <w:sz w:val="20"/>
          <w:szCs w:val="20"/>
        </w:rPr>
        <w:t>sulfates</w:t>
      </w:r>
      <w:proofErr w:type="spellEnd"/>
      <w:r w:rsidRPr="00807942">
        <w:rPr>
          <w:rFonts w:ascii="Arial" w:hAnsi="Arial" w:cs="Arial"/>
          <w:sz w:val="20"/>
          <w:szCs w:val="20"/>
        </w:rPr>
        <w:t xml:space="preserve"> on cellulose crystallinity during ageing. Cellulose, 26(4), 2625–2638. </w:t>
      </w:r>
      <w:hyperlink r:id="rId48" w:history="1">
        <w:r w:rsidR="00E672D2" w:rsidRPr="004F06A4">
          <w:rPr>
            <w:rStyle w:val="Hyperlink"/>
            <w:rFonts w:ascii="Arial" w:hAnsi="Arial" w:cs="Arial"/>
            <w:sz w:val="20"/>
            <w:szCs w:val="20"/>
          </w:rPr>
          <w:t>https://doi.org/10.1007/s10570-018-2210-8</w:t>
        </w:r>
      </w:hyperlink>
      <w:r w:rsidR="00E672D2">
        <w:rPr>
          <w:rFonts w:ascii="Arial" w:hAnsi="Arial" w:cs="Arial"/>
          <w:sz w:val="20"/>
          <w:szCs w:val="20"/>
        </w:rPr>
        <w:t xml:space="preserve"> </w:t>
      </w:r>
      <w:r w:rsidRPr="00807942">
        <w:rPr>
          <w:rFonts w:ascii="Arial" w:hAnsi="Arial" w:cs="Arial"/>
          <w:sz w:val="20"/>
          <w:szCs w:val="20"/>
        </w:rPr>
        <w:t xml:space="preserve"> </w:t>
      </w:r>
    </w:p>
    <w:p w14:paraId="0BD75548" w14:textId="4FD6E3F8"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74.</w:t>
      </w:r>
      <w:r w:rsidRPr="00807942">
        <w:rPr>
          <w:rFonts w:ascii="Arial" w:hAnsi="Arial" w:cs="Arial"/>
          <w:sz w:val="20"/>
          <w:szCs w:val="20"/>
        </w:rPr>
        <w:tab/>
      </w:r>
      <w:proofErr w:type="spellStart"/>
      <w:r w:rsidRPr="00807942">
        <w:rPr>
          <w:rFonts w:ascii="Arial" w:hAnsi="Arial" w:cs="Arial"/>
          <w:sz w:val="20"/>
          <w:szCs w:val="20"/>
        </w:rPr>
        <w:t>Turkulin</w:t>
      </w:r>
      <w:proofErr w:type="spellEnd"/>
      <w:r w:rsidRPr="00807942">
        <w:rPr>
          <w:rFonts w:ascii="Arial" w:hAnsi="Arial" w:cs="Arial"/>
          <w:sz w:val="20"/>
          <w:szCs w:val="20"/>
        </w:rPr>
        <w:t xml:space="preserve">, H., Derbyshire, H., &amp; Miller, E. R. (2004). Photodegradation of wood using micro tensile testing. European Journal of Wood and Wood Products, 62(4), 307–312. </w:t>
      </w:r>
      <w:hyperlink r:id="rId49" w:history="1">
        <w:r w:rsidR="00E672D2" w:rsidRPr="004F06A4">
          <w:rPr>
            <w:rStyle w:val="Hyperlink"/>
            <w:rFonts w:ascii="Arial" w:hAnsi="Arial" w:cs="Arial"/>
            <w:sz w:val="20"/>
            <w:szCs w:val="20"/>
          </w:rPr>
          <w:t>https://doi.org/10.1007/s00107-004-0493-y</w:t>
        </w:r>
      </w:hyperlink>
      <w:r w:rsidR="00E672D2">
        <w:rPr>
          <w:rFonts w:ascii="Arial" w:hAnsi="Arial" w:cs="Arial"/>
          <w:sz w:val="20"/>
          <w:szCs w:val="20"/>
        </w:rPr>
        <w:t xml:space="preserve"> </w:t>
      </w:r>
      <w:r w:rsidRPr="00807942">
        <w:rPr>
          <w:rFonts w:ascii="Arial" w:hAnsi="Arial" w:cs="Arial"/>
          <w:sz w:val="20"/>
          <w:szCs w:val="20"/>
        </w:rPr>
        <w:t xml:space="preserve"> </w:t>
      </w:r>
    </w:p>
    <w:p w14:paraId="5EEF7436"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75.</w:t>
      </w:r>
      <w:r w:rsidRPr="00807942">
        <w:rPr>
          <w:rFonts w:ascii="Arial" w:hAnsi="Arial" w:cs="Arial"/>
          <w:sz w:val="20"/>
          <w:szCs w:val="20"/>
        </w:rPr>
        <w:tab/>
      </w:r>
      <w:proofErr w:type="spellStart"/>
      <w:r w:rsidRPr="00807942">
        <w:rPr>
          <w:rFonts w:ascii="Arial" w:hAnsi="Arial" w:cs="Arial"/>
          <w:sz w:val="20"/>
          <w:szCs w:val="20"/>
        </w:rPr>
        <w:t>Uzunovic</w:t>
      </w:r>
      <w:proofErr w:type="spellEnd"/>
      <w:r w:rsidRPr="00807942">
        <w:rPr>
          <w:rFonts w:ascii="Arial" w:hAnsi="Arial" w:cs="Arial"/>
          <w:sz w:val="20"/>
          <w:szCs w:val="20"/>
        </w:rPr>
        <w:t>, A., Byrne, T., Gignac, M., &amp; Yang, D. Q. (2008). Wood discolorations and their prevention with emphasis on sap stain. In Special Publication SP-50. FP Innovations.</w:t>
      </w:r>
    </w:p>
    <w:p w14:paraId="234A1948"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76.</w:t>
      </w:r>
      <w:r w:rsidRPr="00807942">
        <w:rPr>
          <w:rFonts w:ascii="Arial" w:hAnsi="Arial" w:cs="Arial"/>
          <w:sz w:val="20"/>
          <w:szCs w:val="20"/>
        </w:rPr>
        <w:tab/>
      </w:r>
      <w:proofErr w:type="spellStart"/>
      <w:r w:rsidRPr="00807942">
        <w:rPr>
          <w:rFonts w:ascii="Arial" w:hAnsi="Arial" w:cs="Arial"/>
          <w:sz w:val="20"/>
          <w:szCs w:val="20"/>
        </w:rPr>
        <w:t>Voulgardis</w:t>
      </w:r>
      <w:proofErr w:type="spellEnd"/>
      <w:r w:rsidRPr="00807942">
        <w:rPr>
          <w:rFonts w:ascii="Arial" w:hAnsi="Arial" w:cs="Arial"/>
          <w:sz w:val="20"/>
          <w:szCs w:val="20"/>
        </w:rPr>
        <w:t>, E. V., &amp; Banks, W. B. (1981). Degradation of wood during weathering in relation to water repellent long-term effectiveness. J. Inst. Wood Sci., 9(2), 72–83.</w:t>
      </w:r>
    </w:p>
    <w:p w14:paraId="6CB89494" w14:textId="7C011E1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77.</w:t>
      </w:r>
      <w:r w:rsidRPr="00807942">
        <w:rPr>
          <w:rFonts w:ascii="Arial" w:hAnsi="Arial" w:cs="Arial"/>
          <w:sz w:val="20"/>
          <w:szCs w:val="20"/>
        </w:rPr>
        <w:tab/>
        <w:t xml:space="preserve">Walker, J. C. F. (2006). Primary wood processing: Principles and practice. Germany: Springer Science &amp; Business Media, </w:t>
      </w:r>
      <w:proofErr w:type="spellStart"/>
      <w:r w:rsidRPr="00807942">
        <w:rPr>
          <w:rFonts w:ascii="Arial" w:hAnsi="Arial" w:cs="Arial"/>
          <w:sz w:val="20"/>
          <w:szCs w:val="20"/>
        </w:rPr>
        <w:t>Physica</w:t>
      </w:r>
      <w:proofErr w:type="spellEnd"/>
      <w:r w:rsidRPr="00807942">
        <w:rPr>
          <w:rFonts w:ascii="Arial" w:hAnsi="Arial" w:cs="Arial"/>
          <w:sz w:val="20"/>
          <w:szCs w:val="20"/>
        </w:rPr>
        <w:t xml:space="preserve">-Verlag. </w:t>
      </w:r>
      <w:hyperlink r:id="rId50" w:history="1">
        <w:r w:rsidR="00E672D2" w:rsidRPr="004F06A4">
          <w:rPr>
            <w:rStyle w:val="Hyperlink"/>
            <w:rFonts w:ascii="Arial" w:hAnsi="Arial" w:cs="Arial"/>
            <w:sz w:val="20"/>
            <w:szCs w:val="20"/>
          </w:rPr>
          <w:t>https://doi.org/10.1007/1-4020-4393-7</w:t>
        </w:r>
      </w:hyperlink>
      <w:r w:rsidR="00E672D2">
        <w:rPr>
          <w:rFonts w:ascii="Arial" w:hAnsi="Arial" w:cs="Arial"/>
          <w:sz w:val="20"/>
          <w:szCs w:val="20"/>
        </w:rPr>
        <w:t xml:space="preserve"> </w:t>
      </w:r>
    </w:p>
    <w:p w14:paraId="0028DF2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78.</w:t>
      </w:r>
      <w:r w:rsidRPr="00807942">
        <w:rPr>
          <w:rFonts w:ascii="Arial" w:hAnsi="Arial" w:cs="Arial"/>
          <w:sz w:val="20"/>
          <w:szCs w:val="20"/>
        </w:rPr>
        <w:tab/>
        <w:t>World Commission on Environment and Development. (1987). Energy: The power to develop. In: Our common future (pp. 1–91). Berlin, Germany: Oxford University Press.</w:t>
      </w:r>
    </w:p>
    <w:p w14:paraId="3B06093A" w14:textId="1B0E970E"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79.</w:t>
      </w:r>
      <w:r w:rsidRPr="00807942">
        <w:rPr>
          <w:rFonts w:ascii="Arial" w:hAnsi="Arial" w:cs="Arial"/>
          <w:sz w:val="20"/>
          <w:szCs w:val="20"/>
        </w:rPr>
        <w:tab/>
        <w:t xml:space="preserve">Williams, R. S. (2005). Weathering of wood. In: Rowell, R. M. (Ed.), Handbook of wood chemistry and wood composites (pp. 139–185). Madison, WI: USDA Forest Service, Forest Products Laboratory. </w:t>
      </w:r>
      <w:hyperlink r:id="rId51" w:history="1">
        <w:r w:rsidR="00E672D2" w:rsidRPr="004F06A4">
          <w:rPr>
            <w:rStyle w:val="Hyperlink"/>
            <w:rFonts w:ascii="Arial" w:hAnsi="Arial" w:cs="Arial"/>
            <w:sz w:val="20"/>
            <w:szCs w:val="20"/>
          </w:rPr>
          <w:t>https://citeseerx.ist.psu.edu/document?repid=rep1&amp;type=pdf&amp;doi=3909835d9528b3ae8561dbe6dd66e594e2d261a6</w:t>
        </w:r>
      </w:hyperlink>
      <w:r w:rsidR="00E672D2">
        <w:rPr>
          <w:rFonts w:ascii="Arial" w:hAnsi="Arial" w:cs="Arial"/>
          <w:sz w:val="20"/>
          <w:szCs w:val="20"/>
        </w:rPr>
        <w:t xml:space="preserve"> </w:t>
      </w:r>
    </w:p>
    <w:p w14:paraId="719CCE09"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80.</w:t>
      </w:r>
      <w:r w:rsidRPr="00807942">
        <w:rPr>
          <w:rFonts w:ascii="Arial" w:hAnsi="Arial" w:cs="Arial"/>
          <w:sz w:val="20"/>
          <w:szCs w:val="20"/>
        </w:rPr>
        <w:tab/>
        <w:t xml:space="preserve">Williams, R. S., </w:t>
      </w:r>
      <w:proofErr w:type="spellStart"/>
      <w:r w:rsidRPr="00807942">
        <w:rPr>
          <w:rFonts w:ascii="Arial" w:hAnsi="Arial" w:cs="Arial"/>
          <w:sz w:val="20"/>
          <w:szCs w:val="20"/>
        </w:rPr>
        <w:t>Knaebe</w:t>
      </w:r>
      <w:proofErr w:type="spellEnd"/>
      <w:r w:rsidRPr="00807942">
        <w:rPr>
          <w:rFonts w:ascii="Arial" w:hAnsi="Arial" w:cs="Arial"/>
          <w:sz w:val="20"/>
          <w:szCs w:val="20"/>
        </w:rPr>
        <w:t xml:space="preserve">, M. T., </w:t>
      </w:r>
      <w:proofErr w:type="spellStart"/>
      <w:r w:rsidRPr="00807942">
        <w:rPr>
          <w:rFonts w:ascii="Arial" w:hAnsi="Arial" w:cs="Arial"/>
          <w:sz w:val="20"/>
          <w:szCs w:val="20"/>
        </w:rPr>
        <w:t>Sotos</w:t>
      </w:r>
      <w:proofErr w:type="spellEnd"/>
      <w:r w:rsidRPr="00807942">
        <w:rPr>
          <w:rFonts w:ascii="Arial" w:hAnsi="Arial" w:cs="Arial"/>
          <w:sz w:val="20"/>
          <w:szCs w:val="20"/>
        </w:rPr>
        <w:t xml:space="preserve">, P. G., &amp; Feist, W. C. (2001a). Erosion rates of wood during natural weathering. Part I: Effects of grain angle and surface texture. Wood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 33(1), 31–42.</w:t>
      </w:r>
    </w:p>
    <w:p w14:paraId="279920F0"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81.</w:t>
      </w:r>
      <w:r w:rsidRPr="00807942">
        <w:rPr>
          <w:rFonts w:ascii="Arial" w:hAnsi="Arial" w:cs="Arial"/>
          <w:sz w:val="20"/>
          <w:szCs w:val="20"/>
        </w:rPr>
        <w:tab/>
        <w:t xml:space="preserve">Williams, R. S., </w:t>
      </w:r>
      <w:proofErr w:type="spellStart"/>
      <w:r w:rsidRPr="00807942">
        <w:rPr>
          <w:rFonts w:ascii="Arial" w:hAnsi="Arial" w:cs="Arial"/>
          <w:sz w:val="20"/>
          <w:szCs w:val="20"/>
        </w:rPr>
        <w:t>Knaebe</w:t>
      </w:r>
      <w:proofErr w:type="spellEnd"/>
      <w:r w:rsidRPr="00807942">
        <w:rPr>
          <w:rFonts w:ascii="Arial" w:hAnsi="Arial" w:cs="Arial"/>
          <w:sz w:val="20"/>
          <w:szCs w:val="20"/>
        </w:rPr>
        <w:t xml:space="preserve">, M. T., &amp; Feist, W. C. (2001b). Erosion rates of wood during natural weathering. Part II: Earlywood and latewood erosion rates. Wood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 33(1), 43–49.</w:t>
      </w:r>
    </w:p>
    <w:p w14:paraId="38915FCB"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82.</w:t>
      </w:r>
      <w:r w:rsidRPr="00807942">
        <w:rPr>
          <w:rFonts w:ascii="Arial" w:hAnsi="Arial" w:cs="Arial"/>
          <w:sz w:val="20"/>
          <w:szCs w:val="20"/>
        </w:rPr>
        <w:tab/>
        <w:t xml:space="preserve">Williams, R. S., </w:t>
      </w:r>
      <w:proofErr w:type="spellStart"/>
      <w:r w:rsidRPr="00807942">
        <w:rPr>
          <w:rFonts w:ascii="Arial" w:hAnsi="Arial" w:cs="Arial"/>
          <w:sz w:val="20"/>
          <w:szCs w:val="20"/>
        </w:rPr>
        <w:t>Knaebe</w:t>
      </w:r>
      <w:proofErr w:type="spellEnd"/>
      <w:r w:rsidRPr="00807942">
        <w:rPr>
          <w:rFonts w:ascii="Arial" w:hAnsi="Arial" w:cs="Arial"/>
          <w:sz w:val="20"/>
          <w:szCs w:val="20"/>
        </w:rPr>
        <w:t xml:space="preserve">, M. T., Evans, J. W., &amp; Feist, W. C. (2001c). Erosion rates of wood during natural weathering. Part III: Effect of exposure angle on erosion rate. Wood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 33(1), 50–57.</w:t>
      </w:r>
    </w:p>
    <w:p w14:paraId="3C14C8F6"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83.</w:t>
      </w:r>
      <w:r w:rsidRPr="00807942">
        <w:rPr>
          <w:rFonts w:ascii="Arial" w:hAnsi="Arial" w:cs="Arial"/>
          <w:sz w:val="20"/>
          <w:szCs w:val="20"/>
        </w:rPr>
        <w:tab/>
        <w:t xml:space="preserve">Williams, R. S., </w:t>
      </w:r>
      <w:proofErr w:type="spellStart"/>
      <w:r w:rsidRPr="00807942">
        <w:rPr>
          <w:rFonts w:ascii="Arial" w:hAnsi="Arial" w:cs="Arial"/>
          <w:sz w:val="20"/>
          <w:szCs w:val="20"/>
        </w:rPr>
        <w:t>Winandy</w:t>
      </w:r>
      <w:proofErr w:type="spellEnd"/>
      <w:r w:rsidRPr="00807942">
        <w:rPr>
          <w:rFonts w:ascii="Arial" w:hAnsi="Arial" w:cs="Arial"/>
          <w:sz w:val="20"/>
          <w:szCs w:val="20"/>
        </w:rPr>
        <w:t>, J. E., &amp; Feist, W. C. (1987). Adhesion of paint to weathered wood. For. Prod. J., 37(7), 29–31.</w:t>
      </w:r>
    </w:p>
    <w:p w14:paraId="046E5385"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84.</w:t>
      </w:r>
      <w:r w:rsidRPr="00807942">
        <w:rPr>
          <w:rFonts w:ascii="Arial" w:hAnsi="Arial" w:cs="Arial"/>
          <w:sz w:val="20"/>
          <w:szCs w:val="20"/>
        </w:rPr>
        <w:tab/>
        <w:t xml:space="preserve">Yoshida, H., &amp; Taguchi, T. (1977). Bending properties of weathered plywood. I: Analysis of strength loss of exposed plywood. </w:t>
      </w:r>
      <w:proofErr w:type="spellStart"/>
      <w:r w:rsidRPr="00807942">
        <w:rPr>
          <w:rFonts w:ascii="Arial" w:hAnsi="Arial" w:cs="Arial"/>
          <w:sz w:val="20"/>
          <w:szCs w:val="20"/>
        </w:rPr>
        <w:t>Mokuzai</w:t>
      </w:r>
      <w:proofErr w:type="spellEnd"/>
      <w:r w:rsidRPr="00807942">
        <w:rPr>
          <w:rFonts w:ascii="Arial" w:hAnsi="Arial" w:cs="Arial"/>
          <w:sz w:val="20"/>
          <w:szCs w:val="20"/>
        </w:rPr>
        <w:t xml:space="preserve"> </w:t>
      </w:r>
      <w:proofErr w:type="spellStart"/>
      <w:r w:rsidRPr="00807942">
        <w:rPr>
          <w:rFonts w:ascii="Arial" w:hAnsi="Arial" w:cs="Arial"/>
          <w:sz w:val="20"/>
          <w:szCs w:val="20"/>
        </w:rPr>
        <w:t>Gakkaishi</w:t>
      </w:r>
      <w:proofErr w:type="spellEnd"/>
      <w:r w:rsidRPr="00807942">
        <w:rPr>
          <w:rFonts w:ascii="Arial" w:hAnsi="Arial" w:cs="Arial"/>
          <w:sz w:val="20"/>
          <w:szCs w:val="20"/>
        </w:rPr>
        <w:t>, 23(11), 547–551.</w:t>
      </w:r>
    </w:p>
    <w:p w14:paraId="1786DA1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85.</w:t>
      </w:r>
      <w:r w:rsidRPr="00807942">
        <w:rPr>
          <w:rFonts w:ascii="Arial" w:hAnsi="Arial" w:cs="Arial"/>
          <w:sz w:val="20"/>
          <w:szCs w:val="20"/>
        </w:rPr>
        <w:tab/>
        <w:t>Zabel, R. A., &amp; Morrell, J. J. (1992). Wood microbiology: Decay and its prevention. San Diego, CA: Academic Press.</w:t>
      </w:r>
    </w:p>
    <w:p w14:paraId="2B69E78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86.</w:t>
      </w:r>
      <w:r w:rsidRPr="00807942">
        <w:rPr>
          <w:rFonts w:ascii="Arial" w:hAnsi="Arial" w:cs="Arial"/>
          <w:sz w:val="20"/>
          <w:szCs w:val="20"/>
        </w:rPr>
        <w:tab/>
      </w:r>
      <w:proofErr w:type="spellStart"/>
      <w:r w:rsidRPr="00807942">
        <w:rPr>
          <w:rFonts w:ascii="Arial" w:hAnsi="Arial" w:cs="Arial"/>
          <w:sz w:val="20"/>
          <w:szCs w:val="20"/>
        </w:rPr>
        <w:t>Zahora</w:t>
      </w:r>
      <w:proofErr w:type="spellEnd"/>
      <w:r w:rsidRPr="00807942">
        <w:rPr>
          <w:rFonts w:ascii="Arial" w:hAnsi="Arial" w:cs="Arial"/>
          <w:sz w:val="20"/>
          <w:szCs w:val="20"/>
        </w:rPr>
        <w:t xml:space="preserve">, A. R. (1991). Interactions between water-borne preservatives and emulsion additives that influence the water </w:t>
      </w:r>
      <w:proofErr w:type="spellStart"/>
      <w:r w:rsidRPr="00807942">
        <w:rPr>
          <w:rFonts w:ascii="Arial" w:hAnsi="Arial" w:cs="Arial"/>
          <w:sz w:val="20"/>
          <w:szCs w:val="20"/>
        </w:rPr>
        <w:t>repellency</w:t>
      </w:r>
      <w:proofErr w:type="spellEnd"/>
      <w:r w:rsidRPr="00807942">
        <w:rPr>
          <w:rFonts w:ascii="Arial" w:hAnsi="Arial" w:cs="Arial"/>
          <w:sz w:val="20"/>
          <w:szCs w:val="20"/>
        </w:rPr>
        <w:t xml:space="preserve"> of wood. IRG/WP 2374. Stockholm, Sweden: International Research Group on Wood Preservation.</w:t>
      </w:r>
    </w:p>
    <w:p w14:paraId="18E4A002" w14:textId="587C0684" w:rsidR="00807942" w:rsidRDefault="00807942" w:rsidP="00807942">
      <w:pPr>
        <w:spacing w:line="480" w:lineRule="auto"/>
        <w:jc w:val="both"/>
        <w:rPr>
          <w:rFonts w:ascii="Arial" w:hAnsi="Arial" w:cs="Arial"/>
          <w:sz w:val="20"/>
          <w:szCs w:val="20"/>
        </w:rPr>
      </w:pPr>
      <w:r w:rsidRPr="00807942">
        <w:rPr>
          <w:rFonts w:ascii="Arial" w:hAnsi="Arial" w:cs="Arial"/>
          <w:sz w:val="20"/>
          <w:szCs w:val="20"/>
        </w:rPr>
        <w:t>87.</w:t>
      </w:r>
      <w:r w:rsidRPr="00807942">
        <w:rPr>
          <w:rFonts w:ascii="Arial" w:hAnsi="Arial" w:cs="Arial"/>
          <w:sz w:val="20"/>
          <w:szCs w:val="20"/>
        </w:rPr>
        <w:tab/>
      </w:r>
      <w:proofErr w:type="spellStart"/>
      <w:r w:rsidRPr="00807942">
        <w:rPr>
          <w:rFonts w:ascii="Arial" w:hAnsi="Arial" w:cs="Arial"/>
          <w:sz w:val="20"/>
          <w:szCs w:val="20"/>
        </w:rPr>
        <w:t>Zahora</w:t>
      </w:r>
      <w:proofErr w:type="spellEnd"/>
      <w:r w:rsidRPr="00807942">
        <w:rPr>
          <w:rFonts w:ascii="Arial" w:hAnsi="Arial" w:cs="Arial"/>
          <w:sz w:val="20"/>
          <w:szCs w:val="20"/>
        </w:rPr>
        <w:t xml:space="preserve">, A. (1992). A </w:t>
      </w:r>
      <w:proofErr w:type="gramStart"/>
      <w:r w:rsidRPr="00807942">
        <w:rPr>
          <w:rFonts w:ascii="Arial" w:hAnsi="Arial" w:cs="Arial"/>
          <w:sz w:val="20"/>
          <w:szCs w:val="20"/>
        </w:rPr>
        <w:t>water repellent</w:t>
      </w:r>
      <w:proofErr w:type="gramEnd"/>
      <w:r w:rsidRPr="00807942">
        <w:rPr>
          <w:rFonts w:ascii="Arial" w:hAnsi="Arial" w:cs="Arial"/>
          <w:sz w:val="20"/>
          <w:szCs w:val="20"/>
        </w:rPr>
        <w:t xml:space="preserve"> additive's influence on field performance of southern yellow pine lumber. In: Proceedings of the 88th Annual Meeting of the American Wood-Preservers’ Association (pp. 148–159). USA: American Wood Preservers’ Association.</w:t>
      </w:r>
    </w:p>
    <w:p w14:paraId="4AE36E8F" w14:textId="0675B459" w:rsidR="007E59B6" w:rsidRDefault="007E59B6" w:rsidP="007E59B6">
      <w:pPr>
        <w:shd w:val="clear" w:color="auto" w:fill="FFFFFF"/>
        <w:spacing w:after="150" w:line="240" w:lineRule="auto"/>
        <w:rPr>
          <w:rFonts w:ascii="inherit" w:eastAsia="Times New Roman" w:hAnsi="inherit" w:cs="Helvetica"/>
          <w:color w:val="222222"/>
          <w:kern w:val="0"/>
          <w:sz w:val="24"/>
          <w:szCs w:val="18"/>
          <w:highlight w:val="yellow"/>
          <w:lang w:val="en-US"/>
          <w14:ligatures w14:val="none"/>
        </w:rPr>
      </w:pPr>
      <w:r>
        <w:rPr>
          <w:rFonts w:ascii="inherit" w:eastAsia="Times New Roman" w:hAnsi="inherit" w:cs="Helvetica"/>
          <w:color w:val="222222"/>
          <w:kern w:val="0"/>
          <w:sz w:val="24"/>
          <w:szCs w:val="18"/>
          <w:highlight w:val="yellow"/>
          <w:lang w:val="en-US"/>
          <w14:ligatures w14:val="none"/>
        </w:rPr>
        <w:t xml:space="preserve">88. </w:t>
      </w:r>
      <w:proofErr w:type="spellStart"/>
      <w:r w:rsidRPr="001E13BC">
        <w:rPr>
          <w:rFonts w:ascii="inherit" w:eastAsia="Times New Roman" w:hAnsi="inherit" w:cs="Helvetica"/>
          <w:color w:val="222222"/>
          <w:kern w:val="0"/>
          <w:sz w:val="24"/>
          <w:szCs w:val="18"/>
          <w:highlight w:val="yellow"/>
          <w:lang w:val="en-US"/>
          <w14:ligatures w14:val="none"/>
        </w:rPr>
        <w:t>Sandak</w:t>
      </w:r>
      <w:proofErr w:type="spellEnd"/>
      <w:r w:rsidRPr="001E13BC">
        <w:rPr>
          <w:rFonts w:ascii="inherit" w:eastAsia="Times New Roman" w:hAnsi="inherit" w:cs="Helvetica"/>
          <w:color w:val="222222"/>
          <w:kern w:val="0"/>
          <w:sz w:val="24"/>
          <w:szCs w:val="18"/>
          <w:highlight w:val="yellow"/>
          <w:lang w:val="en-US"/>
          <w14:ligatures w14:val="none"/>
        </w:rPr>
        <w:t xml:space="preserve">, A., </w:t>
      </w:r>
      <w:proofErr w:type="spellStart"/>
      <w:r w:rsidRPr="001E13BC">
        <w:rPr>
          <w:rFonts w:ascii="inherit" w:eastAsia="Times New Roman" w:hAnsi="inherit" w:cs="Helvetica"/>
          <w:color w:val="222222"/>
          <w:kern w:val="0"/>
          <w:sz w:val="24"/>
          <w:szCs w:val="18"/>
          <w:highlight w:val="yellow"/>
          <w:lang w:val="en-US"/>
          <w14:ligatures w14:val="none"/>
        </w:rPr>
        <w:t>Sandak</w:t>
      </w:r>
      <w:proofErr w:type="spellEnd"/>
      <w:r w:rsidRPr="001E13BC">
        <w:rPr>
          <w:rFonts w:ascii="inherit" w:eastAsia="Times New Roman" w:hAnsi="inherit" w:cs="Helvetica"/>
          <w:color w:val="222222"/>
          <w:kern w:val="0"/>
          <w:sz w:val="24"/>
          <w:szCs w:val="18"/>
          <w:highlight w:val="yellow"/>
          <w:lang w:val="en-US"/>
          <w14:ligatures w14:val="none"/>
        </w:rPr>
        <w:t xml:space="preserve">, J., Noël, M., &amp; </w:t>
      </w:r>
      <w:proofErr w:type="spellStart"/>
      <w:r w:rsidRPr="001E13BC">
        <w:rPr>
          <w:rFonts w:ascii="inherit" w:eastAsia="Times New Roman" w:hAnsi="inherit" w:cs="Helvetica"/>
          <w:color w:val="222222"/>
          <w:kern w:val="0"/>
          <w:sz w:val="24"/>
          <w:szCs w:val="18"/>
          <w:highlight w:val="yellow"/>
          <w:lang w:val="en-US"/>
          <w14:ligatures w14:val="none"/>
        </w:rPr>
        <w:t>Dimitriou</w:t>
      </w:r>
      <w:proofErr w:type="spellEnd"/>
      <w:r w:rsidRPr="001E13BC">
        <w:rPr>
          <w:rFonts w:ascii="inherit" w:eastAsia="Times New Roman" w:hAnsi="inherit" w:cs="Helvetica"/>
          <w:color w:val="222222"/>
          <w:kern w:val="0"/>
          <w:sz w:val="24"/>
          <w:szCs w:val="18"/>
          <w:highlight w:val="yellow"/>
          <w:lang w:val="en-US"/>
          <w14:ligatures w14:val="none"/>
        </w:rPr>
        <w:t>, A. (2021). A Method for Accelerated Natural Weathering of Wood Subsurface and Its Multilevel Characterization. </w:t>
      </w:r>
      <w:r w:rsidRPr="001E13BC">
        <w:rPr>
          <w:rFonts w:ascii="inherit" w:eastAsia="Times New Roman" w:hAnsi="inherit" w:cs="Helvetica"/>
          <w:i/>
          <w:iCs/>
          <w:color w:val="222222"/>
          <w:kern w:val="0"/>
          <w:sz w:val="24"/>
          <w:szCs w:val="18"/>
          <w:highlight w:val="yellow"/>
          <w:lang w:val="en-US"/>
          <w14:ligatures w14:val="none"/>
        </w:rPr>
        <w:t>Coatings</w:t>
      </w:r>
      <w:r w:rsidRPr="001E13BC">
        <w:rPr>
          <w:rFonts w:ascii="inherit" w:eastAsia="Times New Roman" w:hAnsi="inherit" w:cs="Helvetica"/>
          <w:color w:val="222222"/>
          <w:kern w:val="0"/>
          <w:sz w:val="24"/>
          <w:szCs w:val="18"/>
          <w:highlight w:val="yellow"/>
          <w:lang w:val="en-US"/>
          <w14:ligatures w14:val="none"/>
        </w:rPr>
        <w:t>, </w:t>
      </w:r>
      <w:r w:rsidRPr="001E13BC">
        <w:rPr>
          <w:rFonts w:ascii="inherit" w:eastAsia="Times New Roman" w:hAnsi="inherit" w:cs="Helvetica"/>
          <w:i/>
          <w:iCs/>
          <w:color w:val="222222"/>
          <w:kern w:val="0"/>
          <w:sz w:val="24"/>
          <w:szCs w:val="18"/>
          <w:highlight w:val="yellow"/>
          <w:lang w:val="en-US"/>
          <w14:ligatures w14:val="none"/>
        </w:rPr>
        <w:t>11</w:t>
      </w:r>
      <w:r w:rsidRPr="001E13BC">
        <w:rPr>
          <w:rFonts w:ascii="inherit" w:eastAsia="Times New Roman" w:hAnsi="inherit" w:cs="Helvetica"/>
          <w:color w:val="222222"/>
          <w:kern w:val="0"/>
          <w:sz w:val="24"/>
          <w:szCs w:val="18"/>
          <w:highlight w:val="yellow"/>
          <w:lang w:val="en-US"/>
          <w14:ligatures w14:val="none"/>
        </w:rPr>
        <w:t xml:space="preserve">(2), 126. </w:t>
      </w:r>
      <w:hyperlink r:id="rId52" w:history="1">
        <w:r w:rsidR="00755477" w:rsidRPr="001E13BC">
          <w:rPr>
            <w:rStyle w:val="Hyperlink"/>
            <w:rFonts w:ascii="inherit" w:eastAsia="Times New Roman" w:hAnsi="inherit" w:cs="Helvetica"/>
            <w:kern w:val="0"/>
            <w:sz w:val="24"/>
            <w:szCs w:val="18"/>
            <w:highlight w:val="yellow"/>
            <w:lang w:val="en-US"/>
            <w14:ligatures w14:val="none"/>
          </w:rPr>
          <w:t>https://doi.org/10.3390/coatings11020126</w:t>
        </w:r>
      </w:hyperlink>
    </w:p>
    <w:p w14:paraId="52D05403" w14:textId="4F8F719D" w:rsidR="00755477" w:rsidRPr="001E13BC" w:rsidRDefault="00755477" w:rsidP="007E59B6">
      <w:pPr>
        <w:shd w:val="clear" w:color="auto" w:fill="FFFFFF"/>
        <w:spacing w:after="150" w:line="240" w:lineRule="auto"/>
        <w:rPr>
          <w:rFonts w:ascii="inherit" w:eastAsia="Times New Roman" w:hAnsi="inherit" w:cs="Helvetica"/>
          <w:color w:val="222222"/>
          <w:kern w:val="0"/>
          <w:sz w:val="24"/>
          <w:szCs w:val="18"/>
          <w:lang w:val="en-US"/>
          <w14:ligatures w14:val="none"/>
        </w:rPr>
      </w:pPr>
      <w:proofErr w:type="spellStart"/>
      <w:r w:rsidRPr="001E13BC">
        <w:rPr>
          <w:rFonts w:ascii="Arial" w:hAnsi="Arial" w:cs="Arial"/>
          <w:color w:val="222222"/>
          <w:sz w:val="20"/>
          <w:szCs w:val="20"/>
          <w:highlight w:val="yellow"/>
          <w:shd w:val="clear" w:color="auto" w:fill="FFFFFF"/>
        </w:rPr>
        <w:lastRenderedPageBreak/>
        <w:t>Niklewski</w:t>
      </w:r>
      <w:proofErr w:type="spellEnd"/>
      <w:r w:rsidRPr="001E13BC">
        <w:rPr>
          <w:rFonts w:ascii="Arial" w:hAnsi="Arial" w:cs="Arial"/>
          <w:color w:val="222222"/>
          <w:sz w:val="20"/>
          <w:szCs w:val="20"/>
          <w:highlight w:val="yellow"/>
          <w:shd w:val="clear" w:color="auto" w:fill="FFFFFF"/>
        </w:rPr>
        <w:t>, J., van Niekerk, P. B., &amp; Marais, B. N. (2023). The effect of weathering on the surface moisture conditions of Norway spruce under outdoor exposure. </w:t>
      </w:r>
      <w:r w:rsidRPr="001E13BC">
        <w:rPr>
          <w:rFonts w:ascii="Arial" w:hAnsi="Arial" w:cs="Arial"/>
          <w:i/>
          <w:iCs/>
          <w:color w:val="222222"/>
          <w:sz w:val="20"/>
          <w:szCs w:val="20"/>
          <w:highlight w:val="yellow"/>
          <w:shd w:val="clear" w:color="auto" w:fill="FFFFFF"/>
        </w:rPr>
        <w:t>Wood Material Science &amp; Engineering</w:t>
      </w:r>
      <w:r w:rsidRPr="001E13BC">
        <w:rPr>
          <w:rFonts w:ascii="Arial" w:hAnsi="Arial" w:cs="Arial"/>
          <w:color w:val="222222"/>
          <w:sz w:val="20"/>
          <w:szCs w:val="20"/>
          <w:highlight w:val="yellow"/>
          <w:shd w:val="clear" w:color="auto" w:fill="FFFFFF"/>
        </w:rPr>
        <w:t>, </w:t>
      </w:r>
      <w:r w:rsidRPr="001E13BC">
        <w:rPr>
          <w:rFonts w:ascii="Arial" w:hAnsi="Arial" w:cs="Arial"/>
          <w:i/>
          <w:iCs/>
          <w:color w:val="222222"/>
          <w:sz w:val="20"/>
          <w:szCs w:val="20"/>
          <w:highlight w:val="yellow"/>
          <w:shd w:val="clear" w:color="auto" w:fill="FFFFFF"/>
        </w:rPr>
        <w:t>18</w:t>
      </w:r>
      <w:r w:rsidRPr="001E13BC">
        <w:rPr>
          <w:rFonts w:ascii="Arial" w:hAnsi="Arial" w:cs="Arial"/>
          <w:color w:val="222222"/>
          <w:sz w:val="20"/>
          <w:szCs w:val="20"/>
          <w:highlight w:val="yellow"/>
          <w:shd w:val="clear" w:color="auto" w:fill="FFFFFF"/>
        </w:rPr>
        <w:t>(4), 1394-1404.</w:t>
      </w:r>
    </w:p>
    <w:p w14:paraId="3C66BBC4" w14:textId="77777777" w:rsidR="00755477" w:rsidRPr="00755477" w:rsidRDefault="00755477" w:rsidP="00755477">
      <w:pPr>
        <w:spacing w:after="0" w:line="240" w:lineRule="auto"/>
        <w:rPr>
          <w:rFonts w:ascii="Times New Roman" w:eastAsia="Times New Roman" w:hAnsi="Times New Roman" w:cs="Times New Roman"/>
          <w:kern w:val="0"/>
          <w:sz w:val="24"/>
          <w:szCs w:val="24"/>
          <w:lang w:val="en-US"/>
          <w14:ligatures w14:val="none"/>
        </w:rPr>
      </w:pPr>
      <w:proofErr w:type="spellStart"/>
      <w:r w:rsidRPr="001E13BC">
        <w:rPr>
          <w:rFonts w:ascii="Arial" w:eastAsia="Times New Roman" w:hAnsi="Arial" w:cs="Arial"/>
          <w:color w:val="333333"/>
          <w:kern w:val="0"/>
          <w:sz w:val="24"/>
          <w:szCs w:val="24"/>
          <w:highlight w:val="yellow"/>
          <w:lang w:val="en-US"/>
          <w14:ligatures w14:val="none"/>
        </w:rPr>
        <w:t>Sjökvist</w:t>
      </w:r>
      <w:proofErr w:type="spellEnd"/>
      <w:r w:rsidRPr="001E13BC">
        <w:rPr>
          <w:rFonts w:ascii="Arial" w:eastAsia="Times New Roman" w:hAnsi="Arial" w:cs="Arial"/>
          <w:color w:val="333333"/>
          <w:kern w:val="0"/>
          <w:sz w:val="24"/>
          <w:szCs w:val="24"/>
          <w:highlight w:val="yellow"/>
          <w:lang w:val="en-US"/>
          <w14:ligatures w14:val="none"/>
        </w:rPr>
        <w:t xml:space="preserve">, T., </w:t>
      </w:r>
      <w:proofErr w:type="spellStart"/>
      <w:r w:rsidRPr="001E13BC">
        <w:rPr>
          <w:rFonts w:ascii="Arial" w:eastAsia="Times New Roman" w:hAnsi="Arial" w:cs="Arial"/>
          <w:color w:val="333333"/>
          <w:kern w:val="0"/>
          <w:sz w:val="24"/>
          <w:szCs w:val="24"/>
          <w:highlight w:val="yellow"/>
          <w:lang w:val="en-US"/>
          <w14:ligatures w14:val="none"/>
        </w:rPr>
        <w:t>Niklewski</w:t>
      </w:r>
      <w:proofErr w:type="spellEnd"/>
      <w:r w:rsidRPr="001E13BC">
        <w:rPr>
          <w:rFonts w:ascii="Arial" w:eastAsia="Times New Roman" w:hAnsi="Arial" w:cs="Arial"/>
          <w:color w:val="333333"/>
          <w:kern w:val="0"/>
          <w:sz w:val="24"/>
          <w:szCs w:val="24"/>
          <w:highlight w:val="yellow"/>
          <w:lang w:val="en-US"/>
          <w14:ligatures w14:val="none"/>
        </w:rPr>
        <w:t xml:space="preserve">, J. and </w:t>
      </w:r>
      <w:proofErr w:type="spellStart"/>
      <w:r w:rsidRPr="001E13BC">
        <w:rPr>
          <w:rFonts w:ascii="Arial" w:eastAsia="Times New Roman" w:hAnsi="Arial" w:cs="Arial"/>
          <w:color w:val="333333"/>
          <w:kern w:val="0"/>
          <w:sz w:val="24"/>
          <w:szCs w:val="24"/>
          <w:highlight w:val="yellow"/>
          <w:lang w:val="en-US"/>
          <w14:ligatures w14:val="none"/>
        </w:rPr>
        <w:t>Blom</w:t>
      </w:r>
      <w:proofErr w:type="spellEnd"/>
      <w:r w:rsidRPr="001E13BC">
        <w:rPr>
          <w:rFonts w:ascii="Arial" w:eastAsia="Times New Roman" w:hAnsi="Arial" w:cs="Arial"/>
          <w:color w:val="333333"/>
          <w:kern w:val="0"/>
          <w:sz w:val="24"/>
          <w:szCs w:val="24"/>
          <w:highlight w:val="yellow"/>
          <w:lang w:val="en-US"/>
          <w14:ligatures w14:val="none"/>
        </w:rPr>
        <w:t>, Å (2019) Effect of wood density and cracks on the moisture content of coated Norway spruce (</w:t>
      </w:r>
      <w:proofErr w:type="spellStart"/>
      <w:r w:rsidRPr="001E13BC">
        <w:rPr>
          <w:rFonts w:ascii="Arial" w:eastAsia="Times New Roman" w:hAnsi="Arial" w:cs="Arial"/>
          <w:color w:val="333333"/>
          <w:kern w:val="0"/>
          <w:sz w:val="24"/>
          <w:szCs w:val="24"/>
          <w:highlight w:val="yellow"/>
          <w:lang w:val="en-US"/>
          <w14:ligatures w14:val="none"/>
        </w:rPr>
        <w:t>Picea</w:t>
      </w:r>
      <w:proofErr w:type="spellEnd"/>
      <w:r w:rsidRPr="001E13BC">
        <w:rPr>
          <w:rFonts w:ascii="Arial" w:eastAsia="Times New Roman" w:hAnsi="Arial" w:cs="Arial"/>
          <w:color w:val="333333"/>
          <w:kern w:val="0"/>
          <w:sz w:val="24"/>
          <w:szCs w:val="24"/>
          <w:highlight w:val="yellow"/>
          <w:lang w:val="en-US"/>
          <w14:ligatures w14:val="none"/>
        </w:rPr>
        <w:t xml:space="preserve"> </w:t>
      </w:r>
      <w:proofErr w:type="spellStart"/>
      <w:r w:rsidRPr="001E13BC">
        <w:rPr>
          <w:rFonts w:ascii="Arial" w:eastAsia="Times New Roman" w:hAnsi="Arial" w:cs="Arial"/>
          <w:color w:val="333333"/>
          <w:kern w:val="0"/>
          <w:sz w:val="24"/>
          <w:szCs w:val="24"/>
          <w:highlight w:val="yellow"/>
          <w:lang w:val="en-US"/>
          <w14:ligatures w14:val="none"/>
        </w:rPr>
        <w:t>abies</w:t>
      </w:r>
      <w:proofErr w:type="spellEnd"/>
      <w:r w:rsidRPr="001E13BC">
        <w:rPr>
          <w:rFonts w:ascii="Arial" w:eastAsia="Times New Roman" w:hAnsi="Arial" w:cs="Arial"/>
          <w:color w:val="333333"/>
          <w:kern w:val="0"/>
          <w:sz w:val="24"/>
          <w:szCs w:val="24"/>
          <w:highlight w:val="yellow"/>
          <w:lang w:val="en-US"/>
          <w14:ligatures w14:val="none"/>
        </w:rPr>
        <w:t xml:space="preserve"> (L.) Karst). </w:t>
      </w:r>
      <w:r w:rsidRPr="001E13BC">
        <w:rPr>
          <w:rFonts w:ascii="Arial" w:eastAsia="Times New Roman" w:hAnsi="Arial" w:cs="Arial"/>
          <w:i/>
          <w:iCs/>
          <w:color w:val="333333"/>
          <w:kern w:val="0"/>
          <w:sz w:val="24"/>
          <w:szCs w:val="24"/>
          <w:highlight w:val="yellow"/>
          <w:lang w:val="en-US"/>
          <w14:ligatures w14:val="none"/>
        </w:rPr>
        <w:t>Wood and Fiber Science</w:t>
      </w:r>
      <w:r w:rsidRPr="001E13BC">
        <w:rPr>
          <w:rFonts w:ascii="Arial" w:eastAsia="Times New Roman" w:hAnsi="Arial" w:cs="Arial"/>
          <w:color w:val="333333"/>
          <w:kern w:val="0"/>
          <w:sz w:val="24"/>
          <w:szCs w:val="24"/>
          <w:highlight w:val="yellow"/>
          <w:lang w:val="en-US"/>
          <w14:ligatures w14:val="none"/>
        </w:rPr>
        <w:t>, 51(2), 160–172.</w:t>
      </w:r>
    </w:p>
    <w:p w14:paraId="4C3E1935" w14:textId="77777777" w:rsidR="00755477" w:rsidRPr="00755477" w:rsidRDefault="00755477" w:rsidP="001E13BC">
      <w:pPr>
        <w:spacing w:after="0" w:line="240" w:lineRule="auto"/>
        <w:ind w:right="150"/>
        <w:textAlignment w:val="center"/>
        <w:rPr>
          <w:rFonts w:ascii="Arial" w:eastAsia="Times New Roman" w:hAnsi="Arial" w:cs="Arial"/>
          <w:b/>
          <w:bCs/>
          <w:color w:val="333333"/>
          <w:kern w:val="0"/>
          <w:sz w:val="24"/>
          <w:szCs w:val="24"/>
          <w:lang w:val="en-US"/>
          <w14:ligatures w14:val="none"/>
        </w:rPr>
      </w:pPr>
    </w:p>
    <w:p w14:paraId="2912E67F" w14:textId="77777777" w:rsidR="007E59B6" w:rsidRPr="00807942" w:rsidRDefault="007E59B6" w:rsidP="00807942">
      <w:pPr>
        <w:spacing w:line="480" w:lineRule="auto"/>
        <w:jc w:val="both"/>
        <w:rPr>
          <w:rFonts w:ascii="Arial" w:hAnsi="Arial" w:cs="Arial"/>
          <w:sz w:val="20"/>
          <w:szCs w:val="20"/>
        </w:rPr>
      </w:pPr>
    </w:p>
    <w:p w14:paraId="15DB1E68" w14:textId="77777777" w:rsidR="00807942" w:rsidRPr="00807942" w:rsidRDefault="00807942" w:rsidP="00807942">
      <w:pPr>
        <w:spacing w:line="480" w:lineRule="auto"/>
        <w:jc w:val="both"/>
        <w:rPr>
          <w:rFonts w:ascii="Arial" w:hAnsi="Arial" w:cs="Arial"/>
          <w:b/>
          <w:bCs/>
          <w:sz w:val="20"/>
          <w:szCs w:val="20"/>
        </w:rPr>
      </w:pPr>
    </w:p>
    <w:p w14:paraId="0180C976" w14:textId="77777777" w:rsidR="00807942" w:rsidRPr="00807942" w:rsidRDefault="00807942" w:rsidP="00444EBB">
      <w:pPr>
        <w:spacing w:line="480" w:lineRule="auto"/>
        <w:jc w:val="both"/>
        <w:rPr>
          <w:rFonts w:ascii="Arial" w:hAnsi="Arial" w:cs="Arial"/>
          <w:b/>
          <w:bCs/>
          <w:sz w:val="20"/>
          <w:szCs w:val="20"/>
        </w:rPr>
      </w:pPr>
    </w:p>
    <w:sectPr w:rsidR="00807942" w:rsidRPr="00807942">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2CF2D" w14:textId="77777777" w:rsidR="006F722D" w:rsidRDefault="006F722D" w:rsidP="00377547">
      <w:pPr>
        <w:spacing w:after="0" w:line="240" w:lineRule="auto"/>
      </w:pPr>
      <w:r>
        <w:separator/>
      </w:r>
    </w:p>
  </w:endnote>
  <w:endnote w:type="continuationSeparator" w:id="0">
    <w:p w14:paraId="25D3BBE7" w14:textId="77777777" w:rsidR="006F722D" w:rsidRDefault="006F722D" w:rsidP="0037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19B46" w14:textId="77777777" w:rsidR="00377547" w:rsidRDefault="00377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E2907" w14:textId="77777777" w:rsidR="00377547" w:rsidRDefault="00377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42F7" w14:textId="77777777" w:rsidR="00377547" w:rsidRDefault="00377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59B8D" w14:textId="77777777" w:rsidR="006F722D" w:rsidRDefault="006F722D" w:rsidP="00377547">
      <w:pPr>
        <w:spacing w:after="0" w:line="240" w:lineRule="auto"/>
      </w:pPr>
      <w:r>
        <w:separator/>
      </w:r>
    </w:p>
  </w:footnote>
  <w:footnote w:type="continuationSeparator" w:id="0">
    <w:p w14:paraId="4C2E8053" w14:textId="77777777" w:rsidR="006F722D" w:rsidRDefault="006F722D" w:rsidP="00377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0051" w14:textId="0AF87D64" w:rsidR="00377547" w:rsidRDefault="006F722D">
    <w:pPr>
      <w:pStyle w:val="Header"/>
    </w:pPr>
    <w:r>
      <w:rPr>
        <w:noProof/>
      </w:rPr>
      <w:pict w14:anchorId="3A347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840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D0FC2" w14:textId="78734988" w:rsidR="00377547" w:rsidRDefault="006F722D">
    <w:pPr>
      <w:pStyle w:val="Header"/>
    </w:pPr>
    <w:r>
      <w:rPr>
        <w:noProof/>
      </w:rPr>
      <w:pict w14:anchorId="31BB4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840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9872" w14:textId="73984E4B" w:rsidR="00377547" w:rsidRDefault="006F722D">
    <w:pPr>
      <w:pStyle w:val="Header"/>
    </w:pPr>
    <w:r>
      <w:rPr>
        <w:noProof/>
      </w:rPr>
      <w:pict w14:anchorId="3C5DB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840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652B"/>
    <w:multiLevelType w:val="multilevel"/>
    <w:tmpl w:val="FF0A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06D7"/>
    <w:multiLevelType w:val="multilevel"/>
    <w:tmpl w:val="0F8259FE"/>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bCs w:val="0"/>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587833"/>
    <w:multiLevelType w:val="multilevel"/>
    <w:tmpl w:val="D58AB5C0"/>
    <w:lvl w:ilvl="0">
      <w:start w:val="5"/>
      <w:numFmt w:val="decimal"/>
      <w:lvlText w:val="%1"/>
      <w:lvlJc w:val="left"/>
      <w:pPr>
        <w:ind w:left="480" w:hanging="480"/>
      </w:pPr>
      <w:rPr>
        <w:rFonts w:eastAsiaTheme="minorHAnsi" w:hint="default"/>
        <w:b/>
      </w:rPr>
    </w:lvl>
    <w:lvl w:ilvl="1">
      <w:start w:val="2"/>
      <w:numFmt w:val="decimal"/>
      <w:lvlText w:val="%1.%2"/>
      <w:lvlJc w:val="left"/>
      <w:pPr>
        <w:ind w:left="480" w:hanging="480"/>
      </w:pPr>
      <w:rPr>
        <w:rFonts w:eastAsiaTheme="minorHAnsi" w:hint="default"/>
        <w:b/>
      </w:rPr>
    </w:lvl>
    <w:lvl w:ilvl="2">
      <w:start w:val="1"/>
      <w:numFmt w:val="decimal"/>
      <w:lvlText w:val="%1.%2.%3"/>
      <w:lvlJc w:val="left"/>
      <w:pPr>
        <w:ind w:left="720" w:hanging="720"/>
      </w:pPr>
      <w:rPr>
        <w:rFonts w:eastAsiaTheme="minorHAnsi" w:hint="default"/>
        <w:b/>
        <w:bCs w:val="0"/>
        <w:i w:val="0"/>
        <w:iCs w:val="0"/>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07671E5D"/>
    <w:multiLevelType w:val="hybridMultilevel"/>
    <w:tmpl w:val="0C6CC5EC"/>
    <w:lvl w:ilvl="0" w:tplc="70A612FA">
      <w:start w:val="556"/>
      <w:numFmt w:val="decimal"/>
      <w:lvlText w:val="%1"/>
      <w:lvlJc w:val="left"/>
      <w:pPr>
        <w:ind w:left="800" w:hanging="695"/>
      </w:pPr>
      <w:rPr>
        <w:rFonts w:ascii="Calibri" w:eastAsia="Calibri" w:hAnsi="Calibri" w:cs="Calibri" w:hint="default"/>
        <w:w w:val="99"/>
        <w:sz w:val="22"/>
        <w:szCs w:val="22"/>
        <w:lang w:val="en-US" w:eastAsia="en-US" w:bidi="ar-SA"/>
      </w:rPr>
    </w:lvl>
    <w:lvl w:ilvl="1" w:tplc="6D247A38">
      <w:numFmt w:val="bullet"/>
      <w:lvlText w:val="•"/>
      <w:lvlJc w:val="left"/>
      <w:pPr>
        <w:ind w:left="1714" w:hanging="695"/>
      </w:pPr>
      <w:rPr>
        <w:rFonts w:hint="default"/>
        <w:lang w:val="en-US" w:eastAsia="en-US" w:bidi="ar-SA"/>
      </w:rPr>
    </w:lvl>
    <w:lvl w:ilvl="2" w:tplc="4CB4FD4E">
      <w:numFmt w:val="bullet"/>
      <w:lvlText w:val="•"/>
      <w:lvlJc w:val="left"/>
      <w:pPr>
        <w:ind w:left="2629" w:hanging="695"/>
      </w:pPr>
      <w:rPr>
        <w:rFonts w:hint="default"/>
        <w:lang w:val="en-US" w:eastAsia="en-US" w:bidi="ar-SA"/>
      </w:rPr>
    </w:lvl>
    <w:lvl w:ilvl="3" w:tplc="5F942DC4">
      <w:numFmt w:val="bullet"/>
      <w:lvlText w:val="•"/>
      <w:lvlJc w:val="left"/>
      <w:pPr>
        <w:ind w:left="3543" w:hanging="695"/>
      </w:pPr>
      <w:rPr>
        <w:rFonts w:hint="default"/>
        <w:lang w:val="en-US" w:eastAsia="en-US" w:bidi="ar-SA"/>
      </w:rPr>
    </w:lvl>
    <w:lvl w:ilvl="4" w:tplc="16F627C6">
      <w:numFmt w:val="bullet"/>
      <w:lvlText w:val="•"/>
      <w:lvlJc w:val="left"/>
      <w:pPr>
        <w:ind w:left="4458" w:hanging="695"/>
      </w:pPr>
      <w:rPr>
        <w:rFonts w:hint="default"/>
        <w:lang w:val="en-US" w:eastAsia="en-US" w:bidi="ar-SA"/>
      </w:rPr>
    </w:lvl>
    <w:lvl w:ilvl="5" w:tplc="3F643CD0">
      <w:numFmt w:val="bullet"/>
      <w:lvlText w:val="•"/>
      <w:lvlJc w:val="left"/>
      <w:pPr>
        <w:ind w:left="5373" w:hanging="695"/>
      </w:pPr>
      <w:rPr>
        <w:rFonts w:hint="default"/>
        <w:lang w:val="en-US" w:eastAsia="en-US" w:bidi="ar-SA"/>
      </w:rPr>
    </w:lvl>
    <w:lvl w:ilvl="6" w:tplc="47725328">
      <w:numFmt w:val="bullet"/>
      <w:lvlText w:val="•"/>
      <w:lvlJc w:val="left"/>
      <w:pPr>
        <w:ind w:left="6287" w:hanging="695"/>
      </w:pPr>
      <w:rPr>
        <w:rFonts w:hint="default"/>
        <w:lang w:val="en-US" w:eastAsia="en-US" w:bidi="ar-SA"/>
      </w:rPr>
    </w:lvl>
    <w:lvl w:ilvl="7" w:tplc="88D4968C">
      <w:numFmt w:val="bullet"/>
      <w:lvlText w:val="•"/>
      <w:lvlJc w:val="left"/>
      <w:pPr>
        <w:ind w:left="7202" w:hanging="695"/>
      </w:pPr>
      <w:rPr>
        <w:rFonts w:hint="default"/>
        <w:lang w:val="en-US" w:eastAsia="en-US" w:bidi="ar-SA"/>
      </w:rPr>
    </w:lvl>
    <w:lvl w:ilvl="8" w:tplc="1E0ADFC4">
      <w:numFmt w:val="bullet"/>
      <w:lvlText w:val="•"/>
      <w:lvlJc w:val="left"/>
      <w:pPr>
        <w:ind w:left="8117" w:hanging="695"/>
      </w:pPr>
      <w:rPr>
        <w:rFonts w:hint="default"/>
        <w:lang w:val="en-US" w:eastAsia="en-US" w:bidi="ar-SA"/>
      </w:rPr>
    </w:lvl>
  </w:abstractNum>
  <w:abstractNum w:abstractNumId="4" w15:restartNumberingAfterBreak="0">
    <w:nsid w:val="08B36323"/>
    <w:multiLevelType w:val="hybridMultilevel"/>
    <w:tmpl w:val="09A2D690"/>
    <w:lvl w:ilvl="0" w:tplc="CC6C007A">
      <w:start w:val="764"/>
      <w:numFmt w:val="decimal"/>
      <w:lvlText w:val="%1"/>
      <w:lvlJc w:val="left"/>
      <w:pPr>
        <w:ind w:left="800" w:hanging="695"/>
      </w:pPr>
      <w:rPr>
        <w:rFonts w:ascii="Calibri" w:eastAsia="Calibri" w:hAnsi="Calibri" w:cs="Calibri" w:hint="default"/>
        <w:w w:val="99"/>
        <w:sz w:val="22"/>
        <w:szCs w:val="22"/>
        <w:lang w:val="en-US" w:eastAsia="en-US" w:bidi="ar-SA"/>
      </w:rPr>
    </w:lvl>
    <w:lvl w:ilvl="1" w:tplc="98649EA8">
      <w:numFmt w:val="bullet"/>
      <w:lvlText w:val="•"/>
      <w:lvlJc w:val="left"/>
      <w:pPr>
        <w:ind w:left="1714" w:hanging="695"/>
      </w:pPr>
      <w:rPr>
        <w:rFonts w:hint="default"/>
        <w:lang w:val="en-US" w:eastAsia="en-US" w:bidi="ar-SA"/>
      </w:rPr>
    </w:lvl>
    <w:lvl w:ilvl="2" w:tplc="310CE6AE">
      <w:numFmt w:val="bullet"/>
      <w:lvlText w:val="•"/>
      <w:lvlJc w:val="left"/>
      <w:pPr>
        <w:ind w:left="2629" w:hanging="695"/>
      </w:pPr>
      <w:rPr>
        <w:rFonts w:hint="default"/>
        <w:lang w:val="en-US" w:eastAsia="en-US" w:bidi="ar-SA"/>
      </w:rPr>
    </w:lvl>
    <w:lvl w:ilvl="3" w:tplc="4A8648A2">
      <w:numFmt w:val="bullet"/>
      <w:lvlText w:val="•"/>
      <w:lvlJc w:val="left"/>
      <w:pPr>
        <w:ind w:left="3543" w:hanging="695"/>
      </w:pPr>
      <w:rPr>
        <w:rFonts w:hint="default"/>
        <w:lang w:val="en-US" w:eastAsia="en-US" w:bidi="ar-SA"/>
      </w:rPr>
    </w:lvl>
    <w:lvl w:ilvl="4" w:tplc="C07CF06C">
      <w:numFmt w:val="bullet"/>
      <w:lvlText w:val="•"/>
      <w:lvlJc w:val="left"/>
      <w:pPr>
        <w:ind w:left="4458" w:hanging="695"/>
      </w:pPr>
      <w:rPr>
        <w:rFonts w:hint="default"/>
        <w:lang w:val="en-US" w:eastAsia="en-US" w:bidi="ar-SA"/>
      </w:rPr>
    </w:lvl>
    <w:lvl w:ilvl="5" w:tplc="E60CDADC">
      <w:numFmt w:val="bullet"/>
      <w:lvlText w:val="•"/>
      <w:lvlJc w:val="left"/>
      <w:pPr>
        <w:ind w:left="5373" w:hanging="695"/>
      </w:pPr>
      <w:rPr>
        <w:rFonts w:hint="default"/>
        <w:lang w:val="en-US" w:eastAsia="en-US" w:bidi="ar-SA"/>
      </w:rPr>
    </w:lvl>
    <w:lvl w:ilvl="6" w:tplc="D76E2EC4">
      <w:numFmt w:val="bullet"/>
      <w:lvlText w:val="•"/>
      <w:lvlJc w:val="left"/>
      <w:pPr>
        <w:ind w:left="6287" w:hanging="695"/>
      </w:pPr>
      <w:rPr>
        <w:rFonts w:hint="default"/>
        <w:lang w:val="en-US" w:eastAsia="en-US" w:bidi="ar-SA"/>
      </w:rPr>
    </w:lvl>
    <w:lvl w:ilvl="7" w:tplc="88E4104C">
      <w:numFmt w:val="bullet"/>
      <w:lvlText w:val="•"/>
      <w:lvlJc w:val="left"/>
      <w:pPr>
        <w:ind w:left="7202" w:hanging="695"/>
      </w:pPr>
      <w:rPr>
        <w:rFonts w:hint="default"/>
        <w:lang w:val="en-US" w:eastAsia="en-US" w:bidi="ar-SA"/>
      </w:rPr>
    </w:lvl>
    <w:lvl w:ilvl="8" w:tplc="8F040A02">
      <w:numFmt w:val="bullet"/>
      <w:lvlText w:val="•"/>
      <w:lvlJc w:val="left"/>
      <w:pPr>
        <w:ind w:left="8117" w:hanging="695"/>
      </w:pPr>
      <w:rPr>
        <w:rFonts w:hint="default"/>
        <w:lang w:val="en-US" w:eastAsia="en-US" w:bidi="ar-SA"/>
      </w:rPr>
    </w:lvl>
  </w:abstractNum>
  <w:abstractNum w:abstractNumId="5" w15:restartNumberingAfterBreak="0">
    <w:nsid w:val="137518DC"/>
    <w:multiLevelType w:val="multilevel"/>
    <w:tmpl w:val="DC16D4AC"/>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b/>
        <w:bCs w:val="0"/>
        <w:i w:val="0"/>
        <w:iCs w:val="0"/>
        <w:sz w:val="22"/>
        <w:szCs w:val="22"/>
      </w:rPr>
    </w:lvl>
    <w:lvl w:ilvl="2">
      <w:start w:val="3"/>
      <w:numFmt w:val="decimal"/>
      <w:lvlText w:val="%1.%2.%3."/>
      <w:lvlJc w:val="left"/>
      <w:pPr>
        <w:ind w:left="720" w:hanging="720"/>
      </w:pPr>
      <w:rPr>
        <w:rFonts w:hint="default"/>
        <w:b/>
        <w:bCs w:val="0"/>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7E463A"/>
    <w:multiLevelType w:val="hybridMultilevel"/>
    <w:tmpl w:val="C1B4C3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1A3669"/>
    <w:multiLevelType w:val="hybridMultilevel"/>
    <w:tmpl w:val="3F2A8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A316BB"/>
    <w:multiLevelType w:val="multilevel"/>
    <w:tmpl w:val="6BFE8EB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5B357B"/>
    <w:multiLevelType w:val="multilevel"/>
    <w:tmpl w:val="7F6E202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D15FB5"/>
    <w:multiLevelType w:val="multilevel"/>
    <w:tmpl w:val="F532FFA4"/>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DCE7142"/>
    <w:multiLevelType w:val="multilevel"/>
    <w:tmpl w:val="45403C40"/>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bCs w:val="0"/>
        <w:i/>
        <w:i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81301A1"/>
    <w:multiLevelType w:val="multilevel"/>
    <w:tmpl w:val="53F0851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9024E88"/>
    <w:multiLevelType w:val="hybridMultilevel"/>
    <w:tmpl w:val="D7128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E32D2F"/>
    <w:multiLevelType w:val="hybridMultilevel"/>
    <w:tmpl w:val="50E48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1A6508"/>
    <w:multiLevelType w:val="hybridMultilevel"/>
    <w:tmpl w:val="83CEE440"/>
    <w:lvl w:ilvl="0" w:tplc="ED2AFEB4">
      <w:start w:val="510"/>
      <w:numFmt w:val="decimal"/>
      <w:lvlText w:val="%1"/>
      <w:lvlJc w:val="left"/>
      <w:pPr>
        <w:ind w:left="800" w:hanging="695"/>
      </w:pPr>
      <w:rPr>
        <w:rFonts w:ascii="Calibri" w:eastAsia="Calibri" w:hAnsi="Calibri" w:cs="Calibri" w:hint="default"/>
        <w:w w:val="99"/>
        <w:sz w:val="22"/>
        <w:szCs w:val="22"/>
        <w:lang w:val="en-US" w:eastAsia="en-US" w:bidi="ar-SA"/>
      </w:rPr>
    </w:lvl>
    <w:lvl w:ilvl="1" w:tplc="FF5C2EC0">
      <w:numFmt w:val="bullet"/>
      <w:lvlText w:val="•"/>
      <w:lvlJc w:val="left"/>
      <w:pPr>
        <w:ind w:left="1714" w:hanging="695"/>
      </w:pPr>
      <w:rPr>
        <w:rFonts w:hint="default"/>
        <w:lang w:val="en-US" w:eastAsia="en-US" w:bidi="ar-SA"/>
      </w:rPr>
    </w:lvl>
    <w:lvl w:ilvl="2" w:tplc="CA5821FE">
      <w:numFmt w:val="bullet"/>
      <w:lvlText w:val="•"/>
      <w:lvlJc w:val="left"/>
      <w:pPr>
        <w:ind w:left="2629" w:hanging="695"/>
      </w:pPr>
      <w:rPr>
        <w:rFonts w:hint="default"/>
        <w:lang w:val="en-US" w:eastAsia="en-US" w:bidi="ar-SA"/>
      </w:rPr>
    </w:lvl>
    <w:lvl w:ilvl="3" w:tplc="975ABF18">
      <w:numFmt w:val="bullet"/>
      <w:lvlText w:val="•"/>
      <w:lvlJc w:val="left"/>
      <w:pPr>
        <w:ind w:left="3543" w:hanging="695"/>
      </w:pPr>
      <w:rPr>
        <w:rFonts w:hint="default"/>
        <w:lang w:val="en-US" w:eastAsia="en-US" w:bidi="ar-SA"/>
      </w:rPr>
    </w:lvl>
    <w:lvl w:ilvl="4" w:tplc="80DA956C">
      <w:numFmt w:val="bullet"/>
      <w:lvlText w:val="•"/>
      <w:lvlJc w:val="left"/>
      <w:pPr>
        <w:ind w:left="4458" w:hanging="695"/>
      </w:pPr>
      <w:rPr>
        <w:rFonts w:hint="default"/>
        <w:lang w:val="en-US" w:eastAsia="en-US" w:bidi="ar-SA"/>
      </w:rPr>
    </w:lvl>
    <w:lvl w:ilvl="5" w:tplc="E7E25B78">
      <w:numFmt w:val="bullet"/>
      <w:lvlText w:val="•"/>
      <w:lvlJc w:val="left"/>
      <w:pPr>
        <w:ind w:left="5373" w:hanging="695"/>
      </w:pPr>
      <w:rPr>
        <w:rFonts w:hint="default"/>
        <w:lang w:val="en-US" w:eastAsia="en-US" w:bidi="ar-SA"/>
      </w:rPr>
    </w:lvl>
    <w:lvl w:ilvl="6" w:tplc="67CC87DE">
      <w:numFmt w:val="bullet"/>
      <w:lvlText w:val="•"/>
      <w:lvlJc w:val="left"/>
      <w:pPr>
        <w:ind w:left="6287" w:hanging="695"/>
      </w:pPr>
      <w:rPr>
        <w:rFonts w:hint="default"/>
        <w:lang w:val="en-US" w:eastAsia="en-US" w:bidi="ar-SA"/>
      </w:rPr>
    </w:lvl>
    <w:lvl w:ilvl="7" w:tplc="B3ECD944">
      <w:numFmt w:val="bullet"/>
      <w:lvlText w:val="•"/>
      <w:lvlJc w:val="left"/>
      <w:pPr>
        <w:ind w:left="7202" w:hanging="695"/>
      </w:pPr>
      <w:rPr>
        <w:rFonts w:hint="default"/>
        <w:lang w:val="en-US" w:eastAsia="en-US" w:bidi="ar-SA"/>
      </w:rPr>
    </w:lvl>
    <w:lvl w:ilvl="8" w:tplc="C7E4F194">
      <w:numFmt w:val="bullet"/>
      <w:lvlText w:val="•"/>
      <w:lvlJc w:val="left"/>
      <w:pPr>
        <w:ind w:left="8117" w:hanging="695"/>
      </w:pPr>
      <w:rPr>
        <w:rFonts w:hint="default"/>
        <w:lang w:val="en-US" w:eastAsia="en-US" w:bidi="ar-SA"/>
      </w:rPr>
    </w:lvl>
  </w:abstractNum>
  <w:abstractNum w:abstractNumId="16" w15:restartNumberingAfterBreak="0">
    <w:nsid w:val="4EAC50A2"/>
    <w:multiLevelType w:val="hybridMultilevel"/>
    <w:tmpl w:val="1884E876"/>
    <w:lvl w:ilvl="0" w:tplc="A4E8F192">
      <w:start w:val="615"/>
      <w:numFmt w:val="decimal"/>
      <w:lvlText w:val="%1"/>
      <w:lvlJc w:val="left"/>
      <w:pPr>
        <w:ind w:left="800" w:hanging="695"/>
      </w:pPr>
      <w:rPr>
        <w:rFonts w:ascii="Calibri" w:eastAsia="Calibri" w:hAnsi="Calibri" w:cs="Calibri" w:hint="default"/>
        <w:w w:val="99"/>
        <w:sz w:val="22"/>
        <w:szCs w:val="22"/>
        <w:lang w:val="en-US" w:eastAsia="en-US" w:bidi="ar-SA"/>
      </w:rPr>
    </w:lvl>
    <w:lvl w:ilvl="1" w:tplc="F2ECF8E2">
      <w:numFmt w:val="bullet"/>
      <w:lvlText w:val="•"/>
      <w:lvlJc w:val="left"/>
      <w:pPr>
        <w:ind w:left="1714" w:hanging="695"/>
      </w:pPr>
      <w:rPr>
        <w:rFonts w:hint="default"/>
        <w:lang w:val="en-US" w:eastAsia="en-US" w:bidi="ar-SA"/>
      </w:rPr>
    </w:lvl>
    <w:lvl w:ilvl="2" w:tplc="A1DAAE1A">
      <w:numFmt w:val="bullet"/>
      <w:lvlText w:val="•"/>
      <w:lvlJc w:val="left"/>
      <w:pPr>
        <w:ind w:left="2629" w:hanging="695"/>
      </w:pPr>
      <w:rPr>
        <w:rFonts w:hint="default"/>
        <w:lang w:val="en-US" w:eastAsia="en-US" w:bidi="ar-SA"/>
      </w:rPr>
    </w:lvl>
    <w:lvl w:ilvl="3" w:tplc="A26EEC0A">
      <w:numFmt w:val="bullet"/>
      <w:lvlText w:val="•"/>
      <w:lvlJc w:val="left"/>
      <w:pPr>
        <w:ind w:left="3543" w:hanging="695"/>
      </w:pPr>
      <w:rPr>
        <w:rFonts w:hint="default"/>
        <w:lang w:val="en-US" w:eastAsia="en-US" w:bidi="ar-SA"/>
      </w:rPr>
    </w:lvl>
    <w:lvl w:ilvl="4" w:tplc="D93C89F0">
      <w:numFmt w:val="bullet"/>
      <w:lvlText w:val="•"/>
      <w:lvlJc w:val="left"/>
      <w:pPr>
        <w:ind w:left="4458" w:hanging="695"/>
      </w:pPr>
      <w:rPr>
        <w:rFonts w:hint="default"/>
        <w:lang w:val="en-US" w:eastAsia="en-US" w:bidi="ar-SA"/>
      </w:rPr>
    </w:lvl>
    <w:lvl w:ilvl="5" w:tplc="2040857C">
      <w:numFmt w:val="bullet"/>
      <w:lvlText w:val="•"/>
      <w:lvlJc w:val="left"/>
      <w:pPr>
        <w:ind w:left="5373" w:hanging="695"/>
      </w:pPr>
      <w:rPr>
        <w:rFonts w:hint="default"/>
        <w:lang w:val="en-US" w:eastAsia="en-US" w:bidi="ar-SA"/>
      </w:rPr>
    </w:lvl>
    <w:lvl w:ilvl="6" w:tplc="45880522">
      <w:numFmt w:val="bullet"/>
      <w:lvlText w:val="•"/>
      <w:lvlJc w:val="left"/>
      <w:pPr>
        <w:ind w:left="6287" w:hanging="695"/>
      </w:pPr>
      <w:rPr>
        <w:rFonts w:hint="default"/>
        <w:lang w:val="en-US" w:eastAsia="en-US" w:bidi="ar-SA"/>
      </w:rPr>
    </w:lvl>
    <w:lvl w:ilvl="7" w:tplc="2D6AACEE">
      <w:numFmt w:val="bullet"/>
      <w:lvlText w:val="•"/>
      <w:lvlJc w:val="left"/>
      <w:pPr>
        <w:ind w:left="7202" w:hanging="695"/>
      </w:pPr>
      <w:rPr>
        <w:rFonts w:hint="default"/>
        <w:lang w:val="en-US" w:eastAsia="en-US" w:bidi="ar-SA"/>
      </w:rPr>
    </w:lvl>
    <w:lvl w:ilvl="8" w:tplc="A380FB72">
      <w:numFmt w:val="bullet"/>
      <w:lvlText w:val="•"/>
      <w:lvlJc w:val="left"/>
      <w:pPr>
        <w:ind w:left="8117" w:hanging="695"/>
      </w:pPr>
      <w:rPr>
        <w:rFonts w:hint="default"/>
        <w:lang w:val="en-US" w:eastAsia="en-US" w:bidi="ar-SA"/>
      </w:rPr>
    </w:lvl>
  </w:abstractNum>
  <w:abstractNum w:abstractNumId="17" w15:restartNumberingAfterBreak="0">
    <w:nsid w:val="56651A32"/>
    <w:multiLevelType w:val="multilevel"/>
    <w:tmpl w:val="6A48E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9638EA"/>
    <w:multiLevelType w:val="multilevel"/>
    <w:tmpl w:val="647ECA7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571A86"/>
    <w:multiLevelType w:val="multilevel"/>
    <w:tmpl w:val="853602C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bCs w:val="0"/>
        <w:i w:val="0"/>
        <w:iCs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A33663E"/>
    <w:multiLevelType w:val="hybridMultilevel"/>
    <w:tmpl w:val="99EED458"/>
    <w:lvl w:ilvl="0" w:tplc="F216E14C">
      <w:start w:val="1"/>
      <w:numFmt w:val="decimal"/>
      <w:lvlText w:val="%1."/>
      <w:lvlJc w:val="left"/>
      <w:pPr>
        <w:ind w:left="-131" w:hanging="360"/>
      </w:pPr>
      <w:rPr>
        <w:color w:val="000000" w:themeColor="text1"/>
      </w:rPr>
    </w:lvl>
    <w:lvl w:ilvl="1" w:tplc="40090019" w:tentative="1">
      <w:start w:val="1"/>
      <w:numFmt w:val="lowerLetter"/>
      <w:lvlText w:val="%2."/>
      <w:lvlJc w:val="left"/>
      <w:pPr>
        <w:ind w:left="589" w:hanging="360"/>
      </w:pPr>
    </w:lvl>
    <w:lvl w:ilvl="2" w:tplc="4009001B" w:tentative="1">
      <w:start w:val="1"/>
      <w:numFmt w:val="lowerRoman"/>
      <w:lvlText w:val="%3."/>
      <w:lvlJc w:val="right"/>
      <w:pPr>
        <w:ind w:left="1309" w:hanging="180"/>
      </w:pPr>
    </w:lvl>
    <w:lvl w:ilvl="3" w:tplc="4009000F" w:tentative="1">
      <w:start w:val="1"/>
      <w:numFmt w:val="decimal"/>
      <w:lvlText w:val="%4."/>
      <w:lvlJc w:val="left"/>
      <w:pPr>
        <w:ind w:left="2029" w:hanging="360"/>
      </w:pPr>
    </w:lvl>
    <w:lvl w:ilvl="4" w:tplc="40090019" w:tentative="1">
      <w:start w:val="1"/>
      <w:numFmt w:val="lowerLetter"/>
      <w:lvlText w:val="%5."/>
      <w:lvlJc w:val="left"/>
      <w:pPr>
        <w:ind w:left="2749" w:hanging="360"/>
      </w:pPr>
    </w:lvl>
    <w:lvl w:ilvl="5" w:tplc="4009001B" w:tentative="1">
      <w:start w:val="1"/>
      <w:numFmt w:val="lowerRoman"/>
      <w:lvlText w:val="%6."/>
      <w:lvlJc w:val="right"/>
      <w:pPr>
        <w:ind w:left="3469" w:hanging="180"/>
      </w:pPr>
    </w:lvl>
    <w:lvl w:ilvl="6" w:tplc="4009000F" w:tentative="1">
      <w:start w:val="1"/>
      <w:numFmt w:val="decimal"/>
      <w:lvlText w:val="%7."/>
      <w:lvlJc w:val="left"/>
      <w:pPr>
        <w:ind w:left="4189" w:hanging="360"/>
      </w:pPr>
    </w:lvl>
    <w:lvl w:ilvl="7" w:tplc="40090019" w:tentative="1">
      <w:start w:val="1"/>
      <w:numFmt w:val="lowerLetter"/>
      <w:lvlText w:val="%8."/>
      <w:lvlJc w:val="left"/>
      <w:pPr>
        <w:ind w:left="4909" w:hanging="360"/>
      </w:pPr>
    </w:lvl>
    <w:lvl w:ilvl="8" w:tplc="4009001B" w:tentative="1">
      <w:start w:val="1"/>
      <w:numFmt w:val="lowerRoman"/>
      <w:lvlText w:val="%9."/>
      <w:lvlJc w:val="right"/>
      <w:pPr>
        <w:ind w:left="5629" w:hanging="180"/>
      </w:pPr>
    </w:lvl>
  </w:abstractNum>
  <w:abstractNum w:abstractNumId="21" w15:restartNumberingAfterBreak="0">
    <w:nsid w:val="6A4B1A89"/>
    <w:multiLevelType w:val="multilevel"/>
    <w:tmpl w:val="2C8AFA6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iCs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BED3CFC"/>
    <w:multiLevelType w:val="hybridMultilevel"/>
    <w:tmpl w:val="937EDCE8"/>
    <w:lvl w:ilvl="0" w:tplc="2C42696A">
      <w:start w:val="605"/>
      <w:numFmt w:val="decimal"/>
      <w:lvlText w:val="%1"/>
      <w:lvlJc w:val="left"/>
      <w:pPr>
        <w:ind w:left="800" w:hanging="695"/>
      </w:pPr>
      <w:rPr>
        <w:rFonts w:ascii="Calibri" w:eastAsia="Calibri" w:hAnsi="Calibri" w:cs="Calibri" w:hint="default"/>
        <w:w w:val="99"/>
        <w:sz w:val="22"/>
        <w:szCs w:val="22"/>
        <w:lang w:val="en-US" w:eastAsia="en-US" w:bidi="ar-SA"/>
      </w:rPr>
    </w:lvl>
    <w:lvl w:ilvl="1" w:tplc="7242CFBE">
      <w:numFmt w:val="bullet"/>
      <w:lvlText w:val="•"/>
      <w:lvlJc w:val="left"/>
      <w:pPr>
        <w:ind w:left="1714" w:hanging="695"/>
      </w:pPr>
      <w:rPr>
        <w:rFonts w:hint="default"/>
        <w:lang w:val="en-US" w:eastAsia="en-US" w:bidi="ar-SA"/>
      </w:rPr>
    </w:lvl>
    <w:lvl w:ilvl="2" w:tplc="6C765972">
      <w:numFmt w:val="bullet"/>
      <w:lvlText w:val="•"/>
      <w:lvlJc w:val="left"/>
      <w:pPr>
        <w:ind w:left="2629" w:hanging="695"/>
      </w:pPr>
      <w:rPr>
        <w:rFonts w:hint="default"/>
        <w:lang w:val="en-US" w:eastAsia="en-US" w:bidi="ar-SA"/>
      </w:rPr>
    </w:lvl>
    <w:lvl w:ilvl="3" w:tplc="01D0E17C">
      <w:numFmt w:val="bullet"/>
      <w:lvlText w:val="•"/>
      <w:lvlJc w:val="left"/>
      <w:pPr>
        <w:ind w:left="3543" w:hanging="695"/>
      </w:pPr>
      <w:rPr>
        <w:rFonts w:hint="default"/>
        <w:lang w:val="en-US" w:eastAsia="en-US" w:bidi="ar-SA"/>
      </w:rPr>
    </w:lvl>
    <w:lvl w:ilvl="4" w:tplc="E10A00D0">
      <w:numFmt w:val="bullet"/>
      <w:lvlText w:val="•"/>
      <w:lvlJc w:val="left"/>
      <w:pPr>
        <w:ind w:left="4458" w:hanging="695"/>
      </w:pPr>
      <w:rPr>
        <w:rFonts w:hint="default"/>
        <w:lang w:val="en-US" w:eastAsia="en-US" w:bidi="ar-SA"/>
      </w:rPr>
    </w:lvl>
    <w:lvl w:ilvl="5" w:tplc="984ACC98">
      <w:numFmt w:val="bullet"/>
      <w:lvlText w:val="•"/>
      <w:lvlJc w:val="left"/>
      <w:pPr>
        <w:ind w:left="5373" w:hanging="695"/>
      </w:pPr>
      <w:rPr>
        <w:rFonts w:hint="default"/>
        <w:lang w:val="en-US" w:eastAsia="en-US" w:bidi="ar-SA"/>
      </w:rPr>
    </w:lvl>
    <w:lvl w:ilvl="6" w:tplc="59F8D152">
      <w:numFmt w:val="bullet"/>
      <w:lvlText w:val="•"/>
      <w:lvlJc w:val="left"/>
      <w:pPr>
        <w:ind w:left="6287" w:hanging="695"/>
      </w:pPr>
      <w:rPr>
        <w:rFonts w:hint="default"/>
        <w:lang w:val="en-US" w:eastAsia="en-US" w:bidi="ar-SA"/>
      </w:rPr>
    </w:lvl>
    <w:lvl w:ilvl="7" w:tplc="C2B8B404">
      <w:numFmt w:val="bullet"/>
      <w:lvlText w:val="•"/>
      <w:lvlJc w:val="left"/>
      <w:pPr>
        <w:ind w:left="7202" w:hanging="695"/>
      </w:pPr>
      <w:rPr>
        <w:rFonts w:hint="default"/>
        <w:lang w:val="en-US" w:eastAsia="en-US" w:bidi="ar-SA"/>
      </w:rPr>
    </w:lvl>
    <w:lvl w:ilvl="8" w:tplc="6FC09FAA">
      <w:numFmt w:val="bullet"/>
      <w:lvlText w:val="•"/>
      <w:lvlJc w:val="left"/>
      <w:pPr>
        <w:ind w:left="8117" w:hanging="695"/>
      </w:pPr>
      <w:rPr>
        <w:rFonts w:hint="default"/>
        <w:lang w:val="en-US" w:eastAsia="en-US" w:bidi="ar-SA"/>
      </w:rPr>
    </w:lvl>
  </w:abstractNum>
  <w:abstractNum w:abstractNumId="23" w15:restartNumberingAfterBreak="0">
    <w:nsid w:val="6C067B9A"/>
    <w:multiLevelType w:val="hybridMultilevel"/>
    <w:tmpl w:val="2D265BCA"/>
    <w:lvl w:ilvl="0" w:tplc="AC6890C0">
      <w:start w:val="531"/>
      <w:numFmt w:val="decimal"/>
      <w:lvlText w:val="%1"/>
      <w:lvlJc w:val="left"/>
      <w:pPr>
        <w:ind w:left="800" w:hanging="695"/>
      </w:pPr>
      <w:rPr>
        <w:rFonts w:ascii="Calibri" w:eastAsia="Calibri" w:hAnsi="Calibri" w:cs="Calibri" w:hint="default"/>
        <w:w w:val="99"/>
        <w:sz w:val="22"/>
        <w:szCs w:val="22"/>
        <w:lang w:val="en-US" w:eastAsia="en-US" w:bidi="ar-SA"/>
      </w:rPr>
    </w:lvl>
    <w:lvl w:ilvl="1" w:tplc="781C60D8">
      <w:numFmt w:val="bullet"/>
      <w:lvlText w:val="•"/>
      <w:lvlJc w:val="left"/>
      <w:pPr>
        <w:ind w:left="1714" w:hanging="695"/>
      </w:pPr>
      <w:rPr>
        <w:rFonts w:hint="default"/>
        <w:lang w:val="en-US" w:eastAsia="en-US" w:bidi="ar-SA"/>
      </w:rPr>
    </w:lvl>
    <w:lvl w:ilvl="2" w:tplc="D87216FA">
      <w:numFmt w:val="bullet"/>
      <w:lvlText w:val="•"/>
      <w:lvlJc w:val="left"/>
      <w:pPr>
        <w:ind w:left="2629" w:hanging="695"/>
      </w:pPr>
      <w:rPr>
        <w:rFonts w:hint="default"/>
        <w:lang w:val="en-US" w:eastAsia="en-US" w:bidi="ar-SA"/>
      </w:rPr>
    </w:lvl>
    <w:lvl w:ilvl="3" w:tplc="F692F024">
      <w:numFmt w:val="bullet"/>
      <w:lvlText w:val="•"/>
      <w:lvlJc w:val="left"/>
      <w:pPr>
        <w:ind w:left="3543" w:hanging="695"/>
      </w:pPr>
      <w:rPr>
        <w:rFonts w:hint="default"/>
        <w:lang w:val="en-US" w:eastAsia="en-US" w:bidi="ar-SA"/>
      </w:rPr>
    </w:lvl>
    <w:lvl w:ilvl="4" w:tplc="1A72DB0C">
      <w:numFmt w:val="bullet"/>
      <w:lvlText w:val="•"/>
      <w:lvlJc w:val="left"/>
      <w:pPr>
        <w:ind w:left="4458" w:hanging="695"/>
      </w:pPr>
      <w:rPr>
        <w:rFonts w:hint="default"/>
        <w:lang w:val="en-US" w:eastAsia="en-US" w:bidi="ar-SA"/>
      </w:rPr>
    </w:lvl>
    <w:lvl w:ilvl="5" w:tplc="048E2C1A">
      <w:numFmt w:val="bullet"/>
      <w:lvlText w:val="•"/>
      <w:lvlJc w:val="left"/>
      <w:pPr>
        <w:ind w:left="5373" w:hanging="695"/>
      </w:pPr>
      <w:rPr>
        <w:rFonts w:hint="default"/>
        <w:lang w:val="en-US" w:eastAsia="en-US" w:bidi="ar-SA"/>
      </w:rPr>
    </w:lvl>
    <w:lvl w:ilvl="6" w:tplc="429CD40E">
      <w:numFmt w:val="bullet"/>
      <w:lvlText w:val="•"/>
      <w:lvlJc w:val="left"/>
      <w:pPr>
        <w:ind w:left="6287" w:hanging="695"/>
      </w:pPr>
      <w:rPr>
        <w:rFonts w:hint="default"/>
        <w:lang w:val="en-US" w:eastAsia="en-US" w:bidi="ar-SA"/>
      </w:rPr>
    </w:lvl>
    <w:lvl w:ilvl="7" w:tplc="D012E490">
      <w:numFmt w:val="bullet"/>
      <w:lvlText w:val="•"/>
      <w:lvlJc w:val="left"/>
      <w:pPr>
        <w:ind w:left="7202" w:hanging="695"/>
      </w:pPr>
      <w:rPr>
        <w:rFonts w:hint="default"/>
        <w:lang w:val="en-US" w:eastAsia="en-US" w:bidi="ar-SA"/>
      </w:rPr>
    </w:lvl>
    <w:lvl w:ilvl="8" w:tplc="F6A0F61A">
      <w:numFmt w:val="bullet"/>
      <w:lvlText w:val="•"/>
      <w:lvlJc w:val="left"/>
      <w:pPr>
        <w:ind w:left="8117" w:hanging="695"/>
      </w:pPr>
      <w:rPr>
        <w:rFonts w:hint="default"/>
        <w:lang w:val="en-US" w:eastAsia="en-US" w:bidi="ar-SA"/>
      </w:rPr>
    </w:lvl>
  </w:abstractNum>
  <w:abstractNum w:abstractNumId="24" w15:restartNumberingAfterBreak="0">
    <w:nsid w:val="77C354DA"/>
    <w:multiLevelType w:val="multilevel"/>
    <w:tmpl w:val="8DEC3A96"/>
    <w:lvl w:ilvl="0">
      <w:start w:val="2"/>
      <w:numFmt w:val="decimal"/>
      <w:lvlText w:val="%1"/>
      <w:lvlJc w:val="left"/>
      <w:pPr>
        <w:ind w:left="660" w:hanging="660"/>
      </w:pPr>
      <w:rPr>
        <w:rFonts w:eastAsiaTheme="minorHAnsi" w:hint="default"/>
        <w:b/>
      </w:rPr>
    </w:lvl>
    <w:lvl w:ilvl="1">
      <w:start w:val="1"/>
      <w:numFmt w:val="decimal"/>
      <w:lvlText w:val="%1.%2"/>
      <w:lvlJc w:val="left"/>
      <w:pPr>
        <w:ind w:left="660" w:hanging="6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bCs w:val="0"/>
        <w:i/>
        <w:i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num w:numId="1">
    <w:abstractNumId w:val="7"/>
  </w:num>
  <w:num w:numId="2">
    <w:abstractNumId w:val="10"/>
  </w:num>
  <w:num w:numId="3">
    <w:abstractNumId w:val="19"/>
  </w:num>
  <w:num w:numId="4">
    <w:abstractNumId w:val="12"/>
  </w:num>
  <w:num w:numId="5">
    <w:abstractNumId w:val="21"/>
  </w:num>
  <w:num w:numId="6">
    <w:abstractNumId w:val="24"/>
  </w:num>
  <w:num w:numId="7">
    <w:abstractNumId w:val="11"/>
  </w:num>
  <w:num w:numId="8">
    <w:abstractNumId w:val="1"/>
  </w:num>
  <w:num w:numId="9">
    <w:abstractNumId w:val="5"/>
  </w:num>
  <w:num w:numId="10">
    <w:abstractNumId w:val="18"/>
  </w:num>
  <w:num w:numId="11">
    <w:abstractNumId w:val="9"/>
  </w:num>
  <w:num w:numId="12">
    <w:abstractNumId w:val="2"/>
  </w:num>
  <w:num w:numId="13">
    <w:abstractNumId w:val="8"/>
  </w:num>
  <w:num w:numId="14">
    <w:abstractNumId w:val="15"/>
  </w:num>
  <w:num w:numId="15">
    <w:abstractNumId w:val="23"/>
  </w:num>
  <w:num w:numId="16">
    <w:abstractNumId w:val="3"/>
  </w:num>
  <w:num w:numId="17">
    <w:abstractNumId w:val="22"/>
  </w:num>
  <w:num w:numId="18">
    <w:abstractNumId w:val="16"/>
  </w:num>
  <w:num w:numId="19">
    <w:abstractNumId w:val="4"/>
  </w:num>
  <w:num w:numId="20">
    <w:abstractNumId w:val="14"/>
  </w:num>
  <w:num w:numId="21">
    <w:abstractNumId w:val="17"/>
  </w:num>
  <w:num w:numId="22">
    <w:abstractNumId w:val="20"/>
  </w:num>
  <w:num w:numId="23">
    <w:abstractNumId w:val="6"/>
  </w:num>
  <w:num w:numId="24">
    <w:abstractNumId w:val="13"/>
  </w:num>
  <w:num w:numId="2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NjExNrAwMzC3MDVT0lEKTi0uzszPAykwrAUArx+j4CwAAAA="/>
  </w:docVars>
  <w:rsids>
    <w:rsidRoot w:val="005927B2"/>
    <w:rsid w:val="0000126B"/>
    <w:rsid w:val="00001EB9"/>
    <w:rsid w:val="000037F5"/>
    <w:rsid w:val="00003CB9"/>
    <w:rsid w:val="000053A0"/>
    <w:rsid w:val="000061FB"/>
    <w:rsid w:val="00006515"/>
    <w:rsid w:val="00006DFA"/>
    <w:rsid w:val="00006F3E"/>
    <w:rsid w:val="000070FC"/>
    <w:rsid w:val="00007F8C"/>
    <w:rsid w:val="00011349"/>
    <w:rsid w:val="0001206D"/>
    <w:rsid w:val="000127B8"/>
    <w:rsid w:val="000133F2"/>
    <w:rsid w:val="0001387E"/>
    <w:rsid w:val="00014364"/>
    <w:rsid w:val="00014833"/>
    <w:rsid w:val="00015ACF"/>
    <w:rsid w:val="00016B2F"/>
    <w:rsid w:val="00020D36"/>
    <w:rsid w:val="000217A3"/>
    <w:rsid w:val="000222D9"/>
    <w:rsid w:val="00022E82"/>
    <w:rsid w:val="00023A7F"/>
    <w:rsid w:val="00023F5F"/>
    <w:rsid w:val="00024D8E"/>
    <w:rsid w:val="0003127B"/>
    <w:rsid w:val="000319A8"/>
    <w:rsid w:val="00031BE6"/>
    <w:rsid w:val="00032317"/>
    <w:rsid w:val="00033EA6"/>
    <w:rsid w:val="00035822"/>
    <w:rsid w:val="0003696E"/>
    <w:rsid w:val="0003756A"/>
    <w:rsid w:val="0004044D"/>
    <w:rsid w:val="00040B7B"/>
    <w:rsid w:val="00040E6B"/>
    <w:rsid w:val="00041565"/>
    <w:rsid w:val="00041BB7"/>
    <w:rsid w:val="000422BA"/>
    <w:rsid w:val="00043C3D"/>
    <w:rsid w:val="000440A1"/>
    <w:rsid w:val="00044444"/>
    <w:rsid w:val="00044B85"/>
    <w:rsid w:val="00044F06"/>
    <w:rsid w:val="00045E81"/>
    <w:rsid w:val="00046BD4"/>
    <w:rsid w:val="00046EE6"/>
    <w:rsid w:val="000509B8"/>
    <w:rsid w:val="00050B21"/>
    <w:rsid w:val="000516C2"/>
    <w:rsid w:val="000517E6"/>
    <w:rsid w:val="0005197A"/>
    <w:rsid w:val="00051B4B"/>
    <w:rsid w:val="00051E8B"/>
    <w:rsid w:val="00053629"/>
    <w:rsid w:val="00053BBA"/>
    <w:rsid w:val="00055651"/>
    <w:rsid w:val="00055AFF"/>
    <w:rsid w:val="00057F67"/>
    <w:rsid w:val="000607B2"/>
    <w:rsid w:val="00061246"/>
    <w:rsid w:val="00062BF7"/>
    <w:rsid w:val="00063E67"/>
    <w:rsid w:val="000646D0"/>
    <w:rsid w:val="00067658"/>
    <w:rsid w:val="00070953"/>
    <w:rsid w:val="000711E0"/>
    <w:rsid w:val="00071236"/>
    <w:rsid w:val="00072CF4"/>
    <w:rsid w:val="000753AB"/>
    <w:rsid w:val="0007585E"/>
    <w:rsid w:val="00076623"/>
    <w:rsid w:val="00076E13"/>
    <w:rsid w:val="00076E5D"/>
    <w:rsid w:val="00077CE3"/>
    <w:rsid w:val="00077F89"/>
    <w:rsid w:val="0008011C"/>
    <w:rsid w:val="00080343"/>
    <w:rsid w:val="000803E1"/>
    <w:rsid w:val="00084D66"/>
    <w:rsid w:val="00084EFF"/>
    <w:rsid w:val="00085BB4"/>
    <w:rsid w:val="000863F2"/>
    <w:rsid w:val="000867ED"/>
    <w:rsid w:val="00087378"/>
    <w:rsid w:val="00090169"/>
    <w:rsid w:val="00090D41"/>
    <w:rsid w:val="00091819"/>
    <w:rsid w:val="000919A6"/>
    <w:rsid w:val="00091AD0"/>
    <w:rsid w:val="00093833"/>
    <w:rsid w:val="00094D15"/>
    <w:rsid w:val="00094D66"/>
    <w:rsid w:val="000972F3"/>
    <w:rsid w:val="0009767D"/>
    <w:rsid w:val="00097ACE"/>
    <w:rsid w:val="00097BF7"/>
    <w:rsid w:val="000A0C9A"/>
    <w:rsid w:val="000A1196"/>
    <w:rsid w:val="000A1B3F"/>
    <w:rsid w:val="000A2CF6"/>
    <w:rsid w:val="000A38EA"/>
    <w:rsid w:val="000A3934"/>
    <w:rsid w:val="000A395C"/>
    <w:rsid w:val="000A4CC4"/>
    <w:rsid w:val="000A5043"/>
    <w:rsid w:val="000A5BFC"/>
    <w:rsid w:val="000A668F"/>
    <w:rsid w:val="000A6F70"/>
    <w:rsid w:val="000A6FC9"/>
    <w:rsid w:val="000A788D"/>
    <w:rsid w:val="000B0F86"/>
    <w:rsid w:val="000B2357"/>
    <w:rsid w:val="000B2614"/>
    <w:rsid w:val="000B2718"/>
    <w:rsid w:val="000B2877"/>
    <w:rsid w:val="000B28DD"/>
    <w:rsid w:val="000B2C36"/>
    <w:rsid w:val="000B32F0"/>
    <w:rsid w:val="000B3826"/>
    <w:rsid w:val="000B3D26"/>
    <w:rsid w:val="000B4B6D"/>
    <w:rsid w:val="000B4C0F"/>
    <w:rsid w:val="000B6A28"/>
    <w:rsid w:val="000B7108"/>
    <w:rsid w:val="000C0545"/>
    <w:rsid w:val="000C191E"/>
    <w:rsid w:val="000C287E"/>
    <w:rsid w:val="000C419F"/>
    <w:rsid w:val="000C43D4"/>
    <w:rsid w:val="000C49A4"/>
    <w:rsid w:val="000C4C47"/>
    <w:rsid w:val="000C51EC"/>
    <w:rsid w:val="000C60EF"/>
    <w:rsid w:val="000C6A3C"/>
    <w:rsid w:val="000D00C7"/>
    <w:rsid w:val="000D0137"/>
    <w:rsid w:val="000D09D4"/>
    <w:rsid w:val="000D1363"/>
    <w:rsid w:val="000D20D9"/>
    <w:rsid w:val="000D2F11"/>
    <w:rsid w:val="000D333D"/>
    <w:rsid w:val="000D3CB1"/>
    <w:rsid w:val="000D4BD1"/>
    <w:rsid w:val="000D528F"/>
    <w:rsid w:val="000D5354"/>
    <w:rsid w:val="000D56A4"/>
    <w:rsid w:val="000D5826"/>
    <w:rsid w:val="000D5F30"/>
    <w:rsid w:val="000D70A5"/>
    <w:rsid w:val="000E0861"/>
    <w:rsid w:val="000E2F03"/>
    <w:rsid w:val="000E30DF"/>
    <w:rsid w:val="000F02B8"/>
    <w:rsid w:val="000F04AD"/>
    <w:rsid w:val="000F0834"/>
    <w:rsid w:val="000F1407"/>
    <w:rsid w:val="000F15EA"/>
    <w:rsid w:val="000F35AA"/>
    <w:rsid w:val="000F4D04"/>
    <w:rsid w:val="000F714D"/>
    <w:rsid w:val="000F7267"/>
    <w:rsid w:val="000F7749"/>
    <w:rsid w:val="000F7C9D"/>
    <w:rsid w:val="00101D3A"/>
    <w:rsid w:val="00102407"/>
    <w:rsid w:val="00105600"/>
    <w:rsid w:val="00105E22"/>
    <w:rsid w:val="0010620D"/>
    <w:rsid w:val="00106A98"/>
    <w:rsid w:val="00107B7D"/>
    <w:rsid w:val="001104A8"/>
    <w:rsid w:val="001114AC"/>
    <w:rsid w:val="0011213D"/>
    <w:rsid w:val="00112DBD"/>
    <w:rsid w:val="00114502"/>
    <w:rsid w:val="00114839"/>
    <w:rsid w:val="00115243"/>
    <w:rsid w:val="00116D18"/>
    <w:rsid w:val="00116E0C"/>
    <w:rsid w:val="00117A39"/>
    <w:rsid w:val="001208B3"/>
    <w:rsid w:val="0012097A"/>
    <w:rsid w:val="00120C0A"/>
    <w:rsid w:val="001218BD"/>
    <w:rsid w:val="00124747"/>
    <w:rsid w:val="001255FC"/>
    <w:rsid w:val="00125641"/>
    <w:rsid w:val="0012633B"/>
    <w:rsid w:val="0012741F"/>
    <w:rsid w:val="0012750A"/>
    <w:rsid w:val="00127A40"/>
    <w:rsid w:val="00130336"/>
    <w:rsid w:val="00130C61"/>
    <w:rsid w:val="00130C76"/>
    <w:rsid w:val="001315DB"/>
    <w:rsid w:val="001326A7"/>
    <w:rsid w:val="001329BC"/>
    <w:rsid w:val="00133109"/>
    <w:rsid w:val="001349D0"/>
    <w:rsid w:val="00134A38"/>
    <w:rsid w:val="0013536B"/>
    <w:rsid w:val="00135BBB"/>
    <w:rsid w:val="00137012"/>
    <w:rsid w:val="001379ED"/>
    <w:rsid w:val="00140EDB"/>
    <w:rsid w:val="00141621"/>
    <w:rsid w:val="001421CD"/>
    <w:rsid w:val="001421E4"/>
    <w:rsid w:val="00142546"/>
    <w:rsid w:val="0014330B"/>
    <w:rsid w:val="001435FF"/>
    <w:rsid w:val="0014400B"/>
    <w:rsid w:val="0014425D"/>
    <w:rsid w:val="001461CA"/>
    <w:rsid w:val="00146366"/>
    <w:rsid w:val="00146948"/>
    <w:rsid w:val="00146CBC"/>
    <w:rsid w:val="0014758C"/>
    <w:rsid w:val="0015195E"/>
    <w:rsid w:val="0015258B"/>
    <w:rsid w:val="001530B7"/>
    <w:rsid w:val="00153400"/>
    <w:rsid w:val="0015423D"/>
    <w:rsid w:val="00154D85"/>
    <w:rsid w:val="00154DF5"/>
    <w:rsid w:val="00154EA8"/>
    <w:rsid w:val="0015628A"/>
    <w:rsid w:val="00156975"/>
    <w:rsid w:val="00156F15"/>
    <w:rsid w:val="00157CAD"/>
    <w:rsid w:val="001614F1"/>
    <w:rsid w:val="00162405"/>
    <w:rsid w:val="00163247"/>
    <w:rsid w:val="00166966"/>
    <w:rsid w:val="00167235"/>
    <w:rsid w:val="00167721"/>
    <w:rsid w:val="00167848"/>
    <w:rsid w:val="00172DEE"/>
    <w:rsid w:val="0017330B"/>
    <w:rsid w:val="001735DA"/>
    <w:rsid w:val="0017459E"/>
    <w:rsid w:val="001755ED"/>
    <w:rsid w:val="001764D0"/>
    <w:rsid w:val="001767FD"/>
    <w:rsid w:val="001768E5"/>
    <w:rsid w:val="00176A5A"/>
    <w:rsid w:val="00177265"/>
    <w:rsid w:val="00180421"/>
    <w:rsid w:val="00180684"/>
    <w:rsid w:val="00180770"/>
    <w:rsid w:val="00180AF6"/>
    <w:rsid w:val="001832E9"/>
    <w:rsid w:val="001837C0"/>
    <w:rsid w:val="0018426A"/>
    <w:rsid w:val="00184F3E"/>
    <w:rsid w:val="00185622"/>
    <w:rsid w:val="00187883"/>
    <w:rsid w:val="001919B5"/>
    <w:rsid w:val="00192511"/>
    <w:rsid w:val="001928D9"/>
    <w:rsid w:val="00193F9E"/>
    <w:rsid w:val="0019482D"/>
    <w:rsid w:val="001952CD"/>
    <w:rsid w:val="001956D8"/>
    <w:rsid w:val="00196922"/>
    <w:rsid w:val="0019755D"/>
    <w:rsid w:val="00197871"/>
    <w:rsid w:val="001A1549"/>
    <w:rsid w:val="001A32A8"/>
    <w:rsid w:val="001A3434"/>
    <w:rsid w:val="001A3C59"/>
    <w:rsid w:val="001A6523"/>
    <w:rsid w:val="001A6ECA"/>
    <w:rsid w:val="001A7DAB"/>
    <w:rsid w:val="001B01DB"/>
    <w:rsid w:val="001B0237"/>
    <w:rsid w:val="001B27D1"/>
    <w:rsid w:val="001B2C6E"/>
    <w:rsid w:val="001B2E8E"/>
    <w:rsid w:val="001B34B7"/>
    <w:rsid w:val="001B4D09"/>
    <w:rsid w:val="001B7036"/>
    <w:rsid w:val="001C0C95"/>
    <w:rsid w:val="001C21E3"/>
    <w:rsid w:val="001C2C85"/>
    <w:rsid w:val="001C3431"/>
    <w:rsid w:val="001C3DF9"/>
    <w:rsid w:val="001C7A74"/>
    <w:rsid w:val="001C7BAB"/>
    <w:rsid w:val="001D0101"/>
    <w:rsid w:val="001D0625"/>
    <w:rsid w:val="001D0BC1"/>
    <w:rsid w:val="001D1894"/>
    <w:rsid w:val="001D2873"/>
    <w:rsid w:val="001D33AF"/>
    <w:rsid w:val="001D3AA2"/>
    <w:rsid w:val="001D4D79"/>
    <w:rsid w:val="001D4E61"/>
    <w:rsid w:val="001D54D8"/>
    <w:rsid w:val="001D6443"/>
    <w:rsid w:val="001D647E"/>
    <w:rsid w:val="001E0489"/>
    <w:rsid w:val="001E06DA"/>
    <w:rsid w:val="001E06F1"/>
    <w:rsid w:val="001E13BC"/>
    <w:rsid w:val="001E14D1"/>
    <w:rsid w:val="001E2E4E"/>
    <w:rsid w:val="001E329C"/>
    <w:rsid w:val="001E3A1C"/>
    <w:rsid w:val="001E448F"/>
    <w:rsid w:val="001E4ED8"/>
    <w:rsid w:val="001E5D15"/>
    <w:rsid w:val="001E5DA2"/>
    <w:rsid w:val="001E706B"/>
    <w:rsid w:val="001E7117"/>
    <w:rsid w:val="001E7774"/>
    <w:rsid w:val="001E7F2C"/>
    <w:rsid w:val="001F0371"/>
    <w:rsid w:val="001F155F"/>
    <w:rsid w:val="001F2E73"/>
    <w:rsid w:val="001F391E"/>
    <w:rsid w:val="001F3FA9"/>
    <w:rsid w:val="001F4180"/>
    <w:rsid w:val="001F4ADF"/>
    <w:rsid w:val="001F6A92"/>
    <w:rsid w:val="001F7375"/>
    <w:rsid w:val="00201E96"/>
    <w:rsid w:val="00202600"/>
    <w:rsid w:val="00202E15"/>
    <w:rsid w:val="00203186"/>
    <w:rsid w:val="002034AB"/>
    <w:rsid w:val="00204DB2"/>
    <w:rsid w:val="00204E6E"/>
    <w:rsid w:val="0020512E"/>
    <w:rsid w:val="002056B7"/>
    <w:rsid w:val="00206E0C"/>
    <w:rsid w:val="00210D76"/>
    <w:rsid w:val="00210FDB"/>
    <w:rsid w:val="00211105"/>
    <w:rsid w:val="002114B0"/>
    <w:rsid w:val="00211D97"/>
    <w:rsid w:val="00212351"/>
    <w:rsid w:val="00212BA8"/>
    <w:rsid w:val="00214E95"/>
    <w:rsid w:val="00215EF7"/>
    <w:rsid w:val="00216C9B"/>
    <w:rsid w:val="00217C39"/>
    <w:rsid w:val="002216FC"/>
    <w:rsid w:val="00221929"/>
    <w:rsid w:val="002219F9"/>
    <w:rsid w:val="00222A86"/>
    <w:rsid w:val="00224698"/>
    <w:rsid w:val="00225012"/>
    <w:rsid w:val="00225153"/>
    <w:rsid w:val="00225A96"/>
    <w:rsid w:val="00226BE9"/>
    <w:rsid w:val="00227625"/>
    <w:rsid w:val="002276C1"/>
    <w:rsid w:val="00227DF2"/>
    <w:rsid w:val="002302D7"/>
    <w:rsid w:val="002304F4"/>
    <w:rsid w:val="00230563"/>
    <w:rsid w:val="002313F9"/>
    <w:rsid w:val="0023218D"/>
    <w:rsid w:val="002334C0"/>
    <w:rsid w:val="00234050"/>
    <w:rsid w:val="002343A4"/>
    <w:rsid w:val="00234CDD"/>
    <w:rsid w:val="0023517B"/>
    <w:rsid w:val="002354EA"/>
    <w:rsid w:val="00235559"/>
    <w:rsid w:val="00236E9E"/>
    <w:rsid w:val="002402F7"/>
    <w:rsid w:val="0024078F"/>
    <w:rsid w:val="00242749"/>
    <w:rsid w:val="00242FC6"/>
    <w:rsid w:val="002450FC"/>
    <w:rsid w:val="002455BB"/>
    <w:rsid w:val="00245F8E"/>
    <w:rsid w:val="00251B50"/>
    <w:rsid w:val="00252BD7"/>
    <w:rsid w:val="00255EE7"/>
    <w:rsid w:val="00257604"/>
    <w:rsid w:val="00257776"/>
    <w:rsid w:val="00260B3B"/>
    <w:rsid w:val="002618A3"/>
    <w:rsid w:val="00261B92"/>
    <w:rsid w:val="002659CA"/>
    <w:rsid w:val="002664D0"/>
    <w:rsid w:val="002666D5"/>
    <w:rsid w:val="00266A41"/>
    <w:rsid w:val="00267122"/>
    <w:rsid w:val="002677C7"/>
    <w:rsid w:val="00270D39"/>
    <w:rsid w:val="00271B70"/>
    <w:rsid w:val="00272029"/>
    <w:rsid w:val="00272590"/>
    <w:rsid w:val="00272631"/>
    <w:rsid w:val="0027337E"/>
    <w:rsid w:val="00273772"/>
    <w:rsid w:val="0027478E"/>
    <w:rsid w:val="002753C4"/>
    <w:rsid w:val="00275A74"/>
    <w:rsid w:val="00276293"/>
    <w:rsid w:val="00276CE4"/>
    <w:rsid w:val="002771FA"/>
    <w:rsid w:val="00277FDB"/>
    <w:rsid w:val="00281B01"/>
    <w:rsid w:val="00283B86"/>
    <w:rsid w:val="00284276"/>
    <w:rsid w:val="00284BD3"/>
    <w:rsid w:val="00285878"/>
    <w:rsid w:val="00285B7B"/>
    <w:rsid w:val="00285C3F"/>
    <w:rsid w:val="0028746C"/>
    <w:rsid w:val="002878A1"/>
    <w:rsid w:val="00290032"/>
    <w:rsid w:val="00290896"/>
    <w:rsid w:val="00291827"/>
    <w:rsid w:val="00292064"/>
    <w:rsid w:val="00292ACE"/>
    <w:rsid w:val="00292F9C"/>
    <w:rsid w:val="0029400C"/>
    <w:rsid w:val="002956C1"/>
    <w:rsid w:val="00295C7A"/>
    <w:rsid w:val="002A0126"/>
    <w:rsid w:val="002A0EE6"/>
    <w:rsid w:val="002A209D"/>
    <w:rsid w:val="002A27D3"/>
    <w:rsid w:val="002A3029"/>
    <w:rsid w:val="002A3C38"/>
    <w:rsid w:val="002A4EB8"/>
    <w:rsid w:val="002A504D"/>
    <w:rsid w:val="002A5C8D"/>
    <w:rsid w:val="002A70A6"/>
    <w:rsid w:val="002B007F"/>
    <w:rsid w:val="002B02B2"/>
    <w:rsid w:val="002B2972"/>
    <w:rsid w:val="002B2FB3"/>
    <w:rsid w:val="002B4847"/>
    <w:rsid w:val="002B54EA"/>
    <w:rsid w:val="002B6C21"/>
    <w:rsid w:val="002B7554"/>
    <w:rsid w:val="002B75A2"/>
    <w:rsid w:val="002C0B29"/>
    <w:rsid w:val="002C1E3A"/>
    <w:rsid w:val="002C2268"/>
    <w:rsid w:val="002C247B"/>
    <w:rsid w:val="002C2488"/>
    <w:rsid w:val="002C287F"/>
    <w:rsid w:val="002C37B1"/>
    <w:rsid w:val="002C3D22"/>
    <w:rsid w:val="002C3EDF"/>
    <w:rsid w:val="002C5F5F"/>
    <w:rsid w:val="002C6602"/>
    <w:rsid w:val="002C6609"/>
    <w:rsid w:val="002C6623"/>
    <w:rsid w:val="002C665E"/>
    <w:rsid w:val="002C74D8"/>
    <w:rsid w:val="002C775B"/>
    <w:rsid w:val="002D0565"/>
    <w:rsid w:val="002D0A8D"/>
    <w:rsid w:val="002D145D"/>
    <w:rsid w:val="002D21D0"/>
    <w:rsid w:val="002D38D6"/>
    <w:rsid w:val="002D3FB0"/>
    <w:rsid w:val="002D464A"/>
    <w:rsid w:val="002D5ECD"/>
    <w:rsid w:val="002D5F03"/>
    <w:rsid w:val="002D6092"/>
    <w:rsid w:val="002D6503"/>
    <w:rsid w:val="002D68A3"/>
    <w:rsid w:val="002D6B5A"/>
    <w:rsid w:val="002E14B1"/>
    <w:rsid w:val="002E14E5"/>
    <w:rsid w:val="002E2663"/>
    <w:rsid w:val="002E2672"/>
    <w:rsid w:val="002E2DF0"/>
    <w:rsid w:val="002E36C4"/>
    <w:rsid w:val="002E37CE"/>
    <w:rsid w:val="002E3FC7"/>
    <w:rsid w:val="002E43A2"/>
    <w:rsid w:val="002E4E87"/>
    <w:rsid w:val="002E57CA"/>
    <w:rsid w:val="002E603D"/>
    <w:rsid w:val="002F02D9"/>
    <w:rsid w:val="002F0510"/>
    <w:rsid w:val="002F120D"/>
    <w:rsid w:val="002F24B7"/>
    <w:rsid w:val="002F3F12"/>
    <w:rsid w:val="002F69CE"/>
    <w:rsid w:val="002F7426"/>
    <w:rsid w:val="00302051"/>
    <w:rsid w:val="003022B7"/>
    <w:rsid w:val="00302763"/>
    <w:rsid w:val="00302A4F"/>
    <w:rsid w:val="00303B83"/>
    <w:rsid w:val="0030487B"/>
    <w:rsid w:val="00304B68"/>
    <w:rsid w:val="00305834"/>
    <w:rsid w:val="00305EE3"/>
    <w:rsid w:val="00306381"/>
    <w:rsid w:val="00306B0E"/>
    <w:rsid w:val="00310708"/>
    <w:rsid w:val="0031282D"/>
    <w:rsid w:val="00312A27"/>
    <w:rsid w:val="00313C29"/>
    <w:rsid w:val="0031513B"/>
    <w:rsid w:val="00316A31"/>
    <w:rsid w:val="003202D4"/>
    <w:rsid w:val="0032131E"/>
    <w:rsid w:val="00321ED3"/>
    <w:rsid w:val="0032215E"/>
    <w:rsid w:val="0032348E"/>
    <w:rsid w:val="00323A0E"/>
    <w:rsid w:val="00323D4D"/>
    <w:rsid w:val="003258A2"/>
    <w:rsid w:val="00326465"/>
    <w:rsid w:val="0033062C"/>
    <w:rsid w:val="00330A23"/>
    <w:rsid w:val="0033346E"/>
    <w:rsid w:val="00333764"/>
    <w:rsid w:val="00334029"/>
    <w:rsid w:val="003347A5"/>
    <w:rsid w:val="0033489B"/>
    <w:rsid w:val="0033663A"/>
    <w:rsid w:val="0033721B"/>
    <w:rsid w:val="003375EA"/>
    <w:rsid w:val="003404ED"/>
    <w:rsid w:val="00340FB5"/>
    <w:rsid w:val="0034196F"/>
    <w:rsid w:val="00341A1A"/>
    <w:rsid w:val="00342D95"/>
    <w:rsid w:val="003432DB"/>
    <w:rsid w:val="00343792"/>
    <w:rsid w:val="00344271"/>
    <w:rsid w:val="00344B32"/>
    <w:rsid w:val="003460EA"/>
    <w:rsid w:val="00347A60"/>
    <w:rsid w:val="00347FD0"/>
    <w:rsid w:val="00351420"/>
    <w:rsid w:val="0035158B"/>
    <w:rsid w:val="003515AB"/>
    <w:rsid w:val="0035271F"/>
    <w:rsid w:val="003540FB"/>
    <w:rsid w:val="00354763"/>
    <w:rsid w:val="00356508"/>
    <w:rsid w:val="0035661B"/>
    <w:rsid w:val="003570EA"/>
    <w:rsid w:val="00357A22"/>
    <w:rsid w:val="00360536"/>
    <w:rsid w:val="00360C5E"/>
    <w:rsid w:val="00361A02"/>
    <w:rsid w:val="00361D01"/>
    <w:rsid w:val="0036231C"/>
    <w:rsid w:val="00362EB2"/>
    <w:rsid w:val="00362FF2"/>
    <w:rsid w:val="003648EE"/>
    <w:rsid w:val="00365507"/>
    <w:rsid w:val="00365722"/>
    <w:rsid w:val="00365AC3"/>
    <w:rsid w:val="0036752A"/>
    <w:rsid w:val="00367A5F"/>
    <w:rsid w:val="00367BB8"/>
    <w:rsid w:val="00370674"/>
    <w:rsid w:val="00371072"/>
    <w:rsid w:val="003724FE"/>
    <w:rsid w:val="003732E4"/>
    <w:rsid w:val="00374EE5"/>
    <w:rsid w:val="00374FA4"/>
    <w:rsid w:val="00376767"/>
    <w:rsid w:val="00377060"/>
    <w:rsid w:val="00377547"/>
    <w:rsid w:val="00381B00"/>
    <w:rsid w:val="0038249A"/>
    <w:rsid w:val="00382F69"/>
    <w:rsid w:val="00383C96"/>
    <w:rsid w:val="003848D4"/>
    <w:rsid w:val="00385A9D"/>
    <w:rsid w:val="0038603A"/>
    <w:rsid w:val="0038677E"/>
    <w:rsid w:val="00391205"/>
    <w:rsid w:val="00391501"/>
    <w:rsid w:val="00391EA5"/>
    <w:rsid w:val="003925BD"/>
    <w:rsid w:val="0039332F"/>
    <w:rsid w:val="0039461D"/>
    <w:rsid w:val="003954D6"/>
    <w:rsid w:val="00396A2A"/>
    <w:rsid w:val="00397FA8"/>
    <w:rsid w:val="00397FC5"/>
    <w:rsid w:val="003A037B"/>
    <w:rsid w:val="003A0B0C"/>
    <w:rsid w:val="003A2B7B"/>
    <w:rsid w:val="003A3241"/>
    <w:rsid w:val="003A3740"/>
    <w:rsid w:val="003A3F6C"/>
    <w:rsid w:val="003A43E9"/>
    <w:rsid w:val="003A78A2"/>
    <w:rsid w:val="003A7EDC"/>
    <w:rsid w:val="003B0118"/>
    <w:rsid w:val="003B032C"/>
    <w:rsid w:val="003B0337"/>
    <w:rsid w:val="003B1280"/>
    <w:rsid w:val="003B1F6C"/>
    <w:rsid w:val="003B2295"/>
    <w:rsid w:val="003B4611"/>
    <w:rsid w:val="003B4806"/>
    <w:rsid w:val="003B4A71"/>
    <w:rsid w:val="003B4D2C"/>
    <w:rsid w:val="003B5D21"/>
    <w:rsid w:val="003B6A35"/>
    <w:rsid w:val="003B6E7B"/>
    <w:rsid w:val="003C0D4B"/>
    <w:rsid w:val="003C485D"/>
    <w:rsid w:val="003C4DE4"/>
    <w:rsid w:val="003C677A"/>
    <w:rsid w:val="003C77C2"/>
    <w:rsid w:val="003D343F"/>
    <w:rsid w:val="003D39B4"/>
    <w:rsid w:val="003D515C"/>
    <w:rsid w:val="003D53DE"/>
    <w:rsid w:val="003D5C89"/>
    <w:rsid w:val="003E05E4"/>
    <w:rsid w:val="003E11BD"/>
    <w:rsid w:val="003E22AC"/>
    <w:rsid w:val="003E4316"/>
    <w:rsid w:val="003E56B8"/>
    <w:rsid w:val="003E57CA"/>
    <w:rsid w:val="003E5E49"/>
    <w:rsid w:val="003E7ABF"/>
    <w:rsid w:val="003F0E51"/>
    <w:rsid w:val="003F1C5C"/>
    <w:rsid w:val="003F1DD5"/>
    <w:rsid w:val="003F2058"/>
    <w:rsid w:val="003F217A"/>
    <w:rsid w:val="003F4B18"/>
    <w:rsid w:val="003F5733"/>
    <w:rsid w:val="003F73E0"/>
    <w:rsid w:val="00401C7F"/>
    <w:rsid w:val="00404482"/>
    <w:rsid w:val="00405624"/>
    <w:rsid w:val="00406031"/>
    <w:rsid w:val="00406367"/>
    <w:rsid w:val="004072A7"/>
    <w:rsid w:val="00410C12"/>
    <w:rsid w:val="00410CC3"/>
    <w:rsid w:val="00411DAC"/>
    <w:rsid w:val="00412D1B"/>
    <w:rsid w:val="00414C3F"/>
    <w:rsid w:val="004155AA"/>
    <w:rsid w:val="00415984"/>
    <w:rsid w:val="004159F1"/>
    <w:rsid w:val="004160BA"/>
    <w:rsid w:val="00416868"/>
    <w:rsid w:val="00417522"/>
    <w:rsid w:val="00417752"/>
    <w:rsid w:val="004177DA"/>
    <w:rsid w:val="00420E21"/>
    <w:rsid w:val="00421743"/>
    <w:rsid w:val="004217A1"/>
    <w:rsid w:val="00421AF6"/>
    <w:rsid w:val="00421D7A"/>
    <w:rsid w:val="004223C4"/>
    <w:rsid w:val="004241AF"/>
    <w:rsid w:val="004261B7"/>
    <w:rsid w:val="00426B48"/>
    <w:rsid w:val="004272A5"/>
    <w:rsid w:val="00427335"/>
    <w:rsid w:val="00427E45"/>
    <w:rsid w:val="004309C1"/>
    <w:rsid w:val="00430E5F"/>
    <w:rsid w:val="00432854"/>
    <w:rsid w:val="00433EAC"/>
    <w:rsid w:val="00435020"/>
    <w:rsid w:val="004353CE"/>
    <w:rsid w:val="00436047"/>
    <w:rsid w:val="004372B5"/>
    <w:rsid w:val="00437507"/>
    <w:rsid w:val="00440099"/>
    <w:rsid w:val="0044040F"/>
    <w:rsid w:val="0044209C"/>
    <w:rsid w:val="004429B8"/>
    <w:rsid w:val="00442B70"/>
    <w:rsid w:val="00442DBC"/>
    <w:rsid w:val="00442F67"/>
    <w:rsid w:val="00443033"/>
    <w:rsid w:val="004430C6"/>
    <w:rsid w:val="004441A6"/>
    <w:rsid w:val="004444C1"/>
    <w:rsid w:val="00444890"/>
    <w:rsid w:val="004448C6"/>
    <w:rsid w:val="00444B3D"/>
    <w:rsid w:val="00444E50"/>
    <w:rsid w:val="00444EBB"/>
    <w:rsid w:val="0044646C"/>
    <w:rsid w:val="0044729D"/>
    <w:rsid w:val="00447B8F"/>
    <w:rsid w:val="004504A9"/>
    <w:rsid w:val="00450F17"/>
    <w:rsid w:val="00450FC4"/>
    <w:rsid w:val="00452600"/>
    <w:rsid w:val="0045304D"/>
    <w:rsid w:val="00453E7F"/>
    <w:rsid w:val="00456121"/>
    <w:rsid w:val="00456199"/>
    <w:rsid w:val="004566C8"/>
    <w:rsid w:val="00456AB4"/>
    <w:rsid w:val="004575E2"/>
    <w:rsid w:val="00460C09"/>
    <w:rsid w:val="00461E69"/>
    <w:rsid w:val="004643E2"/>
    <w:rsid w:val="00464928"/>
    <w:rsid w:val="00465936"/>
    <w:rsid w:val="00465F3E"/>
    <w:rsid w:val="00467AFE"/>
    <w:rsid w:val="00467EEA"/>
    <w:rsid w:val="004707FE"/>
    <w:rsid w:val="00476096"/>
    <w:rsid w:val="0047787C"/>
    <w:rsid w:val="00480D7A"/>
    <w:rsid w:val="004813BA"/>
    <w:rsid w:val="0048183D"/>
    <w:rsid w:val="004819F9"/>
    <w:rsid w:val="00482834"/>
    <w:rsid w:val="00482CA2"/>
    <w:rsid w:val="00482D79"/>
    <w:rsid w:val="004836E7"/>
    <w:rsid w:val="0048762F"/>
    <w:rsid w:val="00487954"/>
    <w:rsid w:val="00490BC9"/>
    <w:rsid w:val="00490C53"/>
    <w:rsid w:val="0049212B"/>
    <w:rsid w:val="00493434"/>
    <w:rsid w:val="00496168"/>
    <w:rsid w:val="00497306"/>
    <w:rsid w:val="004A1CEC"/>
    <w:rsid w:val="004A3D23"/>
    <w:rsid w:val="004A55EB"/>
    <w:rsid w:val="004A5AEC"/>
    <w:rsid w:val="004A5DDC"/>
    <w:rsid w:val="004A65DC"/>
    <w:rsid w:val="004A750E"/>
    <w:rsid w:val="004B0545"/>
    <w:rsid w:val="004B0CC6"/>
    <w:rsid w:val="004B0D41"/>
    <w:rsid w:val="004B0DE7"/>
    <w:rsid w:val="004B109B"/>
    <w:rsid w:val="004B10E6"/>
    <w:rsid w:val="004B2E32"/>
    <w:rsid w:val="004B482C"/>
    <w:rsid w:val="004B52A1"/>
    <w:rsid w:val="004B62F4"/>
    <w:rsid w:val="004B7CB4"/>
    <w:rsid w:val="004C0172"/>
    <w:rsid w:val="004C46EA"/>
    <w:rsid w:val="004C49E1"/>
    <w:rsid w:val="004C6D72"/>
    <w:rsid w:val="004C7088"/>
    <w:rsid w:val="004D0311"/>
    <w:rsid w:val="004D0940"/>
    <w:rsid w:val="004D16B5"/>
    <w:rsid w:val="004D1C91"/>
    <w:rsid w:val="004D218C"/>
    <w:rsid w:val="004D78D5"/>
    <w:rsid w:val="004E0007"/>
    <w:rsid w:val="004E0AB4"/>
    <w:rsid w:val="004E0B71"/>
    <w:rsid w:val="004E1D65"/>
    <w:rsid w:val="004E22C0"/>
    <w:rsid w:val="004E2DE4"/>
    <w:rsid w:val="004E4478"/>
    <w:rsid w:val="004E44AD"/>
    <w:rsid w:val="004E4ED1"/>
    <w:rsid w:val="004E565F"/>
    <w:rsid w:val="004E59FB"/>
    <w:rsid w:val="004E7522"/>
    <w:rsid w:val="004F0EF0"/>
    <w:rsid w:val="004F1BA3"/>
    <w:rsid w:val="004F1E0A"/>
    <w:rsid w:val="004F25C1"/>
    <w:rsid w:val="004F346B"/>
    <w:rsid w:val="004F381A"/>
    <w:rsid w:val="004F4A30"/>
    <w:rsid w:val="004F4B15"/>
    <w:rsid w:val="004F5EA6"/>
    <w:rsid w:val="00501C7E"/>
    <w:rsid w:val="00502070"/>
    <w:rsid w:val="00502B1E"/>
    <w:rsid w:val="005052AB"/>
    <w:rsid w:val="00507F46"/>
    <w:rsid w:val="00512D72"/>
    <w:rsid w:val="005132A4"/>
    <w:rsid w:val="00513347"/>
    <w:rsid w:val="005152A2"/>
    <w:rsid w:val="00516127"/>
    <w:rsid w:val="00516B64"/>
    <w:rsid w:val="00516DCD"/>
    <w:rsid w:val="00517541"/>
    <w:rsid w:val="00517D8F"/>
    <w:rsid w:val="005203FD"/>
    <w:rsid w:val="005229DA"/>
    <w:rsid w:val="00522C27"/>
    <w:rsid w:val="00522D21"/>
    <w:rsid w:val="005230EB"/>
    <w:rsid w:val="00523600"/>
    <w:rsid w:val="00523A10"/>
    <w:rsid w:val="00526CD1"/>
    <w:rsid w:val="00527599"/>
    <w:rsid w:val="00527FE5"/>
    <w:rsid w:val="00531F26"/>
    <w:rsid w:val="0053286A"/>
    <w:rsid w:val="005330E2"/>
    <w:rsid w:val="005338E0"/>
    <w:rsid w:val="00533D61"/>
    <w:rsid w:val="00535A29"/>
    <w:rsid w:val="00535B1C"/>
    <w:rsid w:val="00536F75"/>
    <w:rsid w:val="0053710A"/>
    <w:rsid w:val="00537E14"/>
    <w:rsid w:val="0054244E"/>
    <w:rsid w:val="00546BDF"/>
    <w:rsid w:val="005501D5"/>
    <w:rsid w:val="0055193A"/>
    <w:rsid w:val="005519A4"/>
    <w:rsid w:val="005519CF"/>
    <w:rsid w:val="0055456B"/>
    <w:rsid w:val="0055482C"/>
    <w:rsid w:val="00555423"/>
    <w:rsid w:val="00555B7C"/>
    <w:rsid w:val="005563C3"/>
    <w:rsid w:val="005565B8"/>
    <w:rsid w:val="00556E7E"/>
    <w:rsid w:val="00556F3C"/>
    <w:rsid w:val="00560718"/>
    <w:rsid w:val="00561164"/>
    <w:rsid w:val="00561D5F"/>
    <w:rsid w:val="005636DC"/>
    <w:rsid w:val="00563F5B"/>
    <w:rsid w:val="00564025"/>
    <w:rsid w:val="0056428C"/>
    <w:rsid w:val="00565A97"/>
    <w:rsid w:val="00565DC4"/>
    <w:rsid w:val="00566006"/>
    <w:rsid w:val="005669DB"/>
    <w:rsid w:val="005671D6"/>
    <w:rsid w:val="00567E63"/>
    <w:rsid w:val="00567EA3"/>
    <w:rsid w:val="005712B6"/>
    <w:rsid w:val="00571D27"/>
    <w:rsid w:val="0057299C"/>
    <w:rsid w:val="0057335B"/>
    <w:rsid w:val="00575888"/>
    <w:rsid w:val="00581385"/>
    <w:rsid w:val="005815BC"/>
    <w:rsid w:val="00581943"/>
    <w:rsid w:val="00582CDE"/>
    <w:rsid w:val="00585595"/>
    <w:rsid w:val="00585F16"/>
    <w:rsid w:val="005862AE"/>
    <w:rsid w:val="005865DC"/>
    <w:rsid w:val="00587132"/>
    <w:rsid w:val="00590081"/>
    <w:rsid w:val="00590B67"/>
    <w:rsid w:val="00590E59"/>
    <w:rsid w:val="005927B2"/>
    <w:rsid w:val="005930B6"/>
    <w:rsid w:val="00593774"/>
    <w:rsid w:val="005955CF"/>
    <w:rsid w:val="005958E1"/>
    <w:rsid w:val="00595AC8"/>
    <w:rsid w:val="00596A17"/>
    <w:rsid w:val="00597568"/>
    <w:rsid w:val="005976B2"/>
    <w:rsid w:val="005A1980"/>
    <w:rsid w:val="005A1C45"/>
    <w:rsid w:val="005A1D96"/>
    <w:rsid w:val="005A21FF"/>
    <w:rsid w:val="005A276A"/>
    <w:rsid w:val="005A3A54"/>
    <w:rsid w:val="005A3A7A"/>
    <w:rsid w:val="005A69E2"/>
    <w:rsid w:val="005A6C49"/>
    <w:rsid w:val="005A6F87"/>
    <w:rsid w:val="005A76B7"/>
    <w:rsid w:val="005A77F5"/>
    <w:rsid w:val="005B03BF"/>
    <w:rsid w:val="005B0F7C"/>
    <w:rsid w:val="005B121E"/>
    <w:rsid w:val="005B19E1"/>
    <w:rsid w:val="005B1B62"/>
    <w:rsid w:val="005B2463"/>
    <w:rsid w:val="005B2EEF"/>
    <w:rsid w:val="005B314A"/>
    <w:rsid w:val="005B3DFA"/>
    <w:rsid w:val="005B565C"/>
    <w:rsid w:val="005B56D9"/>
    <w:rsid w:val="005B676D"/>
    <w:rsid w:val="005B68A5"/>
    <w:rsid w:val="005B72E7"/>
    <w:rsid w:val="005C0869"/>
    <w:rsid w:val="005C23DD"/>
    <w:rsid w:val="005C2F9F"/>
    <w:rsid w:val="005C34A5"/>
    <w:rsid w:val="005C3847"/>
    <w:rsid w:val="005C400B"/>
    <w:rsid w:val="005C4464"/>
    <w:rsid w:val="005C4C8D"/>
    <w:rsid w:val="005C5032"/>
    <w:rsid w:val="005C5D7B"/>
    <w:rsid w:val="005C5F49"/>
    <w:rsid w:val="005C6EC1"/>
    <w:rsid w:val="005C7FD9"/>
    <w:rsid w:val="005D12FD"/>
    <w:rsid w:val="005D238E"/>
    <w:rsid w:val="005D2849"/>
    <w:rsid w:val="005D30FF"/>
    <w:rsid w:val="005D5427"/>
    <w:rsid w:val="005D68BB"/>
    <w:rsid w:val="005D6BDB"/>
    <w:rsid w:val="005E0166"/>
    <w:rsid w:val="005E05C7"/>
    <w:rsid w:val="005E08D5"/>
    <w:rsid w:val="005E0992"/>
    <w:rsid w:val="005E1924"/>
    <w:rsid w:val="005E274E"/>
    <w:rsid w:val="005E36AF"/>
    <w:rsid w:val="005E3E06"/>
    <w:rsid w:val="005E445D"/>
    <w:rsid w:val="005E456D"/>
    <w:rsid w:val="005E4C2E"/>
    <w:rsid w:val="005E4EE6"/>
    <w:rsid w:val="005E5A13"/>
    <w:rsid w:val="005E66CB"/>
    <w:rsid w:val="005E7391"/>
    <w:rsid w:val="005E7C14"/>
    <w:rsid w:val="005F1F79"/>
    <w:rsid w:val="005F279F"/>
    <w:rsid w:val="005F403A"/>
    <w:rsid w:val="005F47AE"/>
    <w:rsid w:val="005F5925"/>
    <w:rsid w:val="005F6749"/>
    <w:rsid w:val="006005F7"/>
    <w:rsid w:val="006008E9"/>
    <w:rsid w:val="0060256B"/>
    <w:rsid w:val="00602D88"/>
    <w:rsid w:val="006039FD"/>
    <w:rsid w:val="00603B0D"/>
    <w:rsid w:val="006068C7"/>
    <w:rsid w:val="00607035"/>
    <w:rsid w:val="006108D8"/>
    <w:rsid w:val="0061419B"/>
    <w:rsid w:val="0061581D"/>
    <w:rsid w:val="00616522"/>
    <w:rsid w:val="00616760"/>
    <w:rsid w:val="00620622"/>
    <w:rsid w:val="00622BC0"/>
    <w:rsid w:val="0062419F"/>
    <w:rsid w:val="0062516E"/>
    <w:rsid w:val="00625D9E"/>
    <w:rsid w:val="006271B1"/>
    <w:rsid w:val="006277D8"/>
    <w:rsid w:val="00630436"/>
    <w:rsid w:val="00630D42"/>
    <w:rsid w:val="00630D57"/>
    <w:rsid w:val="00631FDB"/>
    <w:rsid w:val="00632300"/>
    <w:rsid w:val="0063258E"/>
    <w:rsid w:val="0063298E"/>
    <w:rsid w:val="00633564"/>
    <w:rsid w:val="0063518E"/>
    <w:rsid w:val="00635BA4"/>
    <w:rsid w:val="006368C1"/>
    <w:rsid w:val="0063762D"/>
    <w:rsid w:val="00637B11"/>
    <w:rsid w:val="00640110"/>
    <w:rsid w:val="0064223A"/>
    <w:rsid w:val="00644DD3"/>
    <w:rsid w:val="00644EE5"/>
    <w:rsid w:val="00645011"/>
    <w:rsid w:val="0064600B"/>
    <w:rsid w:val="00647738"/>
    <w:rsid w:val="00647A87"/>
    <w:rsid w:val="00647AC0"/>
    <w:rsid w:val="0065045B"/>
    <w:rsid w:val="00651A8D"/>
    <w:rsid w:val="00651C62"/>
    <w:rsid w:val="0065243A"/>
    <w:rsid w:val="00653F11"/>
    <w:rsid w:val="00654427"/>
    <w:rsid w:val="00654B28"/>
    <w:rsid w:val="0065522B"/>
    <w:rsid w:val="006576ED"/>
    <w:rsid w:val="0065784F"/>
    <w:rsid w:val="00657F0A"/>
    <w:rsid w:val="006602AC"/>
    <w:rsid w:val="00660999"/>
    <w:rsid w:val="00661850"/>
    <w:rsid w:val="00661B39"/>
    <w:rsid w:val="00661C2E"/>
    <w:rsid w:val="00662E35"/>
    <w:rsid w:val="00662ED1"/>
    <w:rsid w:val="006636AE"/>
    <w:rsid w:val="006638D9"/>
    <w:rsid w:val="00663D88"/>
    <w:rsid w:val="006640B8"/>
    <w:rsid w:val="00664385"/>
    <w:rsid w:val="00664752"/>
    <w:rsid w:val="00665028"/>
    <w:rsid w:val="00665B85"/>
    <w:rsid w:val="00666EF5"/>
    <w:rsid w:val="006713B5"/>
    <w:rsid w:val="006718D0"/>
    <w:rsid w:val="006728FF"/>
    <w:rsid w:val="006745B3"/>
    <w:rsid w:val="00674A06"/>
    <w:rsid w:val="00675598"/>
    <w:rsid w:val="006764DD"/>
    <w:rsid w:val="00676D95"/>
    <w:rsid w:val="00677391"/>
    <w:rsid w:val="00677C1B"/>
    <w:rsid w:val="00680991"/>
    <w:rsid w:val="006831D0"/>
    <w:rsid w:val="0068464F"/>
    <w:rsid w:val="006848FF"/>
    <w:rsid w:val="00684EF1"/>
    <w:rsid w:val="00686119"/>
    <w:rsid w:val="006873AE"/>
    <w:rsid w:val="006908FE"/>
    <w:rsid w:val="006928A0"/>
    <w:rsid w:val="00692CA0"/>
    <w:rsid w:val="00692CB2"/>
    <w:rsid w:val="006940B3"/>
    <w:rsid w:val="006948CB"/>
    <w:rsid w:val="00694D81"/>
    <w:rsid w:val="00696AA7"/>
    <w:rsid w:val="006974DF"/>
    <w:rsid w:val="006A02F6"/>
    <w:rsid w:val="006A13CF"/>
    <w:rsid w:val="006A1810"/>
    <w:rsid w:val="006A2505"/>
    <w:rsid w:val="006A2968"/>
    <w:rsid w:val="006A425B"/>
    <w:rsid w:val="006A4423"/>
    <w:rsid w:val="006A55B8"/>
    <w:rsid w:val="006A61F9"/>
    <w:rsid w:val="006A72C6"/>
    <w:rsid w:val="006A7668"/>
    <w:rsid w:val="006A7DF9"/>
    <w:rsid w:val="006B00A0"/>
    <w:rsid w:val="006B0C30"/>
    <w:rsid w:val="006B3115"/>
    <w:rsid w:val="006B338E"/>
    <w:rsid w:val="006B4CAA"/>
    <w:rsid w:val="006B4DAC"/>
    <w:rsid w:val="006B4F95"/>
    <w:rsid w:val="006B58BA"/>
    <w:rsid w:val="006B5B6C"/>
    <w:rsid w:val="006B63C0"/>
    <w:rsid w:val="006B6A0F"/>
    <w:rsid w:val="006B7185"/>
    <w:rsid w:val="006C0E49"/>
    <w:rsid w:val="006C120F"/>
    <w:rsid w:val="006C15A9"/>
    <w:rsid w:val="006C2680"/>
    <w:rsid w:val="006C2B52"/>
    <w:rsid w:val="006C2BF1"/>
    <w:rsid w:val="006C5384"/>
    <w:rsid w:val="006C56B8"/>
    <w:rsid w:val="006C6DD8"/>
    <w:rsid w:val="006C7045"/>
    <w:rsid w:val="006C74AC"/>
    <w:rsid w:val="006D09C1"/>
    <w:rsid w:val="006D0D85"/>
    <w:rsid w:val="006D1B5D"/>
    <w:rsid w:val="006D2C2C"/>
    <w:rsid w:val="006D78DC"/>
    <w:rsid w:val="006E0E4E"/>
    <w:rsid w:val="006E11D6"/>
    <w:rsid w:val="006E1ABD"/>
    <w:rsid w:val="006E2139"/>
    <w:rsid w:val="006E26D2"/>
    <w:rsid w:val="006E2C5C"/>
    <w:rsid w:val="006E2CA3"/>
    <w:rsid w:val="006E2F4A"/>
    <w:rsid w:val="006E4F0F"/>
    <w:rsid w:val="006E51BC"/>
    <w:rsid w:val="006E600C"/>
    <w:rsid w:val="006E614B"/>
    <w:rsid w:val="006E668A"/>
    <w:rsid w:val="006E7234"/>
    <w:rsid w:val="006F029F"/>
    <w:rsid w:val="006F093E"/>
    <w:rsid w:val="006F0BE6"/>
    <w:rsid w:val="006F0C0D"/>
    <w:rsid w:val="006F1CA3"/>
    <w:rsid w:val="006F37EB"/>
    <w:rsid w:val="006F4017"/>
    <w:rsid w:val="006F4973"/>
    <w:rsid w:val="006F608E"/>
    <w:rsid w:val="006F722D"/>
    <w:rsid w:val="007002C5"/>
    <w:rsid w:val="007009FD"/>
    <w:rsid w:val="00702800"/>
    <w:rsid w:val="00703C78"/>
    <w:rsid w:val="00706599"/>
    <w:rsid w:val="00707464"/>
    <w:rsid w:val="00710AA2"/>
    <w:rsid w:val="00711BD0"/>
    <w:rsid w:val="00712D8F"/>
    <w:rsid w:val="00713A12"/>
    <w:rsid w:val="007163B1"/>
    <w:rsid w:val="007164E0"/>
    <w:rsid w:val="00716E64"/>
    <w:rsid w:val="00717176"/>
    <w:rsid w:val="00717C06"/>
    <w:rsid w:val="00720AEF"/>
    <w:rsid w:val="00721BE8"/>
    <w:rsid w:val="00721C15"/>
    <w:rsid w:val="00722235"/>
    <w:rsid w:val="00722829"/>
    <w:rsid w:val="00725D8F"/>
    <w:rsid w:val="0072789F"/>
    <w:rsid w:val="0073014B"/>
    <w:rsid w:val="0073017C"/>
    <w:rsid w:val="0073044F"/>
    <w:rsid w:val="0073144D"/>
    <w:rsid w:val="007321FE"/>
    <w:rsid w:val="00733702"/>
    <w:rsid w:val="00733707"/>
    <w:rsid w:val="00735C99"/>
    <w:rsid w:val="00736D2F"/>
    <w:rsid w:val="007402C8"/>
    <w:rsid w:val="007414EC"/>
    <w:rsid w:val="007428A0"/>
    <w:rsid w:val="007454CD"/>
    <w:rsid w:val="00746AD1"/>
    <w:rsid w:val="00747A7B"/>
    <w:rsid w:val="0075032E"/>
    <w:rsid w:val="0075060C"/>
    <w:rsid w:val="00750FCF"/>
    <w:rsid w:val="0075371D"/>
    <w:rsid w:val="00754DD1"/>
    <w:rsid w:val="00755477"/>
    <w:rsid w:val="0075666A"/>
    <w:rsid w:val="007571E0"/>
    <w:rsid w:val="00757419"/>
    <w:rsid w:val="00757443"/>
    <w:rsid w:val="00760C75"/>
    <w:rsid w:val="00760CCE"/>
    <w:rsid w:val="00762427"/>
    <w:rsid w:val="007626E5"/>
    <w:rsid w:val="00762DE5"/>
    <w:rsid w:val="00763F61"/>
    <w:rsid w:val="00764733"/>
    <w:rsid w:val="0076588B"/>
    <w:rsid w:val="00767FBE"/>
    <w:rsid w:val="007710F6"/>
    <w:rsid w:val="00771773"/>
    <w:rsid w:val="007727B9"/>
    <w:rsid w:val="00775023"/>
    <w:rsid w:val="0077613E"/>
    <w:rsid w:val="0077709C"/>
    <w:rsid w:val="007770EA"/>
    <w:rsid w:val="00777E7C"/>
    <w:rsid w:val="0078033C"/>
    <w:rsid w:val="00782B64"/>
    <w:rsid w:val="007834F9"/>
    <w:rsid w:val="00784A23"/>
    <w:rsid w:val="00784FF9"/>
    <w:rsid w:val="00786931"/>
    <w:rsid w:val="00786CE3"/>
    <w:rsid w:val="0078758E"/>
    <w:rsid w:val="0078770B"/>
    <w:rsid w:val="0079018F"/>
    <w:rsid w:val="007910AE"/>
    <w:rsid w:val="00791481"/>
    <w:rsid w:val="00791E5B"/>
    <w:rsid w:val="00792980"/>
    <w:rsid w:val="007932CB"/>
    <w:rsid w:val="007947EA"/>
    <w:rsid w:val="007947FF"/>
    <w:rsid w:val="007952EF"/>
    <w:rsid w:val="007955F4"/>
    <w:rsid w:val="00795759"/>
    <w:rsid w:val="00796566"/>
    <w:rsid w:val="00797995"/>
    <w:rsid w:val="007A0627"/>
    <w:rsid w:val="007A1F55"/>
    <w:rsid w:val="007A28C2"/>
    <w:rsid w:val="007A46D1"/>
    <w:rsid w:val="007A4B35"/>
    <w:rsid w:val="007A5127"/>
    <w:rsid w:val="007A5DC8"/>
    <w:rsid w:val="007A7645"/>
    <w:rsid w:val="007A77E3"/>
    <w:rsid w:val="007B066A"/>
    <w:rsid w:val="007B0A44"/>
    <w:rsid w:val="007B0AD8"/>
    <w:rsid w:val="007B0DF7"/>
    <w:rsid w:val="007B23FB"/>
    <w:rsid w:val="007B319F"/>
    <w:rsid w:val="007B476C"/>
    <w:rsid w:val="007B4B24"/>
    <w:rsid w:val="007B7A2F"/>
    <w:rsid w:val="007C045B"/>
    <w:rsid w:val="007C0617"/>
    <w:rsid w:val="007C0ECF"/>
    <w:rsid w:val="007C234E"/>
    <w:rsid w:val="007C30B4"/>
    <w:rsid w:val="007C4561"/>
    <w:rsid w:val="007C5371"/>
    <w:rsid w:val="007C5756"/>
    <w:rsid w:val="007C5CE4"/>
    <w:rsid w:val="007C664C"/>
    <w:rsid w:val="007C7692"/>
    <w:rsid w:val="007C792A"/>
    <w:rsid w:val="007D0769"/>
    <w:rsid w:val="007D0DDD"/>
    <w:rsid w:val="007D207A"/>
    <w:rsid w:val="007D2CAE"/>
    <w:rsid w:val="007D32E1"/>
    <w:rsid w:val="007D4164"/>
    <w:rsid w:val="007D4AAE"/>
    <w:rsid w:val="007D7A91"/>
    <w:rsid w:val="007D7D40"/>
    <w:rsid w:val="007E000C"/>
    <w:rsid w:val="007E0182"/>
    <w:rsid w:val="007E01C1"/>
    <w:rsid w:val="007E0761"/>
    <w:rsid w:val="007E15CE"/>
    <w:rsid w:val="007E160F"/>
    <w:rsid w:val="007E19F1"/>
    <w:rsid w:val="007E1AC3"/>
    <w:rsid w:val="007E219D"/>
    <w:rsid w:val="007E2911"/>
    <w:rsid w:val="007E5226"/>
    <w:rsid w:val="007E59B6"/>
    <w:rsid w:val="007E76B8"/>
    <w:rsid w:val="007F0C49"/>
    <w:rsid w:val="007F0DC5"/>
    <w:rsid w:val="007F12B4"/>
    <w:rsid w:val="007F236B"/>
    <w:rsid w:val="007F33A9"/>
    <w:rsid w:val="007F4F42"/>
    <w:rsid w:val="007F6226"/>
    <w:rsid w:val="007F704F"/>
    <w:rsid w:val="007F7533"/>
    <w:rsid w:val="007F78BD"/>
    <w:rsid w:val="008001D0"/>
    <w:rsid w:val="008006A9"/>
    <w:rsid w:val="008010B5"/>
    <w:rsid w:val="00801B7B"/>
    <w:rsid w:val="00801BAE"/>
    <w:rsid w:val="00801E60"/>
    <w:rsid w:val="00802302"/>
    <w:rsid w:val="0080349C"/>
    <w:rsid w:val="00803B1C"/>
    <w:rsid w:val="008049D9"/>
    <w:rsid w:val="00806235"/>
    <w:rsid w:val="0080688B"/>
    <w:rsid w:val="00807942"/>
    <w:rsid w:val="00807E7C"/>
    <w:rsid w:val="0081029C"/>
    <w:rsid w:val="008103BE"/>
    <w:rsid w:val="00811A75"/>
    <w:rsid w:val="00811DDA"/>
    <w:rsid w:val="0081249D"/>
    <w:rsid w:val="00812893"/>
    <w:rsid w:val="00814075"/>
    <w:rsid w:val="008154AA"/>
    <w:rsid w:val="008165FA"/>
    <w:rsid w:val="00816C18"/>
    <w:rsid w:val="00816DD4"/>
    <w:rsid w:val="008171B2"/>
    <w:rsid w:val="008204B4"/>
    <w:rsid w:val="00821B8B"/>
    <w:rsid w:val="00822276"/>
    <w:rsid w:val="00823A67"/>
    <w:rsid w:val="00824154"/>
    <w:rsid w:val="00824DEE"/>
    <w:rsid w:val="008268EB"/>
    <w:rsid w:val="00827200"/>
    <w:rsid w:val="008306C4"/>
    <w:rsid w:val="00830EC3"/>
    <w:rsid w:val="008316E2"/>
    <w:rsid w:val="00831A15"/>
    <w:rsid w:val="00831ED6"/>
    <w:rsid w:val="00832456"/>
    <w:rsid w:val="00833C52"/>
    <w:rsid w:val="00833E12"/>
    <w:rsid w:val="00835FF1"/>
    <w:rsid w:val="008361CA"/>
    <w:rsid w:val="00841817"/>
    <w:rsid w:val="0084240C"/>
    <w:rsid w:val="0084268C"/>
    <w:rsid w:val="008436A5"/>
    <w:rsid w:val="00844284"/>
    <w:rsid w:val="00845C79"/>
    <w:rsid w:val="00845CEA"/>
    <w:rsid w:val="00845FB4"/>
    <w:rsid w:val="008460DA"/>
    <w:rsid w:val="0084714D"/>
    <w:rsid w:val="00847FD0"/>
    <w:rsid w:val="00850D2A"/>
    <w:rsid w:val="00853F0B"/>
    <w:rsid w:val="00854A2B"/>
    <w:rsid w:val="00856008"/>
    <w:rsid w:val="00856E26"/>
    <w:rsid w:val="0085720A"/>
    <w:rsid w:val="008572EC"/>
    <w:rsid w:val="00857B39"/>
    <w:rsid w:val="00861BEF"/>
    <w:rsid w:val="00861D7B"/>
    <w:rsid w:val="00861FBC"/>
    <w:rsid w:val="0086552C"/>
    <w:rsid w:val="008655EF"/>
    <w:rsid w:val="0087070C"/>
    <w:rsid w:val="008737EA"/>
    <w:rsid w:val="00874044"/>
    <w:rsid w:val="008755C0"/>
    <w:rsid w:val="00875974"/>
    <w:rsid w:val="00875F78"/>
    <w:rsid w:val="0087613C"/>
    <w:rsid w:val="0087640D"/>
    <w:rsid w:val="0087674B"/>
    <w:rsid w:val="008770A2"/>
    <w:rsid w:val="00877A49"/>
    <w:rsid w:val="00877A97"/>
    <w:rsid w:val="008814E7"/>
    <w:rsid w:val="00882E55"/>
    <w:rsid w:val="00883C2D"/>
    <w:rsid w:val="00883F10"/>
    <w:rsid w:val="00884C03"/>
    <w:rsid w:val="00885ED9"/>
    <w:rsid w:val="00886368"/>
    <w:rsid w:val="00886F15"/>
    <w:rsid w:val="00887140"/>
    <w:rsid w:val="0088762E"/>
    <w:rsid w:val="008876F0"/>
    <w:rsid w:val="00887F6B"/>
    <w:rsid w:val="00891212"/>
    <w:rsid w:val="0089142F"/>
    <w:rsid w:val="0089386D"/>
    <w:rsid w:val="00894DF1"/>
    <w:rsid w:val="0089524B"/>
    <w:rsid w:val="008961B5"/>
    <w:rsid w:val="00896449"/>
    <w:rsid w:val="0089680B"/>
    <w:rsid w:val="00897843"/>
    <w:rsid w:val="008A0243"/>
    <w:rsid w:val="008A1578"/>
    <w:rsid w:val="008A187B"/>
    <w:rsid w:val="008A2AC1"/>
    <w:rsid w:val="008A4E9B"/>
    <w:rsid w:val="008A5438"/>
    <w:rsid w:val="008A5F4B"/>
    <w:rsid w:val="008A62A7"/>
    <w:rsid w:val="008A7322"/>
    <w:rsid w:val="008A74C9"/>
    <w:rsid w:val="008B0FC9"/>
    <w:rsid w:val="008B382D"/>
    <w:rsid w:val="008B495B"/>
    <w:rsid w:val="008B6425"/>
    <w:rsid w:val="008B69E2"/>
    <w:rsid w:val="008B7A90"/>
    <w:rsid w:val="008C25DC"/>
    <w:rsid w:val="008C35C4"/>
    <w:rsid w:val="008C39C7"/>
    <w:rsid w:val="008C3F63"/>
    <w:rsid w:val="008C49B1"/>
    <w:rsid w:val="008C79B7"/>
    <w:rsid w:val="008D20DE"/>
    <w:rsid w:val="008D23DF"/>
    <w:rsid w:val="008D36F9"/>
    <w:rsid w:val="008D5231"/>
    <w:rsid w:val="008D5906"/>
    <w:rsid w:val="008D5EC7"/>
    <w:rsid w:val="008D6BC7"/>
    <w:rsid w:val="008D6FAD"/>
    <w:rsid w:val="008D7356"/>
    <w:rsid w:val="008D7701"/>
    <w:rsid w:val="008E09BF"/>
    <w:rsid w:val="008E09F6"/>
    <w:rsid w:val="008E0DF0"/>
    <w:rsid w:val="008E3FDB"/>
    <w:rsid w:val="008E6E0D"/>
    <w:rsid w:val="008E71E0"/>
    <w:rsid w:val="008F0F38"/>
    <w:rsid w:val="008F16F7"/>
    <w:rsid w:val="008F175F"/>
    <w:rsid w:val="008F2514"/>
    <w:rsid w:val="008F2A40"/>
    <w:rsid w:val="008F3031"/>
    <w:rsid w:val="008F32B8"/>
    <w:rsid w:val="008F3300"/>
    <w:rsid w:val="008F37E7"/>
    <w:rsid w:val="008F48D7"/>
    <w:rsid w:val="008F4C56"/>
    <w:rsid w:val="008F5F87"/>
    <w:rsid w:val="008F67E9"/>
    <w:rsid w:val="008F77C5"/>
    <w:rsid w:val="009007BC"/>
    <w:rsid w:val="00903001"/>
    <w:rsid w:val="00904312"/>
    <w:rsid w:val="009049B9"/>
    <w:rsid w:val="00905168"/>
    <w:rsid w:val="009053F1"/>
    <w:rsid w:val="00906262"/>
    <w:rsid w:val="00910852"/>
    <w:rsid w:val="00911599"/>
    <w:rsid w:val="00911635"/>
    <w:rsid w:val="00911E19"/>
    <w:rsid w:val="009142B0"/>
    <w:rsid w:val="009210E1"/>
    <w:rsid w:val="00921133"/>
    <w:rsid w:val="00921776"/>
    <w:rsid w:val="00922A62"/>
    <w:rsid w:val="00922AE2"/>
    <w:rsid w:val="00924FFF"/>
    <w:rsid w:val="009250D7"/>
    <w:rsid w:val="00925F15"/>
    <w:rsid w:val="0092661B"/>
    <w:rsid w:val="009272A6"/>
    <w:rsid w:val="009277FD"/>
    <w:rsid w:val="00933C16"/>
    <w:rsid w:val="00933DD1"/>
    <w:rsid w:val="00934028"/>
    <w:rsid w:val="00935100"/>
    <w:rsid w:val="00935312"/>
    <w:rsid w:val="009355DB"/>
    <w:rsid w:val="00936CF2"/>
    <w:rsid w:val="00937DB4"/>
    <w:rsid w:val="00940B8A"/>
    <w:rsid w:val="00940F60"/>
    <w:rsid w:val="00940F79"/>
    <w:rsid w:val="009415B0"/>
    <w:rsid w:val="00942B11"/>
    <w:rsid w:val="00943409"/>
    <w:rsid w:val="00944613"/>
    <w:rsid w:val="00947FE2"/>
    <w:rsid w:val="00947FF8"/>
    <w:rsid w:val="00951DEE"/>
    <w:rsid w:val="00952843"/>
    <w:rsid w:val="00953B97"/>
    <w:rsid w:val="00953FFF"/>
    <w:rsid w:val="009547EC"/>
    <w:rsid w:val="009553CE"/>
    <w:rsid w:val="00956813"/>
    <w:rsid w:val="00956E54"/>
    <w:rsid w:val="00960021"/>
    <w:rsid w:val="00960A65"/>
    <w:rsid w:val="009610BB"/>
    <w:rsid w:val="009624CC"/>
    <w:rsid w:val="00963722"/>
    <w:rsid w:val="009639DA"/>
    <w:rsid w:val="00971A8D"/>
    <w:rsid w:val="00973404"/>
    <w:rsid w:val="009735BD"/>
    <w:rsid w:val="00974034"/>
    <w:rsid w:val="00974827"/>
    <w:rsid w:val="009748E7"/>
    <w:rsid w:val="00974AC0"/>
    <w:rsid w:val="00974B39"/>
    <w:rsid w:val="00975436"/>
    <w:rsid w:val="00976E3B"/>
    <w:rsid w:val="00977454"/>
    <w:rsid w:val="0098069F"/>
    <w:rsid w:val="00981957"/>
    <w:rsid w:val="00984E61"/>
    <w:rsid w:val="009852E8"/>
    <w:rsid w:val="00985608"/>
    <w:rsid w:val="00986924"/>
    <w:rsid w:val="00986937"/>
    <w:rsid w:val="0098799B"/>
    <w:rsid w:val="00987B4E"/>
    <w:rsid w:val="009905C3"/>
    <w:rsid w:val="00990698"/>
    <w:rsid w:val="0099088F"/>
    <w:rsid w:val="00991F9C"/>
    <w:rsid w:val="00992088"/>
    <w:rsid w:val="00993B4C"/>
    <w:rsid w:val="00993EA6"/>
    <w:rsid w:val="0099449F"/>
    <w:rsid w:val="0099606B"/>
    <w:rsid w:val="0099610A"/>
    <w:rsid w:val="009974ED"/>
    <w:rsid w:val="00997DC0"/>
    <w:rsid w:val="009A28E6"/>
    <w:rsid w:val="009A3E8A"/>
    <w:rsid w:val="009A4990"/>
    <w:rsid w:val="009A67F7"/>
    <w:rsid w:val="009A68FC"/>
    <w:rsid w:val="009A70EB"/>
    <w:rsid w:val="009A7F57"/>
    <w:rsid w:val="009B1F85"/>
    <w:rsid w:val="009B20A1"/>
    <w:rsid w:val="009B3AC4"/>
    <w:rsid w:val="009B3E1D"/>
    <w:rsid w:val="009B629A"/>
    <w:rsid w:val="009B6927"/>
    <w:rsid w:val="009B6A3B"/>
    <w:rsid w:val="009B6DE0"/>
    <w:rsid w:val="009C0FFB"/>
    <w:rsid w:val="009C15F7"/>
    <w:rsid w:val="009C1622"/>
    <w:rsid w:val="009C1BE9"/>
    <w:rsid w:val="009C5D1B"/>
    <w:rsid w:val="009C61D5"/>
    <w:rsid w:val="009C6488"/>
    <w:rsid w:val="009C64D5"/>
    <w:rsid w:val="009D07E4"/>
    <w:rsid w:val="009D07FA"/>
    <w:rsid w:val="009D10A3"/>
    <w:rsid w:val="009D1762"/>
    <w:rsid w:val="009D34C5"/>
    <w:rsid w:val="009D3E5D"/>
    <w:rsid w:val="009D4C59"/>
    <w:rsid w:val="009D57D9"/>
    <w:rsid w:val="009D6F5E"/>
    <w:rsid w:val="009D7F1C"/>
    <w:rsid w:val="009E218D"/>
    <w:rsid w:val="009E2712"/>
    <w:rsid w:val="009E3C17"/>
    <w:rsid w:val="009E4A02"/>
    <w:rsid w:val="009E4C0C"/>
    <w:rsid w:val="009E5C1E"/>
    <w:rsid w:val="009E6E75"/>
    <w:rsid w:val="009E7A81"/>
    <w:rsid w:val="009F048D"/>
    <w:rsid w:val="009F0D04"/>
    <w:rsid w:val="009F0D32"/>
    <w:rsid w:val="009F1040"/>
    <w:rsid w:val="009F15EE"/>
    <w:rsid w:val="009F1961"/>
    <w:rsid w:val="009F3185"/>
    <w:rsid w:val="009F3F9E"/>
    <w:rsid w:val="009F4BC2"/>
    <w:rsid w:val="009F63D3"/>
    <w:rsid w:val="00A01033"/>
    <w:rsid w:val="00A03C37"/>
    <w:rsid w:val="00A04EB3"/>
    <w:rsid w:val="00A0509B"/>
    <w:rsid w:val="00A052C1"/>
    <w:rsid w:val="00A05740"/>
    <w:rsid w:val="00A07206"/>
    <w:rsid w:val="00A07CCF"/>
    <w:rsid w:val="00A11126"/>
    <w:rsid w:val="00A11315"/>
    <w:rsid w:val="00A12129"/>
    <w:rsid w:val="00A12160"/>
    <w:rsid w:val="00A12AA7"/>
    <w:rsid w:val="00A12CD9"/>
    <w:rsid w:val="00A130D9"/>
    <w:rsid w:val="00A15997"/>
    <w:rsid w:val="00A15AA4"/>
    <w:rsid w:val="00A166CD"/>
    <w:rsid w:val="00A2080C"/>
    <w:rsid w:val="00A2224F"/>
    <w:rsid w:val="00A2248F"/>
    <w:rsid w:val="00A24F47"/>
    <w:rsid w:val="00A252E4"/>
    <w:rsid w:val="00A27112"/>
    <w:rsid w:val="00A27B4A"/>
    <w:rsid w:val="00A321FF"/>
    <w:rsid w:val="00A328B1"/>
    <w:rsid w:val="00A32C61"/>
    <w:rsid w:val="00A34766"/>
    <w:rsid w:val="00A34B91"/>
    <w:rsid w:val="00A35394"/>
    <w:rsid w:val="00A3578A"/>
    <w:rsid w:val="00A362F8"/>
    <w:rsid w:val="00A3669E"/>
    <w:rsid w:val="00A37799"/>
    <w:rsid w:val="00A40737"/>
    <w:rsid w:val="00A40C94"/>
    <w:rsid w:val="00A433F3"/>
    <w:rsid w:val="00A43B93"/>
    <w:rsid w:val="00A4464D"/>
    <w:rsid w:val="00A44C15"/>
    <w:rsid w:val="00A44FB4"/>
    <w:rsid w:val="00A45EAD"/>
    <w:rsid w:val="00A46714"/>
    <w:rsid w:val="00A47322"/>
    <w:rsid w:val="00A47D46"/>
    <w:rsid w:val="00A50E91"/>
    <w:rsid w:val="00A5221F"/>
    <w:rsid w:val="00A538B5"/>
    <w:rsid w:val="00A53E03"/>
    <w:rsid w:val="00A541A1"/>
    <w:rsid w:val="00A54DDE"/>
    <w:rsid w:val="00A55728"/>
    <w:rsid w:val="00A56235"/>
    <w:rsid w:val="00A60F00"/>
    <w:rsid w:val="00A60FAE"/>
    <w:rsid w:val="00A618DF"/>
    <w:rsid w:val="00A61DDC"/>
    <w:rsid w:val="00A636BC"/>
    <w:rsid w:val="00A63DB4"/>
    <w:rsid w:val="00A64D47"/>
    <w:rsid w:val="00A651D5"/>
    <w:rsid w:val="00A65C81"/>
    <w:rsid w:val="00A663D2"/>
    <w:rsid w:val="00A67A35"/>
    <w:rsid w:val="00A700DD"/>
    <w:rsid w:val="00A71374"/>
    <w:rsid w:val="00A772BB"/>
    <w:rsid w:val="00A834E7"/>
    <w:rsid w:val="00A8654F"/>
    <w:rsid w:val="00A876BD"/>
    <w:rsid w:val="00A87F00"/>
    <w:rsid w:val="00A90418"/>
    <w:rsid w:val="00A90885"/>
    <w:rsid w:val="00A91399"/>
    <w:rsid w:val="00A91458"/>
    <w:rsid w:val="00A93379"/>
    <w:rsid w:val="00A9337F"/>
    <w:rsid w:val="00A93FDC"/>
    <w:rsid w:val="00A9404C"/>
    <w:rsid w:val="00A94086"/>
    <w:rsid w:val="00A94A05"/>
    <w:rsid w:val="00A97460"/>
    <w:rsid w:val="00A9765E"/>
    <w:rsid w:val="00A9790D"/>
    <w:rsid w:val="00A97EB2"/>
    <w:rsid w:val="00AA4921"/>
    <w:rsid w:val="00AA4A25"/>
    <w:rsid w:val="00AA4AD7"/>
    <w:rsid w:val="00AA7B07"/>
    <w:rsid w:val="00AB06A5"/>
    <w:rsid w:val="00AB0FDD"/>
    <w:rsid w:val="00AB391A"/>
    <w:rsid w:val="00AB3A5E"/>
    <w:rsid w:val="00AB3B99"/>
    <w:rsid w:val="00AB4FC3"/>
    <w:rsid w:val="00AB524B"/>
    <w:rsid w:val="00AB5315"/>
    <w:rsid w:val="00AB5A14"/>
    <w:rsid w:val="00AB5F8E"/>
    <w:rsid w:val="00AB6E80"/>
    <w:rsid w:val="00AB70D3"/>
    <w:rsid w:val="00AB74EE"/>
    <w:rsid w:val="00AC2BD1"/>
    <w:rsid w:val="00AC3105"/>
    <w:rsid w:val="00AC5313"/>
    <w:rsid w:val="00AC7B00"/>
    <w:rsid w:val="00AD0A58"/>
    <w:rsid w:val="00AD109F"/>
    <w:rsid w:val="00AD11EA"/>
    <w:rsid w:val="00AD1525"/>
    <w:rsid w:val="00AD18A9"/>
    <w:rsid w:val="00AD1914"/>
    <w:rsid w:val="00AD1EBA"/>
    <w:rsid w:val="00AD2DD4"/>
    <w:rsid w:val="00AD5205"/>
    <w:rsid w:val="00AE1F36"/>
    <w:rsid w:val="00AE201C"/>
    <w:rsid w:val="00AE2F2F"/>
    <w:rsid w:val="00AE3129"/>
    <w:rsid w:val="00AE38A3"/>
    <w:rsid w:val="00AE4E0E"/>
    <w:rsid w:val="00AE4F8E"/>
    <w:rsid w:val="00AE5BC8"/>
    <w:rsid w:val="00AE69F1"/>
    <w:rsid w:val="00AE75B1"/>
    <w:rsid w:val="00AE7D85"/>
    <w:rsid w:val="00AF0248"/>
    <w:rsid w:val="00AF222A"/>
    <w:rsid w:val="00AF34C2"/>
    <w:rsid w:val="00AF3816"/>
    <w:rsid w:val="00AF3D33"/>
    <w:rsid w:val="00AF4DAB"/>
    <w:rsid w:val="00AF50B8"/>
    <w:rsid w:val="00AF6F03"/>
    <w:rsid w:val="00B00AF2"/>
    <w:rsid w:val="00B00BC6"/>
    <w:rsid w:val="00B01300"/>
    <w:rsid w:val="00B01B8F"/>
    <w:rsid w:val="00B03544"/>
    <w:rsid w:val="00B03CD5"/>
    <w:rsid w:val="00B0459B"/>
    <w:rsid w:val="00B0580D"/>
    <w:rsid w:val="00B05F0D"/>
    <w:rsid w:val="00B065B7"/>
    <w:rsid w:val="00B07111"/>
    <w:rsid w:val="00B11935"/>
    <w:rsid w:val="00B12505"/>
    <w:rsid w:val="00B13AFE"/>
    <w:rsid w:val="00B13F29"/>
    <w:rsid w:val="00B1406D"/>
    <w:rsid w:val="00B15907"/>
    <w:rsid w:val="00B16D56"/>
    <w:rsid w:val="00B174C3"/>
    <w:rsid w:val="00B17843"/>
    <w:rsid w:val="00B17A0F"/>
    <w:rsid w:val="00B21206"/>
    <w:rsid w:val="00B21375"/>
    <w:rsid w:val="00B2360B"/>
    <w:rsid w:val="00B23643"/>
    <w:rsid w:val="00B238FA"/>
    <w:rsid w:val="00B23F03"/>
    <w:rsid w:val="00B24ECF"/>
    <w:rsid w:val="00B26076"/>
    <w:rsid w:val="00B262C2"/>
    <w:rsid w:val="00B26767"/>
    <w:rsid w:val="00B27C72"/>
    <w:rsid w:val="00B30881"/>
    <w:rsid w:val="00B30F23"/>
    <w:rsid w:val="00B330CB"/>
    <w:rsid w:val="00B33834"/>
    <w:rsid w:val="00B33A29"/>
    <w:rsid w:val="00B33C01"/>
    <w:rsid w:val="00B34852"/>
    <w:rsid w:val="00B34CF0"/>
    <w:rsid w:val="00B3592C"/>
    <w:rsid w:val="00B35AB9"/>
    <w:rsid w:val="00B3645C"/>
    <w:rsid w:val="00B36DED"/>
    <w:rsid w:val="00B375E5"/>
    <w:rsid w:val="00B37CCC"/>
    <w:rsid w:val="00B4050C"/>
    <w:rsid w:val="00B4093E"/>
    <w:rsid w:val="00B4212F"/>
    <w:rsid w:val="00B441C6"/>
    <w:rsid w:val="00B4574B"/>
    <w:rsid w:val="00B46B7C"/>
    <w:rsid w:val="00B46F3F"/>
    <w:rsid w:val="00B4779E"/>
    <w:rsid w:val="00B50B42"/>
    <w:rsid w:val="00B50F0A"/>
    <w:rsid w:val="00B51DCE"/>
    <w:rsid w:val="00B51DD8"/>
    <w:rsid w:val="00B51E59"/>
    <w:rsid w:val="00B52219"/>
    <w:rsid w:val="00B52CAD"/>
    <w:rsid w:val="00B55316"/>
    <w:rsid w:val="00B55E73"/>
    <w:rsid w:val="00B57703"/>
    <w:rsid w:val="00B57A1D"/>
    <w:rsid w:val="00B61BA9"/>
    <w:rsid w:val="00B61CBC"/>
    <w:rsid w:val="00B62EAB"/>
    <w:rsid w:val="00B64BD9"/>
    <w:rsid w:val="00B666B6"/>
    <w:rsid w:val="00B6693E"/>
    <w:rsid w:val="00B6697E"/>
    <w:rsid w:val="00B66D3F"/>
    <w:rsid w:val="00B66F22"/>
    <w:rsid w:val="00B70FC6"/>
    <w:rsid w:val="00B71046"/>
    <w:rsid w:val="00B73389"/>
    <w:rsid w:val="00B761A6"/>
    <w:rsid w:val="00B77BB5"/>
    <w:rsid w:val="00B802E8"/>
    <w:rsid w:val="00B80C02"/>
    <w:rsid w:val="00B81366"/>
    <w:rsid w:val="00B81BA7"/>
    <w:rsid w:val="00B82254"/>
    <w:rsid w:val="00B82272"/>
    <w:rsid w:val="00B835D0"/>
    <w:rsid w:val="00B8513D"/>
    <w:rsid w:val="00B85ED6"/>
    <w:rsid w:val="00B8772A"/>
    <w:rsid w:val="00B91F75"/>
    <w:rsid w:val="00B9207F"/>
    <w:rsid w:val="00B938E0"/>
    <w:rsid w:val="00B950CD"/>
    <w:rsid w:val="00B96891"/>
    <w:rsid w:val="00BA1F4A"/>
    <w:rsid w:val="00BA29C9"/>
    <w:rsid w:val="00BA2C73"/>
    <w:rsid w:val="00BA3D80"/>
    <w:rsid w:val="00BA4AB4"/>
    <w:rsid w:val="00BA5D69"/>
    <w:rsid w:val="00BA664D"/>
    <w:rsid w:val="00BA73C8"/>
    <w:rsid w:val="00BB01A6"/>
    <w:rsid w:val="00BB2C6D"/>
    <w:rsid w:val="00BB4551"/>
    <w:rsid w:val="00BB4E9F"/>
    <w:rsid w:val="00BB5809"/>
    <w:rsid w:val="00BB7207"/>
    <w:rsid w:val="00BB7441"/>
    <w:rsid w:val="00BB7CCA"/>
    <w:rsid w:val="00BB7D49"/>
    <w:rsid w:val="00BC06AA"/>
    <w:rsid w:val="00BC164A"/>
    <w:rsid w:val="00BC186A"/>
    <w:rsid w:val="00BC2AD1"/>
    <w:rsid w:val="00BC311E"/>
    <w:rsid w:val="00BC3F1A"/>
    <w:rsid w:val="00BC407E"/>
    <w:rsid w:val="00BC4290"/>
    <w:rsid w:val="00BC44FD"/>
    <w:rsid w:val="00BC4AEB"/>
    <w:rsid w:val="00BC5F63"/>
    <w:rsid w:val="00BC6132"/>
    <w:rsid w:val="00BD03BE"/>
    <w:rsid w:val="00BD1379"/>
    <w:rsid w:val="00BD4335"/>
    <w:rsid w:val="00BD6A5C"/>
    <w:rsid w:val="00BE03CF"/>
    <w:rsid w:val="00BE0E7A"/>
    <w:rsid w:val="00BE37C9"/>
    <w:rsid w:val="00BE4445"/>
    <w:rsid w:val="00BE4812"/>
    <w:rsid w:val="00BE4D73"/>
    <w:rsid w:val="00BE53ED"/>
    <w:rsid w:val="00BE5A9E"/>
    <w:rsid w:val="00BE6DE8"/>
    <w:rsid w:val="00BE7F51"/>
    <w:rsid w:val="00BF0C6F"/>
    <w:rsid w:val="00BF2497"/>
    <w:rsid w:val="00BF272F"/>
    <w:rsid w:val="00BF4077"/>
    <w:rsid w:val="00BF434B"/>
    <w:rsid w:val="00BF5274"/>
    <w:rsid w:val="00BF59FE"/>
    <w:rsid w:val="00BF5E3E"/>
    <w:rsid w:val="00BF77F7"/>
    <w:rsid w:val="00BF7A89"/>
    <w:rsid w:val="00C02093"/>
    <w:rsid w:val="00C03342"/>
    <w:rsid w:val="00C0557B"/>
    <w:rsid w:val="00C064A9"/>
    <w:rsid w:val="00C06893"/>
    <w:rsid w:val="00C11735"/>
    <w:rsid w:val="00C119D8"/>
    <w:rsid w:val="00C12357"/>
    <w:rsid w:val="00C123D0"/>
    <w:rsid w:val="00C12C07"/>
    <w:rsid w:val="00C14D15"/>
    <w:rsid w:val="00C14FB9"/>
    <w:rsid w:val="00C1643D"/>
    <w:rsid w:val="00C179B6"/>
    <w:rsid w:val="00C2055D"/>
    <w:rsid w:val="00C21C67"/>
    <w:rsid w:val="00C22251"/>
    <w:rsid w:val="00C2253F"/>
    <w:rsid w:val="00C22840"/>
    <w:rsid w:val="00C2311A"/>
    <w:rsid w:val="00C2453E"/>
    <w:rsid w:val="00C24906"/>
    <w:rsid w:val="00C24DCA"/>
    <w:rsid w:val="00C24EF3"/>
    <w:rsid w:val="00C25A11"/>
    <w:rsid w:val="00C27BC0"/>
    <w:rsid w:val="00C300C8"/>
    <w:rsid w:val="00C308F9"/>
    <w:rsid w:val="00C32C97"/>
    <w:rsid w:val="00C343A4"/>
    <w:rsid w:val="00C34757"/>
    <w:rsid w:val="00C3685A"/>
    <w:rsid w:val="00C36CF0"/>
    <w:rsid w:val="00C36EAC"/>
    <w:rsid w:val="00C371AF"/>
    <w:rsid w:val="00C373E0"/>
    <w:rsid w:val="00C37B7A"/>
    <w:rsid w:val="00C43547"/>
    <w:rsid w:val="00C4452A"/>
    <w:rsid w:val="00C45AA3"/>
    <w:rsid w:val="00C4631D"/>
    <w:rsid w:val="00C46ACC"/>
    <w:rsid w:val="00C47149"/>
    <w:rsid w:val="00C503FB"/>
    <w:rsid w:val="00C5099F"/>
    <w:rsid w:val="00C51D82"/>
    <w:rsid w:val="00C51FE3"/>
    <w:rsid w:val="00C5239D"/>
    <w:rsid w:val="00C52AFE"/>
    <w:rsid w:val="00C53882"/>
    <w:rsid w:val="00C54204"/>
    <w:rsid w:val="00C54E45"/>
    <w:rsid w:val="00C55898"/>
    <w:rsid w:val="00C56350"/>
    <w:rsid w:val="00C572DE"/>
    <w:rsid w:val="00C57632"/>
    <w:rsid w:val="00C57DD1"/>
    <w:rsid w:val="00C57F2C"/>
    <w:rsid w:val="00C623E0"/>
    <w:rsid w:val="00C625AC"/>
    <w:rsid w:val="00C62CAB"/>
    <w:rsid w:val="00C6482E"/>
    <w:rsid w:val="00C64ABE"/>
    <w:rsid w:val="00C64CF1"/>
    <w:rsid w:val="00C6598E"/>
    <w:rsid w:val="00C661D7"/>
    <w:rsid w:val="00C66416"/>
    <w:rsid w:val="00C66C12"/>
    <w:rsid w:val="00C7124D"/>
    <w:rsid w:val="00C71409"/>
    <w:rsid w:val="00C71F21"/>
    <w:rsid w:val="00C72743"/>
    <w:rsid w:val="00C72DFD"/>
    <w:rsid w:val="00C73683"/>
    <w:rsid w:val="00C73C6C"/>
    <w:rsid w:val="00C73D2C"/>
    <w:rsid w:val="00C76733"/>
    <w:rsid w:val="00C76FA4"/>
    <w:rsid w:val="00C77577"/>
    <w:rsid w:val="00C8091E"/>
    <w:rsid w:val="00C81142"/>
    <w:rsid w:val="00C812C2"/>
    <w:rsid w:val="00C815AC"/>
    <w:rsid w:val="00C85417"/>
    <w:rsid w:val="00C87430"/>
    <w:rsid w:val="00C8763B"/>
    <w:rsid w:val="00C87966"/>
    <w:rsid w:val="00C903CF"/>
    <w:rsid w:val="00C91D6E"/>
    <w:rsid w:val="00C9243C"/>
    <w:rsid w:val="00C92BD5"/>
    <w:rsid w:val="00C93F4B"/>
    <w:rsid w:val="00C96428"/>
    <w:rsid w:val="00CA1A27"/>
    <w:rsid w:val="00CA1CC3"/>
    <w:rsid w:val="00CA3860"/>
    <w:rsid w:val="00CA47B1"/>
    <w:rsid w:val="00CA5034"/>
    <w:rsid w:val="00CA5466"/>
    <w:rsid w:val="00CA57EA"/>
    <w:rsid w:val="00CA6A9E"/>
    <w:rsid w:val="00CA7C77"/>
    <w:rsid w:val="00CB028F"/>
    <w:rsid w:val="00CB0956"/>
    <w:rsid w:val="00CB127E"/>
    <w:rsid w:val="00CB3B98"/>
    <w:rsid w:val="00CB4884"/>
    <w:rsid w:val="00CB4990"/>
    <w:rsid w:val="00CB4A6B"/>
    <w:rsid w:val="00CB4E72"/>
    <w:rsid w:val="00CB513A"/>
    <w:rsid w:val="00CB58C6"/>
    <w:rsid w:val="00CB64FF"/>
    <w:rsid w:val="00CB651D"/>
    <w:rsid w:val="00CB7121"/>
    <w:rsid w:val="00CB7604"/>
    <w:rsid w:val="00CB7B1D"/>
    <w:rsid w:val="00CC0698"/>
    <w:rsid w:val="00CC0D06"/>
    <w:rsid w:val="00CC11C9"/>
    <w:rsid w:val="00CC1B1D"/>
    <w:rsid w:val="00CC228C"/>
    <w:rsid w:val="00CC2EDB"/>
    <w:rsid w:val="00CC4D67"/>
    <w:rsid w:val="00CC61D6"/>
    <w:rsid w:val="00CC63C4"/>
    <w:rsid w:val="00CC6502"/>
    <w:rsid w:val="00CC674F"/>
    <w:rsid w:val="00CD0131"/>
    <w:rsid w:val="00CD01AA"/>
    <w:rsid w:val="00CD10BD"/>
    <w:rsid w:val="00CD15D3"/>
    <w:rsid w:val="00CD1B06"/>
    <w:rsid w:val="00CD1D01"/>
    <w:rsid w:val="00CD1D12"/>
    <w:rsid w:val="00CD209F"/>
    <w:rsid w:val="00CD2592"/>
    <w:rsid w:val="00CD2948"/>
    <w:rsid w:val="00CD325A"/>
    <w:rsid w:val="00CD3A0A"/>
    <w:rsid w:val="00CD432C"/>
    <w:rsid w:val="00CD5F96"/>
    <w:rsid w:val="00CD5FE4"/>
    <w:rsid w:val="00CE003F"/>
    <w:rsid w:val="00CE2E51"/>
    <w:rsid w:val="00CE4A23"/>
    <w:rsid w:val="00CE4C82"/>
    <w:rsid w:val="00CE623E"/>
    <w:rsid w:val="00CE6C83"/>
    <w:rsid w:val="00CE7258"/>
    <w:rsid w:val="00CE727C"/>
    <w:rsid w:val="00CF21E2"/>
    <w:rsid w:val="00CF3731"/>
    <w:rsid w:val="00CF3A88"/>
    <w:rsid w:val="00CF465E"/>
    <w:rsid w:val="00CF510F"/>
    <w:rsid w:val="00CF5DDC"/>
    <w:rsid w:val="00CF702F"/>
    <w:rsid w:val="00CF7BDD"/>
    <w:rsid w:val="00D01652"/>
    <w:rsid w:val="00D0171A"/>
    <w:rsid w:val="00D03477"/>
    <w:rsid w:val="00D03986"/>
    <w:rsid w:val="00D0494D"/>
    <w:rsid w:val="00D05C3C"/>
    <w:rsid w:val="00D06B2F"/>
    <w:rsid w:val="00D070E9"/>
    <w:rsid w:val="00D077FE"/>
    <w:rsid w:val="00D10691"/>
    <w:rsid w:val="00D11081"/>
    <w:rsid w:val="00D11301"/>
    <w:rsid w:val="00D117A4"/>
    <w:rsid w:val="00D13F8D"/>
    <w:rsid w:val="00D144BF"/>
    <w:rsid w:val="00D2057D"/>
    <w:rsid w:val="00D21F50"/>
    <w:rsid w:val="00D22840"/>
    <w:rsid w:val="00D228C8"/>
    <w:rsid w:val="00D22BD0"/>
    <w:rsid w:val="00D231CA"/>
    <w:rsid w:val="00D231D7"/>
    <w:rsid w:val="00D232C5"/>
    <w:rsid w:val="00D23DE7"/>
    <w:rsid w:val="00D248E1"/>
    <w:rsid w:val="00D24E67"/>
    <w:rsid w:val="00D2656B"/>
    <w:rsid w:val="00D27C20"/>
    <w:rsid w:val="00D30873"/>
    <w:rsid w:val="00D32636"/>
    <w:rsid w:val="00D33363"/>
    <w:rsid w:val="00D35294"/>
    <w:rsid w:val="00D355B2"/>
    <w:rsid w:val="00D36038"/>
    <w:rsid w:val="00D36A0B"/>
    <w:rsid w:val="00D37695"/>
    <w:rsid w:val="00D40931"/>
    <w:rsid w:val="00D42FE9"/>
    <w:rsid w:val="00D4314A"/>
    <w:rsid w:val="00D43786"/>
    <w:rsid w:val="00D46529"/>
    <w:rsid w:val="00D465E3"/>
    <w:rsid w:val="00D504CB"/>
    <w:rsid w:val="00D5111D"/>
    <w:rsid w:val="00D5355B"/>
    <w:rsid w:val="00D54C04"/>
    <w:rsid w:val="00D55232"/>
    <w:rsid w:val="00D5570B"/>
    <w:rsid w:val="00D5631B"/>
    <w:rsid w:val="00D56CDB"/>
    <w:rsid w:val="00D56D39"/>
    <w:rsid w:val="00D6083C"/>
    <w:rsid w:val="00D60952"/>
    <w:rsid w:val="00D60B2E"/>
    <w:rsid w:val="00D61447"/>
    <w:rsid w:val="00D618D4"/>
    <w:rsid w:val="00D61F66"/>
    <w:rsid w:val="00D61F8F"/>
    <w:rsid w:val="00D632EE"/>
    <w:rsid w:val="00D645A5"/>
    <w:rsid w:val="00D665FF"/>
    <w:rsid w:val="00D67277"/>
    <w:rsid w:val="00D7090D"/>
    <w:rsid w:val="00D73019"/>
    <w:rsid w:val="00D73979"/>
    <w:rsid w:val="00D743A2"/>
    <w:rsid w:val="00D74879"/>
    <w:rsid w:val="00D74A92"/>
    <w:rsid w:val="00D74C35"/>
    <w:rsid w:val="00D751F9"/>
    <w:rsid w:val="00D75DBF"/>
    <w:rsid w:val="00D77D57"/>
    <w:rsid w:val="00D8063A"/>
    <w:rsid w:val="00D82542"/>
    <w:rsid w:val="00D8428C"/>
    <w:rsid w:val="00D84FF8"/>
    <w:rsid w:val="00D85D5A"/>
    <w:rsid w:val="00D86F8F"/>
    <w:rsid w:val="00D90D48"/>
    <w:rsid w:val="00D924C4"/>
    <w:rsid w:val="00D92847"/>
    <w:rsid w:val="00D93927"/>
    <w:rsid w:val="00D940E1"/>
    <w:rsid w:val="00D95429"/>
    <w:rsid w:val="00D958E8"/>
    <w:rsid w:val="00D95BD0"/>
    <w:rsid w:val="00D96F44"/>
    <w:rsid w:val="00D970A1"/>
    <w:rsid w:val="00D97183"/>
    <w:rsid w:val="00D97856"/>
    <w:rsid w:val="00D979E8"/>
    <w:rsid w:val="00DA114D"/>
    <w:rsid w:val="00DA282E"/>
    <w:rsid w:val="00DA2907"/>
    <w:rsid w:val="00DA38A6"/>
    <w:rsid w:val="00DA3CBB"/>
    <w:rsid w:val="00DA4AA2"/>
    <w:rsid w:val="00DA4C02"/>
    <w:rsid w:val="00DA5F53"/>
    <w:rsid w:val="00DA6588"/>
    <w:rsid w:val="00DA6770"/>
    <w:rsid w:val="00DB0516"/>
    <w:rsid w:val="00DB0574"/>
    <w:rsid w:val="00DB0614"/>
    <w:rsid w:val="00DB114D"/>
    <w:rsid w:val="00DB2AEB"/>
    <w:rsid w:val="00DB3B24"/>
    <w:rsid w:val="00DB4914"/>
    <w:rsid w:val="00DB6846"/>
    <w:rsid w:val="00DB7D11"/>
    <w:rsid w:val="00DB7F14"/>
    <w:rsid w:val="00DC243A"/>
    <w:rsid w:val="00DC2A8D"/>
    <w:rsid w:val="00DC4D86"/>
    <w:rsid w:val="00DC53DE"/>
    <w:rsid w:val="00DC59EC"/>
    <w:rsid w:val="00DC5AB9"/>
    <w:rsid w:val="00DC6C30"/>
    <w:rsid w:val="00DC7E6C"/>
    <w:rsid w:val="00DD014D"/>
    <w:rsid w:val="00DD02DB"/>
    <w:rsid w:val="00DD19C1"/>
    <w:rsid w:val="00DD230D"/>
    <w:rsid w:val="00DD2798"/>
    <w:rsid w:val="00DD2BD1"/>
    <w:rsid w:val="00DD3069"/>
    <w:rsid w:val="00DD31A9"/>
    <w:rsid w:val="00DD32B3"/>
    <w:rsid w:val="00DD3368"/>
    <w:rsid w:val="00DD3788"/>
    <w:rsid w:val="00DD6970"/>
    <w:rsid w:val="00DD715F"/>
    <w:rsid w:val="00DD720F"/>
    <w:rsid w:val="00DE0287"/>
    <w:rsid w:val="00DE0EB3"/>
    <w:rsid w:val="00DE19A8"/>
    <w:rsid w:val="00DE22C8"/>
    <w:rsid w:val="00DE3CA1"/>
    <w:rsid w:val="00DE549C"/>
    <w:rsid w:val="00DE54DB"/>
    <w:rsid w:val="00DE68E0"/>
    <w:rsid w:val="00DE6936"/>
    <w:rsid w:val="00DE770A"/>
    <w:rsid w:val="00DE7D49"/>
    <w:rsid w:val="00DF12B1"/>
    <w:rsid w:val="00DF1A2A"/>
    <w:rsid w:val="00DF2B46"/>
    <w:rsid w:val="00DF552F"/>
    <w:rsid w:val="00DF59B6"/>
    <w:rsid w:val="00DF60BF"/>
    <w:rsid w:val="00DF689F"/>
    <w:rsid w:val="00DF711E"/>
    <w:rsid w:val="00DF7573"/>
    <w:rsid w:val="00DF7BCC"/>
    <w:rsid w:val="00E02753"/>
    <w:rsid w:val="00E034E8"/>
    <w:rsid w:val="00E0509F"/>
    <w:rsid w:val="00E05D92"/>
    <w:rsid w:val="00E072CB"/>
    <w:rsid w:val="00E100BE"/>
    <w:rsid w:val="00E10AFF"/>
    <w:rsid w:val="00E1156E"/>
    <w:rsid w:val="00E11FA5"/>
    <w:rsid w:val="00E12A6A"/>
    <w:rsid w:val="00E132A2"/>
    <w:rsid w:val="00E13E26"/>
    <w:rsid w:val="00E14F62"/>
    <w:rsid w:val="00E20277"/>
    <w:rsid w:val="00E20433"/>
    <w:rsid w:val="00E20735"/>
    <w:rsid w:val="00E20BE8"/>
    <w:rsid w:val="00E21350"/>
    <w:rsid w:val="00E217F3"/>
    <w:rsid w:val="00E21836"/>
    <w:rsid w:val="00E21FAE"/>
    <w:rsid w:val="00E2378C"/>
    <w:rsid w:val="00E23EB2"/>
    <w:rsid w:val="00E23F10"/>
    <w:rsid w:val="00E2448E"/>
    <w:rsid w:val="00E24545"/>
    <w:rsid w:val="00E2668C"/>
    <w:rsid w:val="00E26FFB"/>
    <w:rsid w:val="00E305CC"/>
    <w:rsid w:val="00E31A6D"/>
    <w:rsid w:val="00E336D1"/>
    <w:rsid w:val="00E33B8D"/>
    <w:rsid w:val="00E34654"/>
    <w:rsid w:val="00E366DF"/>
    <w:rsid w:val="00E416F3"/>
    <w:rsid w:val="00E435E9"/>
    <w:rsid w:val="00E43CBE"/>
    <w:rsid w:val="00E454F0"/>
    <w:rsid w:val="00E455DC"/>
    <w:rsid w:val="00E46879"/>
    <w:rsid w:val="00E46BDF"/>
    <w:rsid w:val="00E47B00"/>
    <w:rsid w:val="00E507A5"/>
    <w:rsid w:val="00E50DA0"/>
    <w:rsid w:val="00E51F3F"/>
    <w:rsid w:val="00E534D7"/>
    <w:rsid w:val="00E53A96"/>
    <w:rsid w:val="00E54411"/>
    <w:rsid w:val="00E55798"/>
    <w:rsid w:val="00E55BCB"/>
    <w:rsid w:val="00E561AB"/>
    <w:rsid w:val="00E56423"/>
    <w:rsid w:val="00E56B96"/>
    <w:rsid w:val="00E605FA"/>
    <w:rsid w:val="00E61045"/>
    <w:rsid w:val="00E6162F"/>
    <w:rsid w:val="00E631A9"/>
    <w:rsid w:val="00E63D7F"/>
    <w:rsid w:val="00E649FA"/>
    <w:rsid w:val="00E64DE8"/>
    <w:rsid w:val="00E654C6"/>
    <w:rsid w:val="00E668E3"/>
    <w:rsid w:val="00E669C0"/>
    <w:rsid w:val="00E67084"/>
    <w:rsid w:val="00E672D2"/>
    <w:rsid w:val="00E67B8C"/>
    <w:rsid w:val="00E67BE9"/>
    <w:rsid w:val="00E67C1B"/>
    <w:rsid w:val="00E7001D"/>
    <w:rsid w:val="00E71AC2"/>
    <w:rsid w:val="00E71FCD"/>
    <w:rsid w:val="00E73C44"/>
    <w:rsid w:val="00E746C8"/>
    <w:rsid w:val="00E7508B"/>
    <w:rsid w:val="00E7564D"/>
    <w:rsid w:val="00E75D2B"/>
    <w:rsid w:val="00E771F9"/>
    <w:rsid w:val="00E80D97"/>
    <w:rsid w:val="00E80DCA"/>
    <w:rsid w:val="00E813E9"/>
    <w:rsid w:val="00E8191F"/>
    <w:rsid w:val="00E82CDA"/>
    <w:rsid w:val="00E835A2"/>
    <w:rsid w:val="00E86C17"/>
    <w:rsid w:val="00E875CD"/>
    <w:rsid w:val="00E875E0"/>
    <w:rsid w:val="00E87DD7"/>
    <w:rsid w:val="00E918A8"/>
    <w:rsid w:val="00E92B36"/>
    <w:rsid w:val="00E930CF"/>
    <w:rsid w:val="00E93AB2"/>
    <w:rsid w:val="00E947EE"/>
    <w:rsid w:val="00E94D98"/>
    <w:rsid w:val="00E95A2C"/>
    <w:rsid w:val="00EA1CC3"/>
    <w:rsid w:val="00EA370B"/>
    <w:rsid w:val="00EA6DFB"/>
    <w:rsid w:val="00EA7172"/>
    <w:rsid w:val="00EA7E11"/>
    <w:rsid w:val="00EB01B1"/>
    <w:rsid w:val="00EB0D76"/>
    <w:rsid w:val="00EB0E23"/>
    <w:rsid w:val="00EB2383"/>
    <w:rsid w:val="00EB3BFE"/>
    <w:rsid w:val="00EB5943"/>
    <w:rsid w:val="00EB68B2"/>
    <w:rsid w:val="00EB72B1"/>
    <w:rsid w:val="00EB75FE"/>
    <w:rsid w:val="00EB7FA2"/>
    <w:rsid w:val="00EC073C"/>
    <w:rsid w:val="00EC099E"/>
    <w:rsid w:val="00EC11BB"/>
    <w:rsid w:val="00EC19F2"/>
    <w:rsid w:val="00EC25FF"/>
    <w:rsid w:val="00EC322E"/>
    <w:rsid w:val="00EC5A9D"/>
    <w:rsid w:val="00ED0587"/>
    <w:rsid w:val="00ED0793"/>
    <w:rsid w:val="00ED18B3"/>
    <w:rsid w:val="00ED1A3D"/>
    <w:rsid w:val="00ED1E7B"/>
    <w:rsid w:val="00ED4E00"/>
    <w:rsid w:val="00ED7B07"/>
    <w:rsid w:val="00EE092E"/>
    <w:rsid w:val="00EE1BB3"/>
    <w:rsid w:val="00EE1E87"/>
    <w:rsid w:val="00EE2407"/>
    <w:rsid w:val="00EE248E"/>
    <w:rsid w:val="00EE3243"/>
    <w:rsid w:val="00EE34C1"/>
    <w:rsid w:val="00EE4C77"/>
    <w:rsid w:val="00EE4EF0"/>
    <w:rsid w:val="00EE57A4"/>
    <w:rsid w:val="00EF0FA8"/>
    <w:rsid w:val="00EF1FE0"/>
    <w:rsid w:val="00EF28EA"/>
    <w:rsid w:val="00EF444F"/>
    <w:rsid w:val="00EF47AE"/>
    <w:rsid w:val="00EF48B1"/>
    <w:rsid w:val="00EF4C3A"/>
    <w:rsid w:val="00EF4EAA"/>
    <w:rsid w:val="00F00195"/>
    <w:rsid w:val="00F00287"/>
    <w:rsid w:val="00F008E0"/>
    <w:rsid w:val="00F0119F"/>
    <w:rsid w:val="00F015E8"/>
    <w:rsid w:val="00F01CE6"/>
    <w:rsid w:val="00F01F24"/>
    <w:rsid w:val="00F02786"/>
    <w:rsid w:val="00F049E6"/>
    <w:rsid w:val="00F054F6"/>
    <w:rsid w:val="00F078C2"/>
    <w:rsid w:val="00F1123C"/>
    <w:rsid w:val="00F112EB"/>
    <w:rsid w:val="00F11822"/>
    <w:rsid w:val="00F13AD3"/>
    <w:rsid w:val="00F13CA4"/>
    <w:rsid w:val="00F146DE"/>
    <w:rsid w:val="00F15121"/>
    <w:rsid w:val="00F1672F"/>
    <w:rsid w:val="00F173F1"/>
    <w:rsid w:val="00F20230"/>
    <w:rsid w:val="00F2365C"/>
    <w:rsid w:val="00F244B2"/>
    <w:rsid w:val="00F2463A"/>
    <w:rsid w:val="00F24A84"/>
    <w:rsid w:val="00F24D00"/>
    <w:rsid w:val="00F31EC0"/>
    <w:rsid w:val="00F32747"/>
    <w:rsid w:val="00F332AB"/>
    <w:rsid w:val="00F33DB1"/>
    <w:rsid w:val="00F341EB"/>
    <w:rsid w:val="00F35011"/>
    <w:rsid w:val="00F3754E"/>
    <w:rsid w:val="00F40D1A"/>
    <w:rsid w:val="00F42764"/>
    <w:rsid w:val="00F4294F"/>
    <w:rsid w:val="00F4396D"/>
    <w:rsid w:val="00F4550B"/>
    <w:rsid w:val="00F459FF"/>
    <w:rsid w:val="00F461A2"/>
    <w:rsid w:val="00F46AD0"/>
    <w:rsid w:val="00F47698"/>
    <w:rsid w:val="00F50536"/>
    <w:rsid w:val="00F5186E"/>
    <w:rsid w:val="00F51B85"/>
    <w:rsid w:val="00F51C02"/>
    <w:rsid w:val="00F54596"/>
    <w:rsid w:val="00F54B83"/>
    <w:rsid w:val="00F55C27"/>
    <w:rsid w:val="00F563C9"/>
    <w:rsid w:val="00F56A9F"/>
    <w:rsid w:val="00F56D03"/>
    <w:rsid w:val="00F57BDC"/>
    <w:rsid w:val="00F62131"/>
    <w:rsid w:val="00F62B33"/>
    <w:rsid w:val="00F636F6"/>
    <w:rsid w:val="00F6474A"/>
    <w:rsid w:val="00F64A28"/>
    <w:rsid w:val="00F64C3F"/>
    <w:rsid w:val="00F664B9"/>
    <w:rsid w:val="00F6709C"/>
    <w:rsid w:val="00F6721F"/>
    <w:rsid w:val="00F67730"/>
    <w:rsid w:val="00F72D82"/>
    <w:rsid w:val="00F72E4D"/>
    <w:rsid w:val="00F72F4C"/>
    <w:rsid w:val="00F737CB"/>
    <w:rsid w:val="00F755FD"/>
    <w:rsid w:val="00F75A2D"/>
    <w:rsid w:val="00F761C0"/>
    <w:rsid w:val="00F7636A"/>
    <w:rsid w:val="00F7638B"/>
    <w:rsid w:val="00F76FE2"/>
    <w:rsid w:val="00F77647"/>
    <w:rsid w:val="00F80100"/>
    <w:rsid w:val="00F80196"/>
    <w:rsid w:val="00F80212"/>
    <w:rsid w:val="00F804DB"/>
    <w:rsid w:val="00F815E3"/>
    <w:rsid w:val="00F82869"/>
    <w:rsid w:val="00F82C14"/>
    <w:rsid w:val="00F8453F"/>
    <w:rsid w:val="00F84C23"/>
    <w:rsid w:val="00F85127"/>
    <w:rsid w:val="00F852FD"/>
    <w:rsid w:val="00F85645"/>
    <w:rsid w:val="00F86F50"/>
    <w:rsid w:val="00F87D25"/>
    <w:rsid w:val="00F90D8C"/>
    <w:rsid w:val="00F915BA"/>
    <w:rsid w:val="00F91699"/>
    <w:rsid w:val="00F91970"/>
    <w:rsid w:val="00F91CF9"/>
    <w:rsid w:val="00F92103"/>
    <w:rsid w:val="00F93B66"/>
    <w:rsid w:val="00F94110"/>
    <w:rsid w:val="00F94222"/>
    <w:rsid w:val="00F9424B"/>
    <w:rsid w:val="00F9444E"/>
    <w:rsid w:val="00F94925"/>
    <w:rsid w:val="00F95AFA"/>
    <w:rsid w:val="00FA032B"/>
    <w:rsid w:val="00FA229F"/>
    <w:rsid w:val="00FA3731"/>
    <w:rsid w:val="00FA585A"/>
    <w:rsid w:val="00FA5A35"/>
    <w:rsid w:val="00FA5B7D"/>
    <w:rsid w:val="00FA6490"/>
    <w:rsid w:val="00FA71B1"/>
    <w:rsid w:val="00FA79F6"/>
    <w:rsid w:val="00FA7CD5"/>
    <w:rsid w:val="00FB058F"/>
    <w:rsid w:val="00FB0AE0"/>
    <w:rsid w:val="00FB0EA4"/>
    <w:rsid w:val="00FB2C8C"/>
    <w:rsid w:val="00FB3064"/>
    <w:rsid w:val="00FB52D2"/>
    <w:rsid w:val="00FB53E7"/>
    <w:rsid w:val="00FB630D"/>
    <w:rsid w:val="00FB6B65"/>
    <w:rsid w:val="00FB7415"/>
    <w:rsid w:val="00FB7D26"/>
    <w:rsid w:val="00FC1157"/>
    <w:rsid w:val="00FC14E0"/>
    <w:rsid w:val="00FC2D65"/>
    <w:rsid w:val="00FC3179"/>
    <w:rsid w:val="00FC52DE"/>
    <w:rsid w:val="00FC7DE2"/>
    <w:rsid w:val="00FC7E3F"/>
    <w:rsid w:val="00FD02E2"/>
    <w:rsid w:val="00FD0CCA"/>
    <w:rsid w:val="00FD1FF2"/>
    <w:rsid w:val="00FD2744"/>
    <w:rsid w:val="00FD2E81"/>
    <w:rsid w:val="00FD3C44"/>
    <w:rsid w:val="00FD45C0"/>
    <w:rsid w:val="00FD4AAC"/>
    <w:rsid w:val="00FD5509"/>
    <w:rsid w:val="00FD6477"/>
    <w:rsid w:val="00FE067A"/>
    <w:rsid w:val="00FE0D53"/>
    <w:rsid w:val="00FE13E3"/>
    <w:rsid w:val="00FE301E"/>
    <w:rsid w:val="00FE368D"/>
    <w:rsid w:val="00FE463C"/>
    <w:rsid w:val="00FE5B66"/>
    <w:rsid w:val="00FE6EE4"/>
    <w:rsid w:val="00FE748C"/>
    <w:rsid w:val="00FF0DD8"/>
    <w:rsid w:val="00FF0FE0"/>
    <w:rsid w:val="00FF401D"/>
    <w:rsid w:val="00FF4A85"/>
    <w:rsid w:val="00FF5258"/>
    <w:rsid w:val="00FF5BC5"/>
    <w:rsid w:val="00FF7417"/>
    <w:rsid w:val="00FF7DFD"/>
    <w:rsid w:val="00FF7F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7F5BF"/>
  <w15:docId w15:val="{867FD12E-BE83-4EEA-8773-6C09029F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CF2"/>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4E7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908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78E"/>
    <w:pPr>
      <w:ind w:left="720"/>
      <w:contextualSpacing/>
    </w:pPr>
  </w:style>
  <w:style w:type="table" w:styleId="TableGrid">
    <w:name w:val="Table Grid"/>
    <w:basedOn w:val="TableNormal"/>
    <w:uiPriority w:val="39"/>
    <w:rsid w:val="0079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6CF2"/>
    <w:rPr>
      <w:rFonts w:asciiTheme="majorHAnsi" w:eastAsiaTheme="majorEastAsia" w:hAnsiTheme="majorHAnsi" w:cstheme="majorBidi"/>
      <w:color w:val="2F5496" w:themeColor="accent1" w:themeShade="BF"/>
      <w:kern w:val="0"/>
      <w:sz w:val="32"/>
      <w:szCs w:val="32"/>
      <w:lang w:val="en-US"/>
      <w14:ligatures w14:val="none"/>
    </w:rPr>
  </w:style>
  <w:style w:type="character" w:styleId="Hyperlink">
    <w:name w:val="Hyperlink"/>
    <w:basedOn w:val="DefaultParagraphFont"/>
    <w:uiPriority w:val="99"/>
    <w:unhideWhenUsed/>
    <w:rsid w:val="003A43E9"/>
    <w:rPr>
      <w:color w:val="0563C1" w:themeColor="hyperlink"/>
      <w:u w:val="single"/>
    </w:rPr>
  </w:style>
  <w:style w:type="character" w:styleId="UnresolvedMention">
    <w:name w:val="Unresolved Mention"/>
    <w:basedOn w:val="DefaultParagraphFont"/>
    <w:uiPriority w:val="99"/>
    <w:semiHidden/>
    <w:unhideWhenUsed/>
    <w:rsid w:val="003A43E9"/>
    <w:rPr>
      <w:color w:val="605E5C"/>
      <w:shd w:val="clear" w:color="auto" w:fill="E1DFDD"/>
    </w:rPr>
  </w:style>
  <w:style w:type="character" w:customStyle="1" w:styleId="Heading4Char">
    <w:name w:val="Heading 4 Char"/>
    <w:basedOn w:val="DefaultParagraphFont"/>
    <w:link w:val="Heading4"/>
    <w:uiPriority w:val="9"/>
    <w:semiHidden/>
    <w:rsid w:val="006908FE"/>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C6D7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97995"/>
    <w:rPr>
      <w:sz w:val="16"/>
      <w:szCs w:val="16"/>
    </w:rPr>
  </w:style>
  <w:style w:type="paragraph" w:styleId="CommentText">
    <w:name w:val="annotation text"/>
    <w:basedOn w:val="Normal"/>
    <w:link w:val="CommentTextChar"/>
    <w:uiPriority w:val="99"/>
    <w:unhideWhenUsed/>
    <w:rsid w:val="00797995"/>
    <w:pPr>
      <w:spacing w:line="240" w:lineRule="auto"/>
    </w:pPr>
    <w:rPr>
      <w:sz w:val="20"/>
      <w:szCs w:val="20"/>
    </w:rPr>
  </w:style>
  <w:style w:type="character" w:customStyle="1" w:styleId="CommentTextChar">
    <w:name w:val="Comment Text Char"/>
    <w:basedOn w:val="DefaultParagraphFont"/>
    <w:link w:val="CommentText"/>
    <w:uiPriority w:val="99"/>
    <w:rsid w:val="00797995"/>
    <w:rPr>
      <w:sz w:val="20"/>
      <w:szCs w:val="20"/>
    </w:rPr>
  </w:style>
  <w:style w:type="character" w:styleId="FollowedHyperlink">
    <w:name w:val="FollowedHyperlink"/>
    <w:basedOn w:val="DefaultParagraphFont"/>
    <w:uiPriority w:val="99"/>
    <w:semiHidden/>
    <w:unhideWhenUsed/>
    <w:rsid w:val="009C5D1B"/>
    <w:rPr>
      <w:color w:val="954F72" w:themeColor="followedHyperlink"/>
      <w:u w:val="single"/>
    </w:rPr>
  </w:style>
  <w:style w:type="character" w:customStyle="1" w:styleId="html-italic">
    <w:name w:val="html-italic"/>
    <w:basedOn w:val="DefaultParagraphFont"/>
    <w:rsid w:val="00A2080C"/>
  </w:style>
  <w:style w:type="character" w:customStyle="1" w:styleId="UnresolvedMention1">
    <w:name w:val="Unresolved Mention1"/>
    <w:basedOn w:val="DefaultParagraphFont"/>
    <w:uiPriority w:val="99"/>
    <w:semiHidden/>
    <w:unhideWhenUsed/>
    <w:rsid w:val="00A2080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080C"/>
    <w:rPr>
      <w:b/>
      <w:bCs/>
      <w:szCs w:val="18"/>
      <w:lang w:bidi="hi-IN"/>
    </w:rPr>
  </w:style>
  <w:style w:type="character" w:customStyle="1" w:styleId="CommentSubjectChar">
    <w:name w:val="Comment Subject Char"/>
    <w:basedOn w:val="CommentTextChar"/>
    <w:link w:val="CommentSubject"/>
    <w:uiPriority w:val="99"/>
    <w:semiHidden/>
    <w:rsid w:val="00A2080C"/>
    <w:rPr>
      <w:b/>
      <w:bCs/>
      <w:sz w:val="20"/>
      <w:szCs w:val="18"/>
      <w:lang w:bidi="hi-IN"/>
    </w:rPr>
  </w:style>
  <w:style w:type="paragraph" w:styleId="Revision">
    <w:name w:val="Revision"/>
    <w:hidden/>
    <w:uiPriority w:val="99"/>
    <w:semiHidden/>
    <w:rsid w:val="00A2080C"/>
    <w:pPr>
      <w:spacing w:after="0" w:line="240" w:lineRule="auto"/>
    </w:pPr>
    <w:rPr>
      <w:szCs w:val="20"/>
      <w:lang w:bidi="hi-IN"/>
    </w:rPr>
  </w:style>
  <w:style w:type="paragraph" w:styleId="BodyText">
    <w:name w:val="Body Text"/>
    <w:basedOn w:val="Normal"/>
    <w:link w:val="BodyTextChar"/>
    <w:uiPriority w:val="1"/>
    <w:qFormat/>
    <w:rsid w:val="00A2080C"/>
    <w:pPr>
      <w:widowControl w:val="0"/>
      <w:autoSpaceDE w:val="0"/>
      <w:autoSpaceDN w:val="0"/>
      <w:spacing w:before="15" w:after="0" w:line="240" w:lineRule="auto"/>
      <w:ind w:left="800" w:hanging="695"/>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2080C"/>
    <w:rPr>
      <w:rFonts w:ascii="Times New Roman" w:eastAsia="Times New Roman" w:hAnsi="Times New Roman" w:cs="Times New Roman"/>
      <w:kern w:val="0"/>
      <w:sz w:val="24"/>
      <w:szCs w:val="24"/>
      <w:lang w:val="en-US"/>
      <w14:ligatures w14:val="none"/>
    </w:rPr>
  </w:style>
  <w:style w:type="character" w:customStyle="1" w:styleId="author">
    <w:name w:val="author"/>
    <w:basedOn w:val="DefaultParagraphFont"/>
    <w:rsid w:val="00A2080C"/>
  </w:style>
  <w:style w:type="character" w:styleId="Strong">
    <w:name w:val="Strong"/>
    <w:basedOn w:val="DefaultParagraphFont"/>
    <w:uiPriority w:val="22"/>
    <w:qFormat/>
    <w:rsid w:val="00A2080C"/>
    <w:rPr>
      <w:b/>
      <w:bCs/>
    </w:rPr>
  </w:style>
  <w:style w:type="paragraph" w:styleId="BalloonText">
    <w:name w:val="Balloon Text"/>
    <w:basedOn w:val="Normal"/>
    <w:link w:val="BalloonTextChar"/>
    <w:uiPriority w:val="99"/>
    <w:semiHidden/>
    <w:unhideWhenUsed/>
    <w:rsid w:val="00A2080C"/>
    <w:pPr>
      <w:spacing w:after="0" w:line="240" w:lineRule="auto"/>
    </w:pPr>
    <w:rPr>
      <w:rFonts w:ascii="Segoe UI" w:hAnsi="Segoe UI" w:cs="Mangal"/>
      <w:sz w:val="18"/>
      <w:szCs w:val="16"/>
      <w:lang w:bidi="hi-IN"/>
    </w:rPr>
  </w:style>
  <w:style w:type="character" w:customStyle="1" w:styleId="BalloonTextChar">
    <w:name w:val="Balloon Text Char"/>
    <w:basedOn w:val="DefaultParagraphFont"/>
    <w:link w:val="BalloonText"/>
    <w:uiPriority w:val="99"/>
    <w:semiHidden/>
    <w:rsid w:val="00A2080C"/>
    <w:rPr>
      <w:rFonts w:ascii="Segoe UI" w:hAnsi="Segoe UI" w:cs="Mangal"/>
      <w:sz w:val="18"/>
      <w:szCs w:val="16"/>
      <w:lang w:bidi="hi-IN"/>
    </w:rPr>
  </w:style>
  <w:style w:type="character" w:customStyle="1" w:styleId="label">
    <w:name w:val="label"/>
    <w:basedOn w:val="DefaultParagraphFont"/>
    <w:rsid w:val="00A2080C"/>
  </w:style>
  <w:style w:type="character" w:customStyle="1" w:styleId="anchor-text">
    <w:name w:val="anchor-text"/>
    <w:basedOn w:val="DefaultParagraphFont"/>
    <w:rsid w:val="00A2080C"/>
  </w:style>
  <w:style w:type="character" w:customStyle="1" w:styleId="reference">
    <w:name w:val="reference"/>
    <w:basedOn w:val="DefaultParagraphFont"/>
    <w:rsid w:val="00A2080C"/>
  </w:style>
  <w:style w:type="character" w:customStyle="1" w:styleId="Heading3Char">
    <w:name w:val="Heading 3 Char"/>
    <w:basedOn w:val="DefaultParagraphFont"/>
    <w:link w:val="Heading3"/>
    <w:uiPriority w:val="9"/>
    <w:semiHidden/>
    <w:rsid w:val="004E752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77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47"/>
  </w:style>
  <w:style w:type="paragraph" w:styleId="Footer">
    <w:name w:val="footer"/>
    <w:basedOn w:val="Normal"/>
    <w:link w:val="FooterChar"/>
    <w:uiPriority w:val="99"/>
    <w:unhideWhenUsed/>
    <w:rsid w:val="00377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47"/>
  </w:style>
  <w:style w:type="paragraph" w:styleId="NoSpacing">
    <w:name w:val="No Spacing"/>
    <w:uiPriority w:val="1"/>
    <w:qFormat/>
    <w:rsid w:val="00BB2C6D"/>
    <w:pPr>
      <w:spacing w:after="0" w:line="240" w:lineRule="auto"/>
    </w:pPr>
    <w:rPr>
      <w:kern w:val="0"/>
      <w:lang w:val="en-GB"/>
      <w14:ligatures w14:val="none"/>
    </w:rPr>
  </w:style>
  <w:style w:type="character" w:styleId="Emphasis">
    <w:name w:val="Emphasis"/>
    <w:basedOn w:val="DefaultParagraphFont"/>
    <w:uiPriority w:val="20"/>
    <w:qFormat/>
    <w:rsid w:val="007E59B6"/>
    <w:rPr>
      <w:i/>
      <w:iCs/>
    </w:rPr>
  </w:style>
  <w:style w:type="character" w:customStyle="1" w:styleId="citationsource-journal">
    <w:name w:val="citation_source-journal"/>
    <w:basedOn w:val="DefaultParagraphFont"/>
    <w:rsid w:val="0075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841">
      <w:bodyDiv w:val="1"/>
      <w:marLeft w:val="0"/>
      <w:marRight w:val="0"/>
      <w:marTop w:val="0"/>
      <w:marBottom w:val="0"/>
      <w:divBdr>
        <w:top w:val="none" w:sz="0" w:space="0" w:color="auto"/>
        <w:left w:val="none" w:sz="0" w:space="0" w:color="auto"/>
        <w:bottom w:val="none" w:sz="0" w:space="0" w:color="auto"/>
        <w:right w:val="none" w:sz="0" w:space="0" w:color="auto"/>
      </w:divBdr>
      <w:divsChild>
        <w:div w:id="1691371733">
          <w:marLeft w:val="0"/>
          <w:marRight w:val="0"/>
          <w:marTop w:val="0"/>
          <w:marBottom w:val="0"/>
          <w:divBdr>
            <w:top w:val="none" w:sz="0" w:space="0" w:color="auto"/>
            <w:left w:val="none" w:sz="0" w:space="0" w:color="auto"/>
            <w:bottom w:val="none" w:sz="0" w:space="0" w:color="auto"/>
            <w:right w:val="none" w:sz="0" w:space="0" w:color="auto"/>
          </w:divBdr>
        </w:div>
      </w:divsChild>
    </w:div>
    <w:div w:id="12417145">
      <w:bodyDiv w:val="1"/>
      <w:marLeft w:val="0"/>
      <w:marRight w:val="0"/>
      <w:marTop w:val="0"/>
      <w:marBottom w:val="0"/>
      <w:divBdr>
        <w:top w:val="none" w:sz="0" w:space="0" w:color="auto"/>
        <w:left w:val="none" w:sz="0" w:space="0" w:color="auto"/>
        <w:bottom w:val="none" w:sz="0" w:space="0" w:color="auto"/>
        <w:right w:val="none" w:sz="0" w:space="0" w:color="auto"/>
      </w:divBdr>
    </w:div>
    <w:div w:id="58018998">
      <w:bodyDiv w:val="1"/>
      <w:marLeft w:val="0"/>
      <w:marRight w:val="0"/>
      <w:marTop w:val="0"/>
      <w:marBottom w:val="0"/>
      <w:divBdr>
        <w:top w:val="none" w:sz="0" w:space="0" w:color="auto"/>
        <w:left w:val="none" w:sz="0" w:space="0" w:color="auto"/>
        <w:bottom w:val="none" w:sz="0" w:space="0" w:color="auto"/>
        <w:right w:val="none" w:sz="0" w:space="0" w:color="auto"/>
      </w:divBdr>
      <w:divsChild>
        <w:div w:id="304242306">
          <w:marLeft w:val="0"/>
          <w:marRight w:val="0"/>
          <w:marTop w:val="0"/>
          <w:marBottom w:val="0"/>
          <w:divBdr>
            <w:top w:val="none" w:sz="0" w:space="0" w:color="auto"/>
            <w:left w:val="none" w:sz="0" w:space="0" w:color="auto"/>
            <w:bottom w:val="none" w:sz="0" w:space="0" w:color="auto"/>
            <w:right w:val="none" w:sz="0" w:space="0" w:color="auto"/>
          </w:divBdr>
        </w:div>
      </w:divsChild>
    </w:div>
    <w:div w:id="72699702">
      <w:bodyDiv w:val="1"/>
      <w:marLeft w:val="0"/>
      <w:marRight w:val="0"/>
      <w:marTop w:val="0"/>
      <w:marBottom w:val="0"/>
      <w:divBdr>
        <w:top w:val="none" w:sz="0" w:space="0" w:color="auto"/>
        <w:left w:val="none" w:sz="0" w:space="0" w:color="auto"/>
        <w:bottom w:val="none" w:sz="0" w:space="0" w:color="auto"/>
        <w:right w:val="none" w:sz="0" w:space="0" w:color="auto"/>
      </w:divBdr>
      <w:divsChild>
        <w:div w:id="477962422">
          <w:marLeft w:val="0"/>
          <w:marRight w:val="0"/>
          <w:marTop w:val="0"/>
          <w:marBottom w:val="0"/>
          <w:divBdr>
            <w:top w:val="none" w:sz="0" w:space="0" w:color="auto"/>
            <w:left w:val="none" w:sz="0" w:space="0" w:color="auto"/>
            <w:bottom w:val="none" w:sz="0" w:space="0" w:color="auto"/>
            <w:right w:val="none" w:sz="0" w:space="0" w:color="auto"/>
          </w:divBdr>
        </w:div>
      </w:divsChild>
    </w:div>
    <w:div w:id="102188426">
      <w:bodyDiv w:val="1"/>
      <w:marLeft w:val="0"/>
      <w:marRight w:val="0"/>
      <w:marTop w:val="0"/>
      <w:marBottom w:val="0"/>
      <w:divBdr>
        <w:top w:val="none" w:sz="0" w:space="0" w:color="auto"/>
        <w:left w:val="none" w:sz="0" w:space="0" w:color="auto"/>
        <w:bottom w:val="none" w:sz="0" w:space="0" w:color="auto"/>
        <w:right w:val="none" w:sz="0" w:space="0" w:color="auto"/>
      </w:divBdr>
      <w:divsChild>
        <w:div w:id="1574503891">
          <w:marLeft w:val="0"/>
          <w:marRight w:val="0"/>
          <w:marTop w:val="0"/>
          <w:marBottom w:val="0"/>
          <w:divBdr>
            <w:top w:val="none" w:sz="0" w:space="0" w:color="auto"/>
            <w:left w:val="none" w:sz="0" w:space="0" w:color="auto"/>
            <w:bottom w:val="none" w:sz="0" w:space="0" w:color="auto"/>
            <w:right w:val="none" w:sz="0" w:space="0" w:color="auto"/>
          </w:divBdr>
        </w:div>
      </w:divsChild>
    </w:div>
    <w:div w:id="113404125">
      <w:bodyDiv w:val="1"/>
      <w:marLeft w:val="0"/>
      <w:marRight w:val="0"/>
      <w:marTop w:val="0"/>
      <w:marBottom w:val="0"/>
      <w:divBdr>
        <w:top w:val="none" w:sz="0" w:space="0" w:color="auto"/>
        <w:left w:val="none" w:sz="0" w:space="0" w:color="auto"/>
        <w:bottom w:val="none" w:sz="0" w:space="0" w:color="auto"/>
        <w:right w:val="none" w:sz="0" w:space="0" w:color="auto"/>
      </w:divBdr>
      <w:divsChild>
        <w:div w:id="9064682">
          <w:marLeft w:val="0"/>
          <w:marRight w:val="0"/>
          <w:marTop w:val="0"/>
          <w:marBottom w:val="0"/>
          <w:divBdr>
            <w:top w:val="none" w:sz="0" w:space="0" w:color="auto"/>
            <w:left w:val="none" w:sz="0" w:space="0" w:color="auto"/>
            <w:bottom w:val="none" w:sz="0" w:space="0" w:color="auto"/>
            <w:right w:val="none" w:sz="0" w:space="0" w:color="auto"/>
          </w:divBdr>
        </w:div>
      </w:divsChild>
    </w:div>
    <w:div w:id="118844927">
      <w:bodyDiv w:val="1"/>
      <w:marLeft w:val="0"/>
      <w:marRight w:val="0"/>
      <w:marTop w:val="0"/>
      <w:marBottom w:val="0"/>
      <w:divBdr>
        <w:top w:val="none" w:sz="0" w:space="0" w:color="auto"/>
        <w:left w:val="none" w:sz="0" w:space="0" w:color="auto"/>
        <w:bottom w:val="none" w:sz="0" w:space="0" w:color="auto"/>
        <w:right w:val="none" w:sz="0" w:space="0" w:color="auto"/>
      </w:divBdr>
      <w:divsChild>
        <w:div w:id="32780144">
          <w:marLeft w:val="0"/>
          <w:marRight w:val="0"/>
          <w:marTop w:val="0"/>
          <w:marBottom w:val="0"/>
          <w:divBdr>
            <w:top w:val="single" w:sz="2" w:space="0" w:color="E3E3E3"/>
            <w:left w:val="single" w:sz="2" w:space="0" w:color="E3E3E3"/>
            <w:bottom w:val="single" w:sz="2" w:space="0" w:color="E3E3E3"/>
            <w:right w:val="single" w:sz="2" w:space="0" w:color="E3E3E3"/>
          </w:divBdr>
          <w:divsChild>
            <w:div w:id="1977754923">
              <w:marLeft w:val="0"/>
              <w:marRight w:val="0"/>
              <w:marTop w:val="0"/>
              <w:marBottom w:val="0"/>
              <w:divBdr>
                <w:top w:val="single" w:sz="2" w:space="0" w:color="E3E3E3"/>
                <w:left w:val="single" w:sz="2" w:space="0" w:color="E3E3E3"/>
                <w:bottom w:val="single" w:sz="2" w:space="0" w:color="E3E3E3"/>
                <w:right w:val="single" w:sz="2" w:space="0" w:color="E3E3E3"/>
              </w:divBdr>
              <w:divsChild>
                <w:div w:id="683899769">
                  <w:marLeft w:val="0"/>
                  <w:marRight w:val="0"/>
                  <w:marTop w:val="0"/>
                  <w:marBottom w:val="0"/>
                  <w:divBdr>
                    <w:top w:val="single" w:sz="2" w:space="0" w:color="E3E3E3"/>
                    <w:left w:val="single" w:sz="2" w:space="0" w:color="E3E3E3"/>
                    <w:bottom w:val="single" w:sz="2" w:space="0" w:color="E3E3E3"/>
                    <w:right w:val="single" w:sz="2" w:space="0" w:color="E3E3E3"/>
                  </w:divBdr>
                  <w:divsChild>
                    <w:div w:id="1943687114">
                      <w:marLeft w:val="0"/>
                      <w:marRight w:val="0"/>
                      <w:marTop w:val="0"/>
                      <w:marBottom w:val="0"/>
                      <w:divBdr>
                        <w:top w:val="single" w:sz="2" w:space="0" w:color="E3E3E3"/>
                        <w:left w:val="single" w:sz="2" w:space="0" w:color="E3E3E3"/>
                        <w:bottom w:val="single" w:sz="2" w:space="0" w:color="E3E3E3"/>
                        <w:right w:val="single" w:sz="2" w:space="0" w:color="E3E3E3"/>
                      </w:divBdr>
                      <w:divsChild>
                        <w:div w:id="504058148">
                          <w:marLeft w:val="0"/>
                          <w:marRight w:val="0"/>
                          <w:marTop w:val="0"/>
                          <w:marBottom w:val="0"/>
                          <w:divBdr>
                            <w:top w:val="single" w:sz="2" w:space="0" w:color="E3E3E3"/>
                            <w:left w:val="single" w:sz="2" w:space="0" w:color="E3E3E3"/>
                            <w:bottom w:val="single" w:sz="2" w:space="0" w:color="E3E3E3"/>
                            <w:right w:val="single" w:sz="2" w:space="0" w:color="E3E3E3"/>
                          </w:divBdr>
                          <w:divsChild>
                            <w:div w:id="1795060288">
                              <w:marLeft w:val="0"/>
                              <w:marRight w:val="0"/>
                              <w:marTop w:val="0"/>
                              <w:marBottom w:val="0"/>
                              <w:divBdr>
                                <w:top w:val="single" w:sz="2" w:space="0" w:color="E3E3E3"/>
                                <w:left w:val="single" w:sz="2" w:space="0" w:color="E3E3E3"/>
                                <w:bottom w:val="single" w:sz="2" w:space="0" w:color="E3E3E3"/>
                                <w:right w:val="single" w:sz="2" w:space="0" w:color="E3E3E3"/>
                              </w:divBdr>
                              <w:divsChild>
                                <w:div w:id="7570223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26443899">
                                      <w:marLeft w:val="0"/>
                                      <w:marRight w:val="0"/>
                                      <w:marTop w:val="0"/>
                                      <w:marBottom w:val="0"/>
                                      <w:divBdr>
                                        <w:top w:val="single" w:sz="2" w:space="0" w:color="E3E3E3"/>
                                        <w:left w:val="single" w:sz="2" w:space="0" w:color="E3E3E3"/>
                                        <w:bottom w:val="single" w:sz="2" w:space="0" w:color="E3E3E3"/>
                                        <w:right w:val="single" w:sz="2" w:space="0" w:color="E3E3E3"/>
                                      </w:divBdr>
                                      <w:divsChild>
                                        <w:div w:id="1562863302">
                                          <w:marLeft w:val="0"/>
                                          <w:marRight w:val="0"/>
                                          <w:marTop w:val="0"/>
                                          <w:marBottom w:val="0"/>
                                          <w:divBdr>
                                            <w:top w:val="single" w:sz="2" w:space="0" w:color="E3E3E3"/>
                                            <w:left w:val="single" w:sz="2" w:space="0" w:color="E3E3E3"/>
                                            <w:bottom w:val="single" w:sz="2" w:space="0" w:color="E3E3E3"/>
                                            <w:right w:val="single" w:sz="2" w:space="0" w:color="E3E3E3"/>
                                          </w:divBdr>
                                          <w:divsChild>
                                            <w:div w:id="1507787044">
                                              <w:marLeft w:val="0"/>
                                              <w:marRight w:val="0"/>
                                              <w:marTop w:val="0"/>
                                              <w:marBottom w:val="0"/>
                                              <w:divBdr>
                                                <w:top w:val="single" w:sz="2" w:space="0" w:color="E3E3E3"/>
                                                <w:left w:val="single" w:sz="2" w:space="0" w:color="E3E3E3"/>
                                                <w:bottom w:val="single" w:sz="2" w:space="0" w:color="E3E3E3"/>
                                                <w:right w:val="single" w:sz="2" w:space="0" w:color="E3E3E3"/>
                                              </w:divBdr>
                                              <w:divsChild>
                                                <w:div w:id="1025473744">
                                                  <w:marLeft w:val="0"/>
                                                  <w:marRight w:val="0"/>
                                                  <w:marTop w:val="0"/>
                                                  <w:marBottom w:val="0"/>
                                                  <w:divBdr>
                                                    <w:top w:val="single" w:sz="2" w:space="0" w:color="E3E3E3"/>
                                                    <w:left w:val="single" w:sz="2" w:space="0" w:color="E3E3E3"/>
                                                    <w:bottom w:val="single" w:sz="2" w:space="0" w:color="E3E3E3"/>
                                                    <w:right w:val="single" w:sz="2" w:space="0" w:color="E3E3E3"/>
                                                  </w:divBdr>
                                                  <w:divsChild>
                                                    <w:div w:id="1437286209">
                                                      <w:marLeft w:val="0"/>
                                                      <w:marRight w:val="0"/>
                                                      <w:marTop w:val="0"/>
                                                      <w:marBottom w:val="0"/>
                                                      <w:divBdr>
                                                        <w:top w:val="single" w:sz="2" w:space="0" w:color="E3E3E3"/>
                                                        <w:left w:val="single" w:sz="2" w:space="0" w:color="E3E3E3"/>
                                                        <w:bottom w:val="single" w:sz="2" w:space="0" w:color="E3E3E3"/>
                                                        <w:right w:val="single" w:sz="2" w:space="0" w:color="E3E3E3"/>
                                                      </w:divBdr>
                                                      <w:divsChild>
                                                        <w:div w:id="17606398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70623507">
          <w:marLeft w:val="0"/>
          <w:marRight w:val="0"/>
          <w:marTop w:val="0"/>
          <w:marBottom w:val="0"/>
          <w:divBdr>
            <w:top w:val="none" w:sz="0" w:space="0" w:color="auto"/>
            <w:left w:val="none" w:sz="0" w:space="0" w:color="auto"/>
            <w:bottom w:val="none" w:sz="0" w:space="0" w:color="auto"/>
            <w:right w:val="none" w:sz="0" w:space="0" w:color="auto"/>
          </w:divBdr>
        </w:div>
      </w:divsChild>
    </w:div>
    <w:div w:id="123236714">
      <w:bodyDiv w:val="1"/>
      <w:marLeft w:val="0"/>
      <w:marRight w:val="0"/>
      <w:marTop w:val="0"/>
      <w:marBottom w:val="0"/>
      <w:divBdr>
        <w:top w:val="none" w:sz="0" w:space="0" w:color="auto"/>
        <w:left w:val="none" w:sz="0" w:space="0" w:color="auto"/>
        <w:bottom w:val="none" w:sz="0" w:space="0" w:color="auto"/>
        <w:right w:val="none" w:sz="0" w:space="0" w:color="auto"/>
      </w:divBdr>
      <w:divsChild>
        <w:div w:id="1138108740">
          <w:marLeft w:val="0"/>
          <w:marRight w:val="0"/>
          <w:marTop w:val="0"/>
          <w:marBottom w:val="0"/>
          <w:divBdr>
            <w:top w:val="none" w:sz="0" w:space="0" w:color="auto"/>
            <w:left w:val="none" w:sz="0" w:space="0" w:color="auto"/>
            <w:bottom w:val="none" w:sz="0" w:space="0" w:color="auto"/>
            <w:right w:val="none" w:sz="0" w:space="0" w:color="auto"/>
          </w:divBdr>
        </w:div>
      </w:divsChild>
    </w:div>
    <w:div w:id="179205051">
      <w:bodyDiv w:val="1"/>
      <w:marLeft w:val="0"/>
      <w:marRight w:val="0"/>
      <w:marTop w:val="0"/>
      <w:marBottom w:val="0"/>
      <w:divBdr>
        <w:top w:val="none" w:sz="0" w:space="0" w:color="auto"/>
        <w:left w:val="none" w:sz="0" w:space="0" w:color="auto"/>
        <w:bottom w:val="none" w:sz="0" w:space="0" w:color="auto"/>
        <w:right w:val="none" w:sz="0" w:space="0" w:color="auto"/>
      </w:divBdr>
    </w:div>
    <w:div w:id="197547537">
      <w:bodyDiv w:val="1"/>
      <w:marLeft w:val="0"/>
      <w:marRight w:val="0"/>
      <w:marTop w:val="0"/>
      <w:marBottom w:val="0"/>
      <w:divBdr>
        <w:top w:val="none" w:sz="0" w:space="0" w:color="auto"/>
        <w:left w:val="none" w:sz="0" w:space="0" w:color="auto"/>
        <w:bottom w:val="none" w:sz="0" w:space="0" w:color="auto"/>
        <w:right w:val="none" w:sz="0" w:space="0" w:color="auto"/>
      </w:divBdr>
      <w:divsChild>
        <w:div w:id="855388042">
          <w:marLeft w:val="0"/>
          <w:marRight w:val="0"/>
          <w:marTop w:val="0"/>
          <w:marBottom w:val="0"/>
          <w:divBdr>
            <w:top w:val="none" w:sz="0" w:space="0" w:color="auto"/>
            <w:left w:val="none" w:sz="0" w:space="0" w:color="auto"/>
            <w:bottom w:val="none" w:sz="0" w:space="0" w:color="auto"/>
            <w:right w:val="none" w:sz="0" w:space="0" w:color="auto"/>
          </w:divBdr>
        </w:div>
      </w:divsChild>
    </w:div>
    <w:div w:id="209614781">
      <w:bodyDiv w:val="1"/>
      <w:marLeft w:val="0"/>
      <w:marRight w:val="0"/>
      <w:marTop w:val="0"/>
      <w:marBottom w:val="0"/>
      <w:divBdr>
        <w:top w:val="none" w:sz="0" w:space="0" w:color="auto"/>
        <w:left w:val="none" w:sz="0" w:space="0" w:color="auto"/>
        <w:bottom w:val="none" w:sz="0" w:space="0" w:color="auto"/>
        <w:right w:val="none" w:sz="0" w:space="0" w:color="auto"/>
      </w:divBdr>
      <w:divsChild>
        <w:div w:id="18046877">
          <w:marLeft w:val="0"/>
          <w:marRight w:val="0"/>
          <w:marTop w:val="0"/>
          <w:marBottom w:val="0"/>
          <w:divBdr>
            <w:top w:val="none" w:sz="0" w:space="0" w:color="auto"/>
            <w:left w:val="none" w:sz="0" w:space="0" w:color="auto"/>
            <w:bottom w:val="none" w:sz="0" w:space="0" w:color="auto"/>
            <w:right w:val="none" w:sz="0" w:space="0" w:color="auto"/>
          </w:divBdr>
        </w:div>
      </w:divsChild>
    </w:div>
    <w:div w:id="223034022">
      <w:bodyDiv w:val="1"/>
      <w:marLeft w:val="0"/>
      <w:marRight w:val="0"/>
      <w:marTop w:val="0"/>
      <w:marBottom w:val="0"/>
      <w:divBdr>
        <w:top w:val="none" w:sz="0" w:space="0" w:color="auto"/>
        <w:left w:val="none" w:sz="0" w:space="0" w:color="auto"/>
        <w:bottom w:val="none" w:sz="0" w:space="0" w:color="auto"/>
        <w:right w:val="none" w:sz="0" w:space="0" w:color="auto"/>
      </w:divBdr>
      <w:divsChild>
        <w:div w:id="333147349">
          <w:marLeft w:val="0"/>
          <w:marRight w:val="0"/>
          <w:marTop w:val="0"/>
          <w:marBottom w:val="0"/>
          <w:divBdr>
            <w:top w:val="none" w:sz="0" w:space="0" w:color="auto"/>
            <w:left w:val="none" w:sz="0" w:space="0" w:color="auto"/>
            <w:bottom w:val="none" w:sz="0" w:space="0" w:color="auto"/>
            <w:right w:val="none" w:sz="0" w:space="0" w:color="auto"/>
          </w:divBdr>
        </w:div>
      </w:divsChild>
    </w:div>
    <w:div w:id="234323770">
      <w:bodyDiv w:val="1"/>
      <w:marLeft w:val="0"/>
      <w:marRight w:val="0"/>
      <w:marTop w:val="0"/>
      <w:marBottom w:val="0"/>
      <w:divBdr>
        <w:top w:val="none" w:sz="0" w:space="0" w:color="auto"/>
        <w:left w:val="none" w:sz="0" w:space="0" w:color="auto"/>
        <w:bottom w:val="none" w:sz="0" w:space="0" w:color="auto"/>
        <w:right w:val="none" w:sz="0" w:space="0" w:color="auto"/>
      </w:divBdr>
      <w:divsChild>
        <w:div w:id="1354110788">
          <w:marLeft w:val="0"/>
          <w:marRight w:val="0"/>
          <w:marTop w:val="0"/>
          <w:marBottom w:val="0"/>
          <w:divBdr>
            <w:top w:val="none" w:sz="0" w:space="0" w:color="auto"/>
            <w:left w:val="none" w:sz="0" w:space="0" w:color="auto"/>
            <w:bottom w:val="none" w:sz="0" w:space="0" w:color="auto"/>
            <w:right w:val="none" w:sz="0" w:space="0" w:color="auto"/>
          </w:divBdr>
        </w:div>
        <w:div w:id="1503473877">
          <w:marLeft w:val="0"/>
          <w:marRight w:val="0"/>
          <w:marTop w:val="0"/>
          <w:marBottom w:val="0"/>
          <w:divBdr>
            <w:top w:val="none" w:sz="0" w:space="0" w:color="auto"/>
            <w:left w:val="none" w:sz="0" w:space="0" w:color="auto"/>
            <w:bottom w:val="none" w:sz="0" w:space="0" w:color="auto"/>
            <w:right w:val="none" w:sz="0" w:space="0" w:color="auto"/>
          </w:divBdr>
          <w:divsChild>
            <w:div w:id="436220083">
              <w:marLeft w:val="0"/>
              <w:marRight w:val="0"/>
              <w:marTop w:val="0"/>
              <w:marBottom w:val="0"/>
              <w:divBdr>
                <w:top w:val="none" w:sz="0" w:space="0" w:color="auto"/>
                <w:left w:val="none" w:sz="0" w:space="0" w:color="auto"/>
                <w:bottom w:val="none" w:sz="0" w:space="0" w:color="auto"/>
                <w:right w:val="none" w:sz="0" w:space="0" w:color="auto"/>
              </w:divBdr>
            </w:div>
          </w:divsChild>
        </w:div>
        <w:div w:id="2043942837">
          <w:marLeft w:val="0"/>
          <w:marRight w:val="0"/>
          <w:marTop w:val="0"/>
          <w:marBottom w:val="0"/>
          <w:divBdr>
            <w:top w:val="none" w:sz="0" w:space="0" w:color="auto"/>
            <w:left w:val="none" w:sz="0" w:space="0" w:color="auto"/>
            <w:bottom w:val="none" w:sz="0" w:space="0" w:color="auto"/>
            <w:right w:val="none" w:sz="0" w:space="0" w:color="auto"/>
          </w:divBdr>
          <w:divsChild>
            <w:div w:id="810168903">
              <w:marLeft w:val="0"/>
              <w:marRight w:val="0"/>
              <w:marTop w:val="0"/>
              <w:marBottom w:val="0"/>
              <w:divBdr>
                <w:top w:val="none" w:sz="0" w:space="0" w:color="auto"/>
                <w:left w:val="none" w:sz="0" w:space="0" w:color="auto"/>
                <w:bottom w:val="none" w:sz="0" w:space="0" w:color="auto"/>
                <w:right w:val="none" w:sz="0" w:space="0" w:color="auto"/>
              </w:divBdr>
            </w:div>
            <w:div w:id="1298948097">
              <w:marLeft w:val="0"/>
              <w:marRight w:val="0"/>
              <w:marTop w:val="0"/>
              <w:marBottom w:val="0"/>
              <w:divBdr>
                <w:top w:val="none" w:sz="0" w:space="0" w:color="auto"/>
                <w:left w:val="none" w:sz="0" w:space="0" w:color="auto"/>
                <w:bottom w:val="none" w:sz="0" w:space="0" w:color="auto"/>
                <w:right w:val="none" w:sz="0" w:space="0" w:color="auto"/>
              </w:divBdr>
            </w:div>
            <w:div w:id="1702584106">
              <w:marLeft w:val="0"/>
              <w:marRight w:val="0"/>
              <w:marTop w:val="0"/>
              <w:marBottom w:val="0"/>
              <w:divBdr>
                <w:top w:val="none" w:sz="0" w:space="0" w:color="auto"/>
                <w:left w:val="none" w:sz="0" w:space="0" w:color="auto"/>
                <w:bottom w:val="none" w:sz="0" w:space="0" w:color="auto"/>
                <w:right w:val="none" w:sz="0" w:space="0" w:color="auto"/>
              </w:divBdr>
            </w:div>
            <w:div w:id="20367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5475">
      <w:bodyDiv w:val="1"/>
      <w:marLeft w:val="0"/>
      <w:marRight w:val="0"/>
      <w:marTop w:val="0"/>
      <w:marBottom w:val="0"/>
      <w:divBdr>
        <w:top w:val="none" w:sz="0" w:space="0" w:color="auto"/>
        <w:left w:val="none" w:sz="0" w:space="0" w:color="auto"/>
        <w:bottom w:val="none" w:sz="0" w:space="0" w:color="auto"/>
        <w:right w:val="none" w:sz="0" w:space="0" w:color="auto"/>
      </w:divBdr>
    </w:div>
    <w:div w:id="243876638">
      <w:bodyDiv w:val="1"/>
      <w:marLeft w:val="0"/>
      <w:marRight w:val="0"/>
      <w:marTop w:val="0"/>
      <w:marBottom w:val="0"/>
      <w:divBdr>
        <w:top w:val="none" w:sz="0" w:space="0" w:color="auto"/>
        <w:left w:val="none" w:sz="0" w:space="0" w:color="auto"/>
        <w:bottom w:val="none" w:sz="0" w:space="0" w:color="auto"/>
        <w:right w:val="none" w:sz="0" w:space="0" w:color="auto"/>
      </w:divBdr>
      <w:divsChild>
        <w:div w:id="120341708">
          <w:marLeft w:val="0"/>
          <w:marRight w:val="0"/>
          <w:marTop w:val="0"/>
          <w:marBottom w:val="0"/>
          <w:divBdr>
            <w:top w:val="none" w:sz="0" w:space="0" w:color="auto"/>
            <w:left w:val="none" w:sz="0" w:space="0" w:color="auto"/>
            <w:bottom w:val="none" w:sz="0" w:space="0" w:color="auto"/>
            <w:right w:val="none" w:sz="0" w:space="0" w:color="auto"/>
          </w:divBdr>
        </w:div>
      </w:divsChild>
    </w:div>
    <w:div w:id="249047560">
      <w:bodyDiv w:val="1"/>
      <w:marLeft w:val="0"/>
      <w:marRight w:val="0"/>
      <w:marTop w:val="0"/>
      <w:marBottom w:val="0"/>
      <w:divBdr>
        <w:top w:val="none" w:sz="0" w:space="0" w:color="auto"/>
        <w:left w:val="none" w:sz="0" w:space="0" w:color="auto"/>
        <w:bottom w:val="none" w:sz="0" w:space="0" w:color="auto"/>
        <w:right w:val="none" w:sz="0" w:space="0" w:color="auto"/>
      </w:divBdr>
    </w:div>
    <w:div w:id="252012294">
      <w:bodyDiv w:val="1"/>
      <w:marLeft w:val="0"/>
      <w:marRight w:val="0"/>
      <w:marTop w:val="0"/>
      <w:marBottom w:val="0"/>
      <w:divBdr>
        <w:top w:val="none" w:sz="0" w:space="0" w:color="auto"/>
        <w:left w:val="none" w:sz="0" w:space="0" w:color="auto"/>
        <w:bottom w:val="none" w:sz="0" w:space="0" w:color="auto"/>
        <w:right w:val="none" w:sz="0" w:space="0" w:color="auto"/>
      </w:divBdr>
      <w:divsChild>
        <w:div w:id="789711314">
          <w:marLeft w:val="0"/>
          <w:marRight w:val="0"/>
          <w:marTop w:val="0"/>
          <w:marBottom w:val="0"/>
          <w:divBdr>
            <w:top w:val="single" w:sz="2" w:space="0" w:color="E3E3E3"/>
            <w:left w:val="single" w:sz="2" w:space="0" w:color="E3E3E3"/>
            <w:bottom w:val="single" w:sz="2" w:space="0" w:color="E3E3E3"/>
            <w:right w:val="single" w:sz="2" w:space="0" w:color="E3E3E3"/>
          </w:divBdr>
          <w:divsChild>
            <w:div w:id="181553145">
              <w:marLeft w:val="0"/>
              <w:marRight w:val="0"/>
              <w:marTop w:val="0"/>
              <w:marBottom w:val="0"/>
              <w:divBdr>
                <w:top w:val="single" w:sz="2" w:space="0" w:color="E3E3E3"/>
                <w:left w:val="single" w:sz="2" w:space="0" w:color="E3E3E3"/>
                <w:bottom w:val="single" w:sz="2" w:space="0" w:color="E3E3E3"/>
                <w:right w:val="single" w:sz="2" w:space="0" w:color="E3E3E3"/>
              </w:divBdr>
              <w:divsChild>
                <w:div w:id="1917930888">
                  <w:marLeft w:val="0"/>
                  <w:marRight w:val="0"/>
                  <w:marTop w:val="0"/>
                  <w:marBottom w:val="0"/>
                  <w:divBdr>
                    <w:top w:val="single" w:sz="2" w:space="0" w:color="E3E3E3"/>
                    <w:left w:val="single" w:sz="2" w:space="0" w:color="E3E3E3"/>
                    <w:bottom w:val="single" w:sz="2" w:space="0" w:color="E3E3E3"/>
                    <w:right w:val="single" w:sz="2" w:space="0" w:color="E3E3E3"/>
                  </w:divBdr>
                  <w:divsChild>
                    <w:div w:id="2133091525">
                      <w:marLeft w:val="0"/>
                      <w:marRight w:val="0"/>
                      <w:marTop w:val="0"/>
                      <w:marBottom w:val="0"/>
                      <w:divBdr>
                        <w:top w:val="single" w:sz="2" w:space="0" w:color="E3E3E3"/>
                        <w:left w:val="single" w:sz="2" w:space="0" w:color="E3E3E3"/>
                        <w:bottom w:val="single" w:sz="2" w:space="0" w:color="E3E3E3"/>
                        <w:right w:val="single" w:sz="2" w:space="0" w:color="E3E3E3"/>
                      </w:divBdr>
                      <w:divsChild>
                        <w:div w:id="1796681941">
                          <w:marLeft w:val="0"/>
                          <w:marRight w:val="0"/>
                          <w:marTop w:val="0"/>
                          <w:marBottom w:val="0"/>
                          <w:divBdr>
                            <w:top w:val="single" w:sz="2" w:space="0" w:color="E3E3E3"/>
                            <w:left w:val="single" w:sz="2" w:space="0" w:color="E3E3E3"/>
                            <w:bottom w:val="single" w:sz="2" w:space="0" w:color="E3E3E3"/>
                            <w:right w:val="single" w:sz="2" w:space="0" w:color="E3E3E3"/>
                          </w:divBdr>
                          <w:divsChild>
                            <w:div w:id="1688949051">
                              <w:marLeft w:val="0"/>
                              <w:marRight w:val="0"/>
                              <w:marTop w:val="0"/>
                              <w:marBottom w:val="0"/>
                              <w:divBdr>
                                <w:top w:val="single" w:sz="2" w:space="0" w:color="E3E3E3"/>
                                <w:left w:val="single" w:sz="2" w:space="0" w:color="E3E3E3"/>
                                <w:bottom w:val="single" w:sz="2" w:space="0" w:color="E3E3E3"/>
                                <w:right w:val="single" w:sz="2" w:space="0" w:color="E3E3E3"/>
                              </w:divBdr>
                              <w:divsChild>
                                <w:div w:id="488055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8485275">
                                      <w:marLeft w:val="0"/>
                                      <w:marRight w:val="0"/>
                                      <w:marTop w:val="0"/>
                                      <w:marBottom w:val="0"/>
                                      <w:divBdr>
                                        <w:top w:val="single" w:sz="2" w:space="0" w:color="E3E3E3"/>
                                        <w:left w:val="single" w:sz="2" w:space="0" w:color="E3E3E3"/>
                                        <w:bottom w:val="single" w:sz="2" w:space="0" w:color="E3E3E3"/>
                                        <w:right w:val="single" w:sz="2" w:space="0" w:color="E3E3E3"/>
                                      </w:divBdr>
                                      <w:divsChild>
                                        <w:div w:id="551582845">
                                          <w:marLeft w:val="0"/>
                                          <w:marRight w:val="0"/>
                                          <w:marTop w:val="0"/>
                                          <w:marBottom w:val="0"/>
                                          <w:divBdr>
                                            <w:top w:val="single" w:sz="2" w:space="0" w:color="E3E3E3"/>
                                            <w:left w:val="single" w:sz="2" w:space="0" w:color="E3E3E3"/>
                                            <w:bottom w:val="single" w:sz="2" w:space="0" w:color="E3E3E3"/>
                                            <w:right w:val="single" w:sz="2" w:space="0" w:color="E3E3E3"/>
                                          </w:divBdr>
                                          <w:divsChild>
                                            <w:div w:id="1272202816">
                                              <w:marLeft w:val="0"/>
                                              <w:marRight w:val="0"/>
                                              <w:marTop w:val="0"/>
                                              <w:marBottom w:val="0"/>
                                              <w:divBdr>
                                                <w:top w:val="single" w:sz="2" w:space="0" w:color="E3E3E3"/>
                                                <w:left w:val="single" w:sz="2" w:space="0" w:color="E3E3E3"/>
                                                <w:bottom w:val="single" w:sz="2" w:space="0" w:color="E3E3E3"/>
                                                <w:right w:val="single" w:sz="2" w:space="0" w:color="E3E3E3"/>
                                              </w:divBdr>
                                              <w:divsChild>
                                                <w:div w:id="772360933">
                                                  <w:marLeft w:val="0"/>
                                                  <w:marRight w:val="0"/>
                                                  <w:marTop w:val="0"/>
                                                  <w:marBottom w:val="0"/>
                                                  <w:divBdr>
                                                    <w:top w:val="single" w:sz="2" w:space="0" w:color="E3E3E3"/>
                                                    <w:left w:val="single" w:sz="2" w:space="0" w:color="E3E3E3"/>
                                                    <w:bottom w:val="single" w:sz="2" w:space="0" w:color="E3E3E3"/>
                                                    <w:right w:val="single" w:sz="2" w:space="0" w:color="E3E3E3"/>
                                                  </w:divBdr>
                                                  <w:divsChild>
                                                    <w:div w:id="1704598811">
                                                      <w:marLeft w:val="0"/>
                                                      <w:marRight w:val="0"/>
                                                      <w:marTop w:val="0"/>
                                                      <w:marBottom w:val="0"/>
                                                      <w:divBdr>
                                                        <w:top w:val="single" w:sz="2" w:space="0" w:color="E3E3E3"/>
                                                        <w:left w:val="single" w:sz="2" w:space="0" w:color="E3E3E3"/>
                                                        <w:bottom w:val="single" w:sz="2" w:space="0" w:color="E3E3E3"/>
                                                        <w:right w:val="single" w:sz="2" w:space="0" w:color="E3E3E3"/>
                                                      </w:divBdr>
                                                      <w:divsChild>
                                                        <w:div w:id="2096438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9746198">
          <w:marLeft w:val="0"/>
          <w:marRight w:val="0"/>
          <w:marTop w:val="0"/>
          <w:marBottom w:val="0"/>
          <w:divBdr>
            <w:top w:val="none" w:sz="0" w:space="0" w:color="auto"/>
            <w:left w:val="none" w:sz="0" w:space="0" w:color="auto"/>
            <w:bottom w:val="none" w:sz="0" w:space="0" w:color="auto"/>
            <w:right w:val="none" w:sz="0" w:space="0" w:color="auto"/>
          </w:divBdr>
        </w:div>
      </w:divsChild>
    </w:div>
    <w:div w:id="268204245">
      <w:bodyDiv w:val="1"/>
      <w:marLeft w:val="0"/>
      <w:marRight w:val="0"/>
      <w:marTop w:val="0"/>
      <w:marBottom w:val="0"/>
      <w:divBdr>
        <w:top w:val="none" w:sz="0" w:space="0" w:color="auto"/>
        <w:left w:val="none" w:sz="0" w:space="0" w:color="auto"/>
        <w:bottom w:val="none" w:sz="0" w:space="0" w:color="auto"/>
        <w:right w:val="none" w:sz="0" w:space="0" w:color="auto"/>
      </w:divBdr>
      <w:divsChild>
        <w:div w:id="215432710">
          <w:marLeft w:val="0"/>
          <w:marRight w:val="0"/>
          <w:marTop w:val="0"/>
          <w:marBottom w:val="0"/>
          <w:divBdr>
            <w:top w:val="none" w:sz="0" w:space="0" w:color="auto"/>
            <w:left w:val="none" w:sz="0" w:space="0" w:color="auto"/>
            <w:bottom w:val="none" w:sz="0" w:space="0" w:color="auto"/>
            <w:right w:val="none" w:sz="0" w:space="0" w:color="auto"/>
          </w:divBdr>
        </w:div>
      </w:divsChild>
    </w:div>
    <w:div w:id="270623719">
      <w:bodyDiv w:val="1"/>
      <w:marLeft w:val="0"/>
      <w:marRight w:val="0"/>
      <w:marTop w:val="0"/>
      <w:marBottom w:val="0"/>
      <w:divBdr>
        <w:top w:val="none" w:sz="0" w:space="0" w:color="auto"/>
        <w:left w:val="none" w:sz="0" w:space="0" w:color="auto"/>
        <w:bottom w:val="none" w:sz="0" w:space="0" w:color="auto"/>
        <w:right w:val="none" w:sz="0" w:space="0" w:color="auto"/>
      </w:divBdr>
      <w:divsChild>
        <w:div w:id="240719907">
          <w:marLeft w:val="0"/>
          <w:marRight w:val="0"/>
          <w:marTop w:val="0"/>
          <w:marBottom w:val="0"/>
          <w:divBdr>
            <w:top w:val="none" w:sz="0" w:space="0" w:color="auto"/>
            <w:left w:val="none" w:sz="0" w:space="0" w:color="auto"/>
            <w:bottom w:val="none" w:sz="0" w:space="0" w:color="auto"/>
            <w:right w:val="none" w:sz="0" w:space="0" w:color="auto"/>
          </w:divBdr>
        </w:div>
      </w:divsChild>
    </w:div>
    <w:div w:id="287011725">
      <w:bodyDiv w:val="1"/>
      <w:marLeft w:val="0"/>
      <w:marRight w:val="0"/>
      <w:marTop w:val="0"/>
      <w:marBottom w:val="0"/>
      <w:divBdr>
        <w:top w:val="none" w:sz="0" w:space="0" w:color="auto"/>
        <w:left w:val="none" w:sz="0" w:space="0" w:color="auto"/>
        <w:bottom w:val="none" w:sz="0" w:space="0" w:color="auto"/>
        <w:right w:val="none" w:sz="0" w:space="0" w:color="auto"/>
      </w:divBdr>
      <w:divsChild>
        <w:div w:id="1474786515">
          <w:marLeft w:val="0"/>
          <w:marRight w:val="0"/>
          <w:marTop w:val="0"/>
          <w:marBottom w:val="0"/>
          <w:divBdr>
            <w:top w:val="none" w:sz="0" w:space="0" w:color="auto"/>
            <w:left w:val="none" w:sz="0" w:space="0" w:color="auto"/>
            <w:bottom w:val="none" w:sz="0" w:space="0" w:color="auto"/>
            <w:right w:val="none" w:sz="0" w:space="0" w:color="auto"/>
          </w:divBdr>
        </w:div>
      </w:divsChild>
    </w:div>
    <w:div w:id="297077657">
      <w:bodyDiv w:val="1"/>
      <w:marLeft w:val="0"/>
      <w:marRight w:val="0"/>
      <w:marTop w:val="0"/>
      <w:marBottom w:val="0"/>
      <w:divBdr>
        <w:top w:val="none" w:sz="0" w:space="0" w:color="auto"/>
        <w:left w:val="none" w:sz="0" w:space="0" w:color="auto"/>
        <w:bottom w:val="none" w:sz="0" w:space="0" w:color="auto"/>
        <w:right w:val="none" w:sz="0" w:space="0" w:color="auto"/>
      </w:divBdr>
      <w:divsChild>
        <w:div w:id="1531143300">
          <w:marLeft w:val="0"/>
          <w:marRight w:val="0"/>
          <w:marTop w:val="0"/>
          <w:marBottom w:val="0"/>
          <w:divBdr>
            <w:top w:val="none" w:sz="0" w:space="0" w:color="auto"/>
            <w:left w:val="none" w:sz="0" w:space="0" w:color="auto"/>
            <w:bottom w:val="none" w:sz="0" w:space="0" w:color="auto"/>
            <w:right w:val="none" w:sz="0" w:space="0" w:color="auto"/>
          </w:divBdr>
        </w:div>
      </w:divsChild>
    </w:div>
    <w:div w:id="302319479">
      <w:bodyDiv w:val="1"/>
      <w:marLeft w:val="0"/>
      <w:marRight w:val="0"/>
      <w:marTop w:val="0"/>
      <w:marBottom w:val="0"/>
      <w:divBdr>
        <w:top w:val="none" w:sz="0" w:space="0" w:color="auto"/>
        <w:left w:val="none" w:sz="0" w:space="0" w:color="auto"/>
        <w:bottom w:val="none" w:sz="0" w:space="0" w:color="auto"/>
        <w:right w:val="none" w:sz="0" w:space="0" w:color="auto"/>
      </w:divBdr>
      <w:divsChild>
        <w:div w:id="755051745">
          <w:marLeft w:val="0"/>
          <w:marRight w:val="0"/>
          <w:marTop w:val="0"/>
          <w:marBottom w:val="0"/>
          <w:divBdr>
            <w:top w:val="none" w:sz="0" w:space="0" w:color="auto"/>
            <w:left w:val="none" w:sz="0" w:space="0" w:color="auto"/>
            <w:bottom w:val="none" w:sz="0" w:space="0" w:color="auto"/>
            <w:right w:val="none" w:sz="0" w:space="0" w:color="auto"/>
          </w:divBdr>
        </w:div>
      </w:divsChild>
    </w:div>
    <w:div w:id="305665399">
      <w:bodyDiv w:val="1"/>
      <w:marLeft w:val="0"/>
      <w:marRight w:val="0"/>
      <w:marTop w:val="0"/>
      <w:marBottom w:val="0"/>
      <w:divBdr>
        <w:top w:val="none" w:sz="0" w:space="0" w:color="auto"/>
        <w:left w:val="none" w:sz="0" w:space="0" w:color="auto"/>
        <w:bottom w:val="none" w:sz="0" w:space="0" w:color="auto"/>
        <w:right w:val="none" w:sz="0" w:space="0" w:color="auto"/>
      </w:divBdr>
      <w:divsChild>
        <w:div w:id="549731606">
          <w:marLeft w:val="0"/>
          <w:marRight w:val="0"/>
          <w:marTop w:val="0"/>
          <w:marBottom w:val="0"/>
          <w:divBdr>
            <w:top w:val="none" w:sz="0" w:space="0" w:color="auto"/>
            <w:left w:val="none" w:sz="0" w:space="0" w:color="auto"/>
            <w:bottom w:val="none" w:sz="0" w:space="0" w:color="auto"/>
            <w:right w:val="none" w:sz="0" w:space="0" w:color="auto"/>
          </w:divBdr>
        </w:div>
      </w:divsChild>
    </w:div>
    <w:div w:id="327056445">
      <w:bodyDiv w:val="1"/>
      <w:marLeft w:val="0"/>
      <w:marRight w:val="0"/>
      <w:marTop w:val="0"/>
      <w:marBottom w:val="0"/>
      <w:divBdr>
        <w:top w:val="none" w:sz="0" w:space="0" w:color="auto"/>
        <w:left w:val="none" w:sz="0" w:space="0" w:color="auto"/>
        <w:bottom w:val="none" w:sz="0" w:space="0" w:color="auto"/>
        <w:right w:val="none" w:sz="0" w:space="0" w:color="auto"/>
      </w:divBdr>
      <w:divsChild>
        <w:div w:id="1490441521">
          <w:marLeft w:val="0"/>
          <w:marRight w:val="0"/>
          <w:marTop w:val="0"/>
          <w:marBottom w:val="0"/>
          <w:divBdr>
            <w:top w:val="none" w:sz="0" w:space="0" w:color="auto"/>
            <w:left w:val="none" w:sz="0" w:space="0" w:color="auto"/>
            <w:bottom w:val="none" w:sz="0" w:space="0" w:color="auto"/>
            <w:right w:val="none" w:sz="0" w:space="0" w:color="auto"/>
          </w:divBdr>
        </w:div>
      </w:divsChild>
    </w:div>
    <w:div w:id="328752504">
      <w:bodyDiv w:val="1"/>
      <w:marLeft w:val="0"/>
      <w:marRight w:val="0"/>
      <w:marTop w:val="0"/>
      <w:marBottom w:val="0"/>
      <w:divBdr>
        <w:top w:val="none" w:sz="0" w:space="0" w:color="auto"/>
        <w:left w:val="none" w:sz="0" w:space="0" w:color="auto"/>
        <w:bottom w:val="none" w:sz="0" w:space="0" w:color="auto"/>
        <w:right w:val="none" w:sz="0" w:space="0" w:color="auto"/>
      </w:divBdr>
      <w:divsChild>
        <w:div w:id="1058669001">
          <w:marLeft w:val="0"/>
          <w:marRight w:val="0"/>
          <w:marTop w:val="0"/>
          <w:marBottom w:val="0"/>
          <w:divBdr>
            <w:top w:val="none" w:sz="0" w:space="0" w:color="auto"/>
            <w:left w:val="none" w:sz="0" w:space="0" w:color="auto"/>
            <w:bottom w:val="none" w:sz="0" w:space="0" w:color="auto"/>
            <w:right w:val="none" w:sz="0" w:space="0" w:color="auto"/>
          </w:divBdr>
        </w:div>
      </w:divsChild>
    </w:div>
    <w:div w:id="330833588">
      <w:bodyDiv w:val="1"/>
      <w:marLeft w:val="0"/>
      <w:marRight w:val="0"/>
      <w:marTop w:val="0"/>
      <w:marBottom w:val="0"/>
      <w:divBdr>
        <w:top w:val="none" w:sz="0" w:space="0" w:color="auto"/>
        <w:left w:val="none" w:sz="0" w:space="0" w:color="auto"/>
        <w:bottom w:val="none" w:sz="0" w:space="0" w:color="auto"/>
        <w:right w:val="none" w:sz="0" w:space="0" w:color="auto"/>
      </w:divBdr>
    </w:div>
    <w:div w:id="332268884">
      <w:bodyDiv w:val="1"/>
      <w:marLeft w:val="0"/>
      <w:marRight w:val="0"/>
      <w:marTop w:val="0"/>
      <w:marBottom w:val="0"/>
      <w:divBdr>
        <w:top w:val="none" w:sz="0" w:space="0" w:color="auto"/>
        <w:left w:val="none" w:sz="0" w:space="0" w:color="auto"/>
        <w:bottom w:val="none" w:sz="0" w:space="0" w:color="auto"/>
        <w:right w:val="none" w:sz="0" w:space="0" w:color="auto"/>
      </w:divBdr>
      <w:divsChild>
        <w:div w:id="278686667">
          <w:marLeft w:val="0"/>
          <w:marRight w:val="0"/>
          <w:marTop w:val="0"/>
          <w:marBottom w:val="0"/>
          <w:divBdr>
            <w:top w:val="none" w:sz="0" w:space="0" w:color="auto"/>
            <w:left w:val="none" w:sz="0" w:space="0" w:color="auto"/>
            <w:bottom w:val="none" w:sz="0" w:space="0" w:color="auto"/>
            <w:right w:val="none" w:sz="0" w:space="0" w:color="auto"/>
          </w:divBdr>
        </w:div>
      </w:divsChild>
    </w:div>
    <w:div w:id="336268792">
      <w:bodyDiv w:val="1"/>
      <w:marLeft w:val="0"/>
      <w:marRight w:val="0"/>
      <w:marTop w:val="0"/>
      <w:marBottom w:val="0"/>
      <w:divBdr>
        <w:top w:val="none" w:sz="0" w:space="0" w:color="auto"/>
        <w:left w:val="none" w:sz="0" w:space="0" w:color="auto"/>
        <w:bottom w:val="none" w:sz="0" w:space="0" w:color="auto"/>
        <w:right w:val="none" w:sz="0" w:space="0" w:color="auto"/>
      </w:divBdr>
    </w:div>
    <w:div w:id="364522813">
      <w:bodyDiv w:val="1"/>
      <w:marLeft w:val="0"/>
      <w:marRight w:val="0"/>
      <w:marTop w:val="0"/>
      <w:marBottom w:val="0"/>
      <w:divBdr>
        <w:top w:val="none" w:sz="0" w:space="0" w:color="auto"/>
        <w:left w:val="none" w:sz="0" w:space="0" w:color="auto"/>
        <w:bottom w:val="none" w:sz="0" w:space="0" w:color="auto"/>
        <w:right w:val="none" w:sz="0" w:space="0" w:color="auto"/>
      </w:divBdr>
      <w:divsChild>
        <w:div w:id="1996764449">
          <w:marLeft w:val="0"/>
          <w:marRight w:val="0"/>
          <w:marTop w:val="0"/>
          <w:marBottom w:val="0"/>
          <w:divBdr>
            <w:top w:val="none" w:sz="0" w:space="0" w:color="auto"/>
            <w:left w:val="none" w:sz="0" w:space="0" w:color="auto"/>
            <w:bottom w:val="none" w:sz="0" w:space="0" w:color="auto"/>
            <w:right w:val="none" w:sz="0" w:space="0" w:color="auto"/>
          </w:divBdr>
        </w:div>
      </w:divsChild>
    </w:div>
    <w:div w:id="370224210">
      <w:bodyDiv w:val="1"/>
      <w:marLeft w:val="0"/>
      <w:marRight w:val="0"/>
      <w:marTop w:val="0"/>
      <w:marBottom w:val="0"/>
      <w:divBdr>
        <w:top w:val="none" w:sz="0" w:space="0" w:color="auto"/>
        <w:left w:val="none" w:sz="0" w:space="0" w:color="auto"/>
        <w:bottom w:val="none" w:sz="0" w:space="0" w:color="auto"/>
        <w:right w:val="none" w:sz="0" w:space="0" w:color="auto"/>
      </w:divBdr>
    </w:div>
    <w:div w:id="377633028">
      <w:bodyDiv w:val="1"/>
      <w:marLeft w:val="0"/>
      <w:marRight w:val="0"/>
      <w:marTop w:val="0"/>
      <w:marBottom w:val="0"/>
      <w:divBdr>
        <w:top w:val="none" w:sz="0" w:space="0" w:color="auto"/>
        <w:left w:val="none" w:sz="0" w:space="0" w:color="auto"/>
        <w:bottom w:val="none" w:sz="0" w:space="0" w:color="auto"/>
        <w:right w:val="none" w:sz="0" w:space="0" w:color="auto"/>
      </w:divBdr>
      <w:divsChild>
        <w:div w:id="1949046170">
          <w:marLeft w:val="0"/>
          <w:marRight w:val="0"/>
          <w:marTop w:val="0"/>
          <w:marBottom w:val="0"/>
          <w:divBdr>
            <w:top w:val="none" w:sz="0" w:space="0" w:color="auto"/>
            <w:left w:val="none" w:sz="0" w:space="0" w:color="auto"/>
            <w:bottom w:val="none" w:sz="0" w:space="0" w:color="auto"/>
            <w:right w:val="none" w:sz="0" w:space="0" w:color="auto"/>
          </w:divBdr>
        </w:div>
      </w:divsChild>
    </w:div>
    <w:div w:id="388722628">
      <w:bodyDiv w:val="1"/>
      <w:marLeft w:val="0"/>
      <w:marRight w:val="0"/>
      <w:marTop w:val="0"/>
      <w:marBottom w:val="0"/>
      <w:divBdr>
        <w:top w:val="none" w:sz="0" w:space="0" w:color="auto"/>
        <w:left w:val="none" w:sz="0" w:space="0" w:color="auto"/>
        <w:bottom w:val="none" w:sz="0" w:space="0" w:color="auto"/>
        <w:right w:val="none" w:sz="0" w:space="0" w:color="auto"/>
      </w:divBdr>
      <w:divsChild>
        <w:div w:id="1520587289">
          <w:marLeft w:val="0"/>
          <w:marRight w:val="0"/>
          <w:marTop w:val="0"/>
          <w:marBottom w:val="0"/>
          <w:divBdr>
            <w:top w:val="none" w:sz="0" w:space="0" w:color="auto"/>
            <w:left w:val="none" w:sz="0" w:space="0" w:color="auto"/>
            <w:bottom w:val="none" w:sz="0" w:space="0" w:color="auto"/>
            <w:right w:val="none" w:sz="0" w:space="0" w:color="auto"/>
          </w:divBdr>
        </w:div>
      </w:divsChild>
    </w:div>
    <w:div w:id="390151954">
      <w:bodyDiv w:val="1"/>
      <w:marLeft w:val="0"/>
      <w:marRight w:val="0"/>
      <w:marTop w:val="0"/>
      <w:marBottom w:val="0"/>
      <w:divBdr>
        <w:top w:val="none" w:sz="0" w:space="0" w:color="auto"/>
        <w:left w:val="none" w:sz="0" w:space="0" w:color="auto"/>
        <w:bottom w:val="none" w:sz="0" w:space="0" w:color="auto"/>
        <w:right w:val="none" w:sz="0" w:space="0" w:color="auto"/>
      </w:divBdr>
      <w:divsChild>
        <w:div w:id="765033466">
          <w:marLeft w:val="0"/>
          <w:marRight w:val="0"/>
          <w:marTop w:val="0"/>
          <w:marBottom w:val="0"/>
          <w:divBdr>
            <w:top w:val="none" w:sz="0" w:space="0" w:color="auto"/>
            <w:left w:val="none" w:sz="0" w:space="0" w:color="auto"/>
            <w:bottom w:val="none" w:sz="0" w:space="0" w:color="auto"/>
            <w:right w:val="none" w:sz="0" w:space="0" w:color="auto"/>
          </w:divBdr>
        </w:div>
      </w:divsChild>
    </w:div>
    <w:div w:id="430395604">
      <w:bodyDiv w:val="1"/>
      <w:marLeft w:val="0"/>
      <w:marRight w:val="0"/>
      <w:marTop w:val="0"/>
      <w:marBottom w:val="0"/>
      <w:divBdr>
        <w:top w:val="none" w:sz="0" w:space="0" w:color="auto"/>
        <w:left w:val="none" w:sz="0" w:space="0" w:color="auto"/>
        <w:bottom w:val="none" w:sz="0" w:space="0" w:color="auto"/>
        <w:right w:val="none" w:sz="0" w:space="0" w:color="auto"/>
      </w:divBdr>
    </w:div>
    <w:div w:id="431970363">
      <w:bodyDiv w:val="1"/>
      <w:marLeft w:val="0"/>
      <w:marRight w:val="0"/>
      <w:marTop w:val="0"/>
      <w:marBottom w:val="0"/>
      <w:divBdr>
        <w:top w:val="none" w:sz="0" w:space="0" w:color="auto"/>
        <w:left w:val="none" w:sz="0" w:space="0" w:color="auto"/>
        <w:bottom w:val="none" w:sz="0" w:space="0" w:color="auto"/>
        <w:right w:val="none" w:sz="0" w:space="0" w:color="auto"/>
      </w:divBdr>
      <w:divsChild>
        <w:div w:id="514808530">
          <w:marLeft w:val="0"/>
          <w:marRight w:val="0"/>
          <w:marTop w:val="0"/>
          <w:marBottom w:val="0"/>
          <w:divBdr>
            <w:top w:val="none" w:sz="0" w:space="0" w:color="auto"/>
            <w:left w:val="none" w:sz="0" w:space="0" w:color="auto"/>
            <w:bottom w:val="none" w:sz="0" w:space="0" w:color="auto"/>
            <w:right w:val="none" w:sz="0" w:space="0" w:color="auto"/>
          </w:divBdr>
        </w:div>
      </w:divsChild>
    </w:div>
    <w:div w:id="444739954">
      <w:bodyDiv w:val="1"/>
      <w:marLeft w:val="0"/>
      <w:marRight w:val="0"/>
      <w:marTop w:val="0"/>
      <w:marBottom w:val="0"/>
      <w:divBdr>
        <w:top w:val="none" w:sz="0" w:space="0" w:color="auto"/>
        <w:left w:val="none" w:sz="0" w:space="0" w:color="auto"/>
        <w:bottom w:val="none" w:sz="0" w:space="0" w:color="auto"/>
        <w:right w:val="none" w:sz="0" w:space="0" w:color="auto"/>
      </w:divBdr>
      <w:divsChild>
        <w:div w:id="525362983">
          <w:marLeft w:val="0"/>
          <w:marRight w:val="0"/>
          <w:marTop w:val="0"/>
          <w:marBottom w:val="0"/>
          <w:divBdr>
            <w:top w:val="none" w:sz="0" w:space="0" w:color="auto"/>
            <w:left w:val="none" w:sz="0" w:space="0" w:color="auto"/>
            <w:bottom w:val="none" w:sz="0" w:space="0" w:color="auto"/>
            <w:right w:val="none" w:sz="0" w:space="0" w:color="auto"/>
          </w:divBdr>
        </w:div>
      </w:divsChild>
    </w:div>
    <w:div w:id="458113848">
      <w:bodyDiv w:val="1"/>
      <w:marLeft w:val="0"/>
      <w:marRight w:val="0"/>
      <w:marTop w:val="0"/>
      <w:marBottom w:val="0"/>
      <w:divBdr>
        <w:top w:val="none" w:sz="0" w:space="0" w:color="auto"/>
        <w:left w:val="none" w:sz="0" w:space="0" w:color="auto"/>
        <w:bottom w:val="none" w:sz="0" w:space="0" w:color="auto"/>
        <w:right w:val="none" w:sz="0" w:space="0" w:color="auto"/>
      </w:divBdr>
      <w:divsChild>
        <w:div w:id="1342439486">
          <w:marLeft w:val="0"/>
          <w:marRight w:val="0"/>
          <w:marTop w:val="0"/>
          <w:marBottom w:val="0"/>
          <w:divBdr>
            <w:top w:val="none" w:sz="0" w:space="0" w:color="auto"/>
            <w:left w:val="none" w:sz="0" w:space="0" w:color="auto"/>
            <w:bottom w:val="none" w:sz="0" w:space="0" w:color="auto"/>
            <w:right w:val="none" w:sz="0" w:space="0" w:color="auto"/>
          </w:divBdr>
        </w:div>
      </w:divsChild>
    </w:div>
    <w:div w:id="510527579">
      <w:bodyDiv w:val="1"/>
      <w:marLeft w:val="0"/>
      <w:marRight w:val="0"/>
      <w:marTop w:val="0"/>
      <w:marBottom w:val="0"/>
      <w:divBdr>
        <w:top w:val="none" w:sz="0" w:space="0" w:color="auto"/>
        <w:left w:val="none" w:sz="0" w:space="0" w:color="auto"/>
        <w:bottom w:val="none" w:sz="0" w:space="0" w:color="auto"/>
        <w:right w:val="none" w:sz="0" w:space="0" w:color="auto"/>
      </w:divBdr>
      <w:divsChild>
        <w:div w:id="378214977">
          <w:marLeft w:val="0"/>
          <w:marRight w:val="0"/>
          <w:marTop w:val="0"/>
          <w:marBottom w:val="0"/>
          <w:divBdr>
            <w:top w:val="none" w:sz="0" w:space="0" w:color="auto"/>
            <w:left w:val="none" w:sz="0" w:space="0" w:color="auto"/>
            <w:bottom w:val="none" w:sz="0" w:space="0" w:color="auto"/>
            <w:right w:val="none" w:sz="0" w:space="0" w:color="auto"/>
          </w:divBdr>
        </w:div>
      </w:divsChild>
    </w:div>
    <w:div w:id="51211036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80">
          <w:marLeft w:val="0"/>
          <w:marRight w:val="0"/>
          <w:marTop w:val="0"/>
          <w:marBottom w:val="0"/>
          <w:divBdr>
            <w:top w:val="none" w:sz="0" w:space="0" w:color="auto"/>
            <w:left w:val="none" w:sz="0" w:space="0" w:color="auto"/>
            <w:bottom w:val="none" w:sz="0" w:space="0" w:color="auto"/>
            <w:right w:val="none" w:sz="0" w:space="0" w:color="auto"/>
          </w:divBdr>
        </w:div>
      </w:divsChild>
    </w:div>
    <w:div w:id="531456334">
      <w:bodyDiv w:val="1"/>
      <w:marLeft w:val="0"/>
      <w:marRight w:val="0"/>
      <w:marTop w:val="0"/>
      <w:marBottom w:val="0"/>
      <w:divBdr>
        <w:top w:val="none" w:sz="0" w:space="0" w:color="auto"/>
        <w:left w:val="none" w:sz="0" w:space="0" w:color="auto"/>
        <w:bottom w:val="none" w:sz="0" w:space="0" w:color="auto"/>
        <w:right w:val="none" w:sz="0" w:space="0" w:color="auto"/>
      </w:divBdr>
      <w:divsChild>
        <w:div w:id="162474558">
          <w:marLeft w:val="0"/>
          <w:marRight w:val="0"/>
          <w:marTop w:val="0"/>
          <w:marBottom w:val="0"/>
          <w:divBdr>
            <w:top w:val="none" w:sz="0" w:space="0" w:color="auto"/>
            <w:left w:val="none" w:sz="0" w:space="0" w:color="auto"/>
            <w:bottom w:val="none" w:sz="0" w:space="0" w:color="auto"/>
            <w:right w:val="none" w:sz="0" w:space="0" w:color="auto"/>
          </w:divBdr>
        </w:div>
        <w:div w:id="1016536495">
          <w:marLeft w:val="0"/>
          <w:marRight w:val="0"/>
          <w:marTop w:val="0"/>
          <w:marBottom w:val="0"/>
          <w:divBdr>
            <w:top w:val="single" w:sz="2" w:space="0" w:color="E3E3E3"/>
            <w:left w:val="single" w:sz="2" w:space="0" w:color="E3E3E3"/>
            <w:bottom w:val="single" w:sz="2" w:space="0" w:color="E3E3E3"/>
            <w:right w:val="single" w:sz="2" w:space="0" w:color="E3E3E3"/>
          </w:divBdr>
          <w:divsChild>
            <w:div w:id="2068413924">
              <w:marLeft w:val="0"/>
              <w:marRight w:val="0"/>
              <w:marTop w:val="0"/>
              <w:marBottom w:val="0"/>
              <w:divBdr>
                <w:top w:val="single" w:sz="2" w:space="0" w:color="E3E3E3"/>
                <w:left w:val="single" w:sz="2" w:space="0" w:color="E3E3E3"/>
                <w:bottom w:val="single" w:sz="2" w:space="0" w:color="E3E3E3"/>
                <w:right w:val="single" w:sz="2" w:space="0" w:color="E3E3E3"/>
              </w:divBdr>
              <w:divsChild>
                <w:div w:id="347028370">
                  <w:marLeft w:val="0"/>
                  <w:marRight w:val="0"/>
                  <w:marTop w:val="0"/>
                  <w:marBottom w:val="0"/>
                  <w:divBdr>
                    <w:top w:val="single" w:sz="2" w:space="0" w:color="E3E3E3"/>
                    <w:left w:val="single" w:sz="2" w:space="0" w:color="E3E3E3"/>
                    <w:bottom w:val="single" w:sz="2" w:space="0" w:color="E3E3E3"/>
                    <w:right w:val="single" w:sz="2" w:space="0" w:color="E3E3E3"/>
                  </w:divBdr>
                  <w:divsChild>
                    <w:div w:id="437869084">
                      <w:marLeft w:val="0"/>
                      <w:marRight w:val="0"/>
                      <w:marTop w:val="0"/>
                      <w:marBottom w:val="0"/>
                      <w:divBdr>
                        <w:top w:val="single" w:sz="2" w:space="0" w:color="E3E3E3"/>
                        <w:left w:val="single" w:sz="2" w:space="0" w:color="E3E3E3"/>
                        <w:bottom w:val="single" w:sz="2" w:space="0" w:color="E3E3E3"/>
                        <w:right w:val="single" w:sz="2" w:space="0" w:color="E3E3E3"/>
                      </w:divBdr>
                      <w:divsChild>
                        <w:div w:id="87313534">
                          <w:marLeft w:val="0"/>
                          <w:marRight w:val="0"/>
                          <w:marTop w:val="0"/>
                          <w:marBottom w:val="0"/>
                          <w:divBdr>
                            <w:top w:val="single" w:sz="2" w:space="0" w:color="E3E3E3"/>
                            <w:left w:val="single" w:sz="2" w:space="0" w:color="E3E3E3"/>
                            <w:bottom w:val="single" w:sz="2" w:space="0" w:color="E3E3E3"/>
                            <w:right w:val="single" w:sz="2" w:space="0" w:color="E3E3E3"/>
                          </w:divBdr>
                          <w:divsChild>
                            <w:div w:id="56167431">
                              <w:marLeft w:val="0"/>
                              <w:marRight w:val="0"/>
                              <w:marTop w:val="0"/>
                              <w:marBottom w:val="0"/>
                              <w:divBdr>
                                <w:top w:val="single" w:sz="2" w:space="0" w:color="E3E3E3"/>
                                <w:left w:val="single" w:sz="2" w:space="0" w:color="E3E3E3"/>
                                <w:bottom w:val="single" w:sz="2" w:space="0" w:color="E3E3E3"/>
                                <w:right w:val="single" w:sz="2" w:space="0" w:color="E3E3E3"/>
                              </w:divBdr>
                              <w:divsChild>
                                <w:div w:id="749161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949192395">
                                      <w:marLeft w:val="0"/>
                                      <w:marRight w:val="0"/>
                                      <w:marTop w:val="0"/>
                                      <w:marBottom w:val="0"/>
                                      <w:divBdr>
                                        <w:top w:val="single" w:sz="2" w:space="0" w:color="E3E3E3"/>
                                        <w:left w:val="single" w:sz="2" w:space="0" w:color="E3E3E3"/>
                                        <w:bottom w:val="single" w:sz="2" w:space="0" w:color="E3E3E3"/>
                                        <w:right w:val="single" w:sz="2" w:space="0" w:color="E3E3E3"/>
                                      </w:divBdr>
                                      <w:divsChild>
                                        <w:div w:id="890917396">
                                          <w:marLeft w:val="0"/>
                                          <w:marRight w:val="0"/>
                                          <w:marTop w:val="0"/>
                                          <w:marBottom w:val="0"/>
                                          <w:divBdr>
                                            <w:top w:val="single" w:sz="2" w:space="0" w:color="E3E3E3"/>
                                            <w:left w:val="single" w:sz="2" w:space="0" w:color="E3E3E3"/>
                                            <w:bottom w:val="single" w:sz="2" w:space="0" w:color="E3E3E3"/>
                                            <w:right w:val="single" w:sz="2" w:space="0" w:color="E3E3E3"/>
                                          </w:divBdr>
                                          <w:divsChild>
                                            <w:div w:id="1983777637">
                                              <w:marLeft w:val="0"/>
                                              <w:marRight w:val="0"/>
                                              <w:marTop w:val="0"/>
                                              <w:marBottom w:val="0"/>
                                              <w:divBdr>
                                                <w:top w:val="single" w:sz="2" w:space="0" w:color="E3E3E3"/>
                                                <w:left w:val="single" w:sz="2" w:space="0" w:color="E3E3E3"/>
                                                <w:bottom w:val="single" w:sz="2" w:space="0" w:color="E3E3E3"/>
                                                <w:right w:val="single" w:sz="2" w:space="0" w:color="E3E3E3"/>
                                              </w:divBdr>
                                              <w:divsChild>
                                                <w:div w:id="441000989">
                                                  <w:marLeft w:val="0"/>
                                                  <w:marRight w:val="0"/>
                                                  <w:marTop w:val="0"/>
                                                  <w:marBottom w:val="0"/>
                                                  <w:divBdr>
                                                    <w:top w:val="single" w:sz="2" w:space="0" w:color="E3E3E3"/>
                                                    <w:left w:val="single" w:sz="2" w:space="0" w:color="E3E3E3"/>
                                                    <w:bottom w:val="single" w:sz="2" w:space="0" w:color="E3E3E3"/>
                                                    <w:right w:val="single" w:sz="2" w:space="0" w:color="E3E3E3"/>
                                                  </w:divBdr>
                                                  <w:divsChild>
                                                    <w:div w:id="976227169">
                                                      <w:marLeft w:val="0"/>
                                                      <w:marRight w:val="0"/>
                                                      <w:marTop w:val="0"/>
                                                      <w:marBottom w:val="0"/>
                                                      <w:divBdr>
                                                        <w:top w:val="single" w:sz="2" w:space="0" w:color="E3E3E3"/>
                                                        <w:left w:val="single" w:sz="2" w:space="0" w:color="E3E3E3"/>
                                                        <w:bottom w:val="single" w:sz="2" w:space="0" w:color="E3E3E3"/>
                                                        <w:right w:val="single" w:sz="2" w:space="0" w:color="E3E3E3"/>
                                                      </w:divBdr>
                                                      <w:divsChild>
                                                        <w:div w:id="1883782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536351197">
      <w:bodyDiv w:val="1"/>
      <w:marLeft w:val="0"/>
      <w:marRight w:val="0"/>
      <w:marTop w:val="0"/>
      <w:marBottom w:val="0"/>
      <w:divBdr>
        <w:top w:val="none" w:sz="0" w:space="0" w:color="auto"/>
        <w:left w:val="none" w:sz="0" w:space="0" w:color="auto"/>
        <w:bottom w:val="none" w:sz="0" w:space="0" w:color="auto"/>
        <w:right w:val="none" w:sz="0" w:space="0" w:color="auto"/>
      </w:divBdr>
      <w:divsChild>
        <w:div w:id="245116118">
          <w:marLeft w:val="0"/>
          <w:marRight w:val="0"/>
          <w:marTop w:val="0"/>
          <w:marBottom w:val="0"/>
          <w:divBdr>
            <w:top w:val="none" w:sz="0" w:space="0" w:color="auto"/>
            <w:left w:val="none" w:sz="0" w:space="0" w:color="auto"/>
            <w:bottom w:val="none" w:sz="0" w:space="0" w:color="auto"/>
            <w:right w:val="none" w:sz="0" w:space="0" w:color="auto"/>
          </w:divBdr>
        </w:div>
      </w:divsChild>
    </w:div>
    <w:div w:id="540166793">
      <w:bodyDiv w:val="1"/>
      <w:marLeft w:val="0"/>
      <w:marRight w:val="0"/>
      <w:marTop w:val="0"/>
      <w:marBottom w:val="0"/>
      <w:divBdr>
        <w:top w:val="none" w:sz="0" w:space="0" w:color="auto"/>
        <w:left w:val="none" w:sz="0" w:space="0" w:color="auto"/>
        <w:bottom w:val="none" w:sz="0" w:space="0" w:color="auto"/>
        <w:right w:val="none" w:sz="0" w:space="0" w:color="auto"/>
      </w:divBdr>
      <w:divsChild>
        <w:div w:id="834421492">
          <w:marLeft w:val="0"/>
          <w:marRight w:val="0"/>
          <w:marTop w:val="0"/>
          <w:marBottom w:val="0"/>
          <w:divBdr>
            <w:top w:val="none" w:sz="0" w:space="0" w:color="auto"/>
            <w:left w:val="none" w:sz="0" w:space="0" w:color="auto"/>
            <w:bottom w:val="none" w:sz="0" w:space="0" w:color="auto"/>
            <w:right w:val="none" w:sz="0" w:space="0" w:color="auto"/>
          </w:divBdr>
        </w:div>
      </w:divsChild>
    </w:div>
    <w:div w:id="544562143">
      <w:bodyDiv w:val="1"/>
      <w:marLeft w:val="0"/>
      <w:marRight w:val="0"/>
      <w:marTop w:val="0"/>
      <w:marBottom w:val="0"/>
      <w:divBdr>
        <w:top w:val="none" w:sz="0" w:space="0" w:color="auto"/>
        <w:left w:val="none" w:sz="0" w:space="0" w:color="auto"/>
        <w:bottom w:val="none" w:sz="0" w:space="0" w:color="auto"/>
        <w:right w:val="none" w:sz="0" w:space="0" w:color="auto"/>
      </w:divBdr>
      <w:divsChild>
        <w:div w:id="1872183683">
          <w:marLeft w:val="0"/>
          <w:marRight w:val="0"/>
          <w:marTop w:val="0"/>
          <w:marBottom w:val="0"/>
          <w:divBdr>
            <w:top w:val="none" w:sz="0" w:space="0" w:color="auto"/>
            <w:left w:val="none" w:sz="0" w:space="0" w:color="auto"/>
            <w:bottom w:val="none" w:sz="0" w:space="0" w:color="auto"/>
            <w:right w:val="none" w:sz="0" w:space="0" w:color="auto"/>
          </w:divBdr>
        </w:div>
      </w:divsChild>
    </w:div>
    <w:div w:id="546769011">
      <w:bodyDiv w:val="1"/>
      <w:marLeft w:val="0"/>
      <w:marRight w:val="0"/>
      <w:marTop w:val="0"/>
      <w:marBottom w:val="0"/>
      <w:divBdr>
        <w:top w:val="none" w:sz="0" w:space="0" w:color="auto"/>
        <w:left w:val="none" w:sz="0" w:space="0" w:color="auto"/>
        <w:bottom w:val="none" w:sz="0" w:space="0" w:color="auto"/>
        <w:right w:val="none" w:sz="0" w:space="0" w:color="auto"/>
      </w:divBdr>
      <w:divsChild>
        <w:div w:id="1652103440">
          <w:marLeft w:val="0"/>
          <w:marRight w:val="0"/>
          <w:marTop w:val="0"/>
          <w:marBottom w:val="0"/>
          <w:divBdr>
            <w:top w:val="none" w:sz="0" w:space="0" w:color="auto"/>
            <w:left w:val="none" w:sz="0" w:space="0" w:color="auto"/>
            <w:bottom w:val="none" w:sz="0" w:space="0" w:color="auto"/>
            <w:right w:val="none" w:sz="0" w:space="0" w:color="auto"/>
          </w:divBdr>
        </w:div>
      </w:divsChild>
    </w:div>
    <w:div w:id="565914728">
      <w:bodyDiv w:val="1"/>
      <w:marLeft w:val="0"/>
      <w:marRight w:val="0"/>
      <w:marTop w:val="0"/>
      <w:marBottom w:val="0"/>
      <w:divBdr>
        <w:top w:val="none" w:sz="0" w:space="0" w:color="auto"/>
        <w:left w:val="none" w:sz="0" w:space="0" w:color="auto"/>
        <w:bottom w:val="none" w:sz="0" w:space="0" w:color="auto"/>
        <w:right w:val="none" w:sz="0" w:space="0" w:color="auto"/>
      </w:divBdr>
      <w:divsChild>
        <w:div w:id="467750414">
          <w:marLeft w:val="0"/>
          <w:marRight w:val="0"/>
          <w:marTop w:val="0"/>
          <w:marBottom w:val="0"/>
          <w:divBdr>
            <w:top w:val="none" w:sz="0" w:space="0" w:color="auto"/>
            <w:left w:val="none" w:sz="0" w:space="0" w:color="auto"/>
            <w:bottom w:val="none" w:sz="0" w:space="0" w:color="auto"/>
            <w:right w:val="none" w:sz="0" w:space="0" w:color="auto"/>
          </w:divBdr>
        </w:div>
      </w:divsChild>
    </w:div>
    <w:div w:id="573391570">
      <w:bodyDiv w:val="1"/>
      <w:marLeft w:val="0"/>
      <w:marRight w:val="0"/>
      <w:marTop w:val="0"/>
      <w:marBottom w:val="0"/>
      <w:divBdr>
        <w:top w:val="none" w:sz="0" w:space="0" w:color="auto"/>
        <w:left w:val="none" w:sz="0" w:space="0" w:color="auto"/>
        <w:bottom w:val="none" w:sz="0" w:space="0" w:color="auto"/>
        <w:right w:val="none" w:sz="0" w:space="0" w:color="auto"/>
      </w:divBdr>
      <w:divsChild>
        <w:div w:id="219365205">
          <w:marLeft w:val="0"/>
          <w:marRight w:val="0"/>
          <w:marTop w:val="0"/>
          <w:marBottom w:val="0"/>
          <w:divBdr>
            <w:top w:val="none" w:sz="0" w:space="0" w:color="auto"/>
            <w:left w:val="none" w:sz="0" w:space="0" w:color="auto"/>
            <w:bottom w:val="none" w:sz="0" w:space="0" w:color="auto"/>
            <w:right w:val="none" w:sz="0" w:space="0" w:color="auto"/>
          </w:divBdr>
        </w:div>
      </w:divsChild>
    </w:div>
    <w:div w:id="576672407">
      <w:bodyDiv w:val="1"/>
      <w:marLeft w:val="0"/>
      <w:marRight w:val="0"/>
      <w:marTop w:val="0"/>
      <w:marBottom w:val="0"/>
      <w:divBdr>
        <w:top w:val="none" w:sz="0" w:space="0" w:color="auto"/>
        <w:left w:val="none" w:sz="0" w:space="0" w:color="auto"/>
        <w:bottom w:val="none" w:sz="0" w:space="0" w:color="auto"/>
        <w:right w:val="none" w:sz="0" w:space="0" w:color="auto"/>
      </w:divBdr>
      <w:divsChild>
        <w:div w:id="860780479">
          <w:marLeft w:val="0"/>
          <w:marRight w:val="0"/>
          <w:marTop w:val="0"/>
          <w:marBottom w:val="0"/>
          <w:divBdr>
            <w:top w:val="none" w:sz="0" w:space="0" w:color="auto"/>
            <w:left w:val="none" w:sz="0" w:space="0" w:color="auto"/>
            <w:bottom w:val="none" w:sz="0" w:space="0" w:color="auto"/>
            <w:right w:val="none" w:sz="0" w:space="0" w:color="auto"/>
          </w:divBdr>
        </w:div>
      </w:divsChild>
    </w:div>
    <w:div w:id="601259127">
      <w:bodyDiv w:val="1"/>
      <w:marLeft w:val="0"/>
      <w:marRight w:val="0"/>
      <w:marTop w:val="0"/>
      <w:marBottom w:val="0"/>
      <w:divBdr>
        <w:top w:val="none" w:sz="0" w:space="0" w:color="auto"/>
        <w:left w:val="none" w:sz="0" w:space="0" w:color="auto"/>
        <w:bottom w:val="none" w:sz="0" w:space="0" w:color="auto"/>
        <w:right w:val="none" w:sz="0" w:space="0" w:color="auto"/>
      </w:divBdr>
      <w:divsChild>
        <w:div w:id="715736707">
          <w:marLeft w:val="0"/>
          <w:marRight w:val="0"/>
          <w:marTop w:val="0"/>
          <w:marBottom w:val="0"/>
          <w:divBdr>
            <w:top w:val="none" w:sz="0" w:space="0" w:color="auto"/>
            <w:left w:val="none" w:sz="0" w:space="0" w:color="auto"/>
            <w:bottom w:val="none" w:sz="0" w:space="0" w:color="auto"/>
            <w:right w:val="none" w:sz="0" w:space="0" w:color="auto"/>
          </w:divBdr>
        </w:div>
      </w:divsChild>
    </w:div>
    <w:div w:id="615065332">
      <w:bodyDiv w:val="1"/>
      <w:marLeft w:val="0"/>
      <w:marRight w:val="0"/>
      <w:marTop w:val="0"/>
      <w:marBottom w:val="0"/>
      <w:divBdr>
        <w:top w:val="none" w:sz="0" w:space="0" w:color="auto"/>
        <w:left w:val="none" w:sz="0" w:space="0" w:color="auto"/>
        <w:bottom w:val="none" w:sz="0" w:space="0" w:color="auto"/>
        <w:right w:val="none" w:sz="0" w:space="0" w:color="auto"/>
      </w:divBdr>
      <w:divsChild>
        <w:div w:id="329065941">
          <w:marLeft w:val="0"/>
          <w:marRight w:val="0"/>
          <w:marTop w:val="0"/>
          <w:marBottom w:val="0"/>
          <w:divBdr>
            <w:top w:val="none" w:sz="0" w:space="0" w:color="auto"/>
            <w:left w:val="none" w:sz="0" w:space="0" w:color="auto"/>
            <w:bottom w:val="none" w:sz="0" w:space="0" w:color="auto"/>
            <w:right w:val="none" w:sz="0" w:space="0" w:color="auto"/>
          </w:divBdr>
        </w:div>
      </w:divsChild>
    </w:div>
    <w:div w:id="627202881">
      <w:bodyDiv w:val="1"/>
      <w:marLeft w:val="0"/>
      <w:marRight w:val="0"/>
      <w:marTop w:val="0"/>
      <w:marBottom w:val="0"/>
      <w:divBdr>
        <w:top w:val="none" w:sz="0" w:space="0" w:color="auto"/>
        <w:left w:val="none" w:sz="0" w:space="0" w:color="auto"/>
        <w:bottom w:val="none" w:sz="0" w:space="0" w:color="auto"/>
        <w:right w:val="none" w:sz="0" w:space="0" w:color="auto"/>
      </w:divBdr>
      <w:divsChild>
        <w:div w:id="1479027791">
          <w:marLeft w:val="0"/>
          <w:marRight w:val="0"/>
          <w:marTop w:val="0"/>
          <w:marBottom w:val="0"/>
          <w:divBdr>
            <w:top w:val="none" w:sz="0" w:space="0" w:color="auto"/>
            <w:left w:val="none" w:sz="0" w:space="0" w:color="auto"/>
            <w:bottom w:val="none" w:sz="0" w:space="0" w:color="auto"/>
            <w:right w:val="none" w:sz="0" w:space="0" w:color="auto"/>
          </w:divBdr>
        </w:div>
      </w:divsChild>
    </w:div>
    <w:div w:id="654604681">
      <w:bodyDiv w:val="1"/>
      <w:marLeft w:val="0"/>
      <w:marRight w:val="0"/>
      <w:marTop w:val="0"/>
      <w:marBottom w:val="0"/>
      <w:divBdr>
        <w:top w:val="none" w:sz="0" w:space="0" w:color="auto"/>
        <w:left w:val="none" w:sz="0" w:space="0" w:color="auto"/>
        <w:bottom w:val="none" w:sz="0" w:space="0" w:color="auto"/>
        <w:right w:val="none" w:sz="0" w:space="0" w:color="auto"/>
      </w:divBdr>
    </w:div>
    <w:div w:id="665130602">
      <w:bodyDiv w:val="1"/>
      <w:marLeft w:val="0"/>
      <w:marRight w:val="0"/>
      <w:marTop w:val="0"/>
      <w:marBottom w:val="0"/>
      <w:divBdr>
        <w:top w:val="none" w:sz="0" w:space="0" w:color="auto"/>
        <w:left w:val="none" w:sz="0" w:space="0" w:color="auto"/>
        <w:bottom w:val="none" w:sz="0" w:space="0" w:color="auto"/>
        <w:right w:val="none" w:sz="0" w:space="0" w:color="auto"/>
      </w:divBdr>
      <w:divsChild>
        <w:div w:id="509025929">
          <w:marLeft w:val="0"/>
          <w:marRight w:val="0"/>
          <w:marTop w:val="0"/>
          <w:marBottom w:val="0"/>
          <w:divBdr>
            <w:top w:val="single" w:sz="2" w:space="0" w:color="E3E3E3"/>
            <w:left w:val="single" w:sz="2" w:space="0" w:color="E3E3E3"/>
            <w:bottom w:val="single" w:sz="2" w:space="0" w:color="E3E3E3"/>
            <w:right w:val="single" w:sz="2" w:space="0" w:color="E3E3E3"/>
          </w:divBdr>
          <w:divsChild>
            <w:div w:id="156309583">
              <w:marLeft w:val="0"/>
              <w:marRight w:val="0"/>
              <w:marTop w:val="0"/>
              <w:marBottom w:val="0"/>
              <w:divBdr>
                <w:top w:val="single" w:sz="2" w:space="0" w:color="E3E3E3"/>
                <w:left w:val="single" w:sz="2" w:space="0" w:color="E3E3E3"/>
                <w:bottom w:val="single" w:sz="2" w:space="0" w:color="E3E3E3"/>
                <w:right w:val="single" w:sz="2" w:space="0" w:color="E3E3E3"/>
              </w:divBdr>
              <w:divsChild>
                <w:div w:id="2114400673">
                  <w:marLeft w:val="0"/>
                  <w:marRight w:val="0"/>
                  <w:marTop w:val="0"/>
                  <w:marBottom w:val="0"/>
                  <w:divBdr>
                    <w:top w:val="single" w:sz="2" w:space="0" w:color="E3E3E3"/>
                    <w:left w:val="single" w:sz="2" w:space="0" w:color="E3E3E3"/>
                    <w:bottom w:val="single" w:sz="2" w:space="0" w:color="E3E3E3"/>
                    <w:right w:val="single" w:sz="2" w:space="0" w:color="E3E3E3"/>
                  </w:divBdr>
                  <w:divsChild>
                    <w:div w:id="2050033931">
                      <w:marLeft w:val="0"/>
                      <w:marRight w:val="0"/>
                      <w:marTop w:val="0"/>
                      <w:marBottom w:val="0"/>
                      <w:divBdr>
                        <w:top w:val="single" w:sz="2" w:space="0" w:color="E3E3E3"/>
                        <w:left w:val="single" w:sz="2" w:space="0" w:color="E3E3E3"/>
                        <w:bottom w:val="single" w:sz="2" w:space="0" w:color="E3E3E3"/>
                        <w:right w:val="single" w:sz="2" w:space="0" w:color="E3E3E3"/>
                      </w:divBdr>
                      <w:divsChild>
                        <w:div w:id="769354959">
                          <w:marLeft w:val="0"/>
                          <w:marRight w:val="0"/>
                          <w:marTop w:val="0"/>
                          <w:marBottom w:val="0"/>
                          <w:divBdr>
                            <w:top w:val="single" w:sz="2" w:space="0" w:color="E3E3E3"/>
                            <w:left w:val="single" w:sz="2" w:space="0" w:color="E3E3E3"/>
                            <w:bottom w:val="single" w:sz="2" w:space="0" w:color="E3E3E3"/>
                            <w:right w:val="single" w:sz="2" w:space="0" w:color="E3E3E3"/>
                          </w:divBdr>
                          <w:divsChild>
                            <w:div w:id="587931678">
                              <w:marLeft w:val="0"/>
                              <w:marRight w:val="0"/>
                              <w:marTop w:val="0"/>
                              <w:marBottom w:val="0"/>
                              <w:divBdr>
                                <w:top w:val="single" w:sz="2" w:space="0" w:color="E3E3E3"/>
                                <w:left w:val="single" w:sz="2" w:space="0" w:color="E3E3E3"/>
                                <w:bottom w:val="single" w:sz="2" w:space="0" w:color="E3E3E3"/>
                                <w:right w:val="single" w:sz="2" w:space="0" w:color="E3E3E3"/>
                              </w:divBdr>
                              <w:divsChild>
                                <w:div w:id="2127844365">
                                  <w:marLeft w:val="0"/>
                                  <w:marRight w:val="0"/>
                                  <w:marTop w:val="100"/>
                                  <w:marBottom w:val="100"/>
                                  <w:divBdr>
                                    <w:top w:val="single" w:sz="2" w:space="0" w:color="E3E3E3"/>
                                    <w:left w:val="single" w:sz="2" w:space="0" w:color="E3E3E3"/>
                                    <w:bottom w:val="single" w:sz="2" w:space="0" w:color="E3E3E3"/>
                                    <w:right w:val="single" w:sz="2" w:space="0" w:color="E3E3E3"/>
                                  </w:divBdr>
                                  <w:divsChild>
                                    <w:div w:id="1920098087">
                                      <w:marLeft w:val="0"/>
                                      <w:marRight w:val="0"/>
                                      <w:marTop w:val="0"/>
                                      <w:marBottom w:val="0"/>
                                      <w:divBdr>
                                        <w:top w:val="single" w:sz="2" w:space="0" w:color="E3E3E3"/>
                                        <w:left w:val="single" w:sz="2" w:space="0" w:color="E3E3E3"/>
                                        <w:bottom w:val="single" w:sz="2" w:space="0" w:color="E3E3E3"/>
                                        <w:right w:val="single" w:sz="2" w:space="0" w:color="E3E3E3"/>
                                      </w:divBdr>
                                      <w:divsChild>
                                        <w:div w:id="2125610265">
                                          <w:marLeft w:val="0"/>
                                          <w:marRight w:val="0"/>
                                          <w:marTop w:val="0"/>
                                          <w:marBottom w:val="0"/>
                                          <w:divBdr>
                                            <w:top w:val="single" w:sz="2" w:space="0" w:color="E3E3E3"/>
                                            <w:left w:val="single" w:sz="2" w:space="0" w:color="E3E3E3"/>
                                            <w:bottom w:val="single" w:sz="2" w:space="0" w:color="E3E3E3"/>
                                            <w:right w:val="single" w:sz="2" w:space="0" w:color="E3E3E3"/>
                                          </w:divBdr>
                                          <w:divsChild>
                                            <w:div w:id="519200995">
                                              <w:marLeft w:val="0"/>
                                              <w:marRight w:val="0"/>
                                              <w:marTop w:val="0"/>
                                              <w:marBottom w:val="0"/>
                                              <w:divBdr>
                                                <w:top w:val="single" w:sz="2" w:space="0" w:color="E3E3E3"/>
                                                <w:left w:val="single" w:sz="2" w:space="0" w:color="E3E3E3"/>
                                                <w:bottom w:val="single" w:sz="2" w:space="0" w:color="E3E3E3"/>
                                                <w:right w:val="single" w:sz="2" w:space="0" w:color="E3E3E3"/>
                                              </w:divBdr>
                                              <w:divsChild>
                                                <w:div w:id="113717883">
                                                  <w:marLeft w:val="0"/>
                                                  <w:marRight w:val="0"/>
                                                  <w:marTop w:val="0"/>
                                                  <w:marBottom w:val="0"/>
                                                  <w:divBdr>
                                                    <w:top w:val="single" w:sz="2" w:space="0" w:color="E3E3E3"/>
                                                    <w:left w:val="single" w:sz="2" w:space="0" w:color="E3E3E3"/>
                                                    <w:bottom w:val="single" w:sz="2" w:space="0" w:color="E3E3E3"/>
                                                    <w:right w:val="single" w:sz="2" w:space="0" w:color="E3E3E3"/>
                                                  </w:divBdr>
                                                  <w:divsChild>
                                                    <w:div w:id="351031946">
                                                      <w:marLeft w:val="0"/>
                                                      <w:marRight w:val="0"/>
                                                      <w:marTop w:val="0"/>
                                                      <w:marBottom w:val="0"/>
                                                      <w:divBdr>
                                                        <w:top w:val="single" w:sz="2" w:space="0" w:color="E3E3E3"/>
                                                        <w:left w:val="single" w:sz="2" w:space="0" w:color="E3E3E3"/>
                                                        <w:bottom w:val="single" w:sz="2" w:space="0" w:color="E3E3E3"/>
                                                        <w:right w:val="single" w:sz="2" w:space="0" w:color="E3E3E3"/>
                                                      </w:divBdr>
                                                      <w:divsChild>
                                                        <w:div w:id="5367017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68508191">
          <w:marLeft w:val="0"/>
          <w:marRight w:val="0"/>
          <w:marTop w:val="0"/>
          <w:marBottom w:val="0"/>
          <w:divBdr>
            <w:top w:val="none" w:sz="0" w:space="0" w:color="auto"/>
            <w:left w:val="none" w:sz="0" w:space="0" w:color="auto"/>
            <w:bottom w:val="none" w:sz="0" w:space="0" w:color="auto"/>
            <w:right w:val="none" w:sz="0" w:space="0" w:color="auto"/>
          </w:divBdr>
        </w:div>
      </w:divsChild>
    </w:div>
    <w:div w:id="721639832">
      <w:bodyDiv w:val="1"/>
      <w:marLeft w:val="0"/>
      <w:marRight w:val="0"/>
      <w:marTop w:val="0"/>
      <w:marBottom w:val="0"/>
      <w:divBdr>
        <w:top w:val="none" w:sz="0" w:space="0" w:color="auto"/>
        <w:left w:val="none" w:sz="0" w:space="0" w:color="auto"/>
        <w:bottom w:val="none" w:sz="0" w:space="0" w:color="auto"/>
        <w:right w:val="none" w:sz="0" w:space="0" w:color="auto"/>
      </w:divBdr>
    </w:div>
    <w:div w:id="737482301">
      <w:bodyDiv w:val="1"/>
      <w:marLeft w:val="0"/>
      <w:marRight w:val="0"/>
      <w:marTop w:val="0"/>
      <w:marBottom w:val="0"/>
      <w:divBdr>
        <w:top w:val="none" w:sz="0" w:space="0" w:color="auto"/>
        <w:left w:val="none" w:sz="0" w:space="0" w:color="auto"/>
        <w:bottom w:val="none" w:sz="0" w:space="0" w:color="auto"/>
        <w:right w:val="none" w:sz="0" w:space="0" w:color="auto"/>
      </w:divBdr>
      <w:divsChild>
        <w:div w:id="421530425">
          <w:marLeft w:val="0"/>
          <w:marRight w:val="0"/>
          <w:marTop w:val="0"/>
          <w:marBottom w:val="0"/>
          <w:divBdr>
            <w:top w:val="none" w:sz="0" w:space="0" w:color="auto"/>
            <w:left w:val="none" w:sz="0" w:space="0" w:color="auto"/>
            <w:bottom w:val="none" w:sz="0" w:space="0" w:color="auto"/>
            <w:right w:val="none" w:sz="0" w:space="0" w:color="auto"/>
          </w:divBdr>
        </w:div>
      </w:divsChild>
    </w:div>
    <w:div w:id="745691503">
      <w:bodyDiv w:val="1"/>
      <w:marLeft w:val="0"/>
      <w:marRight w:val="0"/>
      <w:marTop w:val="0"/>
      <w:marBottom w:val="0"/>
      <w:divBdr>
        <w:top w:val="none" w:sz="0" w:space="0" w:color="auto"/>
        <w:left w:val="none" w:sz="0" w:space="0" w:color="auto"/>
        <w:bottom w:val="none" w:sz="0" w:space="0" w:color="auto"/>
        <w:right w:val="none" w:sz="0" w:space="0" w:color="auto"/>
      </w:divBdr>
      <w:divsChild>
        <w:div w:id="590891522">
          <w:marLeft w:val="0"/>
          <w:marRight w:val="0"/>
          <w:marTop w:val="0"/>
          <w:marBottom w:val="0"/>
          <w:divBdr>
            <w:top w:val="none" w:sz="0" w:space="0" w:color="auto"/>
            <w:left w:val="none" w:sz="0" w:space="0" w:color="auto"/>
            <w:bottom w:val="none" w:sz="0" w:space="0" w:color="auto"/>
            <w:right w:val="none" w:sz="0" w:space="0" w:color="auto"/>
          </w:divBdr>
        </w:div>
      </w:divsChild>
    </w:div>
    <w:div w:id="754938779">
      <w:bodyDiv w:val="1"/>
      <w:marLeft w:val="0"/>
      <w:marRight w:val="0"/>
      <w:marTop w:val="0"/>
      <w:marBottom w:val="0"/>
      <w:divBdr>
        <w:top w:val="none" w:sz="0" w:space="0" w:color="auto"/>
        <w:left w:val="none" w:sz="0" w:space="0" w:color="auto"/>
        <w:bottom w:val="none" w:sz="0" w:space="0" w:color="auto"/>
        <w:right w:val="none" w:sz="0" w:space="0" w:color="auto"/>
      </w:divBdr>
      <w:divsChild>
        <w:div w:id="921724410">
          <w:marLeft w:val="0"/>
          <w:marRight w:val="0"/>
          <w:marTop w:val="0"/>
          <w:marBottom w:val="0"/>
          <w:divBdr>
            <w:top w:val="none" w:sz="0" w:space="0" w:color="auto"/>
            <w:left w:val="none" w:sz="0" w:space="0" w:color="auto"/>
            <w:bottom w:val="none" w:sz="0" w:space="0" w:color="auto"/>
            <w:right w:val="none" w:sz="0" w:space="0" w:color="auto"/>
          </w:divBdr>
        </w:div>
      </w:divsChild>
    </w:div>
    <w:div w:id="762187797">
      <w:bodyDiv w:val="1"/>
      <w:marLeft w:val="0"/>
      <w:marRight w:val="0"/>
      <w:marTop w:val="0"/>
      <w:marBottom w:val="0"/>
      <w:divBdr>
        <w:top w:val="none" w:sz="0" w:space="0" w:color="auto"/>
        <w:left w:val="none" w:sz="0" w:space="0" w:color="auto"/>
        <w:bottom w:val="none" w:sz="0" w:space="0" w:color="auto"/>
        <w:right w:val="none" w:sz="0" w:space="0" w:color="auto"/>
      </w:divBdr>
    </w:div>
    <w:div w:id="774710642">
      <w:bodyDiv w:val="1"/>
      <w:marLeft w:val="0"/>
      <w:marRight w:val="0"/>
      <w:marTop w:val="0"/>
      <w:marBottom w:val="0"/>
      <w:divBdr>
        <w:top w:val="none" w:sz="0" w:space="0" w:color="auto"/>
        <w:left w:val="none" w:sz="0" w:space="0" w:color="auto"/>
        <w:bottom w:val="none" w:sz="0" w:space="0" w:color="auto"/>
        <w:right w:val="none" w:sz="0" w:space="0" w:color="auto"/>
      </w:divBdr>
      <w:divsChild>
        <w:div w:id="312756813">
          <w:marLeft w:val="0"/>
          <w:marRight w:val="0"/>
          <w:marTop w:val="0"/>
          <w:marBottom w:val="0"/>
          <w:divBdr>
            <w:top w:val="none" w:sz="0" w:space="0" w:color="auto"/>
            <w:left w:val="none" w:sz="0" w:space="0" w:color="auto"/>
            <w:bottom w:val="none" w:sz="0" w:space="0" w:color="auto"/>
            <w:right w:val="none" w:sz="0" w:space="0" w:color="auto"/>
          </w:divBdr>
        </w:div>
      </w:divsChild>
    </w:div>
    <w:div w:id="789978254">
      <w:bodyDiv w:val="1"/>
      <w:marLeft w:val="0"/>
      <w:marRight w:val="0"/>
      <w:marTop w:val="0"/>
      <w:marBottom w:val="0"/>
      <w:divBdr>
        <w:top w:val="none" w:sz="0" w:space="0" w:color="auto"/>
        <w:left w:val="none" w:sz="0" w:space="0" w:color="auto"/>
        <w:bottom w:val="none" w:sz="0" w:space="0" w:color="auto"/>
        <w:right w:val="none" w:sz="0" w:space="0" w:color="auto"/>
      </w:divBdr>
      <w:divsChild>
        <w:div w:id="1803380998">
          <w:marLeft w:val="0"/>
          <w:marRight w:val="0"/>
          <w:marTop w:val="0"/>
          <w:marBottom w:val="0"/>
          <w:divBdr>
            <w:top w:val="none" w:sz="0" w:space="0" w:color="auto"/>
            <w:left w:val="none" w:sz="0" w:space="0" w:color="auto"/>
            <w:bottom w:val="none" w:sz="0" w:space="0" w:color="auto"/>
            <w:right w:val="none" w:sz="0" w:space="0" w:color="auto"/>
          </w:divBdr>
        </w:div>
      </w:divsChild>
    </w:div>
    <w:div w:id="791436099">
      <w:bodyDiv w:val="1"/>
      <w:marLeft w:val="0"/>
      <w:marRight w:val="0"/>
      <w:marTop w:val="0"/>
      <w:marBottom w:val="0"/>
      <w:divBdr>
        <w:top w:val="none" w:sz="0" w:space="0" w:color="auto"/>
        <w:left w:val="none" w:sz="0" w:space="0" w:color="auto"/>
        <w:bottom w:val="none" w:sz="0" w:space="0" w:color="auto"/>
        <w:right w:val="none" w:sz="0" w:space="0" w:color="auto"/>
      </w:divBdr>
      <w:divsChild>
        <w:div w:id="10960689">
          <w:marLeft w:val="0"/>
          <w:marRight w:val="0"/>
          <w:marTop w:val="0"/>
          <w:marBottom w:val="0"/>
          <w:divBdr>
            <w:top w:val="none" w:sz="0" w:space="0" w:color="auto"/>
            <w:left w:val="none" w:sz="0" w:space="0" w:color="auto"/>
            <w:bottom w:val="none" w:sz="0" w:space="0" w:color="auto"/>
            <w:right w:val="none" w:sz="0" w:space="0" w:color="auto"/>
          </w:divBdr>
        </w:div>
      </w:divsChild>
    </w:div>
    <w:div w:id="794103303">
      <w:bodyDiv w:val="1"/>
      <w:marLeft w:val="0"/>
      <w:marRight w:val="0"/>
      <w:marTop w:val="0"/>
      <w:marBottom w:val="0"/>
      <w:divBdr>
        <w:top w:val="none" w:sz="0" w:space="0" w:color="auto"/>
        <w:left w:val="none" w:sz="0" w:space="0" w:color="auto"/>
        <w:bottom w:val="none" w:sz="0" w:space="0" w:color="auto"/>
        <w:right w:val="none" w:sz="0" w:space="0" w:color="auto"/>
      </w:divBdr>
      <w:divsChild>
        <w:div w:id="1835995419">
          <w:marLeft w:val="0"/>
          <w:marRight w:val="0"/>
          <w:marTop w:val="0"/>
          <w:marBottom w:val="0"/>
          <w:divBdr>
            <w:top w:val="none" w:sz="0" w:space="0" w:color="auto"/>
            <w:left w:val="none" w:sz="0" w:space="0" w:color="auto"/>
            <w:bottom w:val="none" w:sz="0" w:space="0" w:color="auto"/>
            <w:right w:val="none" w:sz="0" w:space="0" w:color="auto"/>
          </w:divBdr>
        </w:div>
      </w:divsChild>
    </w:div>
    <w:div w:id="798374460">
      <w:bodyDiv w:val="1"/>
      <w:marLeft w:val="0"/>
      <w:marRight w:val="0"/>
      <w:marTop w:val="0"/>
      <w:marBottom w:val="0"/>
      <w:divBdr>
        <w:top w:val="none" w:sz="0" w:space="0" w:color="auto"/>
        <w:left w:val="none" w:sz="0" w:space="0" w:color="auto"/>
        <w:bottom w:val="none" w:sz="0" w:space="0" w:color="auto"/>
        <w:right w:val="none" w:sz="0" w:space="0" w:color="auto"/>
      </w:divBdr>
      <w:divsChild>
        <w:div w:id="1405301314">
          <w:marLeft w:val="0"/>
          <w:marRight w:val="0"/>
          <w:marTop w:val="0"/>
          <w:marBottom w:val="0"/>
          <w:divBdr>
            <w:top w:val="none" w:sz="0" w:space="0" w:color="auto"/>
            <w:left w:val="none" w:sz="0" w:space="0" w:color="auto"/>
            <w:bottom w:val="none" w:sz="0" w:space="0" w:color="auto"/>
            <w:right w:val="none" w:sz="0" w:space="0" w:color="auto"/>
          </w:divBdr>
        </w:div>
      </w:divsChild>
    </w:div>
    <w:div w:id="799229937">
      <w:bodyDiv w:val="1"/>
      <w:marLeft w:val="0"/>
      <w:marRight w:val="0"/>
      <w:marTop w:val="0"/>
      <w:marBottom w:val="0"/>
      <w:divBdr>
        <w:top w:val="none" w:sz="0" w:space="0" w:color="auto"/>
        <w:left w:val="none" w:sz="0" w:space="0" w:color="auto"/>
        <w:bottom w:val="none" w:sz="0" w:space="0" w:color="auto"/>
        <w:right w:val="none" w:sz="0" w:space="0" w:color="auto"/>
      </w:divBdr>
      <w:divsChild>
        <w:div w:id="464392690">
          <w:marLeft w:val="0"/>
          <w:marRight w:val="0"/>
          <w:marTop w:val="0"/>
          <w:marBottom w:val="0"/>
          <w:divBdr>
            <w:top w:val="none" w:sz="0" w:space="0" w:color="auto"/>
            <w:left w:val="none" w:sz="0" w:space="0" w:color="auto"/>
            <w:bottom w:val="none" w:sz="0" w:space="0" w:color="auto"/>
            <w:right w:val="none" w:sz="0" w:space="0" w:color="auto"/>
          </w:divBdr>
        </w:div>
      </w:divsChild>
    </w:div>
    <w:div w:id="818494384">
      <w:bodyDiv w:val="1"/>
      <w:marLeft w:val="0"/>
      <w:marRight w:val="0"/>
      <w:marTop w:val="0"/>
      <w:marBottom w:val="0"/>
      <w:divBdr>
        <w:top w:val="none" w:sz="0" w:space="0" w:color="auto"/>
        <w:left w:val="none" w:sz="0" w:space="0" w:color="auto"/>
        <w:bottom w:val="none" w:sz="0" w:space="0" w:color="auto"/>
        <w:right w:val="none" w:sz="0" w:space="0" w:color="auto"/>
      </w:divBdr>
      <w:divsChild>
        <w:div w:id="891775590">
          <w:marLeft w:val="0"/>
          <w:marRight w:val="0"/>
          <w:marTop w:val="0"/>
          <w:marBottom w:val="0"/>
          <w:divBdr>
            <w:top w:val="none" w:sz="0" w:space="0" w:color="auto"/>
            <w:left w:val="none" w:sz="0" w:space="0" w:color="auto"/>
            <w:bottom w:val="none" w:sz="0" w:space="0" w:color="auto"/>
            <w:right w:val="none" w:sz="0" w:space="0" w:color="auto"/>
          </w:divBdr>
        </w:div>
      </w:divsChild>
    </w:div>
    <w:div w:id="830828325">
      <w:bodyDiv w:val="1"/>
      <w:marLeft w:val="0"/>
      <w:marRight w:val="0"/>
      <w:marTop w:val="0"/>
      <w:marBottom w:val="0"/>
      <w:divBdr>
        <w:top w:val="none" w:sz="0" w:space="0" w:color="auto"/>
        <w:left w:val="none" w:sz="0" w:space="0" w:color="auto"/>
        <w:bottom w:val="none" w:sz="0" w:space="0" w:color="auto"/>
        <w:right w:val="none" w:sz="0" w:space="0" w:color="auto"/>
      </w:divBdr>
      <w:divsChild>
        <w:div w:id="117724757">
          <w:marLeft w:val="0"/>
          <w:marRight w:val="0"/>
          <w:marTop w:val="0"/>
          <w:marBottom w:val="0"/>
          <w:divBdr>
            <w:top w:val="none" w:sz="0" w:space="0" w:color="auto"/>
            <w:left w:val="none" w:sz="0" w:space="0" w:color="auto"/>
            <w:bottom w:val="none" w:sz="0" w:space="0" w:color="auto"/>
            <w:right w:val="none" w:sz="0" w:space="0" w:color="auto"/>
          </w:divBdr>
        </w:div>
      </w:divsChild>
    </w:div>
    <w:div w:id="834956054">
      <w:bodyDiv w:val="1"/>
      <w:marLeft w:val="0"/>
      <w:marRight w:val="0"/>
      <w:marTop w:val="0"/>
      <w:marBottom w:val="0"/>
      <w:divBdr>
        <w:top w:val="none" w:sz="0" w:space="0" w:color="auto"/>
        <w:left w:val="none" w:sz="0" w:space="0" w:color="auto"/>
        <w:bottom w:val="none" w:sz="0" w:space="0" w:color="auto"/>
        <w:right w:val="none" w:sz="0" w:space="0" w:color="auto"/>
      </w:divBdr>
    </w:div>
    <w:div w:id="847138283">
      <w:bodyDiv w:val="1"/>
      <w:marLeft w:val="0"/>
      <w:marRight w:val="0"/>
      <w:marTop w:val="0"/>
      <w:marBottom w:val="0"/>
      <w:divBdr>
        <w:top w:val="none" w:sz="0" w:space="0" w:color="auto"/>
        <w:left w:val="none" w:sz="0" w:space="0" w:color="auto"/>
        <w:bottom w:val="none" w:sz="0" w:space="0" w:color="auto"/>
        <w:right w:val="none" w:sz="0" w:space="0" w:color="auto"/>
      </w:divBdr>
      <w:divsChild>
        <w:div w:id="1192718232">
          <w:marLeft w:val="0"/>
          <w:marRight w:val="0"/>
          <w:marTop w:val="0"/>
          <w:marBottom w:val="0"/>
          <w:divBdr>
            <w:top w:val="none" w:sz="0" w:space="0" w:color="auto"/>
            <w:left w:val="none" w:sz="0" w:space="0" w:color="auto"/>
            <w:bottom w:val="none" w:sz="0" w:space="0" w:color="auto"/>
            <w:right w:val="none" w:sz="0" w:space="0" w:color="auto"/>
          </w:divBdr>
        </w:div>
      </w:divsChild>
    </w:div>
    <w:div w:id="857887481">
      <w:bodyDiv w:val="1"/>
      <w:marLeft w:val="0"/>
      <w:marRight w:val="0"/>
      <w:marTop w:val="0"/>
      <w:marBottom w:val="0"/>
      <w:divBdr>
        <w:top w:val="none" w:sz="0" w:space="0" w:color="auto"/>
        <w:left w:val="none" w:sz="0" w:space="0" w:color="auto"/>
        <w:bottom w:val="none" w:sz="0" w:space="0" w:color="auto"/>
        <w:right w:val="none" w:sz="0" w:space="0" w:color="auto"/>
      </w:divBdr>
      <w:divsChild>
        <w:div w:id="2111701337">
          <w:marLeft w:val="0"/>
          <w:marRight w:val="0"/>
          <w:marTop w:val="0"/>
          <w:marBottom w:val="0"/>
          <w:divBdr>
            <w:top w:val="none" w:sz="0" w:space="0" w:color="auto"/>
            <w:left w:val="none" w:sz="0" w:space="0" w:color="auto"/>
            <w:bottom w:val="none" w:sz="0" w:space="0" w:color="auto"/>
            <w:right w:val="none" w:sz="0" w:space="0" w:color="auto"/>
          </w:divBdr>
        </w:div>
      </w:divsChild>
    </w:div>
    <w:div w:id="875041391">
      <w:bodyDiv w:val="1"/>
      <w:marLeft w:val="0"/>
      <w:marRight w:val="0"/>
      <w:marTop w:val="0"/>
      <w:marBottom w:val="0"/>
      <w:divBdr>
        <w:top w:val="none" w:sz="0" w:space="0" w:color="auto"/>
        <w:left w:val="none" w:sz="0" w:space="0" w:color="auto"/>
        <w:bottom w:val="none" w:sz="0" w:space="0" w:color="auto"/>
        <w:right w:val="none" w:sz="0" w:space="0" w:color="auto"/>
      </w:divBdr>
    </w:div>
    <w:div w:id="875700042">
      <w:bodyDiv w:val="1"/>
      <w:marLeft w:val="0"/>
      <w:marRight w:val="0"/>
      <w:marTop w:val="0"/>
      <w:marBottom w:val="0"/>
      <w:divBdr>
        <w:top w:val="none" w:sz="0" w:space="0" w:color="auto"/>
        <w:left w:val="none" w:sz="0" w:space="0" w:color="auto"/>
        <w:bottom w:val="none" w:sz="0" w:space="0" w:color="auto"/>
        <w:right w:val="none" w:sz="0" w:space="0" w:color="auto"/>
      </w:divBdr>
      <w:divsChild>
        <w:div w:id="1481799667">
          <w:marLeft w:val="0"/>
          <w:marRight w:val="0"/>
          <w:marTop w:val="0"/>
          <w:marBottom w:val="0"/>
          <w:divBdr>
            <w:top w:val="none" w:sz="0" w:space="0" w:color="auto"/>
            <w:left w:val="none" w:sz="0" w:space="0" w:color="auto"/>
            <w:bottom w:val="none" w:sz="0" w:space="0" w:color="auto"/>
            <w:right w:val="none" w:sz="0" w:space="0" w:color="auto"/>
          </w:divBdr>
        </w:div>
      </w:divsChild>
    </w:div>
    <w:div w:id="878782789">
      <w:bodyDiv w:val="1"/>
      <w:marLeft w:val="0"/>
      <w:marRight w:val="0"/>
      <w:marTop w:val="0"/>
      <w:marBottom w:val="0"/>
      <w:divBdr>
        <w:top w:val="none" w:sz="0" w:space="0" w:color="auto"/>
        <w:left w:val="none" w:sz="0" w:space="0" w:color="auto"/>
        <w:bottom w:val="none" w:sz="0" w:space="0" w:color="auto"/>
        <w:right w:val="none" w:sz="0" w:space="0" w:color="auto"/>
      </w:divBdr>
    </w:div>
    <w:div w:id="883247484">
      <w:bodyDiv w:val="1"/>
      <w:marLeft w:val="0"/>
      <w:marRight w:val="0"/>
      <w:marTop w:val="0"/>
      <w:marBottom w:val="0"/>
      <w:divBdr>
        <w:top w:val="none" w:sz="0" w:space="0" w:color="auto"/>
        <w:left w:val="none" w:sz="0" w:space="0" w:color="auto"/>
        <w:bottom w:val="none" w:sz="0" w:space="0" w:color="auto"/>
        <w:right w:val="none" w:sz="0" w:space="0" w:color="auto"/>
      </w:divBdr>
      <w:divsChild>
        <w:div w:id="1980574043">
          <w:marLeft w:val="0"/>
          <w:marRight w:val="0"/>
          <w:marTop w:val="0"/>
          <w:marBottom w:val="0"/>
          <w:divBdr>
            <w:top w:val="none" w:sz="0" w:space="0" w:color="auto"/>
            <w:left w:val="none" w:sz="0" w:space="0" w:color="auto"/>
            <w:bottom w:val="none" w:sz="0" w:space="0" w:color="auto"/>
            <w:right w:val="none" w:sz="0" w:space="0" w:color="auto"/>
          </w:divBdr>
        </w:div>
      </w:divsChild>
    </w:div>
    <w:div w:id="911353556">
      <w:bodyDiv w:val="1"/>
      <w:marLeft w:val="0"/>
      <w:marRight w:val="0"/>
      <w:marTop w:val="0"/>
      <w:marBottom w:val="0"/>
      <w:divBdr>
        <w:top w:val="none" w:sz="0" w:space="0" w:color="auto"/>
        <w:left w:val="none" w:sz="0" w:space="0" w:color="auto"/>
        <w:bottom w:val="none" w:sz="0" w:space="0" w:color="auto"/>
        <w:right w:val="none" w:sz="0" w:space="0" w:color="auto"/>
      </w:divBdr>
      <w:divsChild>
        <w:div w:id="434011853">
          <w:marLeft w:val="0"/>
          <w:marRight w:val="0"/>
          <w:marTop w:val="0"/>
          <w:marBottom w:val="0"/>
          <w:divBdr>
            <w:top w:val="none" w:sz="0" w:space="0" w:color="auto"/>
            <w:left w:val="none" w:sz="0" w:space="0" w:color="auto"/>
            <w:bottom w:val="none" w:sz="0" w:space="0" w:color="auto"/>
            <w:right w:val="none" w:sz="0" w:space="0" w:color="auto"/>
          </w:divBdr>
        </w:div>
      </w:divsChild>
    </w:div>
    <w:div w:id="916868439">
      <w:bodyDiv w:val="1"/>
      <w:marLeft w:val="0"/>
      <w:marRight w:val="0"/>
      <w:marTop w:val="0"/>
      <w:marBottom w:val="0"/>
      <w:divBdr>
        <w:top w:val="none" w:sz="0" w:space="0" w:color="auto"/>
        <w:left w:val="none" w:sz="0" w:space="0" w:color="auto"/>
        <w:bottom w:val="none" w:sz="0" w:space="0" w:color="auto"/>
        <w:right w:val="none" w:sz="0" w:space="0" w:color="auto"/>
      </w:divBdr>
      <w:divsChild>
        <w:div w:id="1797262194">
          <w:marLeft w:val="0"/>
          <w:marRight w:val="0"/>
          <w:marTop w:val="0"/>
          <w:marBottom w:val="0"/>
          <w:divBdr>
            <w:top w:val="none" w:sz="0" w:space="0" w:color="auto"/>
            <w:left w:val="none" w:sz="0" w:space="0" w:color="auto"/>
            <w:bottom w:val="none" w:sz="0" w:space="0" w:color="auto"/>
            <w:right w:val="none" w:sz="0" w:space="0" w:color="auto"/>
          </w:divBdr>
        </w:div>
      </w:divsChild>
    </w:div>
    <w:div w:id="938873322">
      <w:bodyDiv w:val="1"/>
      <w:marLeft w:val="0"/>
      <w:marRight w:val="0"/>
      <w:marTop w:val="0"/>
      <w:marBottom w:val="0"/>
      <w:divBdr>
        <w:top w:val="none" w:sz="0" w:space="0" w:color="auto"/>
        <w:left w:val="none" w:sz="0" w:space="0" w:color="auto"/>
        <w:bottom w:val="none" w:sz="0" w:space="0" w:color="auto"/>
        <w:right w:val="none" w:sz="0" w:space="0" w:color="auto"/>
      </w:divBdr>
      <w:divsChild>
        <w:div w:id="1399941657">
          <w:marLeft w:val="0"/>
          <w:marRight w:val="0"/>
          <w:marTop w:val="0"/>
          <w:marBottom w:val="0"/>
          <w:divBdr>
            <w:top w:val="none" w:sz="0" w:space="0" w:color="auto"/>
            <w:left w:val="none" w:sz="0" w:space="0" w:color="auto"/>
            <w:bottom w:val="none" w:sz="0" w:space="0" w:color="auto"/>
            <w:right w:val="none" w:sz="0" w:space="0" w:color="auto"/>
          </w:divBdr>
        </w:div>
      </w:divsChild>
    </w:div>
    <w:div w:id="951980598">
      <w:bodyDiv w:val="1"/>
      <w:marLeft w:val="0"/>
      <w:marRight w:val="0"/>
      <w:marTop w:val="0"/>
      <w:marBottom w:val="0"/>
      <w:divBdr>
        <w:top w:val="none" w:sz="0" w:space="0" w:color="auto"/>
        <w:left w:val="none" w:sz="0" w:space="0" w:color="auto"/>
        <w:bottom w:val="none" w:sz="0" w:space="0" w:color="auto"/>
        <w:right w:val="none" w:sz="0" w:space="0" w:color="auto"/>
      </w:divBdr>
    </w:div>
    <w:div w:id="966207375">
      <w:bodyDiv w:val="1"/>
      <w:marLeft w:val="0"/>
      <w:marRight w:val="0"/>
      <w:marTop w:val="0"/>
      <w:marBottom w:val="0"/>
      <w:divBdr>
        <w:top w:val="none" w:sz="0" w:space="0" w:color="auto"/>
        <w:left w:val="none" w:sz="0" w:space="0" w:color="auto"/>
        <w:bottom w:val="none" w:sz="0" w:space="0" w:color="auto"/>
        <w:right w:val="none" w:sz="0" w:space="0" w:color="auto"/>
      </w:divBdr>
      <w:divsChild>
        <w:div w:id="482813432">
          <w:marLeft w:val="0"/>
          <w:marRight w:val="0"/>
          <w:marTop w:val="0"/>
          <w:marBottom w:val="0"/>
          <w:divBdr>
            <w:top w:val="none" w:sz="0" w:space="0" w:color="auto"/>
            <w:left w:val="none" w:sz="0" w:space="0" w:color="auto"/>
            <w:bottom w:val="none" w:sz="0" w:space="0" w:color="auto"/>
            <w:right w:val="none" w:sz="0" w:space="0" w:color="auto"/>
          </w:divBdr>
        </w:div>
      </w:divsChild>
    </w:div>
    <w:div w:id="970746079">
      <w:bodyDiv w:val="1"/>
      <w:marLeft w:val="0"/>
      <w:marRight w:val="0"/>
      <w:marTop w:val="0"/>
      <w:marBottom w:val="0"/>
      <w:divBdr>
        <w:top w:val="none" w:sz="0" w:space="0" w:color="auto"/>
        <w:left w:val="none" w:sz="0" w:space="0" w:color="auto"/>
        <w:bottom w:val="none" w:sz="0" w:space="0" w:color="auto"/>
        <w:right w:val="none" w:sz="0" w:space="0" w:color="auto"/>
      </w:divBdr>
      <w:divsChild>
        <w:div w:id="686911424">
          <w:marLeft w:val="0"/>
          <w:marRight w:val="0"/>
          <w:marTop w:val="0"/>
          <w:marBottom w:val="0"/>
          <w:divBdr>
            <w:top w:val="none" w:sz="0" w:space="0" w:color="auto"/>
            <w:left w:val="none" w:sz="0" w:space="0" w:color="auto"/>
            <w:bottom w:val="none" w:sz="0" w:space="0" w:color="auto"/>
            <w:right w:val="none" w:sz="0" w:space="0" w:color="auto"/>
          </w:divBdr>
        </w:div>
      </w:divsChild>
    </w:div>
    <w:div w:id="989290073">
      <w:bodyDiv w:val="1"/>
      <w:marLeft w:val="0"/>
      <w:marRight w:val="0"/>
      <w:marTop w:val="0"/>
      <w:marBottom w:val="0"/>
      <w:divBdr>
        <w:top w:val="none" w:sz="0" w:space="0" w:color="auto"/>
        <w:left w:val="none" w:sz="0" w:space="0" w:color="auto"/>
        <w:bottom w:val="none" w:sz="0" w:space="0" w:color="auto"/>
        <w:right w:val="none" w:sz="0" w:space="0" w:color="auto"/>
      </w:divBdr>
    </w:div>
    <w:div w:id="1002513072">
      <w:bodyDiv w:val="1"/>
      <w:marLeft w:val="0"/>
      <w:marRight w:val="0"/>
      <w:marTop w:val="0"/>
      <w:marBottom w:val="0"/>
      <w:divBdr>
        <w:top w:val="none" w:sz="0" w:space="0" w:color="auto"/>
        <w:left w:val="none" w:sz="0" w:space="0" w:color="auto"/>
        <w:bottom w:val="none" w:sz="0" w:space="0" w:color="auto"/>
        <w:right w:val="none" w:sz="0" w:space="0" w:color="auto"/>
      </w:divBdr>
      <w:divsChild>
        <w:div w:id="492336043">
          <w:marLeft w:val="0"/>
          <w:marRight w:val="0"/>
          <w:marTop w:val="0"/>
          <w:marBottom w:val="0"/>
          <w:divBdr>
            <w:top w:val="none" w:sz="0" w:space="0" w:color="auto"/>
            <w:left w:val="none" w:sz="0" w:space="0" w:color="auto"/>
            <w:bottom w:val="none" w:sz="0" w:space="0" w:color="auto"/>
            <w:right w:val="none" w:sz="0" w:space="0" w:color="auto"/>
          </w:divBdr>
        </w:div>
      </w:divsChild>
    </w:div>
    <w:div w:id="1006707179">
      <w:bodyDiv w:val="1"/>
      <w:marLeft w:val="0"/>
      <w:marRight w:val="0"/>
      <w:marTop w:val="0"/>
      <w:marBottom w:val="0"/>
      <w:divBdr>
        <w:top w:val="none" w:sz="0" w:space="0" w:color="auto"/>
        <w:left w:val="none" w:sz="0" w:space="0" w:color="auto"/>
        <w:bottom w:val="none" w:sz="0" w:space="0" w:color="auto"/>
        <w:right w:val="none" w:sz="0" w:space="0" w:color="auto"/>
      </w:divBdr>
      <w:divsChild>
        <w:div w:id="1258832938">
          <w:marLeft w:val="0"/>
          <w:marRight w:val="0"/>
          <w:marTop w:val="0"/>
          <w:marBottom w:val="0"/>
          <w:divBdr>
            <w:top w:val="none" w:sz="0" w:space="0" w:color="auto"/>
            <w:left w:val="none" w:sz="0" w:space="0" w:color="auto"/>
            <w:bottom w:val="none" w:sz="0" w:space="0" w:color="auto"/>
            <w:right w:val="none" w:sz="0" w:space="0" w:color="auto"/>
          </w:divBdr>
        </w:div>
      </w:divsChild>
    </w:div>
    <w:div w:id="1019622480">
      <w:bodyDiv w:val="1"/>
      <w:marLeft w:val="0"/>
      <w:marRight w:val="0"/>
      <w:marTop w:val="0"/>
      <w:marBottom w:val="0"/>
      <w:divBdr>
        <w:top w:val="none" w:sz="0" w:space="0" w:color="auto"/>
        <w:left w:val="none" w:sz="0" w:space="0" w:color="auto"/>
        <w:bottom w:val="none" w:sz="0" w:space="0" w:color="auto"/>
        <w:right w:val="none" w:sz="0" w:space="0" w:color="auto"/>
      </w:divBdr>
      <w:divsChild>
        <w:div w:id="1508247558">
          <w:marLeft w:val="0"/>
          <w:marRight w:val="0"/>
          <w:marTop w:val="0"/>
          <w:marBottom w:val="0"/>
          <w:divBdr>
            <w:top w:val="none" w:sz="0" w:space="0" w:color="auto"/>
            <w:left w:val="none" w:sz="0" w:space="0" w:color="auto"/>
            <w:bottom w:val="none" w:sz="0" w:space="0" w:color="auto"/>
            <w:right w:val="none" w:sz="0" w:space="0" w:color="auto"/>
          </w:divBdr>
        </w:div>
      </w:divsChild>
    </w:div>
    <w:div w:id="1023283407">
      <w:bodyDiv w:val="1"/>
      <w:marLeft w:val="0"/>
      <w:marRight w:val="0"/>
      <w:marTop w:val="0"/>
      <w:marBottom w:val="0"/>
      <w:divBdr>
        <w:top w:val="none" w:sz="0" w:space="0" w:color="auto"/>
        <w:left w:val="none" w:sz="0" w:space="0" w:color="auto"/>
        <w:bottom w:val="none" w:sz="0" w:space="0" w:color="auto"/>
        <w:right w:val="none" w:sz="0" w:space="0" w:color="auto"/>
      </w:divBdr>
    </w:div>
    <w:div w:id="1044988602">
      <w:bodyDiv w:val="1"/>
      <w:marLeft w:val="0"/>
      <w:marRight w:val="0"/>
      <w:marTop w:val="0"/>
      <w:marBottom w:val="0"/>
      <w:divBdr>
        <w:top w:val="none" w:sz="0" w:space="0" w:color="auto"/>
        <w:left w:val="none" w:sz="0" w:space="0" w:color="auto"/>
        <w:bottom w:val="none" w:sz="0" w:space="0" w:color="auto"/>
        <w:right w:val="none" w:sz="0" w:space="0" w:color="auto"/>
      </w:divBdr>
      <w:divsChild>
        <w:div w:id="2002148942">
          <w:marLeft w:val="0"/>
          <w:marRight w:val="0"/>
          <w:marTop w:val="0"/>
          <w:marBottom w:val="0"/>
          <w:divBdr>
            <w:top w:val="none" w:sz="0" w:space="0" w:color="auto"/>
            <w:left w:val="none" w:sz="0" w:space="0" w:color="auto"/>
            <w:bottom w:val="none" w:sz="0" w:space="0" w:color="auto"/>
            <w:right w:val="none" w:sz="0" w:space="0" w:color="auto"/>
          </w:divBdr>
        </w:div>
      </w:divsChild>
    </w:div>
    <w:div w:id="1054235214">
      <w:bodyDiv w:val="1"/>
      <w:marLeft w:val="0"/>
      <w:marRight w:val="0"/>
      <w:marTop w:val="0"/>
      <w:marBottom w:val="0"/>
      <w:divBdr>
        <w:top w:val="none" w:sz="0" w:space="0" w:color="auto"/>
        <w:left w:val="none" w:sz="0" w:space="0" w:color="auto"/>
        <w:bottom w:val="none" w:sz="0" w:space="0" w:color="auto"/>
        <w:right w:val="none" w:sz="0" w:space="0" w:color="auto"/>
      </w:divBdr>
      <w:divsChild>
        <w:div w:id="1623919997">
          <w:marLeft w:val="0"/>
          <w:marRight w:val="0"/>
          <w:marTop w:val="0"/>
          <w:marBottom w:val="0"/>
          <w:divBdr>
            <w:top w:val="none" w:sz="0" w:space="0" w:color="auto"/>
            <w:left w:val="none" w:sz="0" w:space="0" w:color="auto"/>
            <w:bottom w:val="none" w:sz="0" w:space="0" w:color="auto"/>
            <w:right w:val="none" w:sz="0" w:space="0" w:color="auto"/>
          </w:divBdr>
        </w:div>
      </w:divsChild>
    </w:div>
    <w:div w:id="1061639971">
      <w:bodyDiv w:val="1"/>
      <w:marLeft w:val="0"/>
      <w:marRight w:val="0"/>
      <w:marTop w:val="0"/>
      <w:marBottom w:val="0"/>
      <w:divBdr>
        <w:top w:val="none" w:sz="0" w:space="0" w:color="auto"/>
        <w:left w:val="none" w:sz="0" w:space="0" w:color="auto"/>
        <w:bottom w:val="none" w:sz="0" w:space="0" w:color="auto"/>
        <w:right w:val="none" w:sz="0" w:space="0" w:color="auto"/>
      </w:divBdr>
      <w:divsChild>
        <w:div w:id="321349024">
          <w:marLeft w:val="0"/>
          <w:marRight w:val="0"/>
          <w:marTop w:val="0"/>
          <w:marBottom w:val="0"/>
          <w:divBdr>
            <w:top w:val="none" w:sz="0" w:space="0" w:color="auto"/>
            <w:left w:val="none" w:sz="0" w:space="0" w:color="auto"/>
            <w:bottom w:val="none" w:sz="0" w:space="0" w:color="auto"/>
            <w:right w:val="none" w:sz="0" w:space="0" w:color="auto"/>
          </w:divBdr>
          <w:divsChild>
            <w:div w:id="256788783">
              <w:marLeft w:val="0"/>
              <w:marRight w:val="0"/>
              <w:marTop w:val="0"/>
              <w:marBottom w:val="0"/>
              <w:divBdr>
                <w:top w:val="none" w:sz="0" w:space="0" w:color="auto"/>
                <w:left w:val="none" w:sz="0" w:space="0" w:color="auto"/>
                <w:bottom w:val="none" w:sz="0" w:space="0" w:color="auto"/>
                <w:right w:val="none" w:sz="0" w:space="0" w:color="auto"/>
              </w:divBdr>
            </w:div>
            <w:div w:id="646319349">
              <w:marLeft w:val="0"/>
              <w:marRight w:val="0"/>
              <w:marTop w:val="0"/>
              <w:marBottom w:val="0"/>
              <w:divBdr>
                <w:top w:val="none" w:sz="0" w:space="0" w:color="auto"/>
                <w:left w:val="none" w:sz="0" w:space="0" w:color="auto"/>
                <w:bottom w:val="none" w:sz="0" w:space="0" w:color="auto"/>
                <w:right w:val="none" w:sz="0" w:space="0" w:color="auto"/>
              </w:divBdr>
            </w:div>
            <w:div w:id="747461300">
              <w:marLeft w:val="0"/>
              <w:marRight w:val="0"/>
              <w:marTop w:val="0"/>
              <w:marBottom w:val="0"/>
              <w:divBdr>
                <w:top w:val="none" w:sz="0" w:space="0" w:color="auto"/>
                <w:left w:val="none" w:sz="0" w:space="0" w:color="auto"/>
                <w:bottom w:val="none" w:sz="0" w:space="0" w:color="auto"/>
                <w:right w:val="none" w:sz="0" w:space="0" w:color="auto"/>
              </w:divBdr>
            </w:div>
            <w:div w:id="1632591355">
              <w:marLeft w:val="0"/>
              <w:marRight w:val="0"/>
              <w:marTop w:val="0"/>
              <w:marBottom w:val="0"/>
              <w:divBdr>
                <w:top w:val="none" w:sz="0" w:space="0" w:color="auto"/>
                <w:left w:val="none" w:sz="0" w:space="0" w:color="auto"/>
                <w:bottom w:val="none" w:sz="0" w:space="0" w:color="auto"/>
                <w:right w:val="none" w:sz="0" w:space="0" w:color="auto"/>
              </w:divBdr>
            </w:div>
          </w:divsChild>
        </w:div>
        <w:div w:id="749011492">
          <w:marLeft w:val="0"/>
          <w:marRight w:val="0"/>
          <w:marTop w:val="0"/>
          <w:marBottom w:val="0"/>
          <w:divBdr>
            <w:top w:val="none" w:sz="0" w:space="0" w:color="auto"/>
            <w:left w:val="none" w:sz="0" w:space="0" w:color="auto"/>
            <w:bottom w:val="none" w:sz="0" w:space="0" w:color="auto"/>
            <w:right w:val="none" w:sz="0" w:space="0" w:color="auto"/>
          </w:divBdr>
          <w:divsChild>
            <w:div w:id="1577936647">
              <w:marLeft w:val="0"/>
              <w:marRight w:val="0"/>
              <w:marTop w:val="0"/>
              <w:marBottom w:val="0"/>
              <w:divBdr>
                <w:top w:val="none" w:sz="0" w:space="0" w:color="auto"/>
                <w:left w:val="none" w:sz="0" w:space="0" w:color="auto"/>
                <w:bottom w:val="none" w:sz="0" w:space="0" w:color="auto"/>
                <w:right w:val="none" w:sz="0" w:space="0" w:color="auto"/>
              </w:divBdr>
            </w:div>
          </w:divsChild>
        </w:div>
        <w:div w:id="2106729807">
          <w:marLeft w:val="0"/>
          <w:marRight w:val="0"/>
          <w:marTop w:val="0"/>
          <w:marBottom w:val="0"/>
          <w:divBdr>
            <w:top w:val="none" w:sz="0" w:space="0" w:color="auto"/>
            <w:left w:val="none" w:sz="0" w:space="0" w:color="auto"/>
            <w:bottom w:val="none" w:sz="0" w:space="0" w:color="auto"/>
            <w:right w:val="none" w:sz="0" w:space="0" w:color="auto"/>
          </w:divBdr>
        </w:div>
      </w:divsChild>
    </w:div>
    <w:div w:id="1063333466">
      <w:bodyDiv w:val="1"/>
      <w:marLeft w:val="0"/>
      <w:marRight w:val="0"/>
      <w:marTop w:val="0"/>
      <w:marBottom w:val="0"/>
      <w:divBdr>
        <w:top w:val="none" w:sz="0" w:space="0" w:color="auto"/>
        <w:left w:val="none" w:sz="0" w:space="0" w:color="auto"/>
        <w:bottom w:val="none" w:sz="0" w:space="0" w:color="auto"/>
        <w:right w:val="none" w:sz="0" w:space="0" w:color="auto"/>
      </w:divBdr>
      <w:divsChild>
        <w:div w:id="1342589263">
          <w:marLeft w:val="0"/>
          <w:marRight w:val="0"/>
          <w:marTop w:val="0"/>
          <w:marBottom w:val="0"/>
          <w:divBdr>
            <w:top w:val="none" w:sz="0" w:space="0" w:color="auto"/>
            <w:left w:val="none" w:sz="0" w:space="0" w:color="auto"/>
            <w:bottom w:val="none" w:sz="0" w:space="0" w:color="auto"/>
            <w:right w:val="none" w:sz="0" w:space="0" w:color="auto"/>
          </w:divBdr>
        </w:div>
      </w:divsChild>
    </w:div>
    <w:div w:id="1076785643">
      <w:bodyDiv w:val="1"/>
      <w:marLeft w:val="0"/>
      <w:marRight w:val="0"/>
      <w:marTop w:val="0"/>
      <w:marBottom w:val="0"/>
      <w:divBdr>
        <w:top w:val="none" w:sz="0" w:space="0" w:color="auto"/>
        <w:left w:val="none" w:sz="0" w:space="0" w:color="auto"/>
        <w:bottom w:val="none" w:sz="0" w:space="0" w:color="auto"/>
        <w:right w:val="none" w:sz="0" w:space="0" w:color="auto"/>
      </w:divBdr>
    </w:div>
    <w:div w:id="1082992378">
      <w:bodyDiv w:val="1"/>
      <w:marLeft w:val="0"/>
      <w:marRight w:val="0"/>
      <w:marTop w:val="0"/>
      <w:marBottom w:val="0"/>
      <w:divBdr>
        <w:top w:val="none" w:sz="0" w:space="0" w:color="auto"/>
        <w:left w:val="none" w:sz="0" w:space="0" w:color="auto"/>
        <w:bottom w:val="none" w:sz="0" w:space="0" w:color="auto"/>
        <w:right w:val="none" w:sz="0" w:space="0" w:color="auto"/>
      </w:divBdr>
      <w:divsChild>
        <w:div w:id="806317897">
          <w:marLeft w:val="0"/>
          <w:marRight w:val="0"/>
          <w:marTop w:val="0"/>
          <w:marBottom w:val="0"/>
          <w:divBdr>
            <w:top w:val="none" w:sz="0" w:space="0" w:color="auto"/>
            <w:left w:val="none" w:sz="0" w:space="0" w:color="auto"/>
            <w:bottom w:val="none" w:sz="0" w:space="0" w:color="auto"/>
            <w:right w:val="none" w:sz="0" w:space="0" w:color="auto"/>
          </w:divBdr>
        </w:div>
      </w:divsChild>
    </w:div>
    <w:div w:id="1101800195">
      <w:bodyDiv w:val="1"/>
      <w:marLeft w:val="0"/>
      <w:marRight w:val="0"/>
      <w:marTop w:val="0"/>
      <w:marBottom w:val="0"/>
      <w:divBdr>
        <w:top w:val="none" w:sz="0" w:space="0" w:color="auto"/>
        <w:left w:val="none" w:sz="0" w:space="0" w:color="auto"/>
        <w:bottom w:val="none" w:sz="0" w:space="0" w:color="auto"/>
        <w:right w:val="none" w:sz="0" w:space="0" w:color="auto"/>
      </w:divBdr>
      <w:divsChild>
        <w:div w:id="841555179">
          <w:marLeft w:val="0"/>
          <w:marRight w:val="0"/>
          <w:marTop w:val="0"/>
          <w:marBottom w:val="0"/>
          <w:divBdr>
            <w:top w:val="none" w:sz="0" w:space="0" w:color="auto"/>
            <w:left w:val="none" w:sz="0" w:space="0" w:color="auto"/>
            <w:bottom w:val="none" w:sz="0" w:space="0" w:color="auto"/>
            <w:right w:val="none" w:sz="0" w:space="0" w:color="auto"/>
          </w:divBdr>
        </w:div>
      </w:divsChild>
    </w:div>
    <w:div w:id="1106652527">
      <w:bodyDiv w:val="1"/>
      <w:marLeft w:val="0"/>
      <w:marRight w:val="0"/>
      <w:marTop w:val="0"/>
      <w:marBottom w:val="0"/>
      <w:divBdr>
        <w:top w:val="none" w:sz="0" w:space="0" w:color="auto"/>
        <w:left w:val="none" w:sz="0" w:space="0" w:color="auto"/>
        <w:bottom w:val="none" w:sz="0" w:space="0" w:color="auto"/>
        <w:right w:val="none" w:sz="0" w:space="0" w:color="auto"/>
      </w:divBdr>
      <w:divsChild>
        <w:div w:id="2095593158">
          <w:marLeft w:val="0"/>
          <w:marRight w:val="0"/>
          <w:marTop w:val="0"/>
          <w:marBottom w:val="0"/>
          <w:divBdr>
            <w:top w:val="none" w:sz="0" w:space="0" w:color="auto"/>
            <w:left w:val="none" w:sz="0" w:space="0" w:color="auto"/>
            <w:bottom w:val="none" w:sz="0" w:space="0" w:color="auto"/>
            <w:right w:val="none" w:sz="0" w:space="0" w:color="auto"/>
          </w:divBdr>
        </w:div>
      </w:divsChild>
    </w:div>
    <w:div w:id="1128285006">
      <w:bodyDiv w:val="1"/>
      <w:marLeft w:val="0"/>
      <w:marRight w:val="0"/>
      <w:marTop w:val="0"/>
      <w:marBottom w:val="0"/>
      <w:divBdr>
        <w:top w:val="none" w:sz="0" w:space="0" w:color="auto"/>
        <w:left w:val="none" w:sz="0" w:space="0" w:color="auto"/>
        <w:bottom w:val="none" w:sz="0" w:space="0" w:color="auto"/>
        <w:right w:val="none" w:sz="0" w:space="0" w:color="auto"/>
      </w:divBdr>
      <w:divsChild>
        <w:div w:id="1637687876">
          <w:marLeft w:val="0"/>
          <w:marRight w:val="0"/>
          <w:marTop w:val="0"/>
          <w:marBottom w:val="0"/>
          <w:divBdr>
            <w:top w:val="none" w:sz="0" w:space="0" w:color="auto"/>
            <w:left w:val="none" w:sz="0" w:space="0" w:color="auto"/>
            <w:bottom w:val="none" w:sz="0" w:space="0" w:color="auto"/>
            <w:right w:val="none" w:sz="0" w:space="0" w:color="auto"/>
          </w:divBdr>
        </w:div>
      </w:divsChild>
    </w:div>
    <w:div w:id="1135948558">
      <w:bodyDiv w:val="1"/>
      <w:marLeft w:val="0"/>
      <w:marRight w:val="0"/>
      <w:marTop w:val="0"/>
      <w:marBottom w:val="0"/>
      <w:divBdr>
        <w:top w:val="none" w:sz="0" w:space="0" w:color="auto"/>
        <w:left w:val="none" w:sz="0" w:space="0" w:color="auto"/>
        <w:bottom w:val="none" w:sz="0" w:space="0" w:color="auto"/>
        <w:right w:val="none" w:sz="0" w:space="0" w:color="auto"/>
      </w:divBdr>
      <w:divsChild>
        <w:div w:id="831337426">
          <w:marLeft w:val="0"/>
          <w:marRight w:val="0"/>
          <w:marTop w:val="0"/>
          <w:marBottom w:val="0"/>
          <w:divBdr>
            <w:top w:val="none" w:sz="0" w:space="0" w:color="auto"/>
            <w:left w:val="none" w:sz="0" w:space="0" w:color="auto"/>
            <w:bottom w:val="none" w:sz="0" w:space="0" w:color="auto"/>
            <w:right w:val="none" w:sz="0" w:space="0" w:color="auto"/>
          </w:divBdr>
        </w:div>
      </w:divsChild>
    </w:div>
    <w:div w:id="1144196565">
      <w:bodyDiv w:val="1"/>
      <w:marLeft w:val="0"/>
      <w:marRight w:val="0"/>
      <w:marTop w:val="0"/>
      <w:marBottom w:val="0"/>
      <w:divBdr>
        <w:top w:val="none" w:sz="0" w:space="0" w:color="auto"/>
        <w:left w:val="none" w:sz="0" w:space="0" w:color="auto"/>
        <w:bottom w:val="none" w:sz="0" w:space="0" w:color="auto"/>
        <w:right w:val="none" w:sz="0" w:space="0" w:color="auto"/>
      </w:divBdr>
      <w:divsChild>
        <w:div w:id="116604210">
          <w:marLeft w:val="0"/>
          <w:marRight w:val="0"/>
          <w:marTop w:val="0"/>
          <w:marBottom w:val="0"/>
          <w:divBdr>
            <w:top w:val="none" w:sz="0" w:space="0" w:color="auto"/>
            <w:left w:val="none" w:sz="0" w:space="0" w:color="auto"/>
            <w:bottom w:val="none" w:sz="0" w:space="0" w:color="auto"/>
            <w:right w:val="none" w:sz="0" w:space="0" w:color="auto"/>
          </w:divBdr>
        </w:div>
      </w:divsChild>
    </w:div>
    <w:div w:id="1144932669">
      <w:bodyDiv w:val="1"/>
      <w:marLeft w:val="0"/>
      <w:marRight w:val="0"/>
      <w:marTop w:val="0"/>
      <w:marBottom w:val="0"/>
      <w:divBdr>
        <w:top w:val="none" w:sz="0" w:space="0" w:color="auto"/>
        <w:left w:val="none" w:sz="0" w:space="0" w:color="auto"/>
        <w:bottom w:val="none" w:sz="0" w:space="0" w:color="auto"/>
        <w:right w:val="none" w:sz="0" w:space="0" w:color="auto"/>
      </w:divBdr>
      <w:divsChild>
        <w:div w:id="169369628">
          <w:marLeft w:val="0"/>
          <w:marRight w:val="0"/>
          <w:marTop w:val="0"/>
          <w:marBottom w:val="0"/>
          <w:divBdr>
            <w:top w:val="none" w:sz="0" w:space="0" w:color="auto"/>
            <w:left w:val="none" w:sz="0" w:space="0" w:color="auto"/>
            <w:bottom w:val="none" w:sz="0" w:space="0" w:color="auto"/>
            <w:right w:val="none" w:sz="0" w:space="0" w:color="auto"/>
          </w:divBdr>
        </w:div>
      </w:divsChild>
    </w:div>
    <w:div w:id="1145005959">
      <w:bodyDiv w:val="1"/>
      <w:marLeft w:val="0"/>
      <w:marRight w:val="0"/>
      <w:marTop w:val="0"/>
      <w:marBottom w:val="0"/>
      <w:divBdr>
        <w:top w:val="none" w:sz="0" w:space="0" w:color="auto"/>
        <w:left w:val="none" w:sz="0" w:space="0" w:color="auto"/>
        <w:bottom w:val="none" w:sz="0" w:space="0" w:color="auto"/>
        <w:right w:val="none" w:sz="0" w:space="0" w:color="auto"/>
      </w:divBdr>
      <w:divsChild>
        <w:div w:id="775637778">
          <w:marLeft w:val="0"/>
          <w:marRight w:val="0"/>
          <w:marTop w:val="0"/>
          <w:marBottom w:val="0"/>
          <w:divBdr>
            <w:top w:val="none" w:sz="0" w:space="0" w:color="auto"/>
            <w:left w:val="none" w:sz="0" w:space="0" w:color="auto"/>
            <w:bottom w:val="none" w:sz="0" w:space="0" w:color="auto"/>
            <w:right w:val="none" w:sz="0" w:space="0" w:color="auto"/>
          </w:divBdr>
          <w:divsChild>
            <w:div w:id="168302805">
              <w:marLeft w:val="0"/>
              <w:marRight w:val="0"/>
              <w:marTop w:val="0"/>
              <w:marBottom w:val="0"/>
              <w:divBdr>
                <w:top w:val="none" w:sz="0" w:space="0" w:color="auto"/>
                <w:left w:val="none" w:sz="0" w:space="0" w:color="auto"/>
                <w:bottom w:val="none" w:sz="0" w:space="0" w:color="auto"/>
                <w:right w:val="none" w:sz="0" w:space="0" w:color="auto"/>
              </w:divBdr>
            </w:div>
            <w:div w:id="817768395">
              <w:marLeft w:val="0"/>
              <w:marRight w:val="0"/>
              <w:marTop w:val="0"/>
              <w:marBottom w:val="0"/>
              <w:divBdr>
                <w:top w:val="none" w:sz="0" w:space="0" w:color="auto"/>
                <w:left w:val="none" w:sz="0" w:space="0" w:color="auto"/>
                <w:bottom w:val="none" w:sz="0" w:space="0" w:color="auto"/>
                <w:right w:val="none" w:sz="0" w:space="0" w:color="auto"/>
              </w:divBdr>
            </w:div>
            <w:div w:id="982193026">
              <w:marLeft w:val="0"/>
              <w:marRight w:val="0"/>
              <w:marTop w:val="0"/>
              <w:marBottom w:val="0"/>
              <w:divBdr>
                <w:top w:val="none" w:sz="0" w:space="0" w:color="auto"/>
                <w:left w:val="none" w:sz="0" w:space="0" w:color="auto"/>
                <w:bottom w:val="none" w:sz="0" w:space="0" w:color="auto"/>
                <w:right w:val="none" w:sz="0" w:space="0" w:color="auto"/>
              </w:divBdr>
            </w:div>
            <w:div w:id="1893423074">
              <w:marLeft w:val="0"/>
              <w:marRight w:val="0"/>
              <w:marTop w:val="0"/>
              <w:marBottom w:val="0"/>
              <w:divBdr>
                <w:top w:val="none" w:sz="0" w:space="0" w:color="auto"/>
                <w:left w:val="none" w:sz="0" w:space="0" w:color="auto"/>
                <w:bottom w:val="none" w:sz="0" w:space="0" w:color="auto"/>
                <w:right w:val="none" w:sz="0" w:space="0" w:color="auto"/>
              </w:divBdr>
            </w:div>
          </w:divsChild>
        </w:div>
        <w:div w:id="895899215">
          <w:marLeft w:val="0"/>
          <w:marRight w:val="0"/>
          <w:marTop w:val="0"/>
          <w:marBottom w:val="0"/>
          <w:divBdr>
            <w:top w:val="none" w:sz="0" w:space="0" w:color="auto"/>
            <w:left w:val="none" w:sz="0" w:space="0" w:color="auto"/>
            <w:bottom w:val="none" w:sz="0" w:space="0" w:color="auto"/>
            <w:right w:val="none" w:sz="0" w:space="0" w:color="auto"/>
          </w:divBdr>
          <w:divsChild>
            <w:div w:id="1813476261">
              <w:marLeft w:val="0"/>
              <w:marRight w:val="0"/>
              <w:marTop w:val="0"/>
              <w:marBottom w:val="0"/>
              <w:divBdr>
                <w:top w:val="none" w:sz="0" w:space="0" w:color="auto"/>
                <w:left w:val="none" w:sz="0" w:space="0" w:color="auto"/>
                <w:bottom w:val="none" w:sz="0" w:space="0" w:color="auto"/>
                <w:right w:val="none" w:sz="0" w:space="0" w:color="auto"/>
              </w:divBdr>
            </w:div>
          </w:divsChild>
        </w:div>
        <w:div w:id="1209105900">
          <w:marLeft w:val="0"/>
          <w:marRight w:val="0"/>
          <w:marTop w:val="0"/>
          <w:marBottom w:val="0"/>
          <w:divBdr>
            <w:top w:val="none" w:sz="0" w:space="0" w:color="auto"/>
            <w:left w:val="none" w:sz="0" w:space="0" w:color="auto"/>
            <w:bottom w:val="none" w:sz="0" w:space="0" w:color="auto"/>
            <w:right w:val="none" w:sz="0" w:space="0" w:color="auto"/>
          </w:divBdr>
        </w:div>
      </w:divsChild>
    </w:div>
    <w:div w:id="1150291743">
      <w:bodyDiv w:val="1"/>
      <w:marLeft w:val="0"/>
      <w:marRight w:val="0"/>
      <w:marTop w:val="0"/>
      <w:marBottom w:val="0"/>
      <w:divBdr>
        <w:top w:val="none" w:sz="0" w:space="0" w:color="auto"/>
        <w:left w:val="none" w:sz="0" w:space="0" w:color="auto"/>
        <w:bottom w:val="none" w:sz="0" w:space="0" w:color="auto"/>
        <w:right w:val="none" w:sz="0" w:space="0" w:color="auto"/>
      </w:divBdr>
      <w:divsChild>
        <w:div w:id="1658532295">
          <w:marLeft w:val="0"/>
          <w:marRight w:val="0"/>
          <w:marTop w:val="0"/>
          <w:marBottom w:val="0"/>
          <w:divBdr>
            <w:top w:val="none" w:sz="0" w:space="0" w:color="auto"/>
            <w:left w:val="none" w:sz="0" w:space="0" w:color="auto"/>
            <w:bottom w:val="none" w:sz="0" w:space="0" w:color="auto"/>
            <w:right w:val="none" w:sz="0" w:space="0" w:color="auto"/>
          </w:divBdr>
        </w:div>
      </w:divsChild>
    </w:div>
    <w:div w:id="1159232097">
      <w:bodyDiv w:val="1"/>
      <w:marLeft w:val="0"/>
      <w:marRight w:val="0"/>
      <w:marTop w:val="0"/>
      <w:marBottom w:val="0"/>
      <w:divBdr>
        <w:top w:val="none" w:sz="0" w:space="0" w:color="auto"/>
        <w:left w:val="none" w:sz="0" w:space="0" w:color="auto"/>
        <w:bottom w:val="none" w:sz="0" w:space="0" w:color="auto"/>
        <w:right w:val="none" w:sz="0" w:space="0" w:color="auto"/>
      </w:divBdr>
      <w:divsChild>
        <w:div w:id="608389970">
          <w:marLeft w:val="0"/>
          <w:marRight w:val="0"/>
          <w:marTop w:val="0"/>
          <w:marBottom w:val="0"/>
          <w:divBdr>
            <w:top w:val="none" w:sz="0" w:space="0" w:color="auto"/>
            <w:left w:val="none" w:sz="0" w:space="0" w:color="auto"/>
            <w:bottom w:val="none" w:sz="0" w:space="0" w:color="auto"/>
            <w:right w:val="none" w:sz="0" w:space="0" w:color="auto"/>
          </w:divBdr>
        </w:div>
      </w:divsChild>
    </w:div>
    <w:div w:id="1159729674">
      <w:bodyDiv w:val="1"/>
      <w:marLeft w:val="0"/>
      <w:marRight w:val="0"/>
      <w:marTop w:val="0"/>
      <w:marBottom w:val="0"/>
      <w:divBdr>
        <w:top w:val="none" w:sz="0" w:space="0" w:color="auto"/>
        <w:left w:val="none" w:sz="0" w:space="0" w:color="auto"/>
        <w:bottom w:val="none" w:sz="0" w:space="0" w:color="auto"/>
        <w:right w:val="none" w:sz="0" w:space="0" w:color="auto"/>
      </w:divBdr>
      <w:divsChild>
        <w:div w:id="1643928576">
          <w:marLeft w:val="0"/>
          <w:marRight w:val="0"/>
          <w:marTop w:val="0"/>
          <w:marBottom w:val="0"/>
          <w:divBdr>
            <w:top w:val="none" w:sz="0" w:space="0" w:color="auto"/>
            <w:left w:val="none" w:sz="0" w:space="0" w:color="auto"/>
            <w:bottom w:val="none" w:sz="0" w:space="0" w:color="auto"/>
            <w:right w:val="none" w:sz="0" w:space="0" w:color="auto"/>
          </w:divBdr>
        </w:div>
      </w:divsChild>
    </w:div>
    <w:div w:id="1159881749">
      <w:bodyDiv w:val="1"/>
      <w:marLeft w:val="0"/>
      <w:marRight w:val="0"/>
      <w:marTop w:val="0"/>
      <w:marBottom w:val="0"/>
      <w:divBdr>
        <w:top w:val="none" w:sz="0" w:space="0" w:color="auto"/>
        <w:left w:val="none" w:sz="0" w:space="0" w:color="auto"/>
        <w:bottom w:val="none" w:sz="0" w:space="0" w:color="auto"/>
        <w:right w:val="none" w:sz="0" w:space="0" w:color="auto"/>
      </w:divBdr>
    </w:div>
    <w:div w:id="1191337472">
      <w:bodyDiv w:val="1"/>
      <w:marLeft w:val="0"/>
      <w:marRight w:val="0"/>
      <w:marTop w:val="0"/>
      <w:marBottom w:val="0"/>
      <w:divBdr>
        <w:top w:val="none" w:sz="0" w:space="0" w:color="auto"/>
        <w:left w:val="none" w:sz="0" w:space="0" w:color="auto"/>
        <w:bottom w:val="none" w:sz="0" w:space="0" w:color="auto"/>
        <w:right w:val="none" w:sz="0" w:space="0" w:color="auto"/>
      </w:divBdr>
    </w:div>
    <w:div w:id="1214736467">
      <w:bodyDiv w:val="1"/>
      <w:marLeft w:val="0"/>
      <w:marRight w:val="0"/>
      <w:marTop w:val="0"/>
      <w:marBottom w:val="0"/>
      <w:divBdr>
        <w:top w:val="none" w:sz="0" w:space="0" w:color="auto"/>
        <w:left w:val="none" w:sz="0" w:space="0" w:color="auto"/>
        <w:bottom w:val="none" w:sz="0" w:space="0" w:color="auto"/>
        <w:right w:val="none" w:sz="0" w:space="0" w:color="auto"/>
      </w:divBdr>
      <w:divsChild>
        <w:div w:id="1475830776">
          <w:marLeft w:val="0"/>
          <w:marRight w:val="0"/>
          <w:marTop w:val="0"/>
          <w:marBottom w:val="0"/>
          <w:divBdr>
            <w:top w:val="none" w:sz="0" w:space="0" w:color="auto"/>
            <w:left w:val="none" w:sz="0" w:space="0" w:color="auto"/>
            <w:bottom w:val="none" w:sz="0" w:space="0" w:color="auto"/>
            <w:right w:val="none" w:sz="0" w:space="0" w:color="auto"/>
          </w:divBdr>
        </w:div>
      </w:divsChild>
    </w:div>
    <w:div w:id="1217470231">
      <w:bodyDiv w:val="1"/>
      <w:marLeft w:val="0"/>
      <w:marRight w:val="0"/>
      <w:marTop w:val="0"/>
      <w:marBottom w:val="0"/>
      <w:divBdr>
        <w:top w:val="none" w:sz="0" w:space="0" w:color="auto"/>
        <w:left w:val="none" w:sz="0" w:space="0" w:color="auto"/>
        <w:bottom w:val="none" w:sz="0" w:space="0" w:color="auto"/>
        <w:right w:val="none" w:sz="0" w:space="0" w:color="auto"/>
      </w:divBdr>
    </w:div>
    <w:div w:id="1224221932">
      <w:bodyDiv w:val="1"/>
      <w:marLeft w:val="0"/>
      <w:marRight w:val="0"/>
      <w:marTop w:val="0"/>
      <w:marBottom w:val="0"/>
      <w:divBdr>
        <w:top w:val="none" w:sz="0" w:space="0" w:color="auto"/>
        <w:left w:val="none" w:sz="0" w:space="0" w:color="auto"/>
        <w:bottom w:val="none" w:sz="0" w:space="0" w:color="auto"/>
        <w:right w:val="none" w:sz="0" w:space="0" w:color="auto"/>
      </w:divBdr>
      <w:divsChild>
        <w:div w:id="1158380431">
          <w:marLeft w:val="0"/>
          <w:marRight w:val="0"/>
          <w:marTop w:val="0"/>
          <w:marBottom w:val="0"/>
          <w:divBdr>
            <w:top w:val="none" w:sz="0" w:space="0" w:color="auto"/>
            <w:left w:val="none" w:sz="0" w:space="0" w:color="auto"/>
            <w:bottom w:val="none" w:sz="0" w:space="0" w:color="auto"/>
            <w:right w:val="none" w:sz="0" w:space="0" w:color="auto"/>
          </w:divBdr>
        </w:div>
      </w:divsChild>
    </w:div>
    <w:div w:id="1225527319">
      <w:bodyDiv w:val="1"/>
      <w:marLeft w:val="0"/>
      <w:marRight w:val="0"/>
      <w:marTop w:val="0"/>
      <w:marBottom w:val="0"/>
      <w:divBdr>
        <w:top w:val="none" w:sz="0" w:space="0" w:color="auto"/>
        <w:left w:val="none" w:sz="0" w:space="0" w:color="auto"/>
        <w:bottom w:val="none" w:sz="0" w:space="0" w:color="auto"/>
        <w:right w:val="none" w:sz="0" w:space="0" w:color="auto"/>
      </w:divBdr>
      <w:divsChild>
        <w:div w:id="1014571134">
          <w:marLeft w:val="0"/>
          <w:marRight w:val="0"/>
          <w:marTop w:val="0"/>
          <w:marBottom w:val="0"/>
          <w:divBdr>
            <w:top w:val="none" w:sz="0" w:space="0" w:color="auto"/>
            <w:left w:val="none" w:sz="0" w:space="0" w:color="auto"/>
            <w:bottom w:val="none" w:sz="0" w:space="0" w:color="auto"/>
            <w:right w:val="none" w:sz="0" w:space="0" w:color="auto"/>
          </w:divBdr>
          <w:divsChild>
            <w:div w:id="159585677">
              <w:marLeft w:val="0"/>
              <w:marRight w:val="0"/>
              <w:marTop w:val="0"/>
              <w:marBottom w:val="0"/>
              <w:divBdr>
                <w:top w:val="none" w:sz="0" w:space="0" w:color="auto"/>
                <w:left w:val="none" w:sz="0" w:space="0" w:color="auto"/>
                <w:bottom w:val="none" w:sz="0" w:space="0" w:color="auto"/>
                <w:right w:val="none" w:sz="0" w:space="0" w:color="auto"/>
              </w:divBdr>
            </w:div>
            <w:div w:id="512109916">
              <w:marLeft w:val="0"/>
              <w:marRight w:val="0"/>
              <w:marTop w:val="0"/>
              <w:marBottom w:val="0"/>
              <w:divBdr>
                <w:top w:val="none" w:sz="0" w:space="0" w:color="auto"/>
                <w:left w:val="none" w:sz="0" w:space="0" w:color="auto"/>
                <w:bottom w:val="none" w:sz="0" w:space="0" w:color="auto"/>
                <w:right w:val="none" w:sz="0" w:space="0" w:color="auto"/>
              </w:divBdr>
            </w:div>
            <w:div w:id="864290206">
              <w:marLeft w:val="0"/>
              <w:marRight w:val="0"/>
              <w:marTop w:val="0"/>
              <w:marBottom w:val="0"/>
              <w:divBdr>
                <w:top w:val="none" w:sz="0" w:space="0" w:color="auto"/>
                <w:left w:val="none" w:sz="0" w:space="0" w:color="auto"/>
                <w:bottom w:val="none" w:sz="0" w:space="0" w:color="auto"/>
                <w:right w:val="none" w:sz="0" w:space="0" w:color="auto"/>
              </w:divBdr>
            </w:div>
            <w:div w:id="1341541025">
              <w:marLeft w:val="0"/>
              <w:marRight w:val="0"/>
              <w:marTop w:val="0"/>
              <w:marBottom w:val="0"/>
              <w:divBdr>
                <w:top w:val="none" w:sz="0" w:space="0" w:color="auto"/>
                <w:left w:val="none" w:sz="0" w:space="0" w:color="auto"/>
                <w:bottom w:val="none" w:sz="0" w:space="0" w:color="auto"/>
                <w:right w:val="none" w:sz="0" w:space="0" w:color="auto"/>
              </w:divBdr>
            </w:div>
          </w:divsChild>
        </w:div>
        <w:div w:id="1115442015">
          <w:marLeft w:val="0"/>
          <w:marRight w:val="0"/>
          <w:marTop w:val="0"/>
          <w:marBottom w:val="0"/>
          <w:divBdr>
            <w:top w:val="none" w:sz="0" w:space="0" w:color="auto"/>
            <w:left w:val="none" w:sz="0" w:space="0" w:color="auto"/>
            <w:bottom w:val="none" w:sz="0" w:space="0" w:color="auto"/>
            <w:right w:val="none" w:sz="0" w:space="0" w:color="auto"/>
          </w:divBdr>
        </w:div>
        <w:div w:id="1505051981">
          <w:marLeft w:val="0"/>
          <w:marRight w:val="0"/>
          <w:marTop w:val="0"/>
          <w:marBottom w:val="0"/>
          <w:divBdr>
            <w:top w:val="none" w:sz="0" w:space="0" w:color="auto"/>
            <w:left w:val="none" w:sz="0" w:space="0" w:color="auto"/>
            <w:bottom w:val="none" w:sz="0" w:space="0" w:color="auto"/>
            <w:right w:val="none" w:sz="0" w:space="0" w:color="auto"/>
          </w:divBdr>
          <w:divsChild>
            <w:div w:id="6781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6818">
      <w:bodyDiv w:val="1"/>
      <w:marLeft w:val="0"/>
      <w:marRight w:val="0"/>
      <w:marTop w:val="0"/>
      <w:marBottom w:val="0"/>
      <w:divBdr>
        <w:top w:val="none" w:sz="0" w:space="0" w:color="auto"/>
        <w:left w:val="none" w:sz="0" w:space="0" w:color="auto"/>
        <w:bottom w:val="none" w:sz="0" w:space="0" w:color="auto"/>
        <w:right w:val="none" w:sz="0" w:space="0" w:color="auto"/>
      </w:divBdr>
      <w:divsChild>
        <w:div w:id="1022826218">
          <w:marLeft w:val="0"/>
          <w:marRight w:val="0"/>
          <w:marTop w:val="0"/>
          <w:marBottom w:val="0"/>
          <w:divBdr>
            <w:top w:val="none" w:sz="0" w:space="0" w:color="auto"/>
            <w:left w:val="none" w:sz="0" w:space="0" w:color="auto"/>
            <w:bottom w:val="none" w:sz="0" w:space="0" w:color="auto"/>
            <w:right w:val="none" w:sz="0" w:space="0" w:color="auto"/>
          </w:divBdr>
        </w:div>
      </w:divsChild>
    </w:div>
    <w:div w:id="1239556428">
      <w:bodyDiv w:val="1"/>
      <w:marLeft w:val="0"/>
      <w:marRight w:val="0"/>
      <w:marTop w:val="0"/>
      <w:marBottom w:val="0"/>
      <w:divBdr>
        <w:top w:val="none" w:sz="0" w:space="0" w:color="auto"/>
        <w:left w:val="none" w:sz="0" w:space="0" w:color="auto"/>
        <w:bottom w:val="none" w:sz="0" w:space="0" w:color="auto"/>
        <w:right w:val="none" w:sz="0" w:space="0" w:color="auto"/>
      </w:divBdr>
      <w:divsChild>
        <w:div w:id="301472193">
          <w:marLeft w:val="0"/>
          <w:marRight w:val="0"/>
          <w:marTop w:val="0"/>
          <w:marBottom w:val="0"/>
          <w:divBdr>
            <w:top w:val="none" w:sz="0" w:space="0" w:color="auto"/>
            <w:left w:val="none" w:sz="0" w:space="0" w:color="auto"/>
            <w:bottom w:val="none" w:sz="0" w:space="0" w:color="auto"/>
            <w:right w:val="none" w:sz="0" w:space="0" w:color="auto"/>
          </w:divBdr>
        </w:div>
        <w:div w:id="520508206">
          <w:marLeft w:val="0"/>
          <w:marRight w:val="0"/>
          <w:marTop w:val="0"/>
          <w:marBottom w:val="0"/>
          <w:divBdr>
            <w:top w:val="none" w:sz="0" w:space="0" w:color="auto"/>
            <w:left w:val="none" w:sz="0" w:space="0" w:color="auto"/>
            <w:bottom w:val="none" w:sz="0" w:space="0" w:color="auto"/>
            <w:right w:val="none" w:sz="0" w:space="0" w:color="auto"/>
          </w:divBdr>
          <w:divsChild>
            <w:div w:id="462699308">
              <w:marLeft w:val="0"/>
              <w:marRight w:val="0"/>
              <w:marTop w:val="0"/>
              <w:marBottom w:val="0"/>
              <w:divBdr>
                <w:top w:val="none" w:sz="0" w:space="0" w:color="auto"/>
                <w:left w:val="none" w:sz="0" w:space="0" w:color="auto"/>
                <w:bottom w:val="none" w:sz="0" w:space="0" w:color="auto"/>
                <w:right w:val="none" w:sz="0" w:space="0" w:color="auto"/>
              </w:divBdr>
            </w:div>
          </w:divsChild>
        </w:div>
        <w:div w:id="1578980728">
          <w:marLeft w:val="0"/>
          <w:marRight w:val="0"/>
          <w:marTop w:val="0"/>
          <w:marBottom w:val="0"/>
          <w:divBdr>
            <w:top w:val="none" w:sz="0" w:space="0" w:color="auto"/>
            <w:left w:val="none" w:sz="0" w:space="0" w:color="auto"/>
            <w:bottom w:val="none" w:sz="0" w:space="0" w:color="auto"/>
            <w:right w:val="none" w:sz="0" w:space="0" w:color="auto"/>
          </w:divBdr>
          <w:divsChild>
            <w:div w:id="541943604">
              <w:marLeft w:val="0"/>
              <w:marRight w:val="0"/>
              <w:marTop w:val="0"/>
              <w:marBottom w:val="0"/>
              <w:divBdr>
                <w:top w:val="none" w:sz="0" w:space="0" w:color="auto"/>
                <w:left w:val="none" w:sz="0" w:space="0" w:color="auto"/>
                <w:bottom w:val="none" w:sz="0" w:space="0" w:color="auto"/>
                <w:right w:val="none" w:sz="0" w:space="0" w:color="auto"/>
              </w:divBdr>
            </w:div>
            <w:div w:id="928733693">
              <w:marLeft w:val="0"/>
              <w:marRight w:val="0"/>
              <w:marTop w:val="0"/>
              <w:marBottom w:val="0"/>
              <w:divBdr>
                <w:top w:val="none" w:sz="0" w:space="0" w:color="auto"/>
                <w:left w:val="none" w:sz="0" w:space="0" w:color="auto"/>
                <w:bottom w:val="none" w:sz="0" w:space="0" w:color="auto"/>
                <w:right w:val="none" w:sz="0" w:space="0" w:color="auto"/>
              </w:divBdr>
            </w:div>
            <w:div w:id="1898928414">
              <w:marLeft w:val="0"/>
              <w:marRight w:val="0"/>
              <w:marTop w:val="0"/>
              <w:marBottom w:val="0"/>
              <w:divBdr>
                <w:top w:val="none" w:sz="0" w:space="0" w:color="auto"/>
                <w:left w:val="none" w:sz="0" w:space="0" w:color="auto"/>
                <w:bottom w:val="none" w:sz="0" w:space="0" w:color="auto"/>
                <w:right w:val="none" w:sz="0" w:space="0" w:color="auto"/>
              </w:divBdr>
            </w:div>
            <w:div w:id="19330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2520">
      <w:bodyDiv w:val="1"/>
      <w:marLeft w:val="0"/>
      <w:marRight w:val="0"/>
      <w:marTop w:val="0"/>
      <w:marBottom w:val="0"/>
      <w:divBdr>
        <w:top w:val="none" w:sz="0" w:space="0" w:color="auto"/>
        <w:left w:val="none" w:sz="0" w:space="0" w:color="auto"/>
        <w:bottom w:val="none" w:sz="0" w:space="0" w:color="auto"/>
        <w:right w:val="none" w:sz="0" w:space="0" w:color="auto"/>
      </w:divBdr>
      <w:divsChild>
        <w:div w:id="744836043">
          <w:marLeft w:val="0"/>
          <w:marRight w:val="0"/>
          <w:marTop w:val="0"/>
          <w:marBottom w:val="0"/>
          <w:divBdr>
            <w:top w:val="none" w:sz="0" w:space="0" w:color="auto"/>
            <w:left w:val="none" w:sz="0" w:space="0" w:color="auto"/>
            <w:bottom w:val="none" w:sz="0" w:space="0" w:color="auto"/>
            <w:right w:val="none" w:sz="0" w:space="0" w:color="auto"/>
          </w:divBdr>
          <w:divsChild>
            <w:div w:id="926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873">
      <w:bodyDiv w:val="1"/>
      <w:marLeft w:val="0"/>
      <w:marRight w:val="0"/>
      <w:marTop w:val="0"/>
      <w:marBottom w:val="0"/>
      <w:divBdr>
        <w:top w:val="none" w:sz="0" w:space="0" w:color="auto"/>
        <w:left w:val="none" w:sz="0" w:space="0" w:color="auto"/>
        <w:bottom w:val="none" w:sz="0" w:space="0" w:color="auto"/>
        <w:right w:val="none" w:sz="0" w:space="0" w:color="auto"/>
      </w:divBdr>
      <w:divsChild>
        <w:div w:id="36707322">
          <w:marLeft w:val="0"/>
          <w:marRight w:val="0"/>
          <w:marTop w:val="0"/>
          <w:marBottom w:val="0"/>
          <w:divBdr>
            <w:top w:val="none" w:sz="0" w:space="0" w:color="auto"/>
            <w:left w:val="none" w:sz="0" w:space="0" w:color="auto"/>
            <w:bottom w:val="none" w:sz="0" w:space="0" w:color="auto"/>
            <w:right w:val="none" w:sz="0" w:space="0" w:color="auto"/>
          </w:divBdr>
        </w:div>
        <w:div w:id="780489708">
          <w:marLeft w:val="0"/>
          <w:marRight w:val="0"/>
          <w:marTop w:val="0"/>
          <w:marBottom w:val="0"/>
          <w:divBdr>
            <w:top w:val="single" w:sz="2" w:space="0" w:color="E3E3E3"/>
            <w:left w:val="single" w:sz="2" w:space="0" w:color="E3E3E3"/>
            <w:bottom w:val="single" w:sz="2" w:space="0" w:color="E3E3E3"/>
            <w:right w:val="single" w:sz="2" w:space="0" w:color="E3E3E3"/>
          </w:divBdr>
          <w:divsChild>
            <w:div w:id="1198784950">
              <w:marLeft w:val="0"/>
              <w:marRight w:val="0"/>
              <w:marTop w:val="0"/>
              <w:marBottom w:val="0"/>
              <w:divBdr>
                <w:top w:val="single" w:sz="2" w:space="0" w:color="E3E3E3"/>
                <w:left w:val="single" w:sz="2" w:space="0" w:color="E3E3E3"/>
                <w:bottom w:val="single" w:sz="2" w:space="0" w:color="E3E3E3"/>
                <w:right w:val="single" w:sz="2" w:space="0" w:color="E3E3E3"/>
              </w:divBdr>
              <w:divsChild>
                <w:div w:id="1174371312">
                  <w:marLeft w:val="0"/>
                  <w:marRight w:val="0"/>
                  <w:marTop w:val="0"/>
                  <w:marBottom w:val="0"/>
                  <w:divBdr>
                    <w:top w:val="single" w:sz="2" w:space="0" w:color="E3E3E3"/>
                    <w:left w:val="single" w:sz="2" w:space="0" w:color="E3E3E3"/>
                    <w:bottom w:val="single" w:sz="2" w:space="0" w:color="E3E3E3"/>
                    <w:right w:val="single" w:sz="2" w:space="0" w:color="E3E3E3"/>
                  </w:divBdr>
                  <w:divsChild>
                    <w:div w:id="923223096">
                      <w:marLeft w:val="0"/>
                      <w:marRight w:val="0"/>
                      <w:marTop w:val="0"/>
                      <w:marBottom w:val="0"/>
                      <w:divBdr>
                        <w:top w:val="single" w:sz="2" w:space="0" w:color="E3E3E3"/>
                        <w:left w:val="single" w:sz="2" w:space="0" w:color="E3E3E3"/>
                        <w:bottom w:val="single" w:sz="2" w:space="0" w:color="E3E3E3"/>
                        <w:right w:val="single" w:sz="2" w:space="0" w:color="E3E3E3"/>
                      </w:divBdr>
                      <w:divsChild>
                        <w:div w:id="421804211">
                          <w:marLeft w:val="0"/>
                          <w:marRight w:val="0"/>
                          <w:marTop w:val="0"/>
                          <w:marBottom w:val="0"/>
                          <w:divBdr>
                            <w:top w:val="single" w:sz="2" w:space="0" w:color="E3E3E3"/>
                            <w:left w:val="single" w:sz="2" w:space="0" w:color="E3E3E3"/>
                            <w:bottom w:val="single" w:sz="2" w:space="0" w:color="E3E3E3"/>
                            <w:right w:val="single" w:sz="2" w:space="0" w:color="E3E3E3"/>
                          </w:divBdr>
                          <w:divsChild>
                            <w:div w:id="1430278711">
                              <w:marLeft w:val="0"/>
                              <w:marRight w:val="0"/>
                              <w:marTop w:val="0"/>
                              <w:marBottom w:val="0"/>
                              <w:divBdr>
                                <w:top w:val="single" w:sz="2" w:space="0" w:color="E3E3E3"/>
                                <w:left w:val="single" w:sz="2" w:space="0" w:color="E3E3E3"/>
                                <w:bottom w:val="single" w:sz="2" w:space="0" w:color="E3E3E3"/>
                                <w:right w:val="single" w:sz="2" w:space="0" w:color="E3E3E3"/>
                              </w:divBdr>
                              <w:divsChild>
                                <w:div w:id="750353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487171">
                                      <w:marLeft w:val="0"/>
                                      <w:marRight w:val="0"/>
                                      <w:marTop w:val="0"/>
                                      <w:marBottom w:val="0"/>
                                      <w:divBdr>
                                        <w:top w:val="single" w:sz="2" w:space="0" w:color="E3E3E3"/>
                                        <w:left w:val="single" w:sz="2" w:space="0" w:color="E3E3E3"/>
                                        <w:bottom w:val="single" w:sz="2" w:space="0" w:color="E3E3E3"/>
                                        <w:right w:val="single" w:sz="2" w:space="0" w:color="E3E3E3"/>
                                      </w:divBdr>
                                      <w:divsChild>
                                        <w:div w:id="1390156091">
                                          <w:marLeft w:val="0"/>
                                          <w:marRight w:val="0"/>
                                          <w:marTop w:val="0"/>
                                          <w:marBottom w:val="0"/>
                                          <w:divBdr>
                                            <w:top w:val="single" w:sz="2" w:space="0" w:color="E3E3E3"/>
                                            <w:left w:val="single" w:sz="2" w:space="0" w:color="E3E3E3"/>
                                            <w:bottom w:val="single" w:sz="2" w:space="0" w:color="E3E3E3"/>
                                            <w:right w:val="single" w:sz="2" w:space="0" w:color="E3E3E3"/>
                                          </w:divBdr>
                                          <w:divsChild>
                                            <w:div w:id="1758594374">
                                              <w:marLeft w:val="0"/>
                                              <w:marRight w:val="0"/>
                                              <w:marTop w:val="0"/>
                                              <w:marBottom w:val="0"/>
                                              <w:divBdr>
                                                <w:top w:val="single" w:sz="2" w:space="0" w:color="E3E3E3"/>
                                                <w:left w:val="single" w:sz="2" w:space="0" w:color="E3E3E3"/>
                                                <w:bottom w:val="single" w:sz="2" w:space="0" w:color="E3E3E3"/>
                                                <w:right w:val="single" w:sz="2" w:space="0" w:color="E3E3E3"/>
                                              </w:divBdr>
                                              <w:divsChild>
                                                <w:div w:id="539438319">
                                                  <w:marLeft w:val="0"/>
                                                  <w:marRight w:val="0"/>
                                                  <w:marTop w:val="0"/>
                                                  <w:marBottom w:val="0"/>
                                                  <w:divBdr>
                                                    <w:top w:val="single" w:sz="2" w:space="0" w:color="E3E3E3"/>
                                                    <w:left w:val="single" w:sz="2" w:space="0" w:color="E3E3E3"/>
                                                    <w:bottom w:val="single" w:sz="2" w:space="0" w:color="E3E3E3"/>
                                                    <w:right w:val="single" w:sz="2" w:space="0" w:color="E3E3E3"/>
                                                  </w:divBdr>
                                                  <w:divsChild>
                                                    <w:div w:id="156649448">
                                                      <w:marLeft w:val="0"/>
                                                      <w:marRight w:val="0"/>
                                                      <w:marTop w:val="0"/>
                                                      <w:marBottom w:val="0"/>
                                                      <w:divBdr>
                                                        <w:top w:val="single" w:sz="2" w:space="0" w:color="E3E3E3"/>
                                                        <w:left w:val="single" w:sz="2" w:space="0" w:color="E3E3E3"/>
                                                        <w:bottom w:val="single" w:sz="2" w:space="0" w:color="E3E3E3"/>
                                                        <w:right w:val="single" w:sz="2" w:space="0" w:color="E3E3E3"/>
                                                      </w:divBdr>
                                                      <w:divsChild>
                                                        <w:div w:id="1820882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76979716">
      <w:bodyDiv w:val="1"/>
      <w:marLeft w:val="0"/>
      <w:marRight w:val="0"/>
      <w:marTop w:val="0"/>
      <w:marBottom w:val="0"/>
      <w:divBdr>
        <w:top w:val="none" w:sz="0" w:space="0" w:color="auto"/>
        <w:left w:val="none" w:sz="0" w:space="0" w:color="auto"/>
        <w:bottom w:val="none" w:sz="0" w:space="0" w:color="auto"/>
        <w:right w:val="none" w:sz="0" w:space="0" w:color="auto"/>
      </w:divBdr>
      <w:divsChild>
        <w:div w:id="649944747">
          <w:marLeft w:val="0"/>
          <w:marRight w:val="0"/>
          <w:marTop w:val="0"/>
          <w:marBottom w:val="0"/>
          <w:divBdr>
            <w:top w:val="none" w:sz="0" w:space="0" w:color="auto"/>
            <w:left w:val="none" w:sz="0" w:space="0" w:color="auto"/>
            <w:bottom w:val="none" w:sz="0" w:space="0" w:color="auto"/>
            <w:right w:val="none" w:sz="0" w:space="0" w:color="auto"/>
          </w:divBdr>
        </w:div>
        <w:div w:id="1069614117">
          <w:marLeft w:val="0"/>
          <w:marRight w:val="0"/>
          <w:marTop w:val="0"/>
          <w:marBottom w:val="0"/>
          <w:divBdr>
            <w:top w:val="none" w:sz="0" w:space="0" w:color="auto"/>
            <w:left w:val="none" w:sz="0" w:space="0" w:color="auto"/>
            <w:bottom w:val="none" w:sz="0" w:space="0" w:color="auto"/>
            <w:right w:val="none" w:sz="0" w:space="0" w:color="auto"/>
          </w:divBdr>
          <w:divsChild>
            <w:div w:id="1662078219">
              <w:marLeft w:val="0"/>
              <w:marRight w:val="0"/>
              <w:marTop w:val="0"/>
              <w:marBottom w:val="0"/>
              <w:divBdr>
                <w:top w:val="none" w:sz="0" w:space="0" w:color="auto"/>
                <w:left w:val="none" w:sz="0" w:space="0" w:color="auto"/>
                <w:bottom w:val="none" w:sz="0" w:space="0" w:color="auto"/>
                <w:right w:val="none" w:sz="0" w:space="0" w:color="auto"/>
              </w:divBdr>
            </w:div>
          </w:divsChild>
        </w:div>
        <w:div w:id="1539657406">
          <w:marLeft w:val="0"/>
          <w:marRight w:val="0"/>
          <w:marTop w:val="0"/>
          <w:marBottom w:val="0"/>
          <w:divBdr>
            <w:top w:val="none" w:sz="0" w:space="0" w:color="auto"/>
            <w:left w:val="none" w:sz="0" w:space="0" w:color="auto"/>
            <w:bottom w:val="none" w:sz="0" w:space="0" w:color="auto"/>
            <w:right w:val="none" w:sz="0" w:space="0" w:color="auto"/>
          </w:divBdr>
          <w:divsChild>
            <w:div w:id="35857184">
              <w:marLeft w:val="0"/>
              <w:marRight w:val="0"/>
              <w:marTop w:val="0"/>
              <w:marBottom w:val="0"/>
              <w:divBdr>
                <w:top w:val="none" w:sz="0" w:space="0" w:color="auto"/>
                <w:left w:val="none" w:sz="0" w:space="0" w:color="auto"/>
                <w:bottom w:val="none" w:sz="0" w:space="0" w:color="auto"/>
                <w:right w:val="none" w:sz="0" w:space="0" w:color="auto"/>
              </w:divBdr>
            </w:div>
            <w:div w:id="111900896">
              <w:marLeft w:val="0"/>
              <w:marRight w:val="0"/>
              <w:marTop w:val="0"/>
              <w:marBottom w:val="0"/>
              <w:divBdr>
                <w:top w:val="none" w:sz="0" w:space="0" w:color="auto"/>
                <w:left w:val="none" w:sz="0" w:space="0" w:color="auto"/>
                <w:bottom w:val="none" w:sz="0" w:space="0" w:color="auto"/>
                <w:right w:val="none" w:sz="0" w:space="0" w:color="auto"/>
              </w:divBdr>
            </w:div>
            <w:div w:id="1203249891">
              <w:marLeft w:val="0"/>
              <w:marRight w:val="0"/>
              <w:marTop w:val="0"/>
              <w:marBottom w:val="0"/>
              <w:divBdr>
                <w:top w:val="none" w:sz="0" w:space="0" w:color="auto"/>
                <w:left w:val="none" w:sz="0" w:space="0" w:color="auto"/>
                <w:bottom w:val="none" w:sz="0" w:space="0" w:color="auto"/>
                <w:right w:val="none" w:sz="0" w:space="0" w:color="auto"/>
              </w:divBdr>
            </w:div>
            <w:div w:id="21187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9173">
      <w:bodyDiv w:val="1"/>
      <w:marLeft w:val="0"/>
      <w:marRight w:val="0"/>
      <w:marTop w:val="0"/>
      <w:marBottom w:val="0"/>
      <w:divBdr>
        <w:top w:val="none" w:sz="0" w:space="0" w:color="auto"/>
        <w:left w:val="none" w:sz="0" w:space="0" w:color="auto"/>
        <w:bottom w:val="none" w:sz="0" w:space="0" w:color="auto"/>
        <w:right w:val="none" w:sz="0" w:space="0" w:color="auto"/>
      </w:divBdr>
      <w:divsChild>
        <w:div w:id="1653411217">
          <w:marLeft w:val="0"/>
          <w:marRight w:val="0"/>
          <w:marTop w:val="0"/>
          <w:marBottom w:val="0"/>
          <w:divBdr>
            <w:top w:val="none" w:sz="0" w:space="0" w:color="auto"/>
            <w:left w:val="none" w:sz="0" w:space="0" w:color="auto"/>
            <w:bottom w:val="none" w:sz="0" w:space="0" w:color="auto"/>
            <w:right w:val="none" w:sz="0" w:space="0" w:color="auto"/>
          </w:divBdr>
        </w:div>
      </w:divsChild>
    </w:div>
    <w:div w:id="1319190090">
      <w:bodyDiv w:val="1"/>
      <w:marLeft w:val="0"/>
      <w:marRight w:val="0"/>
      <w:marTop w:val="0"/>
      <w:marBottom w:val="0"/>
      <w:divBdr>
        <w:top w:val="none" w:sz="0" w:space="0" w:color="auto"/>
        <w:left w:val="none" w:sz="0" w:space="0" w:color="auto"/>
        <w:bottom w:val="none" w:sz="0" w:space="0" w:color="auto"/>
        <w:right w:val="none" w:sz="0" w:space="0" w:color="auto"/>
      </w:divBdr>
      <w:divsChild>
        <w:div w:id="2115636686">
          <w:marLeft w:val="0"/>
          <w:marRight w:val="0"/>
          <w:marTop w:val="0"/>
          <w:marBottom w:val="0"/>
          <w:divBdr>
            <w:top w:val="none" w:sz="0" w:space="0" w:color="auto"/>
            <w:left w:val="none" w:sz="0" w:space="0" w:color="auto"/>
            <w:bottom w:val="none" w:sz="0" w:space="0" w:color="auto"/>
            <w:right w:val="none" w:sz="0" w:space="0" w:color="auto"/>
          </w:divBdr>
        </w:div>
      </w:divsChild>
    </w:div>
    <w:div w:id="1329408947">
      <w:bodyDiv w:val="1"/>
      <w:marLeft w:val="0"/>
      <w:marRight w:val="0"/>
      <w:marTop w:val="0"/>
      <w:marBottom w:val="0"/>
      <w:divBdr>
        <w:top w:val="none" w:sz="0" w:space="0" w:color="auto"/>
        <w:left w:val="none" w:sz="0" w:space="0" w:color="auto"/>
        <w:bottom w:val="none" w:sz="0" w:space="0" w:color="auto"/>
        <w:right w:val="none" w:sz="0" w:space="0" w:color="auto"/>
      </w:divBdr>
    </w:div>
    <w:div w:id="1336570338">
      <w:bodyDiv w:val="1"/>
      <w:marLeft w:val="0"/>
      <w:marRight w:val="0"/>
      <w:marTop w:val="0"/>
      <w:marBottom w:val="0"/>
      <w:divBdr>
        <w:top w:val="none" w:sz="0" w:space="0" w:color="auto"/>
        <w:left w:val="none" w:sz="0" w:space="0" w:color="auto"/>
        <w:bottom w:val="none" w:sz="0" w:space="0" w:color="auto"/>
        <w:right w:val="none" w:sz="0" w:space="0" w:color="auto"/>
      </w:divBdr>
      <w:divsChild>
        <w:div w:id="1854297093">
          <w:marLeft w:val="0"/>
          <w:marRight w:val="0"/>
          <w:marTop w:val="0"/>
          <w:marBottom w:val="0"/>
          <w:divBdr>
            <w:top w:val="none" w:sz="0" w:space="0" w:color="auto"/>
            <w:left w:val="none" w:sz="0" w:space="0" w:color="auto"/>
            <w:bottom w:val="none" w:sz="0" w:space="0" w:color="auto"/>
            <w:right w:val="none" w:sz="0" w:space="0" w:color="auto"/>
          </w:divBdr>
        </w:div>
      </w:divsChild>
    </w:div>
    <w:div w:id="1345550938">
      <w:bodyDiv w:val="1"/>
      <w:marLeft w:val="0"/>
      <w:marRight w:val="0"/>
      <w:marTop w:val="0"/>
      <w:marBottom w:val="0"/>
      <w:divBdr>
        <w:top w:val="none" w:sz="0" w:space="0" w:color="auto"/>
        <w:left w:val="none" w:sz="0" w:space="0" w:color="auto"/>
        <w:bottom w:val="none" w:sz="0" w:space="0" w:color="auto"/>
        <w:right w:val="none" w:sz="0" w:space="0" w:color="auto"/>
      </w:divBdr>
      <w:divsChild>
        <w:div w:id="1413623213">
          <w:marLeft w:val="0"/>
          <w:marRight w:val="0"/>
          <w:marTop w:val="0"/>
          <w:marBottom w:val="0"/>
          <w:divBdr>
            <w:top w:val="none" w:sz="0" w:space="0" w:color="auto"/>
            <w:left w:val="none" w:sz="0" w:space="0" w:color="auto"/>
            <w:bottom w:val="none" w:sz="0" w:space="0" w:color="auto"/>
            <w:right w:val="none" w:sz="0" w:space="0" w:color="auto"/>
          </w:divBdr>
        </w:div>
      </w:divsChild>
    </w:div>
    <w:div w:id="1351029662">
      <w:bodyDiv w:val="1"/>
      <w:marLeft w:val="0"/>
      <w:marRight w:val="0"/>
      <w:marTop w:val="0"/>
      <w:marBottom w:val="0"/>
      <w:divBdr>
        <w:top w:val="none" w:sz="0" w:space="0" w:color="auto"/>
        <w:left w:val="none" w:sz="0" w:space="0" w:color="auto"/>
        <w:bottom w:val="none" w:sz="0" w:space="0" w:color="auto"/>
        <w:right w:val="none" w:sz="0" w:space="0" w:color="auto"/>
      </w:divBdr>
    </w:div>
    <w:div w:id="1369260838">
      <w:bodyDiv w:val="1"/>
      <w:marLeft w:val="0"/>
      <w:marRight w:val="0"/>
      <w:marTop w:val="0"/>
      <w:marBottom w:val="0"/>
      <w:divBdr>
        <w:top w:val="none" w:sz="0" w:space="0" w:color="auto"/>
        <w:left w:val="none" w:sz="0" w:space="0" w:color="auto"/>
        <w:bottom w:val="none" w:sz="0" w:space="0" w:color="auto"/>
        <w:right w:val="none" w:sz="0" w:space="0" w:color="auto"/>
      </w:divBdr>
      <w:divsChild>
        <w:div w:id="1547789601">
          <w:marLeft w:val="0"/>
          <w:marRight w:val="0"/>
          <w:marTop w:val="0"/>
          <w:marBottom w:val="0"/>
          <w:divBdr>
            <w:top w:val="none" w:sz="0" w:space="0" w:color="auto"/>
            <w:left w:val="none" w:sz="0" w:space="0" w:color="auto"/>
            <w:bottom w:val="none" w:sz="0" w:space="0" w:color="auto"/>
            <w:right w:val="none" w:sz="0" w:space="0" w:color="auto"/>
          </w:divBdr>
        </w:div>
      </w:divsChild>
    </w:div>
    <w:div w:id="1394504257">
      <w:bodyDiv w:val="1"/>
      <w:marLeft w:val="0"/>
      <w:marRight w:val="0"/>
      <w:marTop w:val="0"/>
      <w:marBottom w:val="0"/>
      <w:divBdr>
        <w:top w:val="none" w:sz="0" w:space="0" w:color="auto"/>
        <w:left w:val="none" w:sz="0" w:space="0" w:color="auto"/>
        <w:bottom w:val="none" w:sz="0" w:space="0" w:color="auto"/>
        <w:right w:val="none" w:sz="0" w:space="0" w:color="auto"/>
      </w:divBdr>
      <w:divsChild>
        <w:div w:id="1051658480">
          <w:marLeft w:val="0"/>
          <w:marRight w:val="0"/>
          <w:marTop w:val="0"/>
          <w:marBottom w:val="0"/>
          <w:divBdr>
            <w:top w:val="none" w:sz="0" w:space="0" w:color="auto"/>
            <w:left w:val="none" w:sz="0" w:space="0" w:color="auto"/>
            <w:bottom w:val="none" w:sz="0" w:space="0" w:color="auto"/>
            <w:right w:val="none" w:sz="0" w:space="0" w:color="auto"/>
          </w:divBdr>
          <w:divsChild>
            <w:div w:id="538860272">
              <w:marLeft w:val="0"/>
              <w:marRight w:val="0"/>
              <w:marTop w:val="0"/>
              <w:marBottom w:val="720"/>
              <w:divBdr>
                <w:top w:val="none" w:sz="0" w:space="0" w:color="auto"/>
                <w:left w:val="none" w:sz="0" w:space="0" w:color="auto"/>
                <w:bottom w:val="none" w:sz="0" w:space="0" w:color="auto"/>
                <w:right w:val="none" w:sz="0" w:space="0" w:color="auto"/>
              </w:divBdr>
              <w:divsChild>
                <w:div w:id="611404786">
                  <w:marLeft w:val="0"/>
                  <w:marRight w:val="0"/>
                  <w:marTop w:val="0"/>
                  <w:marBottom w:val="600"/>
                  <w:divBdr>
                    <w:top w:val="none" w:sz="0" w:space="0" w:color="auto"/>
                    <w:left w:val="none" w:sz="0" w:space="0" w:color="auto"/>
                    <w:bottom w:val="none" w:sz="0" w:space="0" w:color="auto"/>
                    <w:right w:val="none" w:sz="0" w:space="0" w:color="auto"/>
                  </w:divBdr>
                  <w:divsChild>
                    <w:div w:id="1394158542">
                      <w:marLeft w:val="0"/>
                      <w:marRight w:val="0"/>
                      <w:marTop w:val="0"/>
                      <w:marBottom w:val="0"/>
                      <w:divBdr>
                        <w:top w:val="none" w:sz="0" w:space="0" w:color="auto"/>
                        <w:left w:val="none" w:sz="0" w:space="0" w:color="auto"/>
                        <w:bottom w:val="none" w:sz="0" w:space="0" w:color="auto"/>
                        <w:right w:val="none" w:sz="0" w:space="0" w:color="auto"/>
                      </w:divBdr>
                      <w:divsChild>
                        <w:div w:id="1824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764578">
      <w:bodyDiv w:val="1"/>
      <w:marLeft w:val="0"/>
      <w:marRight w:val="0"/>
      <w:marTop w:val="0"/>
      <w:marBottom w:val="0"/>
      <w:divBdr>
        <w:top w:val="none" w:sz="0" w:space="0" w:color="auto"/>
        <w:left w:val="none" w:sz="0" w:space="0" w:color="auto"/>
        <w:bottom w:val="none" w:sz="0" w:space="0" w:color="auto"/>
        <w:right w:val="none" w:sz="0" w:space="0" w:color="auto"/>
      </w:divBdr>
      <w:divsChild>
        <w:div w:id="1217426698">
          <w:marLeft w:val="0"/>
          <w:marRight w:val="0"/>
          <w:marTop w:val="0"/>
          <w:marBottom w:val="0"/>
          <w:divBdr>
            <w:top w:val="none" w:sz="0" w:space="0" w:color="auto"/>
            <w:left w:val="none" w:sz="0" w:space="0" w:color="auto"/>
            <w:bottom w:val="none" w:sz="0" w:space="0" w:color="auto"/>
            <w:right w:val="none" w:sz="0" w:space="0" w:color="auto"/>
          </w:divBdr>
        </w:div>
      </w:divsChild>
    </w:div>
    <w:div w:id="1433358923">
      <w:bodyDiv w:val="1"/>
      <w:marLeft w:val="0"/>
      <w:marRight w:val="0"/>
      <w:marTop w:val="0"/>
      <w:marBottom w:val="0"/>
      <w:divBdr>
        <w:top w:val="none" w:sz="0" w:space="0" w:color="auto"/>
        <w:left w:val="none" w:sz="0" w:space="0" w:color="auto"/>
        <w:bottom w:val="none" w:sz="0" w:space="0" w:color="auto"/>
        <w:right w:val="none" w:sz="0" w:space="0" w:color="auto"/>
      </w:divBdr>
      <w:divsChild>
        <w:div w:id="877473838">
          <w:marLeft w:val="0"/>
          <w:marRight w:val="0"/>
          <w:marTop w:val="0"/>
          <w:marBottom w:val="0"/>
          <w:divBdr>
            <w:top w:val="none" w:sz="0" w:space="0" w:color="auto"/>
            <w:left w:val="none" w:sz="0" w:space="0" w:color="auto"/>
            <w:bottom w:val="none" w:sz="0" w:space="0" w:color="auto"/>
            <w:right w:val="none" w:sz="0" w:space="0" w:color="auto"/>
          </w:divBdr>
        </w:div>
      </w:divsChild>
    </w:div>
    <w:div w:id="1435318793">
      <w:bodyDiv w:val="1"/>
      <w:marLeft w:val="0"/>
      <w:marRight w:val="0"/>
      <w:marTop w:val="0"/>
      <w:marBottom w:val="0"/>
      <w:divBdr>
        <w:top w:val="none" w:sz="0" w:space="0" w:color="auto"/>
        <w:left w:val="none" w:sz="0" w:space="0" w:color="auto"/>
        <w:bottom w:val="none" w:sz="0" w:space="0" w:color="auto"/>
        <w:right w:val="none" w:sz="0" w:space="0" w:color="auto"/>
      </w:divBdr>
      <w:divsChild>
        <w:div w:id="464468638">
          <w:marLeft w:val="0"/>
          <w:marRight w:val="0"/>
          <w:marTop w:val="0"/>
          <w:marBottom w:val="0"/>
          <w:divBdr>
            <w:top w:val="none" w:sz="0" w:space="0" w:color="auto"/>
            <w:left w:val="none" w:sz="0" w:space="0" w:color="auto"/>
            <w:bottom w:val="none" w:sz="0" w:space="0" w:color="auto"/>
            <w:right w:val="none" w:sz="0" w:space="0" w:color="auto"/>
          </w:divBdr>
        </w:div>
        <w:div w:id="2079285057">
          <w:marLeft w:val="0"/>
          <w:marRight w:val="0"/>
          <w:marTop w:val="0"/>
          <w:marBottom w:val="0"/>
          <w:divBdr>
            <w:top w:val="single" w:sz="2" w:space="0" w:color="E3E3E3"/>
            <w:left w:val="single" w:sz="2" w:space="0" w:color="E3E3E3"/>
            <w:bottom w:val="single" w:sz="2" w:space="0" w:color="E3E3E3"/>
            <w:right w:val="single" w:sz="2" w:space="0" w:color="E3E3E3"/>
          </w:divBdr>
          <w:divsChild>
            <w:div w:id="586770356">
              <w:marLeft w:val="0"/>
              <w:marRight w:val="0"/>
              <w:marTop w:val="0"/>
              <w:marBottom w:val="0"/>
              <w:divBdr>
                <w:top w:val="single" w:sz="2" w:space="0" w:color="E3E3E3"/>
                <w:left w:val="single" w:sz="2" w:space="0" w:color="E3E3E3"/>
                <w:bottom w:val="single" w:sz="2" w:space="0" w:color="E3E3E3"/>
                <w:right w:val="single" w:sz="2" w:space="0" w:color="E3E3E3"/>
              </w:divBdr>
              <w:divsChild>
                <w:div w:id="2063290201">
                  <w:marLeft w:val="0"/>
                  <w:marRight w:val="0"/>
                  <w:marTop w:val="0"/>
                  <w:marBottom w:val="0"/>
                  <w:divBdr>
                    <w:top w:val="single" w:sz="2" w:space="0" w:color="E3E3E3"/>
                    <w:left w:val="single" w:sz="2" w:space="0" w:color="E3E3E3"/>
                    <w:bottom w:val="single" w:sz="2" w:space="0" w:color="E3E3E3"/>
                    <w:right w:val="single" w:sz="2" w:space="0" w:color="E3E3E3"/>
                  </w:divBdr>
                  <w:divsChild>
                    <w:div w:id="153306830">
                      <w:marLeft w:val="0"/>
                      <w:marRight w:val="0"/>
                      <w:marTop w:val="0"/>
                      <w:marBottom w:val="0"/>
                      <w:divBdr>
                        <w:top w:val="single" w:sz="2" w:space="0" w:color="E3E3E3"/>
                        <w:left w:val="single" w:sz="2" w:space="0" w:color="E3E3E3"/>
                        <w:bottom w:val="single" w:sz="2" w:space="0" w:color="E3E3E3"/>
                        <w:right w:val="single" w:sz="2" w:space="0" w:color="E3E3E3"/>
                      </w:divBdr>
                      <w:divsChild>
                        <w:div w:id="1369336092">
                          <w:marLeft w:val="0"/>
                          <w:marRight w:val="0"/>
                          <w:marTop w:val="0"/>
                          <w:marBottom w:val="0"/>
                          <w:divBdr>
                            <w:top w:val="single" w:sz="2" w:space="0" w:color="E3E3E3"/>
                            <w:left w:val="single" w:sz="2" w:space="0" w:color="E3E3E3"/>
                            <w:bottom w:val="single" w:sz="2" w:space="0" w:color="E3E3E3"/>
                            <w:right w:val="single" w:sz="2" w:space="0" w:color="E3E3E3"/>
                          </w:divBdr>
                          <w:divsChild>
                            <w:div w:id="1188182362">
                              <w:marLeft w:val="0"/>
                              <w:marRight w:val="0"/>
                              <w:marTop w:val="0"/>
                              <w:marBottom w:val="0"/>
                              <w:divBdr>
                                <w:top w:val="single" w:sz="2" w:space="0" w:color="E3E3E3"/>
                                <w:left w:val="single" w:sz="2" w:space="0" w:color="E3E3E3"/>
                                <w:bottom w:val="single" w:sz="2" w:space="0" w:color="E3E3E3"/>
                                <w:right w:val="single" w:sz="2" w:space="0" w:color="E3E3E3"/>
                              </w:divBdr>
                              <w:divsChild>
                                <w:div w:id="927735031">
                                  <w:marLeft w:val="0"/>
                                  <w:marRight w:val="0"/>
                                  <w:marTop w:val="100"/>
                                  <w:marBottom w:val="100"/>
                                  <w:divBdr>
                                    <w:top w:val="single" w:sz="2" w:space="0" w:color="E3E3E3"/>
                                    <w:left w:val="single" w:sz="2" w:space="0" w:color="E3E3E3"/>
                                    <w:bottom w:val="single" w:sz="2" w:space="0" w:color="E3E3E3"/>
                                    <w:right w:val="single" w:sz="2" w:space="0" w:color="E3E3E3"/>
                                  </w:divBdr>
                                  <w:divsChild>
                                    <w:div w:id="1390805580">
                                      <w:marLeft w:val="0"/>
                                      <w:marRight w:val="0"/>
                                      <w:marTop w:val="0"/>
                                      <w:marBottom w:val="0"/>
                                      <w:divBdr>
                                        <w:top w:val="single" w:sz="2" w:space="0" w:color="E3E3E3"/>
                                        <w:left w:val="single" w:sz="2" w:space="0" w:color="E3E3E3"/>
                                        <w:bottom w:val="single" w:sz="2" w:space="0" w:color="E3E3E3"/>
                                        <w:right w:val="single" w:sz="2" w:space="0" w:color="E3E3E3"/>
                                      </w:divBdr>
                                      <w:divsChild>
                                        <w:div w:id="1936283169">
                                          <w:marLeft w:val="0"/>
                                          <w:marRight w:val="0"/>
                                          <w:marTop w:val="0"/>
                                          <w:marBottom w:val="0"/>
                                          <w:divBdr>
                                            <w:top w:val="single" w:sz="2" w:space="0" w:color="E3E3E3"/>
                                            <w:left w:val="single" w:sz="2" w:space="0" w:color="E3E3E3"/>
                                            <w:bottom w:val="single" w:sz="2" w:space="0" w:color="E3E3E3"/>
                                            <w:right w:val="single" w:sz="2" w:space="0" w:color="E3E3E3"/>
                                          </w:divBdr>
                                          <w:divsChild>
                                            <w:div w:id="346369804">
                                              <w:marLeft w:val="0"/>
                                              <w:marRight w:val="0"/>
                                              <w:marTop w:val="0"/>
                                              <w:marBottom w:val="0"/>
                                              <w:divBdr>
                                                <w:top w:val="single" w:sz="2" w:space="0" w:color="E3E3E3"/>
                                                <w:left w:val="single" w:sz="2" w:space="0" w:color="E3E3E3"/>
                                                <w:bottom w:val="single" w:sz="2" w:space="0" w:color="E3E3E3"/>
                                                <w:right w:val="single" w:sz="2" w:space="0" w:color="E3E3E3"/>
                                              </w:divBdr>
                                              <w:divsChild>
                                                <w:div w:id="1471440470">
                                                  <w:marLeft w:val="0"/>
                                                  <w:marRight w:val="0"/>
                                                  <w:marTop w:val="0"/>
                                                  <w:marBottom w:val="0"/>
                                                  <w:divBdr>
                                                    <w:top w:val="single" w:sz="2" w:space="0" w:color="E3E3E3"/>
                                                    <w:left w:val="single" w:sz="2" w:space="0" w:color="E3E3E3"/>
                                                    <w:bottom w:val="single" w:sz="2" w:space="0" w:color="E3E3E3"/>
                                                    <w:right w:val="single" w:sz="2" w:space="0" w:color="E3E3E3"/>
                                                  </w:divBdr>
                                                  <w:divsChild>
                                                    <w:div w:id="1196238679">
                                                      <w:marLeft w:val="0"/>
                                                      <w:marRight w:val="0"/>
                                                      <w:marTop w:val="0"/>
                                                      <w:marBottom w:val="0"/>
                                                      <w:divBdr>
                                                        <w:top w:val="single" w:sz="2" w:space="0" w:color="E3E3E3"/>
                                                        <w:left w:val="single" w:sz="2" w:space="0" w:color="E3E3E3"/>
                                                        <w:bottom w:val="single" w:sz="2" w:space="0" w:color="E3E3E3"/>
                                                        <w:right w:val="single" w:sz="2" w:space="0" w:color="E3E3E3"/>
                                                      </w:divBdr>
                                                      <w:divsChild>
                                                        <w:div w:id="488520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40681825">
      <w:bodyDiv w:val="1"/>
      <w:marLeft w:val="0"/>
      <w:marRight w:val="0"/>
      <w:marTop w:val="0"/>
      <w:marBottom w:val="0"/>
      <w:divBdr>
        <w:top w:val="none" w:sz="0" w:space="0" w:color="auto"/>
        <w:left w:val="none" w:sz="0" w:space="0" w:color="auto"/>
        <w:bottom w:val="none" w:sz="0" w:space="0" w:color="auto"/>
        <w:right w:val="none" w:sz="0" w:space="0" w:color="auto"/>
      </w:divBdr>
      <w:divsChild>
        <w:div w:id="633606243">
          <w:marLeft w:val="0"/>
          <w:marRight w:val="0"/>
          <w:marTop w:val="0"/>
          <w:marBottom w:val="0"/>
          <w:divBdr>
            <w:top w:val="none" w:sz="0" w:space="0" w:color="auto"/>
            <w:left w:val="none" w:sz="0" w:space="0" w:color="auto"/>
            <w:bottom w:val="none" w:sz="0" w:space="0" w:color="auto"/>
            <w:right w:val="none" w:sz="0" w:space="0" w:color="auto"/>
          </w:divBdr>
        </w:div>
      </w:divsChild>
    </w:div>
    <w:div w:id="1445075685">
      <w:bodyDiv w:val="1"/>
      <w:marLeft w:val="0"/>
      <w:marRight w:val="0"/>
      <w:marTop w:val="0"/>
      <w:marBottom w:val="0"/>
      <w:divBdr>
        <w:top w:val="none" w:sz="0" w:space="0" w:color="auto"/>
        <w:left w:val="none" w:sz="0" w:space="0" w:color="auto"/>
        <w:bottom w:val="none" w:sz="0" w:space="0" w:color="auto"/>
        <w:right w:val="none" w:sz="0" w:space="0" w:color="auto"/>
      </w:divBdr>
      <w:divsChild>
        <w:div w:id="2007517575">
          <w:marLeft w:val="0"/>
          <w:marRight w:val="0"/>
          <w:marTop w:val="0"/>
          <w:marBottom w:val="0"/>
          <w:divBdr>
            <w:top w:val="none" w:sz="0" w:space="0" w:color="auto"/>
            <w:left w:val="none" w:sz="0" w:space="0" w:color="auto"/>
            <w:bottom w:val="none" w:sz="0" w:space="0" w:color="auto"/>
            <w:right w:val="none" w:sz="0" w:space="0" w:color="auto"/>
          </w:divBdr>
        </w:div>
      </w:divsChild>
    </w:div>
    <w:div w:id="1461846404">
      <w:bodyDiv w:val="1"/>
      <w:marLeft w:val="0"/>
      <w:marRight w:val="0"/>
      <w:marTop w:val="0"/>
      <w:marBottom w:val="0"/>
      <w:divBdr>
        <w:top w:val="none" w:sz="0" w:space="0" w:color="auto"/>
        <w:left w:val="none" w:sz="0" w:space="0" w:color="auto"/>
        <w:bottom w:val="none" w:sz="0" w:space="0" w:color="auto"/>
        <w:right w:val="none" w:sz="0" w:space="0" w:color="auto"/>
      </w:divBdr>
      <w:divsChild>
        <w:div w:id="1086422155">
          <w:marLeft w:val="0"/>
          <w:marRight w:val="0"/>
          <w:marTop w:val="0"/>
          <w:marBottom w:val="0"/>
          <w:divBdr>
            <w:top w:val="none" w:sz="0" w:space="0" w:color="auto"/>
            <w:left w:val="none" w:sz="0" w:space="0" w:color="auto"/>
            <w:bottom w:val="none" w:sz="0" w:space="0" w:color="auto"/>
            <w:right w:val="none" w:sz="0" w:space="0" w:color="auto"/>
          </w:divBdr>
        </w:div>
      </w:divsChild>
    </w:div>
    <w:div w:id="1465852732">
      <w:bodyDiv w:val="1"/>
      <w:marLeft w:val="0"/>
      <w:marRight w:val="0"/>
      <w:marTop w:val="0"/>
      <w:marBottom w:val="0"/>
      <w:divBdr>
        <w:top w:val="none" w:sz="0" w:space="0" w:color="auto"/>
        <w:left w:val="none" w:sz="0" w:space="0" w:color="auto"/>
        <w:bottom w:val="none" w:sz="0" w:space="0" w:color="auto"/>
        <w:right w:val="none" w:sz="0" w:space="0" w:color="auto"/>
      </w:divBdr>
      <w:divsChild>
        <w:div w:id="1673025187">
          <w:marLeft w:val="0"/>
          <w:marRight w:val="0"/>
          <w:marTop w:val="0"/>
          <w:marBottom w:val="0"/>
          <w:divBdr>
            <w:top w:val="none" w:sz="0" w:space="0" w:color="auto"/>
            <w:left w:val="none" w:sz="0" w:space="0" w:color="auto"/>
            <w:bottom w:val="none" w:sz="0" w:space="0" w:color="auto"/>
            <w:right w:val="none" w:sz="0" w:space="0" w:color="auto"/>
          </w:divBdr>
        </w:div>
      </w:divsChild>
    </w:div>
    <w:div w:id="1472096624">
      <w:bodyDiv w:val="1"/>
      <w:marLeft w:val="0"/>
      <w:marRight w:val="0"/>
      <w:marTop w:val="0"/>
      <w:marBottom w:val="0"/>
      <w:divBdr>
        <w:top w:val="none" w:sz="0" w:space="0" w:color="auto"/>
        <w:left w:val="none" w:sz="0" w:space="0" w:color="auto"/>
        <w:bottom w:val="none" w:sz="0" w:space="0" w:color="auto"/>
        <w:right w:val="none" w:sz="0" w:space="0" w:color="auto"/>
      </w:divBdr>
      <w:divsChild>
        <w:div w:id="436563659">
          <w:marLeft w:val="0"/>
          <w:marRight w:val="0"/>
          <w:marTop w:val="0"/>
          <w:marBottom w:val="0"/>
          <w:divBdr>
            <w:top w:val="none" w:sz="0" w:space="0" w:color="auto"/>
            <w:left w:val="none" w:sz="0" w:space="0" w:color="auto"/>
            <w:bottom w:val="none" w:sz="0" w:space="0" w:color="auto"/>
            <w:right w:val="none" w:sz="0" w:space="0" w:color="auto"/>
          </w:divBdr>
        </w:div>
      </w:divsChild>
    </w:div>
    <w:div w:id="1472282260">
      <w:bodyDiv w:val="1"/>
      <w:marLeft w:val="0"/>
      <w:marRight w:val="0"/>
      <w:marTop w:val="0"/>
      <w:marBottom w:val="0"/>
      <w:divBdr>
        <w:top w:val="none" w:sz="0" w:space="0" w:color="auto"/>
        <w:left w:val="none" w:sz="0" w:space="0" w:color="auto"/>
        <w:bottom w:val="none" w:sz="0" w:space="0" w:color="auto"/>
        <w:right w:val="none" w:sz="0" w:space="0" w:color="auto"/>
      </w:divBdr>
      <w:divsChild>
        <w:div w:id="865941787">
          <w:marLeft w:val="0"/>
          <w:marRight w:val="0"/>
          <w:marTop w:val="0"/>
          <w:marBottom w:val="0"/>
          <w:divBdr>
            <w:top w:val="none" w:sz="0" w:space="0" w:color="auto"/>
            <w:left w:val="none" w:sz="0" w:space="0" w:color="auto"/>
            <w:bottom w:val="none" w:sz="0" w:space="0" w:color="auto"/>
            <w:right w:val="none" w:sz="0" w:space="0" w:color="auto"/>
          </w:divBdr>
        </w:div>
        <w:div w:id="1173758517">
          <w:marLeft w:val="0"/>
          <w:marRight w:val="0"/>
          <w:marTop w:val="0"/>
          <w:marBottom w:val="0"/>
          <w:divBdr>
            <w:top w:val="single" w:sz="2" w:space="0" w:color="E3E3E3"/>
            <w:left w:val="single" w:sz="2" w:space="0" w:color="E3E3E3"/>
            <w:bottom w:val="single" w:sz="2" w:space="0" w:color="E3E3E3"/>
            <w:right w:val="single" w:sz="2" w:space="0" w:color="E3E3E3"/>
          </w:divBdr>
          <w:divsChild>
            <w:div w:id="1198153550">
              <w:marLeft w:val="0"/>
              <w:marRight w:val="0"/>
              <w:marTop w:val="0"/>
              <w:marBottom w:val="0"/>
              <w:divBdr>
                <w:top w:val="single" w:sz="2" w:space="0" w:color="E3E3E3"/>
                <w:left w:val="single" w:sz="2" w:space="0" w:color="E3E3E3"/>
                <w:bottom w:val="single" w:sz="2" w:space="0" w:color="E3E3E3"/>
                <w:right w:val="single" w:sz="2" w:space="0" w:color="E3E3E3"/>
              </w:divBdr>
              <w:divsChild>
                <w:div w:id="709764574">
                  <w:marLeft w:val="0"/>
                  <w:marRight w:val="0"/>
                  <w:marTop w:val="0"/>
                  <w:marBottom w:val="0"/>
                  <w:divBdr>
                    <w:top w:val="single" w:sz="2" w:space="0" w:color="E3E3E3"/>
                    <w:left w:val="single" w:sz="2" w:space="0" w:color="E3E3E3"/>
                    <w:bottom w:val="single" w:sz="2" w:space="0" w:color="E3E3E3"/>
                    <w:right w:val="single" w:sz="2" w:space="0" w:color="E3E3E3"/>
                  </w:divBdr>
                  <w:divsChild>
                    <w:div w:id="632372419">
                      <w:marLeft w:val="0"/>
                      <w:marRight w:val="0"/>
                      <w:marTop w:val="0"/>
                      <w:marBottom w:val="0"/>
                      <w:divBdr>
                        <w:top w:val="single" w:sz="2" w:space="0" w:color="E3E3E3"/>
                        <w:left w:val="single" w:sz="2" w:space="0" w:color="E3E3E3"/>
                        <w:bottom w:val="single" w:sz="2" w:space="0" w:color="E3E3E3"/>
                        <w:right w:val="single" w:sz="2" w:space="0" w:color="E3E3E3"/>
                      </w:divBdr>
                      <w:divsChild>
                        <w:div w:id="1198004704">
                          <w:marLeft w:val="0"/>
                          <w:marRight w:val="0"/>
                          <w:marTop w:val="0"/>
                          <w:marBottom w:val="0"/>
                          <w:divBdr>
                            <w:top w:val="single" w:sz="2" w:space="0" w:color="E3E3E3"/>
                            <w:left w:val="single" w:sz="2" w:space="0" w:color="E3E3E3"/>
                            <w:bottom w:val="single" w:sz="2" w:space="0" w:color="E3E3E3"/>
                            <w:right w:val="single" w:sz="2" w:space="0" w:color="E3E3E3"/>
                          </w:divBdr>
                          <w:divsChild>
                            <w:div w:id="218127422">
                              <w:marLeft w:val="0"/>
                              <w:marRight w:val="0"/>
                              <w:marTop w:val="0"/>
                              <w:marBottom w:val="0"/>
                              <w:divBdr>
                                <w:top w:val="single" w:sz="2" w:space="0" w:color="E3E3E3"/>
                                <w:left w:val="single" w:sz="2" w:space="0" w:color="E3E3E3"/>
                                <w:bottom w:val="single" w:sz="2" w:space="0" w:color="E3E3E3"/>
                                <w:right w:val="single" w:sz="2" w:space="0" w:color="E3E3E3"/>
                              </w:divBdr>
                              <w:divsChild>
                                <w:div w:id="1873685641">
                                  <w:marLeft w:val="0"/>
                                  <w:marRight w:val="0"/>
                                  <w:marTop w:val="100"/>
                                  <w:marBottom w:val="100"/>
                                  <w:divBdr>
                                    <w:top w:val="single" w:sz="2" w:space="0" w:color="E3E3E3"/>
                                    <w:left w:val="single" w:sz="2" w:space="0" w:color="E3E3E3"/>
                                    <w:bottom w:val="single" w:sz="2" w:space="0" w:color="E3E3E3"/>
                                    <w:right w:val="single" w:sz="2" w:space="0" w:color="E3E3E3"/>
                                  </w:divBdr>
                                  <w:divsChild>
                                    <w:div w:id="388312290">
                                      <w:marLeft w:val="0"/>
                                      <w:marRight w:val="0"/>
                                      <w:marTop w:val="0"/>
                                      <w:marBottom w:val="0"/>
                                      <w:divBdr>
                                        <w:top w:val="single" w:sz="2" w:space="0" w:color="E3E3E3"/>
                                        <w:left w:val="single" w:sz="2" w:space="0" w:color="E3E3E3"/>
                                        <w:bottom w:val="single" w:sz="2" w:space="0" w:color="E3E3E3"/>
                                        <w:right w:val="single" w:sz="2" w:space="0" w:color="E3E3E3"/>
                                      </w:divBdr>
                                      <w:divsChild>
                                        <w:div w:id="558711680">
                                          <w:marLeft w:val="0"/>
                                          <w:marRight w:val="0"/>
                                          <w:marTop w:val="0"/>
                                          <w:marBottom w:val="0"/>
                                          <w:divBdr>
                                            <w:top w:val="single" w:sz="2" w:space="0" w:color="E3E3E3"/>
                                            <w:left w:val="single" w:sz="2" w:space="0" w:color="E3E3E3"/>
                                            <w:bottom w:val="single" w:sz="2" w:space="0" w:color="E3E3E3"/>
                                            <w:right w:val="single" w:sz="2" w:space="0" w:color="E3E3E3"/>
                                          </w:divBdr>
                                          <w:divsChild>
                                            <w:div w:id="1644846474">
                                              <w:marLeft w:val="0"/>
                                              <w:marRight w:val="0"/>
                                              <w:marTop w:val="0"/>
                                              <w:marBottom w:val="0"/>
                                              <w:divBdr>
                                                <w:top w:val="single" w:sz="2" w:space="0" w:color="E3E3E3"/>
                                                <w:left w:val="single" w:sz="2" w:space="0" w:color="E3E3E3"/>
                                                <w:bottom w:val="single" w:sz="2" w:space="0" w:color="E3E3E3"/>
                                                <w:right w:val="single" w:sz="2" w:space="0" w:color="E3E3E3"/>
                                              </w:divBdr>
                                              <w:divsChild>
                                                <w:div w:id="2013750265">
                                                  <w:marLeft w:val="0"/>
                                                  <w:marRight w:val="0"/>
                                                  <w:marTop w:val="0"/>
                                                  <w:marBottom w:val="0"/>
                                                  <w:divBdr>
                                                    <w:top w:val="single" w:sz="2" w:space="0" w:color="E3E3E3"/>
                                                    <w:left w:val="single" w:sz="2" w:space="0" w:color="E3E3E3"/>
                                                    <w:bottom w:val="single" w:sz="2" w:space="0" w:color="E3E3E3"/>
                                                    <w:right w:val="single" w:sz="2" w:space="0" w:color="E3E3E3"/>
                                                  </w:divBdr>
                                                  <w:divsChild>
                                                    <w:div w:id="1739984536">
                                                      <w:marLeft w:val="0"/>
                                                      <w:marRight w:val="0"/>
                                                      <w:marTop w:val="0"/>
                                                      <w:marBottom w:val="0"/>
                                                      <w:divBdr>
                                                        <w:top w:val="single" w:sz="2" w:space="0" w:color="E3E3E3"/>
                                                        <w:left w:val="single" w:sz="2" w:space="0" w:color="E3E3E3"/>
                                                        <w:bottom w:val="single" w:sz="2" w:space="0" w:color="E3E3E3"/>
                                                        <w:right w:val="single" w:sz="2" w:space="0" w:color="E3E3E3"/>
                                                      </w:divBdr>
                                                      <w:divsChild>
                                                        <w:div w:id="3171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88325722">
      <w:bodyDiv w:val="1"/>
      <w:marLeft w:val="0"/>
      <w:marRight w:val="0"/>
      <w:marTop w:val="0"/>
      <w:marBottom w:val="0"/>
      <w:divBdr>
        <w:top w:val="none" w:sz="0" w:space="0" w:color="auto"/>
        <w:left w:val="none" w:sz="0" w:space="0" w:color="auto"/>
        <w:bottom w:val="none" w:sz="0" w:space="0" w:color="auto"/>
        <w:right w:val="none" w:sz="0" w:space="0" w:color="auto"/>
      </w:divBdr>
    </w:div>
    <w:div w:id="1493645752">
      <w:bodyDiv w:val="1"/>
      <w:marLeft w:val="0"/>
      <w:marRight w:val="0"/>
      <w:marTop w:val="0"/>
      <w:marBottom w:val="0"/>
      <w:divBdr>
        <w:top w:val="none" w:sz="0" w:space="0" w:color="auto"/>
        <w:left w:val="none" w:sz="0" w:space="0" w:color="auto"/>
        <w:bottom w:val="none" w:sz="0" w:space="0" w:color="auto"/>
        <w:right w:val="none" w:sz="0" w:space="0" w:color="auto"/>
      </w:divBdr>
      <w:divsChild>
        <w:div w:id="940723820">
          <w:marLeft w:val="0"/>
          <w:marRight w:val="0"/>
          <w:marTop w:val="0"/>
          <w:marBottom w:val="0"/>
          <w:divBdr>
            <w:top w:val="none" w:sz="0" w:space="0" w:color="auto"/>
            <w:left w:val="none" w:sz="0" w:space="0" w:color="auto"/>
            <w:bottom w:val="none" w:sz="0" w:space="0" w:color="auto"/>
            <w:right w:val="none" w:sz="0" w:space="0" w:color="auto"/>
          </w:divBdr>
        </w:div>
      </w:divsChild>
    </w:div>
    <w:div w:id="1501582532">
      <w:bodyDiv w:val="1"/>
      <w:marLeft w:val="0"/>
      <w:marRight w:val="0"/>
      <w:marTop w:val="0"/>
      <w:marBottom w:val="0"/>
      <w:divBdr>
        <w:top w:val="none" w:sz="0" w:space="0" w:color="auto"/>
        <w:left w:val="none" w:sz="0" w:space="0" w:color="auto"/>
        <w:bottom w:val="none" w:sz="0" w:space="0" w:color="auto"/>
        <w:right w:val="none" w:sz="0" w:space="0" w:color="auto"/>
      </w:divBdr>
      <w:divsChild>
        <w:div w:id="1066027159">
          <w:marLeft w:val="0"/>
          <w:marRight w:val="0"/>
          <w:marTop w:val="0"/>
          <w:marBottom w:val="0"/>
          <w:divBdr>
            <w:top w:val="none" w:sz="0" w:space="0" w:color="auto"/>
            <w:left w:val="none" w:sz="0" w:space="0" w:color="auto"/>
            <w:bottom w:val="none" w:sz="0" w:space="0" w:color="auto"/>
            <w:right w:val="none" w:sz="0" w:space="0" w:color="auto"/>
          </w:divBdr>
        </w:div>
      </w:divsChild>
    </w:div>
    <w:div w:id="1520655596">
      <w:bodyDiv w:val="1"/>
      <w:marLeft w:val="0"/>
      <w:marRight w:val="0"/>
      <w:marTop w:val="0"/>
      <w:marBottom w:val="0"/>
      <w:divBdr>
        <w:top w:val="none" w:sz="0" w:space="0" w:color="auto"/>
        <w:left w:val="none" w:sz="0" w:space="0" w:color="auto"/>
        <w:bottom w:val="none" w:sz="0" w:space="0" w:color="auto"/>
        <w:right w:val="none" w:sz="0" w:space="0" w:color="auto"/>
      </w:divBdr>
      <w:divsChild>
        <w:div w:id="439956265">
          <w:marLeft w:val="0"/>
          <w:marRight w:val="0"/>
          <w:marTop w:val="0"/>
          <w:marBottom w:val="0"/>
          <w:divBdr>
            <w:top w:val="none" w:sz="0" w:space="0" w:color="auto"/>
            <w:left w:val="none" w:sz="0" w:space="0" w:color="auto"/>
            <w:bottom w:val="none" w:sz="0" w:space="0" w:color="auto"/>
            <w:right w:val="none" w:sz="0" w:space="0" w:color="auto"/>
          </w:divBdr>
        </w:div>
      </w:divsChild>
    </w:div>
    <w:div w:id="1522087656">
      <w:bodyDiv w:val="1"/>
      <w:marLeft w:val="0"/>
      <w:marRight w:val="0"/>
      <w:marTop w:val="0"/>
      <w:marBottom w:val="0"/>
      <w:divBdr>
        <w:top w:val="none" w:sz="0" w:space="0" w:color="auto"/>
        <w:left w:val="none" w:sz="0" w:space="0" w:color="auto"/>
        <w:bottom w:val="none" w:sz="0" w:space="0" w:color="auto"/>
        <w:right w:val="none" w:sz="0" w:space="0" w:color="auto"/>
      </w:divBdr>
      <w:divsChild>
        <w:div w:id="1139765752">
          <w:marLeft w:val="0"/>
          <w:marRight w:val="0"/>
          <w:marTop w:val="0"/>
          <w:marBottom w:val="0"/>
          <w:divBdr>
            <w:top w:val="none" w:sz="0" w:space="0" w:color="auto"/>
            <w:left w:val="none" w:sz="0" w:space="0" w:color="auto"/>
            <w:bottom w:val="none" w:sz="0" w:space="0" w:color="auto"/>
            <w:right w:val="none" w:sz="0" w:space="0" w:color="auto"/>
          </w:divBdr>
        </w:div>
      </w:divsChild>
    </w:div>
    <w:div w:id="1538619494">
      <w:bodyDiv w:val="1"/>
      <w:marLeft w:val="0"/>
      <w:marRight w:val="0"/>
      <w:marTop w:val="0"/>
      <w:marBottom w:val="0"/>
      <w:divBdr>
        <w:top w:val="none" w:sz="0" w:space="0" w:color="auto"/>
        <w:left w:val="none" w:sz="0" w:space="0" w:color="auto"/>
        <w:bottom w:val="none" w:sz="0" w:space="0" w:color="auto"/>
        <w:right w:val="none" w:sz="0" w:space="0" w:color="auto"/>
      </w:divBdr>
    </w:div>
    <w:div w:id="1579629517">
      <w:bodyDiv w:val="1"/>
      <w:marLeft w:val="0"/>
      <w:marRight w:val="0"/>
      <w:marTop w:val="0"/>
      <w:marBottom w:val="0"/>
      <w:divBdr>
        <w:top w:val="none" w:sz="0" w:space="0" w:color="auto"/>
        <w:left w:val="none" w:sz="0" w:space="0" w:color="auto"/>
        <w:bottom w:val="none" w:sz="0" w:space="0" w:color="auto"/>
        <w:right w:val="none" w:sz="0" w:space="0" w:color="auto"/>
      </w:divBdr>
    </w:div>
    <w:div w:id="1586067291">
      <w:bodyDiv w:val="1"/>
      <w:marLeft w:val="0"/>
      <w:marRight w:val="0"/>
      <w:marTop w:val="0"/>
      <w:marBottom w:val="0"/>
      <w:divBdr>
        <w:top w:val="none" w:sz="0" w:space="0" w:color="auto"/>
        <w:left w:val="none" w:sz="0" w:space="0" w:color="auto"/>
        <w:bottom w:val="none" w:sz="0" w:space="0" w:color="auto"/>
        <w:right w:val="none" w:sz="0" w:space="0" w:color="auto"/>
      </w:divBdr>
    </w:div>
    <w:div w:id="1594775445">
      <w:bodyDiv w:val="1"/>
      <w:marLeft w:val="0"/>
      <w:marRight w:val="0"/>
      <w:marTop w:val="0"/>
      <w:marBottom w:val="0"/>
      <w:divBdr>
        <w:top w:val="none" w:sz="0" w:space="0" w:color="auto"/>
        <w:left w:val="none" w:sz="0" w:space="0" w:color="auto"/>
        <w:bottom w:val="none" w:sz="0" w:space="0" w:color="auto"/>
        <w:right w:val="none" w:sz="0" w:space="0" w:color="auto"/>
      </w:divBdr>
      <w:divsChild>
        <w:div w:id="89281029">
          <w:marLeft w:val="0"/>
          <w:marRight w:val="0"/>
          <w:marTop w:val="0"/>
          <w:marBottom w:val="0"/>
          <w:divBdr>
            <w:top w:val="none" w:sz="0" w:space="0" w:color="auto"/>
            <w:left w:val="none" w:sz="0" w:space="0" w:color="auto"/>
            <w:bottom w:val="none" w:sz="0" w:space="0" w:color="auto"/>
            <w:right w:val="none" w:sz="0" w:space="0" w:color="auto"/>
          </w:divBdr>
        </w:div>
        <w:div w:id="673532632">
          <w:marLeft w:val="0"/>
          <w:marRight w:val="0"/>
          <w:marTop w:val="0"/>
          <w:marBottom w:val="0"/>
          <w:divBdr>
            <w:top w:val="none" w:sz="0" w:space="0" w:color="auto"/>
            <w:left w:val="none" w:sz="0" w:space="0" w:color="auto"/>
            <w:bottom w:val="none" w:sz="0" w:space="0" w:color="auto"/>
            <w:right w:val="none" w:sz="0" w:space="0" w:color="auto"/>
          </w:divBdr>
          <w:divsChild>
            <w:div w:id="552959248">
              <w:marLeft w:val="0"/>
              <w:marRight w:val="0"/>
              <w:marTop w:val="0"/>
              <w:marBottom w:val="0"/>
              <w:divBdr>
                <w:top w:val="none" w:sz="0" w:space="0" w:color="auto"/>
                <w:left w:val="none" w:sz="0" w:space="0" w:color="auto"/>
                <w:bottom w:val="none" w:sz="0" w:space="0" w:color="auto"/>
                <w:right w:val="none" w:sz="0" w:space="0" w:color="auto"/>
              </w:divBdr>
            </w:div>
            <w:div w:id="1196236346">
              <w:marLeft w:val="0"/>
              <w:marRight w:val="0"/>
              <w:marTop w:val="0"/>
              <w:marBottom w:val="0"/>
              <w:divBdr>
                <w:top w:val="none" w:sz="0" w:space="0" w:color="auto"/>
                <w:left w:val="none" w:sz="0" w:space="0" w:color="auto"/>
                <w:bottom w:val="none" w:sz="0" w:space="0" w:color="auto"/>
                <w:right w:val="none" w:sz="0" w:space="0" w:color="auto"/>
              </w:divBdr>
            </w:div>
            <w:div w:id="1538926957">
              <w:marLeft w:val="0"/>
              <w:marRight w:val="0"/>
              <w:marTop w:val="0"/>
              <w:marBottom w:val="0"/>
              <w:divBdr>
                <w:top w:val="none" w:sz="0" w:space="0" w:color="auto"/>
                <w:left w:val="none" w:sz="0" w:space="0" w:color="auto"/>
                <w:bottom w:val="none" w:sz="0" w:space="0" w:color="auto"/>
                <w:right w:val="none" w:sz="0" w:space="0" w:color="auto"/>
              </w:divBdr>
            </w:div>
            <w:div w:id="1806923103">
              <w:marLeft w:val="0"/>
              <w:marRight w:val="0"/>
              <w:marTop w:val="0"/>
              <w:marBottom w:val="0"/>
              <w:divBdr>
                <w:top w:val="none" w:sz="0" w:space="0" w:color="auto"/>
                <w:left w:val="none" w:sz="0" w:space="0" w:color="auto"/>
                <w:bottom w:val="none" w:sz="0" w:space="0" w:color="auto"/>
                <w:right w:val="none" w:sz="0" w:space="0" w:color="auto"/>
              </w:divBdr>
            </w:div>
          </w:divsChild>
        </w:div>
        <w:div w:id="1718703181">
          <w:marLeft w:val="0"/>
          <w:marRight w:val="0"/>
          <w:marTop w:val="0"/>
          <w:marBottom w:val="0"/>
          <w:divBdr>
            <w:top w:val="none" w:sz="0" w:space="0" w:color="auto"/>
            <w:left w:val="none" w:sz="0" w:space="0" w:color="auto"/>
            <w:bottom w:val="none" w:sz="0" w:space="0" w:color="auto"/>
            <w:right w:val="none" w:sz="0" w:space="0" w:color="auto"/>
          </w:divBdr>
          <w:divsChild>
            <w:div w:id="4826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319">
      <w:bodyDiv w:val="1"/>
      <w:marLeft w:val="0"/>
      <w:marRight w:val="0"/>
      <w:marTop w:val="0"/>
      <w:marBottom w:val="0"/>
      <w:divBdr>
        <w:top w:val="none" w:sz="0" w:space="0" w:color="auto"/>
        <w:left w:val="none" w:sz="0" w:space="0" w:color="auto"/>
        <w:bottom w:val="none" w:sz="0" w:space="0" w:color="auto"/>
        <w:right w:val="none" w:sz="0" w:space="0" w:color="auto"/>
      </w:divBdr>
      <w:divsChild>
        <w:div w:id="1346513108">
          <w:marLeft w:val="0"/>
          <w:marRight w:val="0"/>
          <w:marTop w:val="0"/>
          <w:marBottom w:val="0"/>
          <w:divBdr>
            <w:top w:val="none" w:sz="0" w:space="0" w:color="auto"/>
            <w:left w:val="none" w:sz="0" w:space="0" w:color="auto"/>
            <w:bottom w:val="none" w:sz="0" w:space="0" w:color="auto"/>
            <w:right w:val="none" w:sz="0" w:space="0" w:color="auto"/>
          </w:divBdr>
        </w:div>
      </w:divsChild>
    </w:div>
    <w:div w:id="1624648713">
      <w:bodyDiv w:val="1"/>
      <w:marLeft w:val="0"/>
      <w:marRight w:val="0"/>
      <w:marTop w:val="0"/>
      <w:marBottom w:val="0"/>
      <w:divBdr>
        <w:top w:val="none" w:sz="0" w:space="0" w:color="auto"/>
        <w:left w:val="none" w:sz="0" w:space="0" w:color="auto"/>
        <w:bottom w:val="none" w:sz="0" w:space="0" w:color="auto"/>
        <w:right w:val="none" w:sz="0" w:space="0" w:color="auto"/>
      </w:divBdr>
    </w:div>
    <w:div w:id="1626498588">
      <w:bodyDiv w:val="1"/>
      <w:marLeft w:val="0"/>
      <w:marRight w:val="0"/>
      <w:marTop w:val="0"/>
      <w:marBottom w:val="0"/>
      <w:divBdr>
        <w:top w:val="none" w:sz="0" w:space="0" w:color="auto"/>
        <w:left w:val="none" w:sz="0" w:space="0" w:color="auto"/>
        <w:bottom w:val="none" w:sz="0" w:space="0" w:color="auto"/>
        <w:right w:val="none" w:sz="0" w:space="0" w:color="auto"/>
      </w:divBdr>
    </w:div>
    <w:div w:id="1639146237">
      <w:bodyDiv w:val="1"/>
      <w:marLeft w:val="0"/>
      <w:marRight w:val="0"/>
      <w:marTop w:val="0"/>
      <w:marBottom w:val="0"/>
      <w:divBdr>
        <w:top w:val="none" w:sz="0" w:space="0" w:color="auto"/>
        <w:left w:val="none" w:sz="0" w:space="0" w:color="auto"/>
        <w:bottom w:val="none" w:sz="0" w:space="0" w:color="auto"/>
        <w:right w:val="none" w:sz="0" w:space="0" w:color="auto"/>
      </w:divBdr>
      <w:divsChild>
        <w:div w:id="398670520">
          <w:marLeft w:val="0"/>
          <w:marRight w:val="0"/>
          <w:marTop w:val="0"/>
          <w:marBottom w:val="0"/>
          <w:divBdr>
            <w:top w:val="none" w:sz="0" w:space="0" w:color="auto"/>
            <w:left w:val="none" w:sz="0" w:space="0" w:color="auto"/>
            <w:bottom w:val="none" w:sz="0" w:space="0" w:color="auto"/>
            <w:right w:val="none" w:sz="0" w:space="0" w:color="auto"/>
          </w:divBdr>
        </w:div>
      </w:divsChild>
    </w:div>
    <w:div w:id="1644845528">
      <w:bodyDiv w:val="1"/>
      <w:marLeft w:val="0"/>
      <w:marRight w:val="0"/>
      <w:marTop w:val="0"/>
      <w:marBottom w:val="0"/>
      <w:divBdr>
        <w:top w:val="none" w:sz="0" w:space="0" w:color="auto"/>
        <w:left w:val="none" w:sz="0" w:space="0" w:color="auto"/>
        <w:bottom w:val="none" w:sz="0" w:space="0" w:color="auto"/>
        <w:right w:val="none" w:sz="0" w:space="0" w:color="auto"/>
      </w:divBdr>
      <w:divsChild>
        <w:div w:id="269364687">
          <w:marLeft w:val="0"/>
          <w:marRight w:val="0"/>
          <w:marTop w:val="0"/>
          <w:marBottom w:val="0"/>
          <w:divBdr>
            <w:top w:val="none" w:sz="0" w:space="0" w:color="auto"/>
            <w:left w:val="none" w:sz="0" w:space="0" w:color="auto"/>
            <w:bottom w:val="none" w:sz="0" w:space="0" w:color="auto"/>
            <w:right w:val="none" w:sz="0" w:space="0" w:color="auto"/>
          </w:divBdr>
          <w:divsChild>
            <w:div w:id="2003964379">
              <w:marLeft w:val="0"/>
              <w:marRight w:val="0"/>
              <w:marTop w:val="0"/>
              <w:marBottom w:val="0"/>
              <w:divBdr>
                <w:top w:val="none" w:sz="0" w:space="0" w:color="auto"/>
                <w:left w:val="none" w:sz="0" w:space="0" w:color="auto"/>
                <w:bottom w:val="none" w:sz="0" w:space="0" w:color="auto"/>
                <w:right w:val="none" w:sz="0" w:space="0" w:color="auto"/>
              </w:divBdr>
            </w:div>
          </w:divsChild>
        </w:div>
        <w:div w:id="1990941968">
          <w:marLeft w:val="0"/>
          <w:marRight w:val="0"/>
          <w:marTop w:val="0"/>
          <w:marBottom w:val="0"/>
          <w:divBdr>
            <w:top w:val="none" w:sz="0" w:space="0" w:color="auto"/>
            <w:left w:val="none" w:sz="0" w:space="0" w:color="auto"/>
            <w:bottom w:val="none" w:sz="0" w:space="0" w:color="auto"/>
            <w:right w:val="none" w:sz="0" w:space="0" w:color="auto"/>
          </w:divBdr>
          <w:divsChild>
            <w:div w:id="794299976">
              <w:marLeft w:val="0"/>
              <w:marRight w:val="0"/>
              <w:marTop w:val="0"/>
              <w:marBottom w:val="0"/>
              <w:divBdr>
                <w:top w:val="none" w:sz="0" w:space="0" w:color="auto"/>
                <w:left w:val="none" w:sz="0" w:space="0" w:color="auto"/>
                <w:bottom w:val="none" w:sz="0" w:space="0" w:color="auto"/>
                <w:right w:val="none" w:sz="0" w:space="0" w:color="auto"/>
              </w:divBdr>
            </w:div>
            <w:div w:id="1639993824">
              <w:marLeft w:val="0"/>
              <w:marRight w:val="0"/>
              <w:marTop w:val="0"/>
              <w:marBottom w:val="0"/>
              <w:divBdr>
                <w:top w:val="none" w:sz="0" w:space="0" w:color="auto"/>
                <w:left w:val="none" w:sz="0" w:space="0" w:color="auto"/>
                <w:bottom w:val="none" w:sz="0" w:space="0" w:color="auto"/>
                <w:right w:val="none" w:sz="0" w:space="0" w:color="auto"/>
              </w:divBdr>
            </w:div>
            <w:div w:id="1726948801">
              <w:marLeft w:val="0"/>
              <w:marRight w:val="0"/>
              <w:marTop w:val="0"/>
              <w:marBottom w:val="0"/>
              <w:divBdr>
                <w:top w:val="none" w:sz="0" w:space="0" w:color="auto"/>
                <w:left w:val="none" w:sz="0" w:space="0" w:color="auto"/>
                <w:bottom w:val="none" w:sz="0" w:space="0" w:color="auto"/>
                <w:right w:val="none" w:sz="0" w:space="0" w:color="auto"/>
              </w:divBdr>
            </w:div>
            <w:div w:id="1746149357">
              <w:marLeft w:val="0"/>
              <w:marRight w:val="0"/>
              <w:marTop w:val="0"/>
              <w:marBottom w:val="0"/>
              <w:divBdr>
                <w:top w:val="none" w:sz="0" w:space="0" w:color="auto"/>
                <w:left w:val="none" w:sz="0" w:space="0" w:color="auto"/>
                <w:bottom w:val="none" w:sz="0" w:space="0" w:color="auto"/>
                <w:right w:val="none" w:sz="0" w:space="0" w:color="auto"/>
              </w:divBdr>
            </w:div>
          </w:divsChild>
        </w:div>
        <w:div w:id="2097096179">
          <w:marLeft w:val="0"/>
          <w:marRight w:val="0"/>
          <w:marTop w:val="0"/>
          <w:marBottom w:val="0"/>
          <w:divBdr>
            <w:top w:val="none" w:sz="0" w:space="0" w:color="auto"/>
            <w:left w:val="none" w:sz="0" w:space="0" w:color="auto"/>
            <w:bottom w:val="none" w:sz="0" w:space="0" w:color="auto"/>
            <w:right w:val="none" w:sz="0" w:space="0" w:color="auto"/>
          </w:divBdr>
        </w:div>
      </w:divsChild>
    </w:div>
    <w:div w:id="1653296353">
      <w:bodyDiv w:val="1"/>
      <w:marLeft w:val="0"/>
      <w:marRight w:val="0"/>
      <w:marTop w:val="0"/>
      <w:marBottom w:val="0"/>
      <w:divBdr>
        <w:top w:val="none" w:sz="0" w:space="0" w:color="auto"/>
        <w:left w:val="none" w:sz="0" w:space="0" w:color="auto"/>
        <w:bottom w:val="none" w:sz="0" w:space="0" w:color="auto"/>
        <w:right w:val="none" w:sz="0" w:space="0" w:color="auto"/>
      </w:divBdr>
    </w:div>
    <w:div w:id="1663504594">
      <w:bodyDiv w:val="1"/>
      <w:marLeft w:val="0"/>
      <w:marRight w:val="0"/>
      <w:marTop w:val="0"/>
      <w:marBottom w:val="0"/>
      <w:divBdr>
        <w:top w:val="none" w:sz="0" w:space="0" w:color="auto"/>
        <w:left w:val="none" w:sz="0" w:space="0" w:color="auto"/>
        <w:bottom w:val="none" w:sz="0" w:space="0" w:color="auto"/>
        <w:right w:val="none" w:sz="0" w:space="0" w:color="auto"/>
      </w:divBdr>
      <w:divsChild>
        <w:div w:id="646252435">
          <w:marLeft w:val="0"/>
          <w:marRight w:val="0"/>
          <w:marTop w:val="0"/>
          <w:marBottom w:val="0"/>
          <w:divBdr>
            <w:top w:val="none" w:sz="0" w:space="0" w:color="auto"/>
            <w:left w:val="none" w:sz="0" w:space="0" w:color="auto"/>
            <w:bottom w:val="none" w:sz="0" w:space="0" w:color="auto"/>
            <w:right w:val="none" w:sz="0" w:space="0" w:color="auto"/>
          </w:divBdr>
        </w:div>
      </w:divsChild>
    </w:div>
    <w:div w:id="1666743284">
      <w:bodyDiv w:val="1"/>
      <w:marLeft w:val="0"/>
      <w:marRight w:val="0"/>
      <w:marTop w:val="0"/>
      <w:marBottom w:val="0"/>
      <w:divBdr>
        <w:top w:val="none" w:sz="0" w:space="0" w:color="auto"/>
        <w:left w:val="none" w:sz="0" w:space="0" w:color="auto"/>
        <w:bottom w:val="none" w:sz="0" w:space="0" w:color="auto"/>
        <w:right w:val="none" w:sz="0" w:space="0" w:color="auto"/>
      </w:divBdr>
    </w:div>
    <w:div w:id="1681545248">
      <w:bodyDiv w:val="1"/>
      <w:marLeft w:val="0"/>
      <w:marRight w:val="0"/>
      <w:marTop w:val="0"/>
      <w:marBottom w:val="0"/>
      <w:divBdr>
        <w:top w:val="none" w:sz="0" w:space="0" w:color="auto"/>
        <w:left w:val="none" w:sz="0" w:space="0" w:color="auto"/>
        <w:bottom w:val="none" w:sz="0" w:space="0" w:color="auto"/>
        <w:right w:val="none" w:sz="0" w:space="0" w:color="auto"/>
      </w:divBdr>
      <w:divsChild>
        <w:div w:id="1156461694">
          <w:marLeft w:val="0"/>
          <w:marRight w:val="0"/>
          <w:marTop w:val="0"/>
          <w:marBottom w:val="0"/>
          <w:divBdr>
            <w:top w:val="none" w:sz="0" w:space="0" w:color="auto"/>
            <w:left w:val="none" w:sz="0" w:space="0" w:color="auto"/>
            <w:bottom w:val="none" w:sz="0" w:space="0" w:color="auto"/>
            <w:right w:val="none" w:sz="0" w:space="0" w:color="auto"/>
          </w:divBdr>
        </w:div>
      </w:divsChild>
    </w:div>
    <w:div w:id="1695157161">
      <w:bodyDiv w:val="1"/>
      <w:marLeft w:val="0"/>
      <w:marRight w:val="0"/>
      <w:marTop w:val="0"/>
      <w:marBottom w:val="0"/>
      <w:divBdr>
        <w:top w:val="none" w:sz="0" w:space="0" w:color="auto"/>
        <w:left w:val="none" w:sz="0" w:space="0" w:color="auto"/>
        <w:bottom w:val="none" w:sz="0" w:space="0" w:color="auto"/>
        <w:right w:val="none" w:sz="0" w:space="0" w:color="auto"/>
      </w:divBdr>
      <w:divsChild>
        <w:div w:id="1212232503">
          <w:marLeft w:val="0"/>
          <w:marRight w:val="0"/>
          <w:marTop w:val="0"/>
          <w:marBottom w:val="0"/>
          <w:divBdr>
            <w:top w:val="none" w:sz="0" w:space="0" w:color="auto"/>
            <w:left w:val="none" w:sz="0" w:space="0" w:color="auto"/>
            <w:bottom w:val="none" w:sz="0" w:space="0" w:color="auto"/>
            <w:right w:val="none" w:sz="0" w:space="0" w:color="auto"/>
          </w:divBdr>
        </w:div>
      </w:divsChild>
    </w:div>
    <w:div w:id="1699966353">
      <w:bodyDiv w:val="1"/>
      <w:marLeft w:val="0"/>
      <w:marRight w:val="0"/>
      <w:marTop w:val="0"/>
      <w:marBottom w:val="0"/>
      <w:divBdr>
        <w:top w:val="none" w:sz="0" w:space="0" w:color="auto"/>
        <w:left w:val="none" w:sz="0" w:space="0" w:color="auto"/>
        <w:bottom w:val="none" w:sz="0" w:space="0" w:color="auto"/>
        <w:right w:val="none" w:sz="0" w:space="0" w:color="auto"/>
      </w:divBdr>
      <w:divsChild>
        <w:div w:id="1819374226">
          <w:marLeft w:val="0"/>
          <w:marRight w:val="0"/>
          <w:marTop w:val="0"/>
          <w:marBottom w:val="0"/>
          <w:divBdr>
            <w:top w:val="none" w:sz="0" w:space="0" w:color="auto"/>
            <w:left w:val="none" w:sz="0" w:space="0" w:color="auto"/>
            <w:bottom w:val="none" w:sz="0" w:space="0" w:color="auto"/>
            <w:right w:val="none" w:sz="0" w:space="0" w:color="auto"/>
          </w:divBdr>
        </w:div>
      </w:divsChild>
    </w:div>
    <w:div w:id="1704743261">
      <w:bodyDiv w:val="1"/>
      <w:marLeft w:val="0"/>
      <w:marRight w:val="0"/>
      <w:marTop w:val="0"/>
      <w:marBottom w:val="0"/>
      <w:divBdr>
        <w:top w:val="none" w:sz="0" w:space="0" w:color="auto"/>
        <w:left w:val="none" w:sz="0" w:space="0" w:color="auto"/>
        <w:bottom w:val="none" w:sz="0" w:space="0" w:color="auto"/>
        <w:right w:val="none" w:sz="0" w:space="0" w:color="auto"/>
      </w:divBdr>
      <w:divsChild>
        <w:div w:id="1727604145">
          <w:marLeft w:val="0"/>
          <w:marRight w:val="0"/>
          <w:marTop w:val="0"/>
          <w:marBottom w:val="0"/>
          <w:divBdr>
            <w:top w:val="none" w:sz="0" w:space="0" w:color="auto"/>
            <w:left w:val="none" w:sz="0" w:space="0" w:color="auto"/>
            <w:bottom w:val="none" w:sz="0" w:space="0" w:color="auto"/>
            <w:right w:val="none" w:sz="0" w:space="0" w:color="auto"/>
          </w:divBdr>
        </w:div>
      </w:divsChild>
    </w:div>
    <w:div w:id="1715427259">
      <w:bodyDiv w:val="1"/>
      <w:marLeft w:val="0"/>
      <w:marRight w:val="0"/>
      <w:marTop w:val="0"/>
      <w:marBottom w:val="0"/>
      <w:divBdr>
        <w:top w:val="none" w:sz="0" w:space="0" w:color="auto"/>
        <w:left w:val="none" w:sz="0" w:space="0" w:color="auto"/>
        <w:bottom w:val="none" w:sz="0" w:space="0" w:color="auto"/>
        <w:right w:val="none" w:sz="0" w:space="0" w:color="auto"/>
      </w:divBdr>
      <w:divsChild>
        <w:div w:id="1197887896">
          <w:marLeft w:val="0"/>
          <w:marRight w:val="0"/>
          <w:marTop w:val="0"/>
          <w:marBottom w:val="0"/>
          <w:divBdr>
            <w:top w:val="none" w:sz="0" w:space="0" w:color="auto"/>
            <w:left w:val="none" w:sz="0" w:space="0" w:color="auto"/>
            <w:bottom w:val="none" w:sz="0" w:space="0" w:color="auto"/>
            <w:right w:val="none" w:sz="0" w:space="0" w:color="auto"/>
          </w:divBdr>
          <w:divsChild>
            <w:div w:id="188879278">
              <w:marLeft w:val="0"/>
              <w:marRight w:val="0"/>
              <w:marTop w:val="0"/>
              <w:marBottom w:val="0"/>
              <w:divBdr>
                <w:top w:val="none" w:sz="0" w:space="0" w:color="auto"/>
                <w:left w:val="none" w:sz="0" w:space="0" w:color="auto"/>
                <w:bottom w:val="none" w:sz="0" w:space="0" w:color="auto"/>
                <w:right w:val="none" w:sz="0" w:space="0" w:color="auto"/>
              </w:divBdr>
            </w:div>
            <w:div w:id="687871467">
              <w:marLeft w:val="0"/>
              <w:marRight w:val="0"/>
              <w:marTop w:val="0"/>
              <w:marBottom w:val="0"/>
              <w:divBdr>
                <w:top w:val="none" w:sz="0" w:space="0" w:color="auto"/>
                <w:left w:val="none" w:sz="0" w:space="0" w:color="auto"/>
                <w:bottom w:val="none" w:sz="0" w:space="0" w:color="auto"/>
                <w:right w:val="none" w:sz="0" w:space="0" w:color="auto"/>
              </w:divBdr>
            </w:div>
            <w:div w:id="1171138636">
              <w:marLeft w:val="0"/>
              <w:marRight w:val="0"/>
              <w:marTop w:val="0"/>
              <w:marBottom w:val="0"/>
              <w:divBdr>
                <w:top w:val="none" w:sz="0" w:space="0" w:color="auto"/>
                <w:left w:val="none" w:sz="0" w:space="0" w:color="auto"/>
                <w:bottom w:val="none" w:sz="0" w:space="0" w:color="auto"/>
                <w:right w:val="none" w:sz="0" w:space="0" w:color="auto"/>
              </w:divBdr>
            </w:div>
            <w:div w:id="1965575165">
              <w:marLeft w:val="0"/>
              <w:marRight w:val="0"/>
              <w:marTop w:val="0"/>
              <w:marBottom w:val="0"/>
              <w:divBdr>
                <w:top w:val="none" w:sz="0" w:space="0" w:color="auto"/>
                <w:left w:val="none" w:sz="0" w:space="0" w:color="auto"/>
                <w:bottom w:val="none" w:sz="0" w:space="0" w:color="auto"/>
                <w:right w:val="none" w:sz="0" w:space="0" w:color="auto"/>
              </w:divBdr>
            </w:div>
          </w:divsChild>
        </w:div>
        <w:div w:id="1899200273">
          <w:marLeft w:val="0"/>
          <w:marRight w:val="0"/>
          <w:marTop w:val="0"/>
          <w:marBottom w:val="0"/>
          <w:divBdr>
            <w:top w:val="none" w:sz="0" w:space="0" w:color="auto"/>
            <w:left w:val="none" w:sz="0" w:space="0" w:color="auto"/>
            <w:bottom w:val="none" w:sz="0" w:space="0" w:color="auto"/>
            <w:right w:val="none" w:sz="0" w:space="0" w:color="auto"/>
          </w:divBdr>
        </w:div>
        <w:div w:id="2137285333">
          <w:marLeft w:val="0"/>
          <w:marRight w:val="0"/>
          <w:marTop w:val="0"/>
          <w:marBottom w:val="0"/>
          <w:divBdr>
            <w:top w:val="none" w:sz="0" w:space="0" w:color="auto"/>
            <w:left w:val="none" w:sz="0" w:space="0" w:color="auto"/>
            <w:bottom w:val="none" w:sz="0" w:space="0" w:color="auto"/>
            <w:right w:val="none" w:sz="0" w:space="0" w:color="auto"/>
          </w:divBdr>
          <w:divsChild>
            <w:div w:id="17678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6019">
      <w:bodyDiv w:val="1"/>
      <w:marLeft w:val="0"/>
      <w:marRight w:val="0"/>
      <w:marTop w:val="0"/>
      <w:marBottom w:val="0"/>
      <w:divBdr>
        <w:top w:val="none" w:sz="0" w:space="0" w:color="auto"/>
        <w:left w:val="none" w:sz="0" w:space="0" w:color="auto"/>
        <w:bottom w:val="none" w:sz="0" w:space="0" w:color="auto"/>
        <w:right w:val="none" w:sz="0" w:space="0" w:color="auto"/>
      </w:divBdr>
      <w:divsChild>
        <w:div w:id="553127186">
          <w:marLeft w:val="0"/>
          <w:marRight w:val="0"/>
          <w:marTop w:val="0"/>
          <w:marBottom w:val="0"/>
          <w:divBdr>
            <w:top w:val="none" w:sz="0" w:space="0" w:color="auto"/>
            <w:left w:val="none" w:sz="0" w:space="0" w:color="auto"/>
            <w:bottom w:val="none" w:sz="0" w:space="0" w:color="auto"/>
            <w:right w:val="none" w:sz="0" w:space="0" w:color="auto"/>
          </w:divBdr>
        </w:div>
        <w:div w:id="2023586468">
          <w:marLeft w:val="0"/>
          <w:marRight w:val="0"/>
          <w:marTop w:val="0"/>
          <w:marBottom w:val="0"/>
          <w:divBdr>
            <w:top w:val="single" w:sz="2" w:space="0" w:color="E3E3E3"/>
            <w:left w:val="single" w:sz="2" w:space="0" w:color="E3E3E3"/>
            <w:bottom w:val="single" w:sz="2" w:space="0" w:color="E3E3E3"/>
            <w:right w:val="single" w:sz="2" w:space="0" w:color="E3E3E3"/>
          </w:divBdr>
          <w:divsChild>
            <w:div w:id="1841966803">
              <w:marLeft w:val="0"/>
              <w:marRight w:val="0"/>
              <w:marTop w:val="0"/>
              <w:marBottom w:val="0"/>
              <w:divBdr>
                <w:top w:val="single" w:sz="2" w:space="0" w:color="E3E3E3"/>
                <w:left w:val="single" w:sz="2" w:space="0" w:color="E3E3E3"/>
                <w:bottom w:val="single" w:sz="2" w:space="0" w:color="E3E3E3"/>
                <w:right w:val="single" w:sz="2" w:space="0" w:color="E3E3E3"/>
              </w:divBdr>
              <w:divsChild>
                <w:div w:id="896940456">
                  <w:marLeft w:val="0"/>
                  <w:marRight w:val="0"/>
                  <w:marTop w:val="0"/>
                  <w:marBottom w:val="0"/>
                  <w:divBdr>
                    <w:top w:val="single" w:sz="2" w:space="0" w:color="E3E3E3"/>
                    <w:left w:val="single" w:sz="2" w:space="0" w:color="E3E3E3"/>
                    <w:bottom w:val="single" w:sz="2" w:space="0" w:color="E3E3E3"/>
                    <w:right w:val="single" w:sz="2" w:space="0" w:color="E3E3E3"/>
                  </w:divBdr>
                  <w:divsChild>
                    <w:div w:id="545525492">
                      <w:marLeft w:val="0"/>
                      <w:marRight w:val="0"/>
                      <w:marTop w:val="0"/>
                      <w:marBottom w:val="0"/>
                      <w:divBdr>
                        <w:top w:val="single" w:sz="2" w:space="0" w:color="E3E3E3"/>
                        <w:left w:val="single" w:sz="2" w:space="0" w:color="E3E3E3"/>
                        <w:bottom w:val="single" w:sz="2" w:space="0" w:color="E3E3E3"/>
                        <w:right w:val="single" w:sz="2" w:space="0" w:color="E3E3E3"/>
                      </w:divBdr>
                      <w:divsChild>
                        <w:div w:id="1203178958">
                          <w:marLeft w:val="0"/>
                          <w:marRight w:val="0"/>
                          <w:marTop w:val="0"/>
                          <w:marBottom w:val="0"/>
                          <w:divBdr>
                            <w:top w:val="single" w:sz="2" w:space="0" w:color="E3E3E3"/>
                            <w:left w:val="single" w:sz="2" w:space="0" w:color="E3E3E3"/>
                            <w:bottom w:val="single" w:sz="2" w:space="0" w:color="E3E3E3"/>
                            <w:right w:val="single" w:sz="2" w:space="0" w:color="E3E3E3"/>
                          </w:divBdr>
                          <w:divsChild>
                            <w:div w:id="313797283">
                              <w:marLeft w:val="0"/>
                              <w:marRight w:val="0"/>
                              <w:marTop w:val="0"/>
                              <w:marBottom w:val="0"/>
                              <w:divBdr>
                                <w:top w:val="single" w:sz="2" w:space="0" w:color="E3E3E3"/>
                                <w:left w:val="single" w:sz="2" w:space="0" w:color="E3E3E3"/>
                                <w:bottom w:val="single" w:sz="2" w:space="0" w:color="E3E3E3"/>
                                <w:right w:val="single" w:sz="2" w:space="0" w:color="E3E3E3"/>
                              </w:divBdr>
                              <w:divsChild>
                                <w:div w:id="1674843975">
                                  <w:marLeft w:val="0"/>
                                  <w:marRight w:val="0"/>
                                  <w:marTop w:val="100"/>
                                  <w:marBottom w:val="100"/>
                                  <w:divBdr>
                                    <w:top w:val="single" w:sz="2" w:space="0" w:color="E3E3E3"/>
                                    <w:left w:val="single" w:sz="2" w:space="0" w:color="E3E3E3"/>
                                    <w:bottom w:val="single" w:sz="2" w:space="0" w:color="E3E3E3"/>
                                    <w:right w:val="single" w:sz="2" w:space="0" w:color="E3E3E3"/>
                                  </w:divBdr>
                                  <w:divsChild>
                                    <w:div w:id="740294892">
                                      <w:marLeft w:val="0"/>
                                      <w:marRight w:val="0"/>
                                      <w:marTop w:val="0"/>
                                      <w:marBottom w:val="0"/>
                                      <w:divBdr>
                                        <w:top w:val="single" w:sz="2" w:space="0" w:color="E3E3E3"/>
                                        <w:left w:val="single" w:sz="2" w:space="0" w:color="E3E3E3"/>
                                        <w:bottom w:val="single" w:sz="2" w:space="0" w:color="E3E3E3"/>
                                        <w:right w:val="single" w:sz="2" w:space="0" w:color="E3E3E3"/>
                                      </w:divBdr>
                                      <w:divsChild>
                                        <w:div w:id="468983624">
                                          <w:marLeft w:val="0"/>
                                          <w:marRight w:val="0"/>
                                          <w:marTop w:val="0"/>
                                          <w:marBottom w:val="0"/>
                                          <w:divBdr>
                                            <w:top w:val="single" w:sz="2" w:space="0" w:color="E3E3E3"/>
                                            <w:left w:val="single" w:sz="2" w:space="0" w:color="E3E3E3"/>
                                            <w:bottom w:val="single" w:sz="2" w:space="0" w:color="E3E3E3"/>
                                            <w:right w:val="single" w:sz="2" w:space="0" w:color="E3E3E3"/>
                                          </w:divBdr>
                                          <w:divsChild>
                                            <w:div w:id="1628856557">
                                              <w:marLeft w:val="0"/>
                                              <w:marRight w:val="0"/>
                                              <w:marTop w:val="0"/>
                                              <w:marBottom w:val="0"/>
                                              <w:divBdr>
                                                <w:top w:val="single" w:sz="2" w:space="0" w:color="E3E3E3"/>
                                                <w:left w:val="single" w:sz="2" w:space="0" w:color="E3E3E3"/>
                                                <w:bottom w:val="single" w:sz="2" w:space="0" w:color="E3E3E3"/>
                                                <w:right w:val="single" w:sz="2" w:space="0" w:color="E3E3E3"/>
                                              </w:divBdr>
                                              <w:divsChild>
                                                <w:div w:id="1293713146">
                                                  <w:marLeft w:val="0"/>
                                                  <w:marRight w:val="0"/>
                                                  <w:marTop w:val="0"/>
                                                  <w:marBottom w:val="0"/>
                                                  <w:divBdr>
                                                    <w:top w:val="single" w:sz="2" w:space="0" w:color="E3E3E3"/>
                                                    <w:left w:val="single" w:sz="2" w:space="0" w:color="E3E3E3"/>
                                                    <w:bottom w:val="single" w:sz="2" w:space="0" w:color="E3E3E3"/>
                                                    <w:right w:val="single" w:sz="2" w:space="0" w:color="E3E3E3"/>
                                                  </w:divBdr>
                                                  <w:divsChild>
                                                    <w:div w:id="995107527">
                                                      <w:marLeft w:val="0"/>
                                                      <w:marRight w:val="0"/>
                                                      <w:marTop w:val="0"/>
                                                      <w:marBottom w:val="0"/>
                                                      <w:divBdr>
                                                        <w:top w:val="single" w:sz="2" w:space="0" w:color="E3E3E3"/>
                                                        <w:left w:val="single" w:sz="2" w:space="0" w:color="E3E3E3"/>
                                                        <w:bottom w:val="single" w:sz="2" w:space="0" w:color="E3E3E3"/>
                                                        <w:right w:val="single" w:sz="2" w:space="0" w:color="E3E3E3"/>
                                                      </w:divBdr>
                                                      <w:divsChild>
                                                        <w:div w:id="1927301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738699316">
      <w:bodyDiv w:val="1"/>
      <w:marLeft w:val="0"/>
      <w:marRight w:val="0"/>
      <w:marTop w:val="0"/>
      <w:marBottom w:val="0"/>
      <w:divBdr>
        <w:top w:val="none" w:sz="0" w:space="0" w:color="auto"/>
        <w:left w:val="none" w:sz="0" w:space="0" w:color="auto"/>
        <w:bottom w:val="none" w:sz="0" w:space="0" w:color="auto"/>
        <w:right w:val="none" w:sz="0" w:space="0" w:color="auto"/>
      </w:divBdr>
      <w:divsChild>
        <w:div w:id="456484185">
          <w:marLeft w:val="0"/>
          <w:marRight w:val="0"/>
          <w:marTop w:val="0"/>
          <w:marBottom w:val="0"/>
          <w:divBdr>
            <w:top w:val="none" w:sz="0" w:space="0" w:color="auto"/>
            <w:left w:val="none" w:sz="0" w:space="0" w:color="auto"/>
            <w:bottom w:val="none" w:sz="0" w:space="0" w:color="auto"/>
            <w:right w:val="none" w:sz="0" w:space="0" w:color="auto"/>
          </w:divBdr>
        </w:div>
      </w:divsChild>
    </w:div>
    <w:div w:id="1743139794">
      <w:bodyDiv w:val="1"/>
      <w:marLeft w:val="0"/>
      <w:marRight w:val="0"/>
      <w:marTop w:val="0"/>
      <w:marBottom w:val="0"/>
      <w:divBdr>
        <w:top w:val="none" w:sz="0" w:space="0" w:color="auto"/>
        <w:left w:val="none" w:sz="0" w:space="0" w:color="auto"/>
        <w:bottom w:val="none" w:sz="0" w:space="0" w:color="auto"/>
        <w:right w:val="none" w:sz="0" w:space="0" w:color="auto"/>
      </w:divBdr>
    </w:div>
    <w:div w:id="1754080535">
      <w:bodyDiv w:val="1"/>
      <w:marLeft w:val="0"/>
      <w:marRight w:val="0"/>
      <w:marTop w:val="0"/>
      <w:marBottom w:val="0"/>
      <w:divBdr>
        <w:top w:val="none" w:sz="0" w:space="0" w:color="auto"/>
        <w:left w:val="none" w:sz="0" w:space="0" w:color="auto"/>
        <w:bottom w:val="none" w:sz="0" w:space="0" w:color="auto"/>
        <w:right w:val="none" w:sz="0" w:space="0" w:color="auto"/>
      </w:divBdr>
    </w:div>
    <w:div w:id="1754663688">
      <w:bodyDiv w:val="1"/>
      <w:marLeft w:val="0"/>
      <w:marRight w:val="0"/>
      <w:marTop w:val="0"/>
      <w:marBottom w:val="0"/>
      <w:divBdr>
        <w:top w:val="none" w:sz="0" w:space="0" w:color="auto"/>
        <w:left w:val="none" w:sz="0" w:space="0" w:color="auto"/>
        <w:bottom w:val="none" w:sz="0" w:space="0" w:color="auto"/>
        <w:right w:val="none" w:sz="0" w:space="0" w:color="auto"/>
      </w:divBdr>
      <w:divsChild>
        <w:div w:id="2101098112">
          <w:marLeft w:val="0"/>
          <w:marRight w:val="0"/>
          <w:marTop w:val="0"/>
          <w:marBottom w:val="0"/>
          <w:divBdr>
            <w:top w:val="none" w:sz="0" w:space="0" w:color="auto"/>
            <w:left w:val="none" w:sz="0" w:space="0" w:color="auto"/>
            <w:bottom w:val="none" w:sz="0" w:space="0" w:color="auto"/>
            <w:right w:val="none" w:sz="0" w:space="0" w:color="auto"/>
          </w:divBdr>
        </w:div>
      </w:divsChild>
    </w:div>
    <w:div w:id="1774015323">
      <w:bodyDiv w:val="1"/>
      <w:marLeft w:val="0"/>
      <w:marRight w:val="0"/>
      <w:marTop w:val="0"/>
      <w:marBottom w:val="0"/>
      <w:divBdr>
        <w:top w:val="none" w:sz="0" w:space="0" w:color="auto"/>
        <w:left w:val="none" w:sz="0" w:space="0" w:color="auto"/>
        <w:bottom w:val="none" w:sz="0" w:space="0" w:color="auto"/>
        <w:right w:val="none" w:sz="0" w:space="0" w:color="auto"/>
      </w:divBdr>
    </w:div>
    <w:div w:id="1779593925">
      <w:bodyDiv w:val="1"/>
      <w:marLeft w:val="0"/>
      <w:marRight w:val="0"/>
      <w:marTop w:val="0"/>
      <w:marBottom w:val="0"/>
      <w:divBdr>
        <w:top w:val="none" w:sz="0" w:space="0" w:color="auto"/>
        <w:left w:val="none" w:sz="0" w:space="0" w:color="auto"/>
        <w:bottom w:val="none" w:sz="0" w:space="0" w:color="auto"/>
        <w:right w:val="none" w:sz="0" w:space="0" w:color="auto"/>
      </w:divBdr>
      <w:divsChild>
        <w:div w:id="819468519">
          <w:marLeft w:val="0"/>
          <w:marRight w:val="0"/>
          <w:marTop w:val="0"/>
          <w:marBottom w:val="0"/>
          <w:divBdr>
            <w:top w:val="none" w:sz="0" w:space="0" w:color="auto"/>
            <w:left w:val="none" w:sz="0" w:space="0" w:color="auto"/>
            <w:bottom w:val="none" w:sz="0" w:space="0" w:color="auto"/>
            <w:right w:val="none" w:sz="0" w:space="0" w:color="auto"/>
          </w:divBdr>
        </w:div>
      </w:divsChild>
    </w:div>
    <w:div w:id="1787431601">
      <w:bodyDiv w:val="1"/>
      <w:marLeft w:val="0"/>
      <w:marRight w:val="0"/>
      <w:marTop w:val="0"/>
      <w:marBottom w:val="0"/>
      <w:divBdr>
        <w:top w:val="none" w:sz="0" w:space="0" w:color="auto"/>
        <w:left w:val="none" w:sz="0" w:space="0" w:color="auto"/>
        <w:bottom w:val="none" w:sz="0" w:space="0" w:color="auto"/>
        <w:right w:val="none" w:sz="0" w:space="0" w:color="auto"/>
      </w:divBdr>
    </w:div>
    <w:div w:id="1821385509">
      <w:bodyDiv w:val="1"/>
      <w:marLeft w:val="0"/>
      <w:marRight w:val="0"/>
      <w:marTop w:val="0"/>
      <w:marBottom w:val="0"/>
      <w:divBdr>
        <w:top w:val="none" w:sz="0" w:space="0" w:color="auto"/>
        <w:left w:val="none" w:sz="0" w:space="0" w:color="auto"/>
        <w:bottom w:val="none" w:sz="0" w:space="0" w:color="auto"/>
        <w:right w:val="none" w:sz="0" w:space="0" w:color="auto"/>
      </w:divBdr>
      <w:divsChild>
        <w:div w:id="1213884486">
          <w:marLeft w:val="0"/>
          <w:marRight w:val="0"/>
          <w:marTop w:val="0"/>
          <w:marBottom w:val="0"/>
          <w:divBdr>
            <w:top w:val="none" w:sz="0" w:space="0" w:color="auto"/>
            <w:left w:val="none" w:sz="0" w:space="0" w:color="auto"/>
            <w:bottom w:val="none" w:sz="0" w:space="0" w:color="auto"/>
            <w:right w:val="none" w:sz="0" w:space="0" w:color="auto"/>
          </w:divBdr>
        </w:div>
      </w:divsChild>
    </w:div>
    <w:div w:id="1829708595">
      <w:bodyDiv w:val="1"/>
      <w:marLeft w:val="0"/>
      <w:marRight w:val="0"/>
      <w:marTop w:val="0"/>
      <w:marBottom w:val="0"/>
      <w:divBdr>
        <w:top w:val="none" w:sz="0" w:space="0" w:color="auto"/>
        <w:left w:val="none" w:sz="0" w:space="0" w:color="auto"/>
        <w:bottom w:val="none" w:sz="0" w:space="0" w:color="auto"/>
        <w:right w:val="none" w:sz="0" w:space="0" w:color="auto"/>
      </w:divBdr>
      <w:divsChild>
        <w:div w:id="763383275">
          <w:marLeft w:val="0"/>
          <w:marRight w:val="0"/>
          <w:marTop w:val="0"/>
          <w:marBottom w:val="0"/>
          <w:divBdr>
            <w:top w:val="none" w:sz="0" w:space="0" w:color="auto"/>
            <w:left w:val="none" w:sz="0" w:space="0" w:color="auto"/>
            <w:bottom w:val="none" w:sz="0" w:space="0" w:color="auto"/>
            <w:right w:val="none" w:sz="0" w:space="0" w:color="auto"/>
          </w:divBdr>
        </w:div>
      </w:divsChild>
    </w:div>
    <w:div w:id="1843743578">
      <w:bodyDiv w:val="1"/>
      <w:marLeft w:val="0"/>
      <w:marRight w:val="0"/>
      <w:marTop w:val="0"/>
      <w:marBottom w:val="0"/>
      <w:divBdr>
        <w:top w:val="none" w:sz="0" w:space="0" w:color="auto"/>
        <w:left w:val="none" w:sz="0" w:space="0" w:color="auto"/>
        <w:bottom w:val="none" w:sz="0" w:space="0" w:color="auto"/>
        <w:right w:val="none" w:sz="0" w:space="0" w:color="auto"/>
      </w:divBdr>
      <w:divsChild>
        <w:div w:id="899750743">
          <w:marLeft w:val="0"/>
          <w:marRight w:val="0"/>
          <w:marTop w:val="0"/>
          <w:marBottom w:val="0"/>
          <w:divBdr>
            <w:top w:val="none" w:sz="0" w:space="0" w:color="auto"/>
            <w:left w:val="none" w:sz="0" w:space="0" w:color="auto"/>
            <w:bottom w:val="none" w:sz="0" w:space="0" w:color="auto"/>
            <w:right w:val="none" w:sz="0" w:space="0" w:color="auto"/>
          </w:divBdr>
        </w:div>
      </w:divsChild>
    </w:div>
    <w:div w:id="1863780156">
      <w:bodyDiv w:val="1"/>
      <w:marLeft w:val="0"/>
      <w:marRight w:val="0"/>
      <w:marTop w:val="0"/>
      <w:marBottom w:val="0"/>
      <w:divBdr>
        <w:top w:val="none" w:sz="0" w:space="0" w:color="auto"/>
        <w:left w:val="none" w:sz="0" w:space="0" w:color="auto"/>
        <w:bottom w:val="none" w:sz="0" w:space="0" w:color="auto"/>
        <w:right w:val="none" w:sz="0" w:space="0" w:color="auto"/>
      </w:divBdr>
      <w:divsChild>
        <w:div w:id="2129465159">
          <w:marLeft w:val="0"/>
          <w:marRight w:val="0"/>
          <w:marTop w:val="0"/>
          <w:marBottom w:val="0"/>
          <w:divBdr>
            <w:top w:val="none" w:sz="0" w:space="0" w:color="auto"/>
            <w:left w:val="none" w:sz="0" w:space="0" w:color="auto"/>
            <w:bottom w:val="none" w:sz="0" w:space="0" w:color="auto"/>
            <w:right w:val="none" w:sz="0" w:space="0" w:color="auto"/>
          </w:divBdr>
        </w:div>
      </w:divsChild>
    </w:div>
    <w:div w:id="1867675998">
      <w:bodyDiv w:val="1"/>
      <w:marLeft w:val="0"/>
      <w:marRight w:val="0"/>
      <w:marTop w:val="0"/>
      <w:marBottom w:val="0"/>
      <w:divBdr>
        <w:top w:val="none" w:sz="0" w:space="0" w:color="auto"/>
        <w:left w:val="none" w:sz="0" w:space="0" w:color="auto"/>
        <w:bottom w:val="none" w:sz="0" w:space="0" w:color="auto"/>
        <w:right w:val="none" w:sz="0" w:space="0" w:color="auto"/>
      </w:divBdr>
      <w:divsChild>
        <w:div w:id="1608610903">
          <w:marLeft w:val="0"/>
          <w:marRight w:val="0"/>
          <w:marTop w:val="0"/>
          <w:marBottom w:val="0"/>
          <w:divBdr>
            <w:top w:val="none" w:sz="0" w:space="0" w:color="auto"/>
            <w:left w:val="none" w:sz="0" w:space="0" w:color="auto"/>
            <w:bottom w:val="none" w:sz="0" w:space="0" w:color="auto"/>
            <w:right w:val="none" w:sz="0" w:space="0" w:color="auto"/>
          </w:divBdr>
        </w:div>
      </w:divsChild>
    </w:div>
    <w:div w:id="1880431208">
      <w:bodyDiv w:val="1"/>
      <w:marLeft w:val="0"/>
      <w:marRight w:val="0"/>
      <w:marTop w:val="0"/>
      <w:marBottom w:val="0"/>
      <w:divBdr>
        <w:top w:val="none" w:sz="0" w:space="0" w:color="auto"/>
        <w:left w:val="none" w:sz="0" w:space="0" w:color="auto"/>
        <w:bottom w:val="none" w:sz="0" w:space="0" w:color="auto"/>
        <w:right w:val="none" w:sz="0" w:space="0" w:color="auto"/>
      </w:divBdr>
      <w:divsChild>
        <w:div w:id="148207168">
          <w:marLeft w:val="0"/>
          <w:marRight w:val="0"/>
          <w:marTop w:val="0"/>
          <w:marBottom w:val="0"/>
          <w:divBdr>
            <w:top w:val="none" w:sz="0" w:space="0" w:color="auto"/>
            <w:left w:val="none" w:sz="0" w:space="0" w:color="auto"/>
            <w:bottom w:val="none" w:sz="0" w:space="0" w:color="auto"/>
            <w:right w:val="none" w:sz="0" w:space="0" w:color="auto"/>
          </w:divBdr>
        </w:div>
      </w:divsChild>
    </w:div>
    <w:div w:id="1897012649">
      <w:bodyDiv w:val="1"/>
      <w:marLeft w:val="0"/>
      <w:marRight w:val="0"/>
      <w:marTop w:val="0"/>
      <w:marBottom w:val="0"/>
      <w:divBdr>
        <w:top w:val="none" w:sz="0" w:space="0" w:color="auto"/>
        <w:left w:val="none" w:sz="0" w:space="0" w:color="auto"/>
        <w:bottom w:val="none" w:sz="0" w:space="0" w:color="auto"/>
        <w:right w:val="none" w:sz="0" w:space="0" w:color="auto"/>
      </w:divBdr>
    </w:div>
    <w:div w:id="1897931260">
      <w:bodyDiv w:val="1"/>
      <w:marLeft w:val="0"/>
      <w:marRight w:val="0"/>
      <w:marTop w:val="0"/>
      <w:marBottom w:val="0"/>
      <w:divBdr>
        <w:top w:val="none" w:sz="0" w:space="0" w:color="auto"/>
        <w:left w:val="none" w:sz="0" w:space="0" w:color="auto"/>
        <w:bottom w:val="none" w:sz="0" w:space="0" w:color="auto"/>
        <w:right w:val="none" w:sz="0" w:space="0" w:color="auto"/>
      </w:divBdr>
      <w:divsChild>
        <w:div w:id="468090498">
          <w:marLeft w:val="0"/>
          <w:marRight w:val="0"/>
          <w:marTop w:val="0"/>
          <w:marBottom w:val="0"/>
          <w:divBdr>
            <w:top w:val="none" w:sz="0" w:space="0" w:color="auto"/>
            <w:left w:val="none" w:sz="0" w:space="0" w:color="auto"/>
            <w:bottom w:val="none" w:sz="0" w:space="0" w:color="auto"/>
            <w:right w:val="none" w:sz="0" w:space="0" w:color="auto"/>
          </w:divBdr>
        </w:div>
      </w:divsChild>
    </w:div>
    <w:div w:id="1900895148">
      <w:bodyDiv w:val="1"/>
      <w:marLeft w:val="0"/>
      <w:marRight w:val="0"/>
      <w:marTop w:val="0"/>
      <w:marBottom w:val="0"/>
      <w:divBdr>
        <w:top w:val="none" w:sz="0" w:space="0" w:color="auto"/>
        <w:left w:val="none" w:sz="0" w:space="0" w:color="auto"/>
        <w:bottom w:val="none" w:sz="0" w:space="0" w:color="auto"/>
        <w:right w:val="none" w:sz="0" w:space="0" w:color="auto"/>
      </w:divBdr>
      <w:divsChild>
        <w:div w:id="1393188623">
          <w:marLeft w:val="0"/>
          <w:marRight w:val="0"/>
          <w:marTop w:val="0"/>
          <w:marBottom w:val="0"/>
          <w:divBdr>
            <w:top w:val="none" w:sz="0" w:space="0" w:color="auto"/>
            <w:left w:val="none" w:sz="0" w:space="0" w:color="auto"/>
            <w:bottom w:val="none" w:sz="0" w:space="0" w:color="auto"/>
            <w:right w:val="none" w:sz="0" w:space="0" w:color="auto"/>
          </w:divBdr>
        </w:div>
      </w:divsChild>
    </w:div>
    <w:div w:id="1901164126">
      <w:bodyDiv w:val="1"/>
      <w:marLeft w:val="0"/>
      <w:marRight w:val="0"/>
      <w:marTop w:val="0"/>
      <w:marBottom w:val="0"/>
      <w:divBdr>
        <w:top w:val="none" w:sz="0" w:space="0" w:color="auto"/>
        <w:left w:val="none" w:sz="0" w:space="0" w:color="auto"/>
        <w:bottom w:val="none" w:sz="0" w:space="0" w:color="auto"/>
        <w:right w:val="none" w:sz="0" w:space="0" w:color="auto"/>
      </w:divBdr>
      <w:divsChild>
        <w:div w:id="1932739548">
          <w:marLeft w:val="0"/>
          <w:marRight w:val="0"/>
          <w:marTop w:val="150"/>
          <w:marBottom w:val="0"/>
          <w:divBdr>
            <w:top w:val="none" w:sz="0" w:space="0" w:color="auto"/>
            <w:left w:val="none" w:sz="0" w:space="0" w:color="auto"/>
            <w:bottom w:val="none" w:sz="0" w:space="0" w:color="auto"/>
            <w:right w:val="none" w:sz="0" w:space="0" w:color="auto"/>
          </w:divBdr>
        </w:div>
      </w:divsChild>
    </w:div>
    <w:div w:id="1913615490">
      <w:bodyDiv w:val="1"/>
      <w:marLeft w:val="0"/>
      <w:marRight w:val="0"/>
      <w:marTop w:val="0"/>
      <w:marBottom w:val="0"/>
      <w:divBdr>
        <w:top w:val="none" w:sz="0" w:space="0" w:color="auto"/>
        <w:left w:val="none" w:sz="0" w:space="0" w:color="auto"/>
        <w:bottom w:val="none" w:sz="0" w:space="0" w:color="auto"/>
        <w:right w:val="none" w:sz="0" w:space="0" w:color="auto"/>
      </w:divBdr>
      <w:divsChild>
        <w:div w:id="1861041289">
          <w:marLeft w:val="0"/>
          <w:marRight w:val="0"/>
          <w:marTop w:val="0"/>
          <w:marBottom w:val="0"/>
          <w:divBdr>
            <w:top w:val="none" w:sz="0" w:space="0" w:color="auto"/>
            <w:left w:val="none" w:sz="0" w:space="0" w:color="auto"/>
            <w:bottom w:val="none" w:sz="0" w:space="0" w:color="auto"/>
            <w:right w:val="none" w:sz="0" w:space="0" w:color="auto"/>
          </w:divBdr>
        </w:div>
      </w:divsChild>
    </w:div>
    <w:div w:id="1923953631">
      <w:bodyDiv w:val="1"/>
      <w:marLeft w:val="0"/>
      <w:marRight w:val="0"/>
      <w:marTop w:val="0"/>
      <w:marBottom w:val="0"/>
      <w:divBdr>
        <w:top w:val="none" w:sz="0" w:space="0" w:color="auto"/>
        <w:left w:val="none" w:sz="0" w:space="0" w:color="auto"/>
        <w:bottom w:val="none" w:sz="0" w:space="0" w:color="auto"/>
        <w:right w:val="none" w:sz="0" w:space="0" w:color="auto"/>
      </w:divBdr>
      <w:divsChild>
        <w:div w:id="2018800822">
          <w:marLeft w:val="0"/>
          <w:marRight w:val="0"/>
          <w:marTop w:val="0"/>
          <w:marBottom w:val="0"/>
          <w:divBdr>
            <w:top w:val="none" w:sz="0" w:space="0" w:color="auto"/>
            <w:left w:val="none" w:sz="0" w:space="0" w:color="auto"/>
            <w:bottom w:val="none" w:sz="0" w:space="0" w:color="auto"/>
            <w:right w:val="none" w:sz="0" w:space="0" w:color="auto"/>
          </w:divBdr>
        </w:div>
      </w:divsChild>
    </w:div>
    <w:div w:id="1932468361">
      <w:bodyDiv w:val="1"/>
      <w:marLeft w:val="0"/>
      <w:marRight w:val="0"/>
      <w:marTop w:val="0"/>
      <w:marBottom w:val="0"/>
      <w:divBdr>
        <w:top w:val="none" w:sz="0" w:space="0" w:color="auto"/>
        <w:left w:val="none" w:sz="0" w:space="0" w:color="auto"/>
        <w:bottom w:val="none" w:sz="0" w:space="0" w:color="auto"/>
        <w:right w:val="none" w:sz="0" w:space="0" w:color="auto"/>
      </w:divBdr>
    </w:div>
    <w:div w:id="1933540145">
      <w:bodyDiv w:val="1"/>
      <w:marLeft w:val="0"/>
      <w:marRight w:val="0"/>
      <w:marTop w:val="0"/>
      <w:marBottom w:val="0"/>
      <w:divBdr>
        <w:top w:val="none" w:sz="0" w:space="0" w:color="auto"/>
        <w:left w:val="none" w:sz="0" w:space="0" w:color="auto"/>
        <w:bottom w:val="none" w:sz="0" w:space="0" w:color="auto"/>
        <w:right w:val="none" w:sz="0" w:space="0" w:color="auto"/>
      </w:divBdr>
      <w:divsChild>
        <w:div w:id="623117101">
          <w:marLeft w:val="0"/>
          <w:marRight w:val="0"/>
          <w:marTop w:val="0"/>
          <w:marBottom w:val="0"/>
          <w:divBdr>
            <w:top w:val="none" w:sz="0" w:space="0" w:color="auto"/>
            <w:left w:val="none" w:sz="0" w:space="0" w:color="auto"/>
            <w:bottom w:val="none" w:sz="0" w:space="0" w:color="auto"/>
            <w:right w:val="none" w:sz="0" w:space="0" w:color="auto"/>
          </w:divBdr>
          <w:divsChild>
            <w:div w:id="219365418">
              <w:marLeft w:val="0"/>
              <w:marRight w:val="0"/>
              <w:marTop w:val="0"/>
              <w:marBottom w:val="720"/>
              <w:divBdr>
                <w:top w:val="none" w:sz="0" w:space="0" w:color="auto"/>
                <w:left w:val="none" w:sz="0" w:space="0" w:color="auto"/>
                <w:bottom w:val="none" w:sz="0" w:space="0" w:color="auto"/>
                <w:right w:val="none" w:sz="0" w:space="0" w:color="auto"/>
              </w:divBdr>
              <w:divsChild>
                <w:div w:id="1014922009">
                  <w:marLeft w:val="0"/>
                  <w:marRight w:val="0"/>
                  <w:marTop w:val="0"/>
                  <w:marBottom w:val="600"/>
                  <w:divBdr>
                    <w:top w:val="none" w:sz="0" w:space="0" w:color="auto"/>
                    <w:left w:val="none" w:sz="0" w:space="0" w:color="auto"/>
                    <w:bottom w:val="none" w:sz="0" w:space="0" w:color="auto"/>
                    <w:right w:val="none" w:sz="0" w:space="0" w:color="auto"/>
                  </w:divBdr>
                  <w:divsChild>
                    <w:div w:id="519393390">
                      <w:marLeft w:val="0"/>
                      <w:marRight w:val="0"/>
                      <w:marTop w:val="0"/>
                      <w:marBottom w:val="0"/>
                      <w:divBdr>
                        <w:top w:val="none" w:sz="0" w:space="0" w:color="auto"/>
                        <w:left w:val="none" w:sz="0" w:space="0" w:color="auto"/>
                        <w:bottom w:val="none" w:sz="0" w:space="0" w:color="auto"/>
                        <w:right w:val="none" w:sz="0" w:space="0" w:color="auto"/>
                      </w:divBdr>
                      <w:divsChild>
                        <w:div w:id="16944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805821">
      <w:bodyDiv w:val="1"/>
      <w:marLeft w:val="0"/>
      <w:marRight w:val="0"/>
      <w:marTop w:val="0"/>
      <w:marBottom w:val="0"/>
      <w:divBdr>
        <w:top w:val="none" w:sz="0" w:space="0" w:color="auto"/>
        <w:left w:val="none" w:sz="0" w:space="0" w:color="auto"/>
        <w:bottom w:val="none" w:sz="0" w:space="0" w:color="auto"/>
        <w:right w:val="none" w:sz="0" w:space="0" w:color="auto"/>
      </w:divBdr>
    </w:div>
    <w:div w:id="1947232566">
      <w:bodyDiv w:val="1"/>
      <w:marLeft w:val="0"/>
      <w:marRight w:val="0"/>
      <w:marTop w:val="0"/>
      <w:marBottom w:val="0"/>
      <w:divBdr>
        <w:top w:val="none" w:sz="0" w:space="0" w:color="auto"/>
        <w:left w:val="none" w:sz="0" w:space="0" w:color="auto"/>
        <w:bottom w:val="none" w:sz="0" w:space="0" w:color="auto"/>
        <w:right w:val="none" w:sz="0" w:space="0" w:color="auto"/>
      </w:divBdr>
      <w:divsChild>
        <w:div w:id="608657574">
          <w:marLeft w:val="0"/>
          <w:marRight w:val="0"/>
          <w:marTop w:val="0"/>
          <w:marBottom w:val="0"/>
          <w:divBdr>
            <w:top w:val="none" w:sz="0" w:space="0" w:color="auto"/>
            <w:left w:val="none" w:sz="0" w:space="0" w:color="auto"/>
            <w:bottom w:val="none" w:sz="0" w:space="0" w:color="auto"/>
            <w:right w:val="none" w:sz="0" w:space="0" w:color="auto"/>
          </w:divBdr>
        </w:div>
      </w:divsChild>
    </w:div>
    <w:div w:id="1952853578">
      <w:bodyDiv w:val="1"/>
      <w:marLeft w:val="0"/>
      <w:marRight w:val="0"/>
      <w:marTop w:val="0"/>
      <w:marBottom w:val="0"/>
      <w:divBdr>
        <w:top w:val="none" w:sz="0" w:space="0" w:color="auto"/>
        <w:left w:val="none" w:sz="0" w:space="0" w:color="auto"/>
        <w:bottom w:val="none" w:sz="0" w:space="0" w:color="auto"/>
        <w:right w:val="none" w:sz="0" w:space="0" w:color="auto"/>
      </w:divBdr>
      <w:divsChild>
        <w:div w:id="390157688">
          <w:marLeft w:val="0"/>
          <w:marRight w:val="0"/>
          <w:marTop w:val="0"/>
          <w:marBottom w:val="0"/>
          <w:divBdr>
            <w:top w:val="none" w:sz="0" w:space="0" w:color="auto"/>
            <w:left w:val="none" w:sz="0" w:space="0" w:color="auto"/>
            <w:bottom w:val="none" w:sz="0" w:space="0" w:color="auto"/>
            <w:right w:val="none" w:sz="0" w:space="0" w:color="auto"/>
          </w:divBdr>
        </w:div>
        <w:div w:id="1487896335">
          <w:marLeft w:val="0"/>
          <w:marRight w:val="0"/>
          <w:marTop w:val="0"/>
          <w:marBottom w:val="0"/>
          <w:divBdr>
            <w:top w:val="single" w:sz="2" w:space="0" w:color="E3E3E3"/>
            <w:left w:val="single" w:sz="2" w:space="0" w:color="E3E3E3"/>
            <w:bottom w:val="single" w:sz="2" w:space="0" w:color="E3E3E3"/>
            <w:right w:val="single" w:sz="2" w:space="0" w:color="E3E3E3"/>
          </w:divBdr>
          <w:divsChild>
            <w:div w:id="1550800117">
              <w:marLeft w:val="0"/>
              <w:marRight w:val="0"/>
              <w:marTop w:val="0"/>
              <w:marBottom w:val="0"/>
              <w:divBdr>
                <w:top w:val="single" w:sz="2" w:space="0" w:color="E3E3E3"/>
                <w:left w:val="single" w:sz="2" w:space="0" w:color="E3E3E3"/>
                <w:bottom w:val="single" w:sz="2" w:space="0" w:color="E3E3E3"/>
                <w:right w:val="single" w:sz="2" w:space="0" w:color="E3E3E3"/>
              </w:divBdr>
              <w:divsChild>
                <w:div w:id="690570320">
                  <w:marLeft w:val="0"/>
                  <w:marRight w:val="0"/>
                  <w:marTop w:val="0"/>
                  <w:marBottom w:val="0"/>
                  <w:divBdr>
                    <w:top w:val="single" w:sz="2" w:space="0" w:color="E3E3E3"/>
                    <w:left w:val="single" w:sz="2" w:space="0" w:color="E3E3E3"/>
                    <w:bottom w:val="single" w:sz="2" w:space="0" w:color="E3E3E3"/>
                    <w:right w:val="single" w:sz="2" w:space="0" w:color="E3E3E3"/>
                  </w:divBdr>
                  <w:divsChild>
                    <w:div w:id="2009822978">
                      <w:marLeft w:val="0"/>
                      <w:marRight w:val="0"/>
                      <w:marTop w:val="0"/>
                      <w:marBottom w:val="0"/>
                      <w:divBdr>
                        <w:top w:val="single" w:sz="2" w:space="0" w:color="E3E3E3"/>
                        <w:left w:val="single" w:sz="2" w:space="0" w:color="E3E3E3"/>
                        <w:bottom w:val="single" w:sz="2" w:space="0" w:color="E3E3E3"/>
                        <w:right w:val="single" w:sz="2" w:space="0" w:color="E3E3E3"/>
                      </w:divBdr>
                      <w:divsChild>
                        <w:div w:id="250505513">
                          <w:marLeft w:val="0"/>
                          <w:marRight w:val="0"/>
                          <w:marTop w:val="0"/>
                          <w:marBottom w:val="0"/>
                          <w:divBdr>
                            <w:top w:val="single" w:sz="2" w:space="0" w:color="E3E3E3"/>
                            <w:left w:val="single" w:sz="2" w:space="0" w:color="E3E3E3"/>
                            <w:bottom w:val="single" w:sz="2" w:space="0" w:color="E3E3E3"/>
                            <w:right w:val="single" w:sz="2" w:space="0" w:color="E3E3E3"/>
                          </w:divBdr>
                          <w:divsChild>
                            <w:div w:id="1104304945">
                              <w:marLeft w:val="0"/>
                              <w:marRight w:val="0"/>
                              <w:marTop w:val="0"/>
                              <w:marBottom w:val="0"/>
                              <w:divBdr>
                                <w:top w:val="single" w:sz="2" w:space="0" w:color="E3E3E3"/>
                                <w:left w:val="single" w:sz="2" w:space="0" w:color="E3E3E3"/>
                                <w:bottom w:val="single" w:sz="2" w:space="0" w:color="E3E3E3"/>
                                <w:right w:val="single" w:sz="2" w:space="0" w:color="E3E3E3"/>
                              </w:divBdr>
                              <w:divsChild>
                                <w:div w:id="727414814">
                                  <w:marLeft w:val="0"/>
                                  <w:marRight w:val="0"/>
                                  <w:marTop w:val="100"/>
                                  <w:marBottom w:val="100"/>
                                  <w:divBdr>
                                    <w:top w:val="single" w:sz="2" w:space="0" w:color="E3E3E3"/>
                                    <w:left w:val="single" w:sz="2" w:space="0" w:color="E3E3E3"/>
                                    <w:bottom w:val="single" w:sz="2" w:space="0" w:color="E3E3E3"/>
                                    <w:right w:val="single" w:sz="2" w:space="0" w:color="E3E3E3"/>
                                  </w:divBdr>
                                  <w:divsChild>
                                    <w:div w:id="756825056">
                                      <w:marLeft w:val="0"/>
                                      <w:marRight w:val="0"/>
                                      <w:marTop w:val="0"/>
                                      <w:marBottom w:val="0"/>
                                      <w:divBdr>
                                        <w:top w:val="single" w:sz="2" w:space="0" w:color="E3E3E3"/>
                                        <w:left w:val="single" w:sz="2" w:space="0" w:color="E3E3E3"/>
                                        <w:bottom w:val="single" w:sz="2" w:space="0" w:color="E3E3E3"/>
                                        <w:right w:val="single" w:sz="2" w:space="0" w:color="E3E3E3"/>
                                      </w:divBdr>
                                      <w:divsChild>
                                        <w:div w:id="71049072">
                                          <w:marLeft w:val="0"/>
                                          <w:marRight w:val="0"/>
                                          <w:marTop w:val="0"/>
                                          <w:marBottom w:val="0"/>
                                          <w:divBdr>
                                            <w:top w:val="single" w:sz="2" w:space="0" w:color="E3E3E3"/>
                                            <w:left w:val="single" w:sz="2" w:space="0" w:color="E3E3E3"/>
                                            <w:bottom w:val="single" w:sz="2" w:space="0" w:color="E3E3E3"/>
                                            <w:right w:val="single" w:sz="2" w:space="0" w:color="E3E3E3"/>
                                          </w:divBdr>
                                          <w:divsChild>
                                            <w:div w:id="1786804226">
                                              <w:marLeft w:val="0"/>
                                              <w:marRight w:val="0"/>
                                              <w:marTop w:val="0"/>
                                              <w:marBottom w:val="0"/>
                                              <w:divBdr>
                                                <w:top w:val="single" w:sz="2" w:space="0" w:color="E3E3E3"/>
                                                <w:left w:val="single" w:sz="2" w:space="0" w:color="E3E3E3"/>
                                                <w:bottom w:val="single" w:sz="2" w:space="0" w:color="E3E3E3"/>
                                                <w:right w:val="single" w:sz="2" w:space="0" w:color="E3E3E3"/>
                                              </w:divBdr>
                                              <w:divsChild>
                                                <w:div w:id="2117363028">
                                                  <w:marLeft w:val="0"/>
                                                  <w:marRight w:val="0"/>
                                                  <w:marTop w:val="0"/>
                                                  <w:marBottom w:val="0"/>
                                                  <w:divBdr>
                                                    <w:top w:val="single" w:sz="2" w:space="0" w:color="E3E3E3"/>
                                                    <w:left w:val="single" w:sz="2" w:space="0" w:color="E3E3E3"/>
                                                    <w:bottom w:val="single" w:sz="2" w:space="0" w:color="E3E3E3"/>
                                                    <w:right w:val="single" w:sz="2" w:space="0" w:color="E3E3E3"/>
                                                  </w:divBdr>
                                                  <w:divsChild>
                                                    <w:div w:id="1641574985">
                                                      <w:marLeft w:val="0"/>
                                                      <w:marRight w:val="0"/>
                                                      <w:marTop w:val="0"/>
                                                      <w:marBottom w:val="0"/>
                                                      <w:divBdr>
                                                        <w:top w:val="single" w:sz="2" w:space="0" w:color="E3E3E3"/>
                                                        <w:left w:val="single" w:sz="2" w:space="0" w:color="E3E3E3"/>
                                                        <w:bottom w:val="single" w:sz="2" w:space="0" w:color="E3E3E3"/>
                                                        <w:right w:val="single" w:sz="2" w:space="0" w:color="E3E3E3"/>
                                                      </w:divBdr>
                                                      <w:divsChild>
                                                        <w:div w:id="136074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53632848">
      <w:bodyDiv w:val="1"/>
      <w:marLeft w:val="0"/>
      <w:marRight w:val="0"/>
      <w:marTop w:val="0"/>
      <w:marBottom w:val="0"/>
      <w:divBdr>
        <w:top w:val="none" w:sz="0" w:space="0" w:color="auto"/>
        <w:left w:val="none" w:sz="0" w:space="0" w:color="auto"/>
        <w:bottom w:val="none" w:sz="0" w:space="0" w:color="auto"/>
        <w:right w:val="none" w:sz="0" w:space="0" w:color="auto"/>
      </w:divBdr>
      <w:divsChild>
        <w:div w:id="978605430">
          <w:marLeft w:val="0"/>
          <w:marRight w:val="0"/>
          <w:marTop w:val="0"/>
          <w:marBottom w:val="0"/>
          <w:divBdr>
            <w:top w:val="none" w:sz="0" w:space="0" w:color="auto"/>
            <w:left w:val="none" w:sz="0" w:space="0" w:color="auto"/>
            <w:bottom w:val="none" w:sz="0" w:space="0" w:color="auto"/>
            <w:right w:val="none" w:sz="0" w:space="0" w:color="auto"/>
          </w:divBdr>
        </w:div>
      </w:divsChild>
    </w:div>
    <w:div w:id="1957590505">
      <w:bodyDiv w:val="1"/>
      <w:marLeft w:val="0"/>
      <w:marRight w:val="0"/>
      <w:marTop w:val="0"/>
      <w:marBottom w:val="0"/>
      <w:divBdr>
        <w:top w:val="none" w:sz="0" w:space="0" w:color="auto"/>
        <w:left w:val="none" w:sz="0" w:space="0" w:color="auto"/>
        <w:bottom w:val="none" w:sz="0" w:space="0" w:color="auto"/>
        <w:right w:val="none" w:sz="0" w:space="0" w:color="auto"/>
      </w:divBdr>
    </w:div>
    <w:div w:id="1967813511">
      <w:bodyDiv w:val="1"/>
      <w:marLeft w:val="0"/>
      <w:marRight w:val="0"/>
      <w:marTop w:val="0"/>
      <w:marBottom w:val="0"/>
      <w:divBdr>
        <w:top w:val="none" w:sz="0" w:space="0" w:color="auto"/>
        <w:left w:val="none" w:sz="0" w:space="0" w:color="auto"/>
        <w:bottom w:val="none" w:sz="0" w:space="0" w:color="auto"/>
        <w:right w:val="none" w:sz="0" w:space="0" w:color="auto"/>
      </w:divBdr>
      <w:divsChild>
        <w:div w:id="1185677844">
          <w:marLeft w:val="0"/>
          <w:marRight w:val="0"/>
          <w:marTop w:val="0"/>
          <w:marBottom w:val="0"/>
          <w:divBdr>
            <w:top w:val="none" w:sz="0" w:space="0" w:color="auto"/>
            <w:left w:val="none" w:sz="0" w:space="0" w:color="auto"/>
            <w:bottom w:val="none" w:sz="0" w:space="0" w:color="auto"/>
            <w:right w:val="none" w:sz="0" w:space="0" w:color="auto"/>
          </w:divBdr>
        </w:div>
      </w:divsChild>
    </w:div>
    <w:div w:id="1969621257">
      <w:bodyDiv w:val="1"/>
      <w:marLeft w:val="0"/>
      <w:marRight w:val="0"/>
      <w:marTop w:val="0"/>
      <w:marBottom w:val="0"/>
      <w:divBdr>
        <w:top w:val="none" w:sz="0" w:space="0" w:color="auto"/>
        <w:left w:val="none" w:sz="0" w:space="0" w:color="auto"/>
        <w:bottom w:val="none" w:sz="0" w:space="0" w:color="auto"/>
        <w:right w:val="none" w:sz="0" w:space="0" w:color="auto"/>
      </w:divBdr>
      <w:divsChild>
        <w:div w:id="1795950456">
          <w:marLeft w:val="0"/>
          <w:marRight w:val="0"/>
          <w:marTop w:val="0"/>
          <w:marBottom w:val="0"/>
          <w:divBdr>
            <w:top w:val="none" w:sz="0" w:space="0" w:color="auto"/>
            <w:left w:val="none" w:sz="0" w:space="0" w:color="auto"/>
            <w:bottom w:val="none" w:sz="0" w:space="0" w:color="auto"/>
            <w:right w:val="none" w:sz="0" w:space="0" w:color="auto"/>
          </w:divBdr>
        </w:div>
      </w:divsChild>
    </w:div>
    <w:div w:id="1975519847">
      <w:bodyDiv w:val="1"/>
      <w:marLeft w:val="0"/>
      <w:marRight w:val="0"/>
      <w:marTop w:val="0"/>
      <w:marBottom w:val="0"/>
      <w:divBdr>
        <w:top w:val="none" w:sz="0" w:space="0" w:color="auto"/>
        <w:left w:val="none" w:sz="0" w:space="0" w:color="auto"/>
        <w:bottom w:val="none" w:sz="0" w:space="0" w:color="auto"/>
        <w:right w:val="none" w:sz="0" w:space="0" w:color="auto"/>
      </w:divBdr>
    </w:div>
    <w:div w:id="1982804043">
      <w:bodyDiv w:val="1"/>
      <w:marLeft w:val="0"/>
      <w:marRight w:val="0"/>
      <w:marTop w:val="0"/>
      <w:marBottom w:val="0"/>
      <w:divBdr>
        <w:top w:val="none" w:sz="0" w:space="0" w:color="auto"/>
        <w:left w:val="none" w:sz="0" w:space="0" w:color="auto"/>
        <w:bottom w:val="none" w:sz="0" w:space="0" w:color="auto"/>
        <w:right w:val="none" w:sz="0" w:space="0" w:color="auto"/>
      </w:divBdr>
      <w:divsChild>
        <w:div w:id="1070886288">
          <w:marLeft w:val="0"/>
          <w:marRight w:val="0"/>
          <w:marTop w:val="0"/>
          <w:marBottom w:val="0"/>
          <w:divBdr>
            <w:top w:val="single" w:sz="2" w:space="0" w:color="E3E3E3"/>
            <w:left w:val="single" w:sz="2" w:space="0" w:color="E3E3E3"/>
            <w:bottom w:val="single" w:sz="2" w:space="0" w:color="E3E3E3"/>
            <w:right w:val="single" w:sz="2" w:space="0" w:color="E3E3E3"/>
          </w:divBdr>
          <w:divsChild>
            <w:div w:id="190186224">
              <w:marLeft w:val="0"/>
              <w:marRight w:val="0"/>
              <w:marTop w:val="0"/>
              <w:marBottom w:val="0"/>
              <w:divBdr>
                <w:top w:val="single" w:sz="2" w:space="0" w:color="E3E3E3"/>
                <w:left w:val="single" w:sz="2" w:space="0" w:color="E3E3E3"/>
                <w:bottom w:val="single" w:sz="2" w:space="0" w:color="E3E3E3"/>
                <w:right w:val="single" w:sz="2" w:space="0" w:color="E3E3E3"/>
              </w:divBdr>
              <w:divsChild>
                <w:div w:id="1485858763">
                  <w:marLeft w:val="0"/>
                  <w:marRight w:val="0"/>
                  <w:marTop w:val="0"/>
                  <w:marBottom w:val="0"/>
                  <w:divBdr>
                    <w:top w:val="single" w:sz="2" w:space="0" w:color="E3E3E3"/>
                    <w:left w:val="single" w:sz="2" w:space="0" w:color="E3E3E3"/>
                    <w:bottom w:val="single" w:sz="2" w:space="0" w:color="E3E3E3"/>
                    <w:right w:val="single" w:sz="2" w:space="0" w:color="E3E3E3"/>
                  </w:divBdr>
                  <w:divsChild>
                    <w:div w:id="948048816">
                      <w:marLeft w:val="0"/>
                      <w:marRight w:val="0"/>
                      <w:marTop w:val="0"/>
                      <w:marBottom w:val="0"/>
                      <w:divBdr>
                        <w:top w:val="single" w:sz="2" w:space="0" w:color="E3E3E3"/>
                        <w:left w:val="single" w:sz="2" w:space="0" w:color="E3E3E3"/>
                        <w:bottom w:val="single" w:sz="2" w:space="0" w:color="E3E3E3"/>
                        <w:right w:val="single" w:sz="2" w:space="0" w:color="E3E3E3"/>
                      </w:divBdr>
                      <w:divsChild>
                        <w:div w:id="1345982923">
                          <w:marLeft w:val="0"/>
                          <w:marRight w:val="0"/>
                          <w:marTop w:val="0"/>
                          <w:marBottom w:val="0"/>
                          <w:divBdr>
                            <w:top w:val="single" w:sz="2" w:space="0" w:color="E3E3E3"/>
                            <w:left w:val="single" w:sz="2" w:space="0" w:color="E3E3E3"/>
                            <w:bottom w:val="single" w:sz="2" w:space="0" w:color="E3E3E3"/>
                            <w:right w:val="single" w:sz="2" w:space="0" w:color="E3E3E3"/>
                          </w:divBdr>
                          <w:divsChild>
                            <w:div w:id="282349202">
                              <w:marLeft w:val="0"/>
                              <w:marRight w:val="0"/>
                              <w:marTop w:val="0"/>
                              <w:marBottom w:val="0"/>
                              <w:divBdr>
                                <w:top w:val="single" w:sz="2" w:space="0" w:color="E3E3E3"/>
                                <w:left w:val="single" w:sz="2" w:space="0" w:color="E3E3E3"/>
                                <w:bottom w:val="single" w:sz="2" w:space="0" w:color="E3E3E3"/>
                                <w:right w:val="single" w:sz="2" w:space="0" w:color="E3E3E3"/>
                              </w:divBdr>
                              <w:divsChild>
                                <w:div w:id="866023253">
                                  <w:marLeft w:val="0"/>
                                  <w:marRight w:val="0"/>
                                  <w:marTop w:val="100"/>
                                  <w:marBottom w:val="100"/>
                                  <w:divBdr>
                                    <w:top w:val="single" w:sz="2" w:space="0" w:color="E3E3E3"/>
                                    <w:left w:val="single" w:sz="2" w:space="0" w:color="E3E3E3"/>
                                    <w:bottom w:val="single" w:sz="2" w:space="0" w:color="E3E3E3"/>
                                    <w:right w:val="single" w:sz="2" w:space="0" w:color="E3E3E3"/>
                                  </w:divBdr>
                                  <w:divsChild>
                                    <w:div w:id="302541950">
                                      <w:marLeft w:val="0"/>
                                      <w:marRight w:val="0"/>
                                      <w:marTop w:val="0"/>
                                      <w:marBottom w:val="0"/>
                                      <w:divBdr>
                                        <w:top w:val="single" w:sz="2" w:space="0" w:color="E3E3E3"/>
                                        <w:left w:val="single" w:sz="2" w:space="0" w:color="E3E3E3"/>
                                        <w:bottom w:val="single" w:sz="2" w:space="0" w:color="E3E3E3"/>
                                        <w:right w:val="single" w:sz="2" w:space="0" w:color="E3E3E3"/>
                                      </w:divBdr>
                                      <w:divsChild>
                                        <w:div w:id="88089156">
                                          <w:marLeft w:val="0"/>
                                          <w:marRight w:val="0"/>
                                          <w:marTop w:val="0"/>
                                          <w:marBottom w:val="0"/>
                                          <w:divBdr>
                                            <w:top w:val="single" w:sz="2" w:space="0" w:color="E3E3E3"/>
                                            <w:left w:val="single" w:sz="2" w:space="0" w:color="E3E3E3"/>
                                            <w:bottom w:val="single" w:sz="2" w:space="0" w:color="E3E3E3"/>
                                            <w:right w:val="single" w:sz="2" w:space="0" w:color="E3E3E3"/>
                                          </w:divBdr>
                                          <w:divsChild>
                                            <w:div w:id="1264024735">
                                              <w:marLeft w:val="0"/>
                                              <w:marRight w:val="0"/>
                                              <w:marTop w:val="0"/>
                                              <w:marBottom w:val="0"/>
                                              <w:divBdr>
                                                <w:top w:val="single" w:sz="2" w:space="0" w:color="E3E3E3"/>
                                                <w:left w:val="single" w:sz="2" w:space="0" w:color="E3E3E3"/>
                                                <w:bottom w:val="single" w:sz="2" w:space="0" w:color="E3E3E3"/>
                                                <w:right w:val="single" w:sz="2" w:space="0" w:color="E3E3E3"/>
                                              </w:divBdr>
                                              <w:divsChild>
                                                <w:div w:id="1489596943">
                                                  <w:marLeft w:val="0"/>
                                                  <w:marRight w:val="0"/>
                                                  <w:marTop w:val="0"/>
                                                  <w:marBottom w:val="0"/>
                                                  <w:divBdr>
                                                    <w:top w:val="single" w:sz="2" w:space="0" w:color="E3E3E3"/>
                                                    <w:left w:val="single" w:sz="2" w:space="0" w:color="E3E3E3"/>
                                                    <w:bottom w:val="single" w:sz="2" w:space="0" w:color="E3E3E3"/>
                                                    <w:right w:val="single" w:sz="2" w:space="0" w:color="E3E3E3"/>
                                                  </w:divBdr>
                                                  <w:divsChild>
                                                    <w:div w:id="667444126">
                                                      <w:marLeft w:val="0"/>
                                                      <w:marRight w:val="0"/>
                                                      <w:marTop w:val="0"/>
                                                      <w:marBottom w:val="0"/>
                                                      <w:divBdr>
                                                        <w:top w:val="single" w:sz="2" w:space="0" w:color="E3E3E3"/>
                                                        <w:left w:val="single" w:sz="2" w:space="0" w:color="E3E3E3"/>
                                                        <w:bottom w:val="single" w:sz="2" w:space="0" w:color="E3E3E3"/>
                                                        <w:right w:val="single" w:sz="2" w:space="0" w:color="E3E3E3"/>
                                                      </w:divBdr>
                                                      <w:divsChild>
                                                        <w:div w:id="1518688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67783132">
          <w:marLeft w:val="0"/>
          <w:marRight w:val="0"/>
          <w:marTop w:val="0"/>
          <w:marBottom w:val="0"/>
          <w:divBdr>
            <w:top w:val="none" w:sz="0" w:space="0" w:color="auto"/>
            <w:left w:val="none" w:sz="0" w:space="0" w:color="auto"/>
            <w:bottom w:val="none" w:sz="0" w:space="0" w:color="auto"/>
            <w:right w:val="none" w:sz="0" w:space="0" w:color="auto"/>
          </w:divBdr>
        </w:div>
      </w:divsChild>
    </w:div>
    <w:div w:id="2002272957">
      <w:bodyDiv w:val="1"/>
      <w:marLeft w:val="0"/>
      <w:marRight w:val="0"/>
      <w:marTop w:val="0"/>
      <w:marBottom w:val="0"/>
      <w:divBdr>
        <w:top w:val="none" w:sz="0" w:space="0" w:color="auto"/>
        <w:left w:val="none" w:sz="0" w:space="0" w:color="auto"/>
        <w:bottom w:val="none" w:sz="0" w:space="0" w:color="auto"/>
        <w:right w:val="none" w:sz="0" w:space="0" w:color="auto"/>
      </w:divBdr>
      <w:divsChild>
        <w:div w:id="87235714">
          <w:marLeft w:val="0"/>
          <w:marRight w:val="0"/>
          <w:marTop w:val="0"/>
          <w:marBottom w:val="0"/>
          <w:divBdr>
            <w:top w:val="none" w:sz="0" w:space="0" w:color="auto"/>
            <w:left w:val="none" w:sz="0" w:space="0" w:color="auto"/>
            <w:bottom w:val="none" w:sz="0" w:space="0" w:color="auto"/>
            <w:right w:val="none" w:sz="0" w:space="0" w:color="auto"/>
          </w:divBdr>
          <w:divsChild>
            <w:div w:id="14815871">
              <w:marLeft w:val="0"/>
              <w:marRight w:val="0"/>
              <w:marTop w:val="0"/>
              <w:marBottom w:val="0"/>
              <w:divBdr>
                <w:top w:val="none" w:sz="0" w:space="0" w:color="auto"/>
                <w:left w:val="none" w:sz="0" w:space="0" w:color="auto"/>
                <w:bottom w:val="none" w:sz="0" w:space="0" w:color="auto"/>
                <w:right w:val="none" w:sz="0" w:space="0" w:color="auto"/>
              </w:divBdr>
            </w:div>
            <w:div w:id="414978269">
              <w:marLeft w:val="0"/>
              <w:marRight w:val="0"/>
              <w:marTop w:val="0"/>
              <w:marBottom w:val="0"/>
              <w:divBdr>
                <w:top w:val="none" w:sz="0" w:space="0" w:color="auto"/>
                <w:left w:val="none" w:sz="0" w:space="0" w:color="auto"/>
                <w:bottom w:val="none" w:sz="0" w:space="0" w:color="auto"/>
                <w:right w:val="none" w:sz="0" w:space="0" w:color="auto"/>
              </w:divBdr>
            </w:div>
            <w:div w:id="1184786415">
              <w:marLeft w:val="0"/>
              <w:marRight w:val="0"/>
              <w:marTop w:val="0"/>
              <w:marBottom w:val="0"/>
              <w:divBdr>
                <w:top w:val="none" w:sz="0" w:space="0" w:color="auto"/>
                <w:left w:val="none" w:sz="0" w:space="0" w:color="auto"/>
                <w:bottom w:val="none" w:sz="0" w:space="0" w:color="auto"/>
                <w:right w:val="none" w:sz="0" w:space="0" w:color="auto"/>
              </w:divBdr>
            </w:div>
            <w:div w:id="1810169936">
              <w:marLeft w:val="0"/>
              <w:marRight w:val="0"/>
              <w:marTop w:val="0"/>
              <w:marBottom w:val="0"/>
              <w:divBdr>
                <w:top w:val="none" w:sz="0" w:space="0" w:color="auto"/>
                <w:left w:val="none" w:sz="0" w:space="0" w:color="auto"/>
                <w:bottom w:val="none" w:sz="0" w:space="0" w:color="auto"/>
                <w:right w:val="none" w:sz="0" w:space="0" w:color="auto"/>
              </w:divBdr>
            </w:div>
          </w:divsChild>
        </w:div>
        <w:div w:id="1870726319">
          <w:marLeft w:val="0"/>
          <w:marRight w:val="0"/>
          <w:marTop w:val="0"/>
          <w:marBottom w:val="0"/>
          <w:divBdr>
            <w:top w:val="none" w:sz="0" w:space="0" w:color="auto"/>
            <w:left w:val="none" w:sz="0" w:space="0" w:color="auto"/>
            <w:bottom w:val="none" w:sz="0" w:space="0" w:color="auto"/>
            <w:right w:val="none" w:sz="0" w:space="0" w:color="auto"/>
          </w:divBdr>
          <w:divsChild>
            <w:div w:id="2132934886">
              <w:marLeft w:val="0"/>
              <w:marRight w:val="0"/>
              <w:marTop w:val="0"/>
              <w:marBottom w:val="0"/>
              <w:divBdr>
                <w:top w:val="none" w:sz="0" w:space="0" w:color="auto"/>
                <w:left w:val="none" w:sz="0" w:space="0" w:color="auto"/>
                <w:bottom w:val="none" w:sz="0" w:space="0" w:color="auto"/>
                <w:right w:val="none" w:sz="0" w:space="0" w:color="auto"/>
              </w:divBdr>
            </w:div>
          </w:divsChild>
        </w:div>
        <w:div w:id="2141723259">
          <w:marLeft w:val="0"/>
          <w:marRight w:val="0"/>
          <w:marTop w:val="0"/>
          <w:marBottom w:val="0"/>
          <w:divBdr>
            <w:top w:val="none" w:sz="0" w:space="0" w:color="auto"/>
            <w:left w:val="none" w:sz="0" w:space="0" w:color="auto"/>
            <w:bottom w:val="none" w:sz="0" w:space="0" w:color="auto"/>
            <w:right w:val="none" w:sz="0" w:space="0" w:color="auto"/>
          </w:divBdr>
        </w:div>
      </w:divsChild>
    </w:div>
    <w:div w:id="2014530493">
      <w:bodyDiv w:val="1"/>
      <w:marLeft w:val="0"/>
      <w:marRight w:val="0"/>
      <w:marTop w:val="0"/>
      <w:marBottom w:val="0"/>
      <w:divBdr>
        <w:top w:val="none" w:sz="0" w:space="0" w:color="auto"/>
        <w:left w:val="none" w:sz="0" w:space="0" w:color="auto"/>
        <w:bottom w:val="none" w:sz="0" w:space="0" w:color="auto"/>
        <w:right w:val="none" w:sz="0" w:space="0" w:color="auto"/>
      </w:divBdr>
    </w:div>
    <w:div w:id="2017609252">
      <w:bodyDiv w:val="1"/>
      <w:marLeft w:val="0"/>
      <w:marRight w:val="0"/>
      <w:marTop w:val="0"/>
      <w:marBottom w:val="0"/>
      <w:divBdr>
        <w:top w:val="none" w:sz="0" w:space="0" w:color="auto"/>
        <w:left w:val="none" w:sz="0" w:space="0" w:color="auto"/>
        <w:bottom w:val="none" w:sz="0" w:space="0" w:color="auto"/>
        <w:right w:val="none" w:sz="0" w:space="0" w:color="auto"/>
      </w:divBdr>
    </w:div>
    <w:div w:id="2019261167">
      <w:bodyDiv w:val="1"/>
      <w:marLeft w:val="0"/>
      <w:marRight w:val="0"/>
      <w:marTop w:val="0"/>
      <w:marBottom w:val="0"/>
      <w:divBdr>
        <w:top w:val="none" w:sz="0" w:space="0" w:color="auto"/>
        <w:left w:val="none" w:sz="0" w:space="0" w:color="auto"/>
        <w:bottom w:val="none" w:sz="0" w:space="0" w:color="auto"/>
        <w:right w:val="none" w:sz="0" w:space="0" w:color="auto"/>
      </w:divBdr>
      <w:divsChild>
        <w:div w:id="923419174">
          <w:marLeft w:val="0"/>
          <w:marRight w:val="0"/>
          <w:marTop w:val="0"/>
          <w:marBottom w:val="0"/>
          <w:divBdr>
            <w:top w:val="none" w:sz="0" w:space="0" w:color="auto"/>
            <w:left w:val="none" w:sz="0" w:space="0" w:color="auto"/>
            <w:bottom w:val="none" w:sz="0" w:space="0" w:color="auto"/>
            <w:right w:val="none" w:sz="0" w:space="0" w:color="auto"/>
          </w:divBdr>
        </w:div>
      </w:divsChild>
    </w:div>
    <w:div w:id="2054647360">
      <w:bodyDiv w:val="1"/>
      <w:marLeft w:val="0"/>
      <w:marRight w:val="0"/>
      <w:marTop w:val="0"/>
      <w:marBottom w:val="0"/>
      <w:divBdr>
        <w:top w:val="none" w:sz="0" w:space="0" w:color="auto"/>
        <w:left w:val="none" w:sz="0" w:space="0" w:color="auto"/>
        <w:bottom w:val="none" w:sz="0" w:space="0" w:color="auto"/>
        <w:right w:val="none" w:sz="0" w:space="0" w:color="auto"/>
      </w:divBdr>
    </w:div>
    <w:div w:id="2078480248">
      <w:bodyDiv w:val="1"/>
      <w:marLeft w:val="0"/>
      <w:marRight w:val="0"/>
      <w:marTop w:val="0"/>
      <w:marBottom w:val="0"/>
      <w:divBdr>
        <w:top w:val="none" w:sz="0" w:space="0" w:color="auto"/>
        <w:left w:val="none" w:sz="0" w:space="0" w:color="auto"/>
        <w:bottom w:val="none" w:sz="0" w:space="0" w:color="auto"/>
        <w:right w:val="none" w:sz="0" w:space="0" w:color="auto"/>
      </w:divBdr>
      <w:divsChild>
        <w:div w:id="246423139">
          <w:marLeft w:val="0"/>
          <w:marRight w:val="0"/>
          <w:marTop w:val="0"/>
          <w:marBottom w:val="0"/>
          <w:divBdr>
            <w:top w:val="none" w:sz="0" w:space="0" w:color="auto"/>
            <w:left w:val="none" w:sz="0" w:space="0" w:color="auto"/>
            <w:bottom w:val="none" w:sz="0" w:space="0" w:color="auto"/>
            <w:right w:val="none" w:sz="0" w:space="0" w:color="auto"/>
          </w:divBdr>
        </w:div>
      </w:divsChild>
    </w:div>
    <w:div w:id="2102211906">
      <w:bodyDiv w:val="1"/>
      <w:marLeft w:val="0"/>
      <w:marRight w:val="0"/>
      <w:marTop w:val="0"/>
      <w:marBottom w:val="0"/>
      <w:divBdr>
        <w:top w:val="none" w:sz="0" w:space="0" w:color="auto"/>
        <w:left w:val="none" w:sz="0" w:space="0" w:color="auto"/>
        <w:bottom w:val="none" w:sz="0" w:space="0" w:color="auto"/>
        <w:right w:val="none" w:sz="0" w:space="0" w:color="auto"/>
      </w:divBdr>
      <w:divsChild>
        <w:div w:id="1560094464">
          <w:marLeft w:val="0"/>
          <w:marRight w:val="0"/>
          <w:marTop w:val="0"/>
          <w:marBottom w:val="0"/>
          <w:divBdr>
            <w:top w:val="none" w:sz="0" w:space="0" w:color="auto"/>
            <w:left w:val="none" w:sz="0" w:space="0" w:color="auto"/>
            <w:bottom w:val="none" w:sz="0" w:space="0" w:color="auto"/>
            <w:right w:val="none" w:sz="0" w:space="0" w:color="auto"/>
          </w:divBdr>
        </w:div>
      </w:divsChild>
    </w:div>
    <w:div w:id="2104495645">
      <w:bodyDiv w:val="1"/>
      <w:marLeft w:val="0"/>
      <w:marRight w:val="0"/>
      <w:marTop w:val="0"/>
      <w:marBottom w:val="0"/>
      <w:divBdr>
        <w:top w:val="none" w:sz="0" w:space="0" w:color="auto"/>
        <w:left w:val="none" w:sz="0" w:space="0" w:color="auto"/>
        <w:bottom w:val="none" w:sz="0" w:space="0" w:color="auto"/>
        <w:right w:val="none" w:sz="0" w:space="0" w:color="auto"/>
      </w:divBdr>
      <w:divsChild>
        <w:div w:id="778378586">
          <w:marLeft w:val="0"/>
          <w:marRight w:val="0"/>
          <w:marTop w:val="0"/>
          <w:marBottom w:val="0"/>
          <w:divBdr>
            <w:top w:val="none" w:sz="0" w:space="0" w:color="auto"/>
            <w:left w:val="none" w:sz="0" w:space="0" w:color="auto"/>
            <w:bottom w:val="none" w:sz="0" w:space="0" w:color="auto"/>
            <w:right w:val="none" w:sz="0" w:space="0" w:color="auto"/>
          </w:divBdr>
        </w:div>
      </w:divsChild>
    </w:div>
    <w:div w:id="2120223411">
      <w:bodyDiv w:val="1"/>
      <w:marLeft w:val="0"/>
      <w:marRight w:val="0"/>
      <w:marTop w:val="0"/>
      <w:marBottom w:val="0"/>
      <w:divBdr>
        <w:top w:val="none" w:sz="0" w:space="0" w:color="auto"/>
        <w:left w:val="none" w:sz="0" w:space="0" w:color="auto"/>
        <w:bottom w:val="none" w:sz="0" w:space="0" w:color="auto"/>
        <w:right w:val="none" w:sz="0" w:space="0" w:color="auto"/>
      </w:divBdr>
      <w:divsChild>
        <w:div w:id="321548710">
          <w:marLeft w:val="0"/>
          <w:marRight w:val="0"/>
          <w:marTop w:val="0"/>
          <w:marBottom w:val="0"/>
          <w:divBdr>
            <w:top w:val="none" w:sz="0" w:space="0" w:color="auto"/>
            <w:left w:val="none" w:sz="0" w:space="0" w:color="auto"/>
            <w:bottom w:val="none" w:sz="0" w:space="0" w:color="auto"/>
            <w:right w:val="none" w:sz="0" w:space="0" w:color="auto"/>
          </w:divBdr>
        </w:div>
      </w:divsChild>
    </w:div>
    <w:div w:id="2126536800">
      <w:bodyDiv w:val="1"/>
      <w:marLeft w:val="0"/>
      <w:marRight w:val="0"/>
      <w:marTop w:val="0"/>
      <w:marBottom w:val="0"/>
      <w:divBdr>
        <w:top w:val="none" w:sz="0" w:space="0" w:color="auto"/>
        <w:left w:val="none" w:sz="0" w:space="0" w:color="auto"/>
        <w:bottom w:val="none" w:sz="0" w:space="0" w:color="auto"/>
        <w:right w:val="none" w:sz="0" w:space="0" w:color="auto"/>
      </w:divBdr>
      <w:divsChild>
        <w:div w:id="1898079999">
          <w:marLeft w:val="0"/>
          <w:marRight w:val="0"/>
          <w:marTop w:val="0"/>
          <w:marBottom w:val="0"/>
          <w:divBdr>
            <w:top w:val="none" w:sz="0" w:space="0" w:color="auto"/>
            <w:left w:val="none" w:sz="0" w:space="0" w:color="auto"/>
            <w:bottom w:val="none" w:sz="0" w:space="0" w:color="auto"/>
            <w:right w:val="none" w:sz="0" w:space="0" w:color="auto"/>
          </w:divBdr>
        </w:div>
      </w:divsChild>
    </w:div>
    <w:div w:id="2130734145">
      <w:bodyDiv w:val="1"/>
      <w:marLeft w:val="0"/>
      <w:marRight w:val="0"/>
      <w:marTop w:val="0"/>
      <w:marBottom w:val="0"/>
      <w:divBdr>
        <w:top w:val="none" w:sz="0" w:space="0" w:color="auto"/>
        <w:left w:val="none" w:sz="0" w:space="0" w:color="auto"/>
        <w:bottom w:val="none" w:sz="0" w:space="0" w:color="auto"/>
        <w:right w:val="none" w:sz="0" w:space="0" w:color="auto"/>
      </w:divBdr>
      <w:divsChild>
        <w:div w:id="1019546439">
          <w:marLeft w:val="0"/>
          <w:marRight w:val="0"/>
          <w:marTop w:val="0"/>
          <w:marBottom w:val="0"/>
          <w:divBdr>
            <w:top w:val="none" w:sz="0" w:space="0" w:color="auto"/>
            <w:left w:val="none" w:sz="0" w:space="0" w:color="auto"/>
            <w:bottom w:val="none" w:sz="0" w:space="0" w:color="auto"/>
            <w:right w:val="none" w:sz="0" w:space="0" w:color="auto"/>
          </w:divBdr>
        </w:div>
      </w:divsChild>
    </w:div>
    <w:div w:id="2133935230">
      <w:bodyDiv w:val="1"/>
      <w:marLeft w:val="0"/>
      <w:marRight w:val="0"/>
      <w:marTop w:val="0"/>
      <w:marBottom w:val="0"/>
      <w:divBdr>
        <w:top w:val="none" w:sz="0" w:space="0" w:color="auto"/>
        <w:left w:val="none" w:sz="0" w:space="0" w:color="auto"/>
        <w:bottom w:val="none" w:sz="0" w:space="0" w:color="auto"/>
        <w:right w:val="none" w:sz="0" w:space="0" w:color="auto"/>
      </w:divBdr>
      <w:divsChild>
        <w:div w:id="1314485000">
          <w:marLeft w:val="0"/>
          <w:marRight w:val="0"/>
          <w:marTop w:val="0"/>
          <w:marBottom w:val="0"/>
          <w:divBdr>
            <w:top w:val="none" w:sz="0" w:space="0" w:color="auto"/>
            <w:left w:val="none" w:sz="0" w:space="0" w:color="auto"/>
            <w:bottom w:val="none" w:sz="0" w:space="0" w:color="auto"/>
            <w:right w:val="none" w:sz="0" w:space="0" w:color="auto"/>
          </w:divBdr>
        </w:div>
      </w:divsChild>
    </w:div>
    <w:div w:id="2135558842">
      <w:bodyDiv w:val="1"/>
      <w:marLeft w:val="0"/>
      <w:marRight w:val="0"/>
      <w:marTop w:val="0"/>
      <w:marBottom w:val="0"/>
      <w:divBdr>
        <w:top w:val="none" w:sz="0" w:space="0" w:color="auto"/>
        <w:left w:val="none" w:sz="0" w:space="0" w:color="auto"/>
        <w:bottom w:val="none" w:sz="0" w:space="0" w:color="auto"/>
        <w:right w:val="none" w:sz="0" w:space="0" w:color="auto"/>
      </w:divBdr>
      <w:divsChild>
        <w:div w:id="872380297">
          <w:marLeft w:val="0"/>
          <w:marRight w:val="0"/>
          <w:marTop w:val="0"/>
          <w:marBottom w:val="0"/>
          <w:divBdr>
            <w:top w:val="none" w:sz="0" w:space="0" w:color="auto"/>
            <w:left w:val="none" w:sz="0" w:space="0" w:color="auto"/>
            <w:bottom w:val="none" w:sz="0" w:space="0" w:color="auto"/>
            <w:right w:val="none" w:sz="0" w:space="0" w:color="auto"/>
          </w:divBdr>
        </w:div>
      </w:divsChild>
    </w:div>
    <w:div w:id="2136171042">
      <w:bodyDiv w:val="1"/>
      <w:marLeft w:val="0"/>
      <w:marRight w:val="0"/>
      <w:marTop w:val="0"/>
      <w:marBottom w:val="0"/>
      <w:divBdr>
        <w:top w:val="none" w:sz="0" w:space="0" w:color="auto"/>
        <w:left w:val="none" w:sz="0" w:space="0" w:color="auto"/>
        <w:bottom w:val="none" w:sz="0" w:space="0" w:color="auto"/>
        <w:right w:val="none" w:sz="0" w:space="0" w:color="auto"/>
      </w:divBdr>
      <w:divsChild>
        <w:div w:id="7640388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biod.2011.03.010n" TargetMode="External"/><Relationship Id="rId18" Type="http://schemas.openxmlformats.org/officeDocument/2006/relationships/hyperlink" Target="https://doi.org/10.1016/j.mseb.2019.05.028" TargetMode="External"/><Relationship Id="rId26" Type="http://schemas.openxmlformats.org/officeDocument/2006/relationships/hyperlink" Target="https://doi.org/10.1021/ba-1984-0207.ch011" TargetMode="External"/><Relationship Id="rId39" Type="http://schemas.openxmlformats.org/officeDocument/2006/relationships/hyperlink" Target="https://doi.org/10.15376/biores.8.4.6242-6262" TargetMode="External"/><Relationship Id="rId21" Type="http://schemas.openxmlformats.org/officeDocument/2006/relationships/hyperlink" Target="https://doi.org/10.1007/s00226-007-0175-0" TargetMode="External"/><Relationship Id="rId34" Type="http://schemas.openxmlformats.org/officeDocument/2006/relationships/hyperlink" Target="https://doi.org/10.1007/978-3-642-87928-9_2" TargetMode="External"/><Relationship Id="rId42" Type="http://schemas.openxmlformats.org/officeDocument/2006/relationships/hyperlink" Target="https://doi.org/10.1007/BF02607398" TargetMode="External"/><Relationship Id="rId47" Type="http://schemas.openxmlformats.org/officeDocument/2006/relationships/hyperlink" Target="https://doi.org/10.1515/hfsg.1995.49.5.397" TargetMode="External"/><Relationship Id="rId50" Type="http://schemas.openxmlformats.org/officeDocument/2006/relationships/hyperlink" Target="https://doi.org/10.1007/1-4020-4393-7"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measurement.2004.11.007" TargetMode="External"/><Relationship Id="rId29" Type="http://schemas.openxmlformats.org/officeDocument/2006/relationships/hyperlink" Target="https://doi.org/10.1007/BF02610758" TargetMode="External"/><Relationship Id="rId11" Type="http://schemas.openxmlformats.org/officeDocument/2006/relationships/diagramColors" Target="diagrams/colors1.xml"/><Relationship Id="rId24" Type="http://schemas.openxmlformats.org/officeDocument/2006/relationships/hyperlink" Target="https://doi.org/10.1007/BF00244437" TargetMode="External"/><Relationship Id="rId32" Type="http://schemas.openxmlformats.org/officeDocument/2006/relationships/hyperlink" Target="https://doi.org/10.1515/HF.2007.005" TargetMode="External"/><Relationship Id="rId37" Type="http://schemas.openxmlformats.org/officeDocument/2006/relationships/hyperlink" Target="https://doi.org/10.1007/s11998-007-9064-6" TargetMode="External"/><Relationship Id="rId40" Type="http://schemas.openxmlformats.org/officeDocument/2006/relationships/hyperlink" Target="https://doi.org/10.1016/j.polymdegradstab.2004.09.007" TargetMode="External"/><Relationship Id="rId45" Type="http://schemas.openxmlformats.org/officeDocument/2006/relationships/hyperlink" Target="https://doi.org/10.1007/BF0083350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007/BF0260840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366/0003702914336930" TargetMode="External"/><Relationship Id="rId22" Type="http://schemas.openxmlformats.org/officeDocument/2006/relationships/hyperlink" Target="https://doi.org/10.1007/BF02608208" TargetMode="External"/><Relationship Id="rId27" Type="http://schemas.openxmlformats.org/officeDocument/2006/relationships/hyperlink" Target="https://doi.org/10.1007/s00107-014-0808-6" TargetMode="External"/><Relationship Id="rId30" Type="http://schemas.openxmlformats.org/officeDocument/2006/relationships/hyperlink" Target="https://doi.org/10.1366/000370294774369072" TargetMode="External"/><Relationship Id="rId35" Type="http://schemas.openxmlformats.org/officeDocument/2006/relationships/hyperlink" Target="https://doi.org/10.1016/j.measurement.2017.01.034" TargetMode="External"/><Relationship Id="rId43" Type="http://schemas.openxmlformats.org/officeDocument/2006/relationships/hyperlink" Target="https://doi.org/10.1515/HF.1999.059" TargetMode="External"/><Relationship Id="rId48" Type="http://schemas.openxmlformats.org/officeDocument/2006/relationships/hyperlink" Target="https://doi.org/10.1007/s10570-018-2210-8" TargetMode="External"/><Relationship Id="rId56" Type="http://schemas.openxmlformats.org/officeDocument/2006/relationships/footer" Target="footer2.xml"/><Relationship Id="rId8" Type="http://schemas.openxmlformats.org/officeDocument/2006/relationships/diagramData" Target="diagrams/data1.xml"/><Relationship Id="rId51" Type="http://schemas.openxmlformats.org/officeDocument/2006/relationships/hyperlink" Target="https://citeseerx.ist.psu.edu/document?repid=rep1&amp;type=pdf&amp;doi=3909835d9528b3ae8561dbe6dd66e594e2d261a6"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016/j.porgcoat.2010.08.006" TargetMode="External"/><Relationship Id="rId25" Type="http://schemas.openxmlformats.org/officeDocument/2006/relationships/hyperlink" Target="https://doi.org/10.1021/ba-1990-0225.ch011" TargetMode="External"/><Relationship Id="rId33" Type="http://schemas.openxmlformats.org/officeDocument/2006/relationships/hyperlink" Target="https://doi.org/10.1007/BF02700407" TargetMode="External"/><Relationship Id="rId38" Type="http://schemas.openxmlformats.org/officeDocument/2006/relationships/hyperlink" Target="https://doi.org/10.1016/S1011-1344(02)00412-8" TargetMode="External"/><Relationship Id="rId46" Type="http://schemas.openxmlformats.org/officeDocument/2006/relationships/hyperlink" Target="https://doi.org/10.1016/S0266-1144(02)00068-7" TargetMode="External"/><Relationship Id="rId59" Type="http://schemas.openxmlformats.org/officeDocument/2006/relationships/fontTable" Target="fontTable.xml"/><Relationship Id="rId20" Type="http://schemas.openxmlformats.org/officeDocument/2006/relationships/hyperlink" Target="https://doi.org/10.1007/BF02627304" TargetMode="External"/><Relationship Id="rId41" Type="http://schemas.openxmlformats.org/officeDocument/2006/relationships/hyperlink" Target="https://doi.org/10.3390/coatings7100172"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66/0003702914336769" TargetMode="External"/><Relationship Id="rId23" Type="http://schemas.openxmlformats.org/officeDocument/2006/relationships/hyperlink" Target="https://doi.org/10.1007/BF00194471" TargetMode="External"/><Relationship Id="rId28" Type="http://schemas.openxmlformats.org/officeDocument/2006/relationships/hyperlink" Target="https://doi.org/10.1007/s00226-012-0487-6" TargetMode="External"/><Relationship Id="rId36" Type="http://schemas.openxmlformats.org/officeDocument/2006/relationships/hyperlink" Target="https://doi.org/10.1007/BF02615035" TargetMode="External"/><Relationship Id="rId49" Type="http://schemas.openxmlformats.org/officeDocument/2006/relationships/hyperlink" Target="https://doi.org/10.1007/s00107-004-0493-y" TargetMode="External"/><Relationship Id="rId57" Type="http://schemas.openxmlformats.org/officeDocument/2006/relationships/header" Target="header3.xml"/><Relationship Id="rId10" Type="http://schemas.openxmlformats.org/officeDocument/2006/relationships/diagramQuickStyle" Target="diagrams/quickStyle1.xml"/><Relationship Id="rId31" Type="http://schemas.openxmlformats.org/officeDocument/2006/relationships/hyperlink" Target="https://doi.org/10.1016/j.apsusc.2012.02.005" TargetMode="External"/><Relationship Id="rId44" Type="http://schemas.openxmlformats.org/officeDocument/2006/relationships/hyperlink" Target="https://doi.org/10.1002/jctb.5010200706" TargetMode="External"/><Relationship Id="rId52" Type="http://schemas.openxmlformats.org/officeDocument/2006/relationships/hyperlink" Target="https://doi.org/10.3390/coatings11020126" TargetMode="External"/><Relationship Id="rId6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1AFA4A-88FE-45FC-8AB9-48EFDB105A54}" type="doc">
      <dgm:prSet loTypeId="urn:microsoft.com/office/officeart/2005/8/layout/hierarchy2" loCatId="hierarchy" qsTypeId="urn:microsoft.com/office/officeart/2005/8/quickstyle/simple2" qsCatId="simple" csTypeId="urn:microsoft.com/office/officeart/2005/8/colors/accent0_1" csCatId="mainScheme" phldr="1"/>
      <dgm:spPr/>
      <dgm:t>
        <a:bodyPr/>
        <a:lstStyle/>
        <a:p>
          <a:endParaRPr lang="en-IN"/>
        </a:p>
      </dgm:t>
    </dgm:pt>
    <dgm:pt modelId="{40387D82-0599-488C-82E0-C1E79095FFF6}">
      <dgm:prSet phldrT="[Text]"/>
      <dgm:spPr/>
      <dgm:t>
        <a:bodyPr/>
        <a:lstStyle/>
        <a:p>
          <a:r>
            <a:rPr lang="en-IN"/>
            <a:t>Weathering</a:t>
          </a:r>
        </a:p>
      </dgm:t>
    </dgm:pt>
    <dgm:pt modelId="{EF3041C8-A7C7-4FA8-8380-14BAC219BDEE}" type="parTrans" cxnId="{6E9A0194-22F5-4ED1-8425-FB84B0D55B30}">
      <dgm:prSet/>
      <dgm:spPr/>
      <dgm:t>
        <a:bodyPr/>
        <a:lstStyle/>
        <a:p>
          <a:endParaRPr lang="en-IN"/>
        </a:p>
      </dgm:t>
    </dgm:pt>
    <dgm:pt modelId="{89283422-A695-4060-8663-81340F482B08}" type="sibTrans" cxnId="{6E9A0194-22F5-4ED1-8425-FB84B0D55B30}">
      <dgm:prSet/>
      <dgm:spPr/>
      <dgm:t>
        <a:bodyPr/>
        <a:lstStyle/>
        <a:p>
          <a:endParaRPr lang="en-IN"/>
        </a:p>
      </dgm:t>
    </dgm:pt>
    <dgm:pt modelId="{291CE1A1-6498-4A92-91F0-7A0AB0D1BE21}">
      <dgm:prSet phldrT="[Text]"/>
      <dgm:spPr/>
      <dgm:t>
        <a:bodyPr/>
        <a:lstStyle/>
        <a:p>
          <a:r>
            <a:rPr lang="en-IN"/>
            <a:t>Natural weathering</a:t>
          </a:r>
        </a:p>
      </dgm:t>
    </dgm:pt>
    <dgm:pt modelId="{0E4595F7-0DC2-48D7-9D07-475EFEA1431F}" type="parTrans" cxnId="{8F9807EF-F108-4A70-8D24-9E5C0A86BC64}">
      <dgm:prSet/>
      <dgm:spPr/>
      <dgm:t>
        <a:bodyPr/>
        <a:lstStyle/>
        <a:p>
          <a:endParaRPr lang="en-IN"/>
        </a:p>
      </dgm:t>
    </dgm:pt>
    <dgm:pt modelId="{2CC2AC67-A074-4807-9D70-357338517883}" type="sibTrans" cxnId="{8F9807EF-F108-4A70-8D24-9E5C0A86BC64}">
      <dgm:prSet/>
      <dgm:spPr/>
      <dgm:t>
        <a:bodyPr/>
        <a:lstStyle/>
        <a:p>
          <a:endParaRPr lang="en-IN"/>
        </a:p>
      </dgm:t>
    </dgm:pt>
    <dgm:pt modelId="{89AA8EE7-7CD6-44F3-A934-FC12A88385DF}">
      <dgm:prSet phldrT="[Text]"/>
      <dgm:spPr/>
      <dgm:t>
        <a:bodyPr/>
        <a:lstStyle/>
        <a:p>
          <a:r>
            <a:rPr lang="en-IN"/>
            <a:t>Chemical weathering</a:t>
          </a:r>
        </a:p>
      </dgm:t>
    </dgm:pt>
    <dgm:pt modelId="{68251DBD-2D88-4CE7-893D-2BA3A50D5F5C}" type="parTrans" cxnId="{EE24CE21-CCF8-4A5B-AC86-95F97D5EBC5D}">
      <dgm:prSet/>
      <dgm:spPr/>
      <dgm:t>
        <a:bodyPr/>
        <a:lstStyle/>
        <a:p>
          <a:endParaRPr lang="en-IN"/>
        </a:p>
      </dgm:t>
    </dgm:pt>
    <dgm:pt modelId="{427C5F28-F15B-4724-B834-A578F114B7CB}" type="sibTrans" cxnId="{EE24CE21-CCF8-4A5B-AC86-95F97D5EBC5D}">
      <dgm:prSet/>
      <dgm:spPr/>
      <dgm:t>
        <a:bodyPr/>
        <a:lstStyle/>
        <a:p>
          <a:endParaRPr lang="en-IN"/>
        </a:p>
      </dgm:t>
    </dgm:pt>
    <dgm:pt modelId="{1EB597D6-D7F4-4B11-8D30-C7C68C2E13B3}">
      <dgm:prSet phldrT="[Text]"/>
      <dgm:spPr/>
      <dgm:t>
        <a:bodyPr/>
        <a:lstStyle/>
        <a:p>
          <a:r>
            <a:rPr lang="en-IN"/>
            <a:t>Physical weathering</a:t>
          </a:r>
        </a:p>
      </dgm:t>
    </dgm:pt>
    <dgm:pt modelId="{0C68790E-F77C-4EE5-9CD0-D2DE160D7CA4}" type="parTrans" cxnId="{54C977C1-8DAC-4065-B424-CE8A0CE8ED40}">
      <dgm:prSet/>
      <dgm:spPr/>
      <dgm:t>
        <a:bodyPr/>
        <a:lstStyle/>
        <a:p>
          <a:endParaRPr lang="en-IN"/>
        </a:p>
      </dgm:t>
    </dgm:pt>
    <dgm:pt modelId="{6889627A-EE7A-488C-977F-7ABADA87918D}" type="sibTrans" cxnId="{54C977C1-8DAC-4065-B424-CE8A0CE8ED40}">
      <dgm:prSet/>
      <dgm:spPr/>
      <dgm:t>
        <a:bodyPr/>
        <a:lstStyle/>
        <a:p>
          <a:endParaRPr lang="en-IN"/>
        </a:p>
      </dgm:t>
    </dgm:pt>
    <dgm:pt modelId="{865301EC-1D56-409D-A30E-46C6E34448F4}">
      <dgm:prSet phldrT="[Text]"/>
      <dgm:spPr/>
      <dgm:t>
        <a:bodyPr/>
        <a:lstStyle/>
        <a:p>
          <a:r>
            <a:rPr lang="en-IN"/>
            <a:t>Artificial  Weathering</a:t>
          </a:r>
        </a:p>
      </dgm:t>
    </dgm:pt>
    <dgm:pt modelId="{E133ACE9-5BDA-40CB-B829-A3432ED9BAD2}" type="parTrans" cxnId="{F361C601-CEF4-432A-A42F-ADC376787737}">
      <dgm:prSet/>
      <dgm:spPr/>
      <dgm:t>
        <a:bodyPr/>
        <a:lstStyle/>
        <a:p>
          <a:endParaRPr lang="en-IN"/>
        </a:p>
      </dgm:t>
    </dgm:pt>
    <dgm:pt modelId="{D9A605BA-8A3A-48DC-88BB-F393D4AB95F1}" type="sibTrans" cxnId="{F361C601-CEF4-432A-A42F-ADC376787737}">
      <dgm:prSet/>
      <dgm:spPr/>
      <dgm:t>
        <a:bodyPr/>
        <a:lstStyle/>
        <a:p>
          <a:endParaRPr lang="en-IN"/>
        </a:p>
      </dgm:t>
    </dgm:pt>
    <dgm:pt modelId="{CD15D5E0-986A-40AE-9A3E-757EF46AECBB}">
      <dgm:prSet phldrT="[Text]"/>
      <dgm:spPr/>
      <dgm:t>
        <a:bodyPr/>
        <a:lstStyle/>
        <a:p>
          <a:r>
            <a:rPr lang="en-IN"/>
            <a:t>Accelerated waethering</a:t>
          </a:r>
        </a:p>
      </dgm:t>
    </dgm:pt>
    <dgm:pt modelId="{94044951-ADD1-432E-871E-5D87D960775A}" type="parTrans" cxnId="{16C2BF6C-A536-4088-A185-FD33D436A365}">
      <dgm:prSet/>
      <dgm:spPr/>
      <dgm:t>
        <a:bodyPr/>
        <a:lstStyle/>
        <a:p>
          <a:endParaRPr lang="en-IN"/>
        </a:p>
      </dgm:t>
    </dgm:pt>
    <dgm:pt modelId="{8F98B047-B8CF-4AB8-A733-2D2D60F7976A}" type="sibTrans" cxnId="{16C2BF6C-A536-4088-A185-FD33D436A365}">
      <dgm:prSet/>
      <dgm:spPr/>
      <dgm:t>
        <a:bodyPr/>
        <a:lstStyle/>
        <a:p>
          <a:endParaRPr lang="en-IN"/>
        </a:p>
      </dgm:t>
    </dgm:pt>
    <dgm:pt modelId="{D03CE230-960C-489D-A404-96C872D509CF}">
      <dgm:prSet/>
      <dgm:spPr/>
      <dgm:t>
        <a:bodyPr/>
        <a:lstStyle/>
        <a:p>
          <a:r>
            <a:rPr lang="en-IN"/>
            <a:t>Simulated weathering</a:t>
          </a:r>
        </a:p>
      </dgm:t>
    </dgm:pt>
    <dgm:pt modelId="{0FE2053C-6282-432D-BC4F-272F027D3E98}" type="parTrans" cxnId="{6EA8C149-F6F8-4421-BEBC-57C59CF93043}">
      <dgm:prSet/>
      <dgm:spPr/>
      <dgm:t>
        <a:bodyPr/>
        <a:lstStyle/>
        <a:p>
          <a:endParaRPr lang="en-IN"/>
        </a:p>
      </dgm:t>
    </dgm:pt>
    <dgm:pt modelId="{301EF55C-6BB8-4D88-96A8-5D4395BA6430}" type="sibTrans" cxnId="{6EA8C149-F6F8-4421-BEBC-57C59CF93043}">
      <dgm:prSet/>
      <dgm:spPr/>
      <dgm:t>
        <a:bodyPr/>
        <a:lstStyle/>
        <a:p>
          <a:endParaRPr lang="en-IN"/>
        </a:p>
      </dgm:t>
    </dgm:pt>
    <dgm:pt modelId="{62F67094-0FED-4B0E-9EB8-281589C58227}" type="pres">
      <dgm:prSet presAssocID="{EA1AFA4A-88FE-45FC-8AB9-48EFDB105A54}" presName="diagram" presStyleCnt="0">
        <dgm:presLayoutVars>
          <dgm:chPref val="1"/>
          <dgm:dir/>
          <dgm:animOne val="branch"/>
          <dgm:animLvl val="lvl"/>
          <dgm:resizeHandles val="exact"/>
        </dgm:presLayoutVars>
      </dgm:prSet>
      <dgm:spPr/>
    </dgm:pt>
    <dgm:pt modelId="{6C0792FE-288A-446A-A41B-48BF0751D193}" type="pres">
      <dgm:prSet presAssocID="{40387D82-0599-488C-82E0-C1E79095FFF6}" presName="root1" presStyleCnt="0"/>
      <dgm:spPr/>
    </dgm:pt>
    <dgm:pt modelId="{BC4C5024-7AF7-4580-8CFA-6D0293A50CD7}" type="pres">
      <dgm:prSet presAssocID="{40387D82-0599-488C-82E0-C1E79095FFF6}" presName="LevelOneTextNode" presStyleLbl="node0" presStyleIdx="0" presStyleCnt="1" custScaleX="191454">
        <dgm:presLayoutVars>
          <dgm:chPref val="3"/>
        </dgm:presLayoutVars>
      </dgm:prSet>
      <dgm:spPr/>
    </dgm:pt>
    <dgm:pt modelId="{118AAE62-0206-4D2A-89EC-89A22DE59594}" type="pres">
      <dgm:prSet presAssocID="{40387D82-0599-488C-82E0-C1E79095FFF6}" presName="level2hierChild" presStyleCnt="0"/>
      <dgm:spPr/>
    </dgm:pt>
    <dgm:pt modelId="{4C40C206-7F03-43F3-A812-20D0D16ABF01}" type="pres">
      <dgm:prSet presAssocID="{0E4595F7-0DC2-48D7-9D07-475EFEA1431F}" presName="conn2-1" presStyleLbl="parChTrans1D2" presStyleIdx="0" presStyleCnt="2"/>
      <dgm:spPr/>
    </dgm:pt>
    <dgm:pt modelId="{D3A4B55E-A795-4FEE-B4DA-7C2D45DADA28}" type="pres">
      <dgm:prSet presAssocID="{0E4595F7-0DC2-48D7-9D07-475EFEA1431F}" presName="connTx" presStyleLbl="parChTrans1D2" presStyleIdx="0" presStyleCnt="2"/>
      <dgm:spPr/>
    </dgm:pt>
    <dgm:pt modelId="{8F81FF60-BD03-4359-A212-28600B6C55DD}" type="pres">
      <dgm:prSet presAssocID="{291CE1A1-6498-4A92-91F0-7A0AB0D1BE21}" presName="root2" presStyleCnt="0"/>
      <dgm:spPr/>
    </dgm:pt>
    <dgm:pt modelId="{DDF98098-B260-4A64-8F59-FB3DF4EEC9DF}" type="pres">
      <dgm:prSet presAssocID="{291CE1A1-6498-4A92-91F0-7A0AB0D1BE21}" presName="LevelTwoTextNode" presStyleLbl="node2" presStyleIdx="0" presStyleCnt="2" custScaleY="152605">
        <dgm:presLayoutVars>
          <dgm:chPref val="3"/>
        </dgm:presLayoutVars>
      </dgm:prSet>
      <dgm:spPr/>
    </dgm:pt>
    <dgm:pt modelId="{28FDFD28-75B2-40AD-9DCD-0E890FD5B68E}" type="pres">
      <dgm:prSet presAssocID="{291CE1A1-6498-4A92-91F0-7A0AB0D1BE21}" presName="level3hierChild" presStyleCnt="0"/>
      <dgm:spPr/>
    </dgm:pt>
    <dgm:pt modelId="{52B35891-FA9C-420A-97BD-01B4135B6521}" type="pres">
      <dgm:prSet presAssocID="{68251DBD-2D88-4CE7-893D-2BA3A50D5F5C}" presName="conn2-1" presStyleLbl="parChTrans1D3" presStyleIdx="0" presStyleCnt="4"/>
      <dgm:spPr/>
    </dgm:pt>
    <dgm:pt modelId="{8219E892-6E8B-47BB-AD99-188B9B4F690B}" type="pres">
      <dgm:prSet presAssocID="{68251DBD-2D88-4CE7-893D-2BA3A50D5F5C}" presName="connTx" presStyleLbl="parChTrans1D3" presStyleIdx="0" presStyleCnt="4"/>
      <dgm:spPr/>
    </dgm:pt>
    <dgm:pt modelId="{3312B5F9-8F3F-4D02-80A2-45783B1B0920}" type="pres">
      <dgm:prSet presAssocID="{89AA8EE7-7CD6-44F3-A934-FC12A88385DF}" presName="root2" presStyleCnt="0"/>
      <dgm:spPr/>
    </dgm:pt>
    <dgm:pt modelId="{4989290B-2FAB-4472-8A22-3DCA2816B62B}" type="pres">
      <dgm:prSet presAssocID="{89AA8EE7-7CD6-44F3-A934-FC12A88385DF}" presName="LevelTwoTextNode" presStyleLbl="node3" presStyleIdx="0" presStyleCnt="4" custScaleX="202172">
        <dgm:presLayoutVars>
          <dgm:chPref val="3"/>
        </dgm:presLayoutVars>
      </dgm:prSet>
      <dgm:spPr/>
    </dgm:pt>
    <dgm:pt modelId="{B695A264-43FE-46EA-B69B-2E88B39FEA8E}" type="pres">
      <dgm:prSet presAssocID="{89AA8EE7-7CD6-44F3-A934-FC12A88385DF}" presName="level3hierChild" presStyleCnt="0"/>
      <dgm:spPr/>
    </dgm:pt>
    <dgm:pt modelId="{F585765E-94F2-4336-9306-ED4A4980EF19}" type="pres">
      <dgm:prSet presAssocID="{0C68790E-F77C-4EE5-9CD0-D2DE160D7CA4}" presName="conn2-1" presStyleLbl="parChTrans1D3" presStyleIdx="1" presStyleCnt="4"/>
      <dgm:spPr/>
    </dgm:pt>
    <dgm:pt modelId="{A18F4057-7D98-4F1E-8C88-1B67E3E52817}" type="pres">
      <dgm:prSet presAssocID="{0C68790E-F77C-4EE5-9CD0-D2DE160D7CA4}" presName="connTx" presStyleLbl="parChTrans1D3" presStyleIdx="1" presStyleCnt="4"/>
      <dgm:spPr/>
    </dgm:pt>
    <dgm:pt modelId="{F563677F-A104-4C42-977B-A1D67BDCFCD1}" type="pres">
      <dgm:prSet presAssocID="{1EB597D6-D7F4-4B11-8D30-C7C68C2E13B3}" presName="root2" presStyleCnt="0"/>
      <dgm:spPr/>
    </dgm:pt>
    <dgm:pt modelId="{E7547A66-19B2-4E31-B3DF-F0D4A16FB010}" type="pres">
      <dgm:prSet presAssocID="{1EB597D6-D7F4-4B11-8D30-C7C68C2E13B3}" presName="LevelTwoTextNode" presStyleLbl="node3" presStyleIdx="1" presStyleCnt="4" custScaleX="193414">
        <dgm:presLayoutVars>
          <dgm:chPref val="3"/>
        </dgm:presLayoutVars>
      </dgm:prSet>
      <dgm:spPr/>
    </dgm:pt>
    <dgm:pt modelId="{3610A0B5-D5E9-463C-ADE7-B56A76EADF61}" type="pres">
      <dgm:prSet presAssocID="{1EB597D6-D7F4-4B11-8D30-C7C68C2E13B3}" presName="level3hierChild" presStyleCnt="0"/>
      <dgm:spPr/>
    </dgm:pt>
    <dgm:pt modelId="{554628E3-9347-401E-8137-8076D7F79573}" type="pres">
      <dgm:prSet presAssocID="{E133ACE9-5BDA-40CB-B829-A3432ED9BAD2}" presName="conn2-1" presStyleLbl="parChTrans1D2" presStyleIdx="1" presStyleCnt="2"/>
      <dgm:spPr/>
    </dgm:pt>
    <dgm:pt modelId="{B4939012-3599-410C-B54D-591F0B5F3EF8}" type="pres">
      <dgm:prSet presAssocID="{E133ACE9-5BDA-40CB-B829-A3432ED9BAD2}" presName="connTx" presStyleLbl="parChTrans1D2" presStyleIdx="1" presStyleCnt="2"/>
      <dgm:spPr/>
    </dgm:pt>
    <dgm:pt modelId="{F8E9AAE4-AA4A-4005-B9E7-81632EEB20CA}" type="pres">
      <dgm:prSet presAssocID="{865301EC-1D56-409D-A30E-46C6E34448F4}" presName="root2" presStyleCnt="0"/>
      <dgm:spPr/>
    </dgm:pt>
    <dgm:pt modelId="{73D6A251-EC84-4C69-B9B8-AAF0C2986859}" type="pres">
      <dgm:prSet presAssocID="{865301EC-1D56-409D-A30E-46C6E34448F4}" presName="LevelTwoTextNode" presStyleLbl="node2" presStyleIdx="1" presStyleCnt="2" custScaleY="156761">
        <dgm:presLayoutVars>
          <dgm:chPref val="3"/>
        </dgm:presLayoutVars>
      </dgm:prSet>
      <dgm:spPr/>
    </dgm:pt>
    <dgm:pt modelId="{3B9855FB-1710-41F5-8085-9ACC937C693F}" type="pres">
      <dgm:prSet presAssocID="{865301EC-1D56-409D-A30E-46C6E34448F4}" presName="level3hierChild" presStyleCnt="0"/>
      <dgm:spPr/>
    </dgm:pt>
    <dgm:pt modelId="{435404B4-3F79-453A-972F-5C820E95F456}" type="pres">
      <dgm:prSet presAssocID="{94044951-ADD1-432E-871E-5D87D960775A}" presName="conn2-1" presStyleLbl="parChTrans1D3" presStyleIdx="2" presStyleCnt="4"/>
      <dgm:spPr/>
    </dgm:pt>
    <dgm:pt modelId="{C9A916D3-B163-4B0B-B724-480A34687692}" type="pres">
      <dgm:prSet presAssocID="{94044951-ADD1-432E-871E-5D87D960775A}" presName="connTx" presStyleLbl="parChTrans1D3" presStyleIdx="2" presStyleCnt="4"/>
      <dgm:spPr/>
    </dgm:pt>
    <dgm:pt modelId="{FF2838BC-122A-4A07-A686-A0E5E750EF13}" type="pres">
      <dgm:prSet presAssocID="{CD15D5E0-986A-40AE-9A3E-757EF46AECBB}" presName="root2" presStyleCnt="0"/>
      <dgm:spPr/>
    </dgm:pt>
    <dgm:pt modelId="{BABB3554-5101-46CF-B60F-FC0D4A7B8A1B}" type="pres">
      <dgm:prSet presAssocID="{CD15D5E0-986A-40AE-9A3E-757EF46AECBB}" presName="LevelTwoTextNode" presStyleLbl="node3" presStyleIdx="2" presStyleCnt="4" custScaleX="194875">
        <dgm:presLayoutVars>
          <dgm:chPref val="3"/>
        </dgm:presLayoutVars>
      </dgm:prSet>
      <dgm:spPr/>
    </dgm:pt>
    <dgm:pt modelId="{2606231B-FEFF-47F2-892D-3B22F22E3A28}" type="pres">
      <dgm:prSet presAssocID="{CD15D5E0-986A-40AE-9A3E-757EF46AECBB}" presName="level3hierChild" presStyleCnt="0"/>
      <dgm:spPr/>
    </dgm:pt>
    <dgm:pt modelId="{C2E0DE10-D4E2-4298-89E3-E73A766084EE}" type="pres">
      <dgm:prSet presAssocID="{0FE2053C-6282-432D-BC4F-272F027D3E98}" presName="conn2-1" presStyleLbl="parChTrans1D3" presStyleIdx="3" presStyleCnt="4"/>
      <dgm:spPr/>
    </dgm:pt>
    <dgm:pt modelId="{09FAE3F6-C463-494F-9B31-86BF91776369}" type="pres">
      <dgm:prSet presAssocID="{0FE2053C-6282-432D-BC4F-272F027D3E98}" presName="connTx" presStyleLbl="parChTrans1D3" presStyleIdx="3" presStyleCnt="4"/>
      <dgm:spPr/>
    </dgm:pt>
    <dgm:pt modelId="{F85767B9-7958-4A61-8CD8-DE1CBA5D9B4F}" type="pres">
      <dgm:prSet presAssocID="{D03CE230-960C-489D-A404-96C872D509CF}" presName="root2" presStyleCnt="0"/>
      <dgm:spPr/>
    </dgm:pt>
    <dgm:pt modelId="{07F571AE-443D-4BF8-884E-2A094E10D7D4}" type="pres">
      <dgm:prSet presAssocID="{D03CE230-960C-489D-A404-96C872D509CF}" presName="LevelTwoTextNode" presStyleLbl="node3" presStyleIdx="3" presStyleCnt="4" custScaleX="200713">
        <dgm:presLayoutVars>
          <dgm:chPref val="3"/>
        </dgm:presLayoutVars>
      </dgm:prSet>
      <dgm:spPr/>
    </dgm:pt>
    <dgm:pt modelId="{2718506F-549A-492C-BBF0-79DE9F144071}" type="pres">
      <dgm:prSet presAssocID="{D03CE230-960C-489D-A404-96C872D509CF}" presName="level3hierChild" presStyleCnt="0"/>
      <dgm:spPr/>
    </dgm:pt>
  </dgm:ptLst>
  <dgm:cxnLst>
    <dgm:cxn modelId="{F361C601-CEF4-432A-A42F-ADC376787737}" srcId="{40387D82-0599-488C-82E0-C1E79095FFF6}" destId="{865301EC-1D56-409D-A30E-46C6E34448F4}" srcOrd="1" destOrd="0" parTransId="{E133ACE9-5BDA-40CB-B829-A3432ED9BAD2}" sibTransId="{D9A605BA-8A3A-48DC-88BB-F393D4AB95F1}"/>
    <dgm:cxn modelId="{84F53502-2E4A-477C-8E56-55769DCC840E}" type="presOf" srcId="{94044951-ADD1-432E-871E-5D87D960775A}" destId="{C9A916D3-B163-4B0B-B724-480A34687692}" srcOrd="1" destOrd="0" presId="urn:microsoft.com/office/officeart/2005/8/layout/hierarchy2"/>
    <dgm:cxn modelId="{B668A01E-85E6-4046-80AA-117DD388C37E}" type="presOf" srcId="{CD15D5E0-986A-40AE-9A3E-757EF46AECBB}" destId="{BABB3554-5101-46CF-B60F-FC0D4A7B8A1B}" srcOrd="0" destOrd="0" presId="urn:microsoft.com/office/officeart/2005/8/layout/hierarchy2"/>
    <dgm:cxn modelId="{EE24CE21-CCF8-4A5B-AC86-95F97D5EBC5D}" srcId="{291CE1A1-6498-4A92-91F0-7A0AB0D1BE21}" destId="{89AA8EE7-7CD6-44F3-A934-FC12A88385DF}" srcOrd="0" destOrd="0" parTransId="{68251DBD-2D88-4CE7-893D-2BA3A50D5F5C}" sibTransId="{427C5F28-F15B-4724-B834-A578F114B7CB}"/>
    <dgm:cxn modelId="{D8243F2C-942F-4261-8641-A68E30EA847E}" type="presOf" srcId="{68251DBD-2D88-4CE7-893D-2BA3A50D5F5C}" destId="{52B35891-FA9C-420A-97BD-01B4135B6521}" srcOrd="0" destOrd="0" presId="urn:microsoft.com/office/officeart/2005/8/layout/hierarchy2"/>
    <dgm:cxn modelId="{0FAD6232-DE38-47D7-B766-BA2B2A3B1CE5}" type="presOf" srcId="{94044951-ADD1-432E-871E-5D87D960775A}" destId="{435404B4-3F79-453A-972F-5C820E95F456}" srcOrd="0" destOrd="0" presId="urn:microsoft.com/office/officeart/2005/8/layout/hierarchy2"/>
    <dgm:cxn modelId="{3D3B625B-97AD-46E8-AF07-4895EFC85158}" type="presOf" srcId="{40387D82-0599-488C-82E0-C1E79095FFF6}" destId="{BC4C5024-7AF7-4580-8CFA-6D0293A50CD7}" srcOrd="0" destOrd="0" presId="urn:microsoft.com/office/officeart/2005/8/layout/hierarchy2"/>
    <dgm:cxn modelId="{08372762-52FA-4B81-876E-E92FD2802708}" type="presOf" srcId="{89AA8EE7-7CD6-44F3-A934-FC12A88385DF}" destId="{4989290B-2FAB-4472-8A22-3DCA2816B62B}" srcOrd="0" destOrd="0" presId="urn:microsoft.com/office/officeart/2005/8/layout/hierarchy2"/>
    <dgm:cxn modelId="{CA17B662-CAEA-48C9-A9DF-BA2E947B0D77}" type="presOf" srcId="{0E4595F7-0DC2-48D7-9D07-475EFEA1431F}" destId="{D3A4B55E-A795-4FEE-B4DA-7C2D45DADA28}" srcOrd="1" destOrd="0" presId="urn:microsoft.com/office/officeart/2005/8/layout/hierarchy2"/>
    <dgm:cxn modelId="{0D9DF062-D8F2-4A60-9286-581C6ED1C21B}" type="presOf" srcId="{68251DBD-2D88-4CE7-893D-2BA3A50D5F5C}" destId="{8219E892-6E8B-47BB-AD99-188B9B4F690B}" srcOrd="1" destOrd="0" presId="urn:microsoft.com/office/officeart/2005/8/layout/hierarchy2"/>
    <dgm:cxn modelId="{6EA8C149-F6F8-4421-BEBC-57C59CF93043}" srcId="{865301EC-1D56-409D-A30E-46C6E34448F4}" destId="{D03CE230-960C-489D-A404-96C872D509CF}" srcOrd="1" destOrd="0" parTransId="{0FE2053C-6282-432D-BC4F-272F027D3E98}" sibTransId="{301EF55C-6BB8-4D88-96A8-5D4395BA6430}"/>
    <dgm:cxn modelId="{16C2BF6C-A536-4088-A185-FD33D436A365}" srcId="{865301EC-1D56-409D-A30E-46C6E34448F4}" destId="{CD15D5E0-986A-40AE-9A3E-757EF46AECBB}" srcOrd="0" destOrd="0" parTransId="{94044951-ADD1-432E-871E-5D87D960775A}" sibTransId="{8F98B047-B8CF-4AB8-A733-2D2D60F7976A}"/>
    <dgm:cxn modelId="{D283704D-8ACD-4463-8CF8-8023AD9677A7}" type="presOf" srcId="{EA1AFA4A-88FE-45FC-8AB9-48EFDB105A54}" destId="{62F67094-0FED-4B0E-9EB8-281589C58227}" srcOrd="0" destOrd="0" presId="urn:microsoft.com/office/officeart/2005/8/layout/hierarchy2"/>
    <dgm:cxn modelId="{2984F55A-8798-4AB2-AB6C-BC3689D5A822}" type="presOf" srcId="{0FE2053C-6282-432D-BC4F-272F027D3E98}" destId="{C2E0DE10-D4E2-4298-89E3-E73A766084EE}" srcOrd="0" destOrd="0" presId="urn:microsoft.com/office/officeart/2005/8/layout/hierarchy2"/>
    <dgm:cxn modelId="{6ADFD192-430F-4C65-A328-4216ECFDAD10}" type="presOf" srcId="{E133ACE9-5BDA-40CB-B829-A3432ED9BAD2}" destId="{B4939012-3599-410C-B54D-591F0B5F3EF8}" srcOrd="1" destOrd="0" presId="urn:microsoft.com/office/officeart/2005/8/layout/hierarchy2"/>
    <dgm:cxn modelId="{6E9A0194-22F5-4ED1-8425-FB84B0D55B30}" srcId="{EA1AFA4A-88FE-45FC-8AB9-48EFDB105A54}" destId="{40387D82-0599-488C-82E0-C1E79095FFF6}" srcOrd="0" destOrd="0" parTransId="{EF3041C8-A7C7-4FA8-8380-14BAC219BDEE}" sibTransId="{89283422-A695-4060-8663-81340F482B08}"/>
    <dgm:cxn modelId="{4798E39A-C09F-4D40-AE3A-FF5C94C62E69}" type="presOf" srcId="{0C68790E-F77C-4EE5-9CD0-D2DE160D7CA4}" destId="{A18F4057-7D98-4F1E-8C88-1B67E3E52817}" srcOrd="1" destOrd="0" presId="urn:microsoft.com/office/officeart/2005/8/layout/hierarchy2"/>
    <dgm:cxn modelId="{87111AAE-9EC5-44CD-A5A5-03ACEAF86947}" type="presOf" srcId="{0FE2053C-6282-432D-BC4F-272F027D3E98}" destId="{09FAE3F6-C463-494F-9B31-86BF91776369}" srcOrd="1" destOrd="0" presId="urn:microsoft.com/office/officeart/2005/8/layout/hierarchy2"/>
    <dgm:cxn modelId="{54C977C1-8DAC-4065-B424-CE8A0CE8ED40}" srcId="{291CE1A1-6498-4A92-91F0-7A0AB0D1BE21}" destId="{1EB597D6-D7F4-4B11-8D30-C7C68C2E13B3}" srcOrd="1" destOrd="0" parTransId="{0C68790E-F77C-4EE5-9CD0-D2DE160D7CA4}" sibTransId="{6889627A-EE7A-488C-977F-7ABADA87918D}"/>
    <dgm:cxn modelId="{E1DDF5CE-773D-43D3-A701-77DD8C0D737F}" type="presOf" srcId="{865301EC-1D56-409D-A30E-46C6E34448F4}" destId="{73D6A251-EC84-4C69-B9B8-AAF0C2986859}" srcOrd="0" destOrd="0" presId="urn:microsoft.com/office/officeart/2005/8/layout/hierarchy2"/>
    <dgm:cxn modelId="{573DF5D1-3319-43F0-9428-AD472CE08E98}" type="presOf" srcId="{291CE1A1-6498-4A92-91F0-7A0AB0D1BE21}" destId="{DDF98098-B260-4A64-8F59-FB3DF4EEC9DF}" srcOrd="0" destOrd="0" presId="urn:microsoft.com/office/officeart/2005/8/layout/hierarchy2"/>
    <dgm:cxn modelId="{249C5CD9-D9F4-43C8-B959-586B1DC38690}" type="presOf" srcId="{0C68790E-F77C-4EE5-9CD0-D2DE160D7CA4}" destId="{F585765E-94F2-4336-9306-ED4A4980EF19}" srcOrd="0" destOrd="0" presId="urn:microsoft.com/office/officeart/2005/8/layout/hierarchy2"/>
    <dgm:cxn modelId="{CA7B41E0-F0C6-42EB-A9C3-B3E56DE94B2C}" type="presOf" srcId="{0E4595F7-0DC2-48D7-9D07-475EFEA1431F}" destId="{4C40C206-7F03-43F3-A812-20D0D16ABF01}" srcOrd="0" destOrd="0" presId="urn:microsoft.com/office/officeart/2005/8/layout/hierarchy2"/>
    <dgm:cxn modelId="{2D3878E0-1BB8-4AB2-BF1C-F4F87DABD000}" type="presOf" srcId="{D03CE230-960C-489D-A404-96C872D509CF}" destId="{07F571AE-443D-4BF8-884E-2A094E10D7D4}" srcOrd="0" destOrd="0" presId="urn:microsoft.com/office/officeart/2005/8/layout/hierarchy2"/>
    <dgm:cxn modelId="{4400C0E4-7F0B-44C8-B408-8BE945D5312B}" type="presOf" srcId="{E133ACE9-5BDA-40CB-B829-A3432ED9BAD2}" destId="{554628E3-9347-401E-8137-8076D7F79573}" srcOrd="0" destOrd="0" presId="urn:microsoft.com/office/officeart/2005/8/layout/hierarchy2"/>
    <dgm:cxn modelId="{35B453E6-CCA1-4CC0-9481-6953B6EFEF85}" type="presOf" srcId="{1EB597D6-D7F4-4B11-8D30-C7C68C2E13B3}" destId="{E7547A66-19B2-4E31-B3DF-F0D4A16FB010}" srcOrd="0" destOrd="0" presId="urn:microsoft.com/office/officeart/2005/8/layout/hierarchy2"/>
    <dgm:cxn modelId="{8F9807EF-F108-4A70-8D24-9E5C0A86BC64}" srcId="{40387D82-0599-488C-82E0-C1E79095FFF6}" destId="{291CE1A1-6498-4A92-91F0-7A0AB0D1BE21}" srcOrd="0" destOrd="0" parTransId="{0E4595F7-0DC2-48D7-9D07-475EFEA1431F}" sibTransId="{2CC2AC67-A074-4807-9D70-357338517883}"/>
    <dgm:cxn modelId="{B755661E-9849-4715-9B12-8C79322D0510}" type="presParOf" srcId="{62F67094-0FED-4B0E-9EB8-281589C58227}" destId="{6C0792FE-288A-446A-A41B-48BF0751D193}" srcOrd="0" destOrd="0" presId="urn:microsoft.com/office/officeart/2005/8/layout/hierarchy2"/>
    <dgm:cxn modelId="{9B0A61A7-6E86-4858-AD37-09D47799DA7A}" type="presParOf" srcId="{6C0792FE-288A-446A-A41B-48BF0751D193}" destId="{BC4C5024-7AF7-4580-8CFA-6D0293A50CD7}" srcOrd="0" destOrd="0" presId="urn:microsoft.com/office/officeart/2005/8/layout/hierarchy2"/>
    <dgm:cxn modelId="{7FBC6983-C099-493F-8E65-1D8918B947AF}" type="presParOf" srcId="{6C0792FE-288A-446A-A41B-48BF0751D193}" destId="{118AAE62-0206-4D2A-89EC-89A22DE59594}" srcOrd="1" destOrd="0" presId="urn:microsoft.com/office/officeart/2005/8/layout/hierarchy2"/>
    <dgm:cxn modelId="{5FFC373D-6F86-460D-BAF8-F9C866DCF129}" type="presParOf" srcId="{118AAE62-0206-4D2A-89EC-89A22DE59594}" destId="{4C40C206-7F03-43F3-A812-20D0D16ABF01}" srcOrd="0" destOrd="0" presId="urn:microsoft.com/office/officeart/2005/8/layout/hierarchy2"/>
    <dgm:cxn modelId="{0C9E1249-7544-441B-9A8E-CFCF012D372E}" type="presParOf" srcId="{4C40C206-7F03-43F3-A812-20D0D16ABF01}" destId="{D3A4B55E-A795-4FEE-B4DA-7C2D45DADA28}" srcOrd="0" destOrd="0" presId="urn:microsoft.com/office/officeart/2005/8/layout/hierarchy2"/>
    <dgm:cxn modelId="{932F822A-1F9A-492A-97AF-0F7C7FE68DD5}" type="presParOf" srcId="{118AAE62-0206-4D2A-89EC-89A22DE59594}" destId="{8F81FF60-BD03-4359-A212-28600B6C55DD}" srcOrd="1" destOrd="0" presId="urn:microsoft.com/office/officeart/2005/8/layout/hierarchy2"/>
    <dgm:cxn modelId="{54DB6131-CBEE-40C9-BC65-F36C9CDB05DF}" type="presParOf" srcId="{8F81FF60-BD03-4359-A212-28600B6C55DD}" destId="{DDF98098-B260-4A64-8F59-FB3DF4EEC9DF}" srcOrd="0" destOrd="0" presId="urn:microsoft.com/office/officeart/2005/8/layout/hierarchy2"/>
    <dgm:cxn modelId="{620BF2D3-7CD4-455D-BB4C-F49C777AF081}" type="presParOf" srcId="{8F81FF60-BD03-4359-A212-28600B6C55DD}" destId="{28FDFD28-75B2-40AD-9DCD-0E890FD5B68E}" srcOrd="1" destOrd="0" presId="urn:microsoft.com/office/officeart/2005/8/layout/hierarchy2"/>
    <dgm:cxn modelId="{D430DEF7-46B7-4F73-B877-E62C24D694C4}" type="presParOf" srcId="{28FDFD28-75B2-40AD-9DCD-0E890FD5B68E}" destId="{52B35891-FA9C-420A-97BD-01B4135B6521}" srcOrd="0" destOrd="0" presId="urn:microsoft.com/office/officeart/2005/8/layout/hierarchy2"/>
    <dgm:cxn modelId="{A03D6469-309A-4BF4-A685-ECDDE5C0A1E1}" type="presParOf" srcId="{52B35891-FA9C-420A-97BD-01B4135B6521}" destId="{8219E892-6E8B-47BB-AD99-188B9B4F690B}" srcOrd="0" destOrd="0" presId="urn:microsoft.com/office/officeart/2005/8/layout/hierarchy2"/>
    <dgm:cxn modelId="{0D7CEFD3-418A-4537-94FD-5E3E16731DF3}" type="presParOf" srcId="{28FDFD28-75B2-40AD-9DCD-0E890FD5B68E}" destId="{3312B5F9-8F3F-4D02-80A2-45783B1B0920}" srcOrd="1" destOrd="0" presId="urn:microsoft.com/office/officeart/2005/8/layout/hierarchy2"/>
    <dgm:cxn modelId="{9C13B655-FE74-4ADC-9F84-14369A611C33}" type="presParOf" srcId="{3312B5F9-8F3F-4D02-80A2-45783B1B0920}" destId="{4989290B-2FAB-4472-8A22-3DCA2816B62B}" srcOrd="0" destOrd="0" presId="urn:microsoft.com/office/officeart/2005/8/layout/hierarchy2"/>
    <dgm:cxn modelId="{C608F139-F17A-4368-9C29-2AA85ECE10CC}" type="presParOf" srcId="{3312B5F9-8F3F-4D02-80A2-45783B1B0920}" destId="{B695A264-43FE-46EA-B69B-2E88B39FEA8E}" srcOrd="1" destOrd="0" presId="urn:microsoft.com/office/officeart/2005/8/layout/hierarchy2"/>
    <dgm:cxn modelId="{8B74D32A-B67E-4A00-B752-CD5B56330183}" type="presParOf" srcId="{28FDFD28-75B2-40AD-9DCD-0E890FD5B68E}" destId="{F585765E-94F2-4336-9306-ED4A4980EF19}" srcOrd="2" destOrd="0" presId="urn:microsoft.com/office/officeart/2005/8/layout/hierarchy2"/>
    <dgm:cxn modelId="{FA837F6D-66B0-42D2-95A9-9139065222F5}" type="presParOf" srcId="{F585765E-94F2-4336-9306-ED4A4980EF19}" destId="{A18F4057-7D98-4F1E-8C88-1B67E3E52817}" srcOrd="0" destOrd="0" presId="urn:microsoft.com/office/officeart/2005/8/layout/hierarchy2"/>
    <dgm:cxn modelId="{2233E40C-8C38-44CA-ABD1-D736BBF4F5AB}" type="presParOf" srcId="{28FDFD28-75B2-40AD-9DCD-0E890FD5B68E}" destId="{F563677F-A104-4C42-977B-A1D67BDCFCD1}" srcOrd="3" destOrd="0" presId="urn:microsoft.com/office/officeart/2005/8/layout/hierarchy2"/>
    <dgm:cxn modelId="{594AF1B3-B290-466D-BDA5-28804576DC62}" type="presParOf" srcId="{F563677F-A104-4C42-977B-A1D67BDCFCD1}" destId="{E7547A66-19B2-4E31-B3DF-F0D4A16FB010}" srcOrd="0" destOrd="0" presId="urn:microsoft.com/office/officeart/2005/8/layout/hierarchy2"/>
    <dgm:cxn modelId="{EC55322B-0AE6-4EA9-9D64-8AF4AEA11BC1}" type="presParOf" srcId="{F563677F-A104-4C42-977B-A1D67BDCFCD1}" destId="{3610A0B5-D5E9-463C-ADE7-B56A76EADF61}" srcOrd="1" destOrd="0" presId="urn:microsoft.com/office/officeart/2005/8/layout/hierarchy2"/>
    <dgm:cxn modelId="{0DAE0F37-C278-4114-B4E0-0DC25E128932}" type="presParOf" srcId="{118AAE62-0206-4D2A-89EC-89A22DE59594}" destId="{554628E3-9347-401E-8137-8076D7F79573}" srcOrd="2" destOrd="0" presId="urn:microsoft.com/office/officeart/2005/8/layout/hierarchy2"/>
    <dgm:cxn modelId="{B2FC5524-AE6A-4E15-A4B8-CADB461FEF5C}" type="presParOf" srcId="{554628E3-9347-401E-8137-8076D7F79573}" destId="{B4939012-3599-410C-B54D-591F0B5F3EF8}" srcOrd="0" destOrd="0" presId="urn:microsoft.com/office/officeart/2005/8/layout/hierarchy2"/>
    <dgm:cxn modelId="{4ABAF1A8-9195-4C27-A854-9CDAD2F3FFA5}" type="presParOf" srcId="{118AAE62-0206-4D2A-89EC-89A22DE59594}" destId="{F8E9AAE4-AA4A-4005-B9E7-81632EEB20CA}" srcOrd="3" destOrd="0" presId="urn:microsoft.com/office/officeart/2005/8/layout/hierarchy2"/>
    <dgm:cxn modelId="{64EEF292-6FF1-4E20-9A46-E2AAAAB30964}" type="presParOf" srcId="{F8E9AAE4-AA4A-4005-B9E7-81632EEB20CA}" destId="{73D6A251-EC84-4C69-B9B8-AAF0C2986859}" srcOrd="0" destOrd="0" presId="urn:microsoft.com/office/officeart/2005/8/layout/hierarchy2"/>
    <dgm:cxn modelId="{8703C44B-4A83-41A8-8044-AA95969CFBAD}" type="presParOf" srcId="{F8E9AAE4-AA4A-4005-B9E7-81632EEB20CA}" destId="{3B9855FB-1710-41F5-8085-9ACC937C693F}" srcOrd="1" destOrd="0" presId="urn:microsoft.com/office/officeart/2005/8/layout/hierarchy2"/>
    <dgm:cxn modelId="{7B74EA8B-4B05-49C3-9E76-4B8F0615972F}" type="presParOf" srcId="{3B9855FB-1710-41F5-8085-9ACC937C693F}" destId="{435404B4-3F79-453A-972F-5C820E95F456}" srcOrd="0" destOrd="0" presId="urn:microsoft.com/office/officeart/2005/8/layout/hierarchy2"/>
    <dgm:cxn modelId="{3F03D019-CED1-4CB2-8B62-22F33B4F35A4}" type="presParOf" srcId="{435404B4-3F79-453A-972F-5C820E95F456}" destId="{C9A916D3-B163-4B0B-B724-480A34687692}" srcOrd="0" destOrd="0" presId="urn:microsoft.com/office/officeart/2005/8/layout/hierarchy2"/>
    <dgm:cxn modelId="{F540952A-1D59-48CA-8CAE-21A7D551DD8A}" type="presParOf" srcId="{3B9855FB-1710-41F5-8085-9ACC937C693F}" destId="{FF2838BC-122A-4A07-A686-A0E5E750EF13}" srcOrd="1" destOrd="0" presId="urn:microsoft.com/office/officeart/2005/8/layout/hierarchy2"/>
    <dgm:cxn modelId="{B5DC0FDF-774A-4FA2-932B-E03FA3180E41}" type="presParOf" srcId="{FF2838BC-122A-4A07-A686-A0E5E750EF13}" destId="{BABB3554-5101-46CF-B60F-FC0D4A7B8A1B}" srcOrd="0" destOrd="0" presId="urn:microsoft.com/office/officeart/2005/8/layout/hierarchy2"/>
    <dgm:cxn modelId="{02EF6B82-777E-451C-AF1E-76DCD731BE6F}" type="presParOf" srcId="{FF2838BC-122A-4A07-A686-A0E5E750EF13}" destId="{2606231B-FEFF-47F2-892D-3B22F22E3A28}" srcOrd="1" destOrd="0" presId="urn:microsoft.com/office/officeart/2005/8/layout/hierarchy2"/>
    <dgm:cxn modelId="{96136858-858C-403F-864B-EA60E4A8BAE2}" type="presParOf" srcId="{3B9855FB-1710-41F5-8085-9ACC937C693F}" destId="{C2E0DE10-D4E2-4298-89E3-E73A766084EE}" srcOrd="2" destOrd="0" presId="urn:microsoft.com/office/officeart/2005/8/layout/hierarchy2"/>
    <dgm:cxn modelId="{75D5F659-BD46-4637-B947-583B80A5311A}" type="presParOf" srcId="{C2E0DE10-D4E2-4298-89E3-E73A766084EE}" destId="{09FAE3F6-C463-494F-9B31-86BF91776369}" srcOrd="0" destOrd="0" presId="urn:microsoft.com/office/officeart/2005/8/layout/hierarchy2"/>
    <dgm:cxn modelId="{9201BB62-0056-4213-A2A7-04325691422A}" type="presParOf" srcId="{3B9855FB-1710-41F5-8085-9ACC937C693F}" destId="{F85767B9-7958-4A61-8CD8-DE1CBA5D9B4F}" srcOrd="3" destOrd="0" presId="urn:microsoft.com/office/officeart/2005/8/layout/hierarchy2"/>
    <dgm:cxn modelId="{7C48F04D-D721-41F4-A47D-02B9F5562D7F}" type="presParOf" srcId="{F85767B9-7958-4A61-8CD8-DE1CBA5D9B4F}" destId="{07F571AE-443D-4BF8-884E-2A094E10D7D4}" srcOrd="0" destOrd="0" presId="urn:microsoft.com/office/officeart/2005/8/layout/hierarchy2"/>
    <dgm:cxn modelId="{74B152E6-24B6-4416-8337-7C04BBC96C0E}" type="presParOf" srcId="{F85767B9-7958-4A61-8CD8-DE1CBA5D9B4F}" destId="{2718506F-549A-492C-BBF0-79DE9F144071}"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4C5024-7AF7-4580-8CFA-6D0293A50CD7}">
      <dsp:nvSpPr>
        <dsp:cNvPr id="0" name=""/>
        <dsp:cNvSpPr/>
      </dsp:nvSpPr>
      <dsp:spPr>
        <a:xfrm>
          <a:off x="578387" y="655330"/>
          <a:ext cx="1445060"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Weathering</a:t>
          </a:r>
        </a:p>
      </dsp:txBody>
      <dsp:txXfrm>
        <a:off x="589440" y="666383"/>
        <a:ext cx="1422954" cy="355284"/>
      </dsp:txXfrm>
    </dsp:sp>
    <dsp:sp modelId="{4C40C206-7F03-43F3-A812-20D0D16ABF01}">
      <dsp:nvSpPr>
        <dsp:cNvPr id="0" name=""/>
        <dsp:cNvSpPr/>
      </dsp:nvSpPr>
      <dsp:spPr>
        <a:xfrm rot="18274997">
          <a:off x="1908450" y="604850"/>
          <a:ext cx="531907" cy="40429"/>
        </a:xfrm>
        <a:custGeom>
          <a:avLst/>
          <a:gdLst/>
          <a:ahLst/>
          <a:cxnLst/>
          <a:rect l="0" t="0" r="0" b="0"/>
          <a:pathLst>
            <a:path>
              <a:moveTo>
                <a:pt x="0" y="20214"/>
              </a:moveTo>
              <a:lnTo>
                <a:pt x="531907"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161106" y="611768"/>
        <a:ext cx="26595" cy="26595"/>
      </dsp:txXfrm>
    </dsp:sp>
    <dsp:sp modelId="{DDF98098-B260-4A64-8F59-FB3DF4EEC9DF}">
      <dsp:nvSpPr>
        <dsp:cNvPr id="0" name=""/>
        <dsp:cNvSpPr/>
      </dsp:nvSpPr>
      <dsp:spPr>
        <a:xfrm>
          <a:off x="2325360" y="118146"/>
          <a:ext cx="754781" cy="57591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Natural weathering</a:t>
          </a:r>
        </a:p>
      </dsp:txBody>
      <dsp:txXfrm>
        <a:off x="2342228" y="135014"/>
        <a:ext cx="721045" cy="542181"/>
      </dsp:txXfrm>
    </dsp:sp>
    <dsp:sp modelId="{52B35891-FA9C-420A-97BD-01B4135B6521}">
      <dsp:nvSpPr>
        <dsp:cNvPr id="0" name=""/>
        <dsp:cNvSpPr/>
      </dsp:nvSpPr>
      <dsp:spPr>
        <a:xfrm rot="19457599">
          <a:off x="3045195" y="277390"/>
          <a:ext cx="371806" cy="40429"/>
        </a:xfrm>
        <a:custGeom>
          <a:avLst/>
          <a:gdLst/>
          <a:ahLst/>
          <a:cxnLst/>
          <a:rect l="0" t="0" r="0" b="0"/>
          <a:pathLst>
            <a:path>
              <a:moveTo>
                <a:pt x="0" y="20214"/>
              </a:moveTo>
              <a:lnTo>
                <a:pt x="371806"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21803" y="288310"/>
        <a:ext cx="18590" cy="18590"/>
      </dsp:txXfrm>
    </dsp:sp>
    <dsp:sp modelId="{4989290B-2FAB-4472-8A22-3DCA2816B62B}">
      <dsp:nvSpPr>
        <dsp:cNvPr id="0" name=""/>
        <dsp:cNvSpPr/>
      </dsp:nvSpPr>
      <dsp:spPr>
        <a:xfrm>
          <a:off x="3382054" y="410"/>
          <a:ext cx="1525957"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Chemical weathering</a:t>
          </a:r>
        </a:p>
      </dsp:txBody>
      <dsp:txXfrm>
        <a:off x="3393107" y="11463"/>
        <a:ext cx="1503851" cy="355284"/>
      </dsp:txXfrm>
    </dsp:sp>
    <dsp:sp modelId="{F585765E-94F2-4336-9306-ED4A4980EF19}">
      <dsp:nvSpPr>
        <dsp:cNvPr id="0" name=""/>
        <dsp:cNvSpPr/>
      </dsp:nvSpPr>
      <dsp:spPr>
        <a:xfrm rot="2142401">
          <a:off x="3045195" y="494390"/>
          <a:ext cx="371806" cy="40429"/>
        </a:xfrm>
        <a:custGeom>
          <a:avLst/>
          <a:gdLst/>
          <a:ahLst/>
          <a:cxnLst/>
          <a:rect l="0" t="0" r="0" b="0"/>
          <a:pathLst>
            <a:path>
              <a:moveTo>
                <a:pt x="0" y="20214"/>
              </a:moveTo>
              <a:lnTo>
                <a:pt x="371806"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21803" y="505310"/>
        <a:ext cx="18590" cy="18590"/>
      </dsp:txXfrm>
    </dsp:sp>
    <dsp:sp modelId="{E7547A66-19B2-4E31-B3DF-F0D4A16FB010}">
      <dsp:nvSpPr>
        <dsp:cNvPr id="0" name=""/>
        <dsp:cNvSpPr/>
      </dsp:nvSpPr>
      <dsp:spPr>
        <a:xfrm>
          <a:off x="3382054" y="434409"/>
          <a:ext cx="1459853"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Physical weathering</a:t>
          </a:r>
        </a:p>
      </dsp:txBody>
      <dsp:txXfrm>
        <a:off x="3393107" y="445462"/>
        <a:ext cx="1437747" cy="355284"/>
      </dsp:txXfrm>
    </dsp:sp>
    <dsp:sp modelId="{554628E3-9347-401E-8137-8076D7F79573}">
      <dsp:nvSpPr>
        <dsp:cNvPr id="0" name=""/>
        <dsp:cNvSpPr/>
      </dsp:nvSpPr>
      <dsp:spPr>
        <a:xfrm rot="3295881">
          <a:off x="1911668" y="1038850"/>
          <a:ext cx="525470" cy="40429"/>
        </a:xfrm>
        <a:custGeom>
          <a:avLst/>
          <a:gdLst/>
          <a:ahLst/>
          <a:cxnLst/>
          <a:rect l="0" t="0" r="0" b="0"/>
          <a:pathLst>
            <a:path>
              <a:moveTo>
                <a:pt x="0" y="20214"/>
              </a:moveTo>
              <a:lnTo>
                <a:pt x="525470"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161267" y="1045928"/>
        <a:ext cx="26273" cy="26273"/>
      </dsp:txXfrm>
    </dsp:sp>
    <dsp:sp modelId="{73D6A251-EC84-4C69-B9B8-AAF0C2986859}">
      <dsp:nvSpPr>
        <dsp:cNvPr id="0" name=""/>
        <dsp:cNvSpPr/>
      </dsp:nvSpPr>
      <dsp:spPr>
        <a:xfrm>
          <a:off x="2325360" y="978303"/>
          <a:ext cx="754781" cy="59160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Artificial  Weathering</a:t>
          </a:r>
        </a:p>
      </dsp:txBody>
      <dsp:txXfrm>
        <a:off x="2342687" y="995630"/>
        <a:ext cx="720127" cy="556947"/>
      </dsp:txXfrm>
    </dsp:sp>
    <dsp:sp modelId="{435404B4-3F79-453A-972F-5C820E95F456}">
      <dsp:nvSpPr>
        <dsp:cNvPr id="0" name=""/>
        <dsp:cNvSpPr/>
      </dsp:nvSpPr>
      <dsp:spPr>
        <a:xfrm rot="19457599">
          <a:off x="3045195" y="1145389"/>
          <a:ext cx="371806" cy="40429"/>
        </a:xfrm>
        <a:custGeom>
          <a:avLst/>
          <a:gdLst/>
          <a:ahLst/>
          <a:cxnLst/>
          <a:rect l="0" t="0" r="0" b="0"/>
          <a:pathLst>
            <a:path>
              <a:moveTo>
                <a:pt x="0" y="20214"/>
              </a:moveTo>
              <a:lnTo>
                <a:pt x="371806"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21803" y="1156309"/>
        <a:ext cx="18590" cy="18590"/>
      </dsp:txXfrm>
    </dsp:sp>
    <dsp:sp modelId="{BABB3554-5101-46CF-B60F-FC0D4A7B8A1B}">
      <dsp:nvSpPr>
        <dsp:cNvPr id="0" name=""/>
        <dsp:cNvSpPr/>
      </dsp:nvSpPr>
      <dsp:spPr>
        <a:xfrm>
          <a:off x="3382054" y="868409"/>
          <a:ext cx="1470881"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Accelerated waethering</a:t>
          </a:r>
        </a:p>
      </dsp:txBody>
      <dsp:txXfrm>
        <a:off x="3393107" y="879462"/>
        <a:ext cx="1448775" cy="355284"/>
      </dsp:txXfrm>
    </dsp:sp>
    <dsp:sp modelId="{C2E0DE10-D4E2-4298-89E3-E73A766084EE}">
      <dsp:nvSpPr>
        <dsp:cNvPr id="0" name=""/>
        <dsp:cNvSpPr/>
      </dsp:nvSpPr>
      <dsp:spPr>
        <a:xfrm rot="2142401">
          <a:off x="3045195" y="1362389"/>
          <a:ext cx="371806" cy="40429"/>
        </a:xfrm>
        <a:custGeom>
          <a:avLst/>
          <a:gdLst/>
          <a:ahLst/>
          <a:cxnLst/>
          <a:rect l="0" t="0" r="0" b="0"/>
          <a:pathLst>
            <a:path>
              <a:moveTo>
                <a:pt x="0" y="20214"/>
              </a:moveTo>
              <a:lnTo>
                <a:pt x="371806"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21803" y="1373309"/>
        <a:ext cx="18590" cy="18590"/>
      </dsp:txXfrm>
    </dsp:sp>
    <dsp:sp modelId="{07F571AE-443D-4BF8-884E-2A094E10D7D4}">
      <dsp:nvSpPr>
        <dsp:cNvPr id="0" name=""/>
        <dsp:cNvSpPr/>
      </dsp:nvSpPr>
      <dsp:spPr>
        <a:xfrm>
          <a:off x="3382054" y="1302408"/>
          <a:ext cx="1514945"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Simulated weathering</a:t>
          </a:r>
        </a:p>
      </dsp:txBody>
      <dsp:txXfrm>
        <a:off x="3393107" y="1313461"/>
        <a:ext cx="1492839" cy="3552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1576-D015-48F4-849E-7AA5820B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9101</Words>
  <Characters>51878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Mewada</dc:creator>
  <cp:keywords/>
  <dc:description/>
  <cp:lastModifiedBy>SDI PC New 16</cp:lastModifiedBy>
  <cp:revision>26</cp:revision>
  <dcterms:created xsi:type="dcterms:W3CDTF">2026-03-25T13:45:00Z</dcterms:created>
  <dcterms:modified xsi:type="dcterms:W3CDTF">2026-04-06T07:54:00Z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79b2b18c-0cda-4957-8de3-ae9ed75d116c</vt:lpwstr>
  </property>
</Properties>
</file>