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7CE2" w:rsidRPr="003E6999" w14:paraId="3F36E8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4178E0" w14:textId="77777777" w:rsidR="007E7CE2" w:rsidRPr="003E6999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CC7272E" w14:textId="77777777" w:rsidR="007E7CE2" w:rsidRPr="003E6999" w:rsidRDefault="000034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7E7CE2" w:rsidRPr="003E6999" w14:paraId="6C5930E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881972" w14:textId="77777777" w:rsidR="007E7CE2" w:rsidRPr="003E6999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8450EE4" w14:textId="77777777" w:rsidR="007E7CE2" w:rsidRPr="003E6999" w:rsidRDefault="00CD3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Ms_AJPAM_2485</w:t>
            </w:r>
          </w:p>
        </w:tc>
      </w:tr>
      <w:tr w:rsidR="007E7CE2" w:rsidRPr="003E6999" w14:paraId="633D450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B69D62" w14:textId="77777777" w:rsidR="007E7CE2" w:rsidRPr="003E6999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CC095BC" w14:textId="77777777" w:rsidR="007E7CE2" w:rsidRPr="003E6999" w:rsidRDefault="00CD3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Data-Driven Statistical Assessment of Ambient Air Quality Parameters in Agartala Smart City vis-à-vis Guwahati and Delhi</w:t>
            </w:r>
          </w:p>
        </w:tc>
      </w:tr>
      <w:tr w:rsidR="007E7CE2" w:rsidRPr="003E6999" w14:paraId="5290038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08E27C9" w14:textId="77777777" w:rsidR="007E7CE2" w:rsidRPr="003E6999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89928BB" w14:textId="77777777" w:rsidR="007E7CE2" w:rsidRPr="003E6999" w:rsidRDefault="000034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BC5831" w14:textId="77777777" w:rsidR="007E7CE2" w:rsidRPr="003E6999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E32C13" w14:textId="77777777" w:rsidR="007E7CE2" w:rsidRPr="003E6999" w:rsidRDefault="007E7CE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4D8399" w14:textId="77777777" w:rsidR="007E7CE2" w:rsidRPr="003E6999" w:rsidRDefault="0000343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69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E69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BE2F70" w14:textId="77777777" w:rsidR="007E7CE2" w:rsidRPr="003E6999" w:rsidRDefault="007E7C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7CE2" w:rsidRPr="003E6999" w14:paraId="0FE2D0A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92ED7FF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521123B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0C50493" w14:textId="77777777" w:rsidR="007E7CE2" w:rsidRPr="003E6999" w:rsidRDefault="000034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6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69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4D5C83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18A93F8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B6B5FF4" w14:textId="77777777" w:rsidR="007E7CE2" w:rsidRPr="003E6999" w:rsidRDefault="000034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B009E47" w14:textId="5E157F5A" w:rsidR="00741363" w:rsidRPr="003E6999" w:rsidRDefault="00741363" w:rsidP="00741363">
            <w:pPr>
              <w:rPr>
                <w:rFonts w:ascii="Arial" w:hAnsi="Arial" w:cs="Arial"/>
                <w:sz w:val="20"/>
                <w:szCs w:val="20"/>
                <w:lang w:bidi="th-TH"/>
              </w:rPr>
            </w:pPr>
            <w:r w:rsidRPr="003E6999">
              <w:rPr>
                <w:rFonts w:ascii="Arial" w:hAnsi="Arial" w:cs="Arial"/>
                <w:sz w:val="20"/>
                <w:szCs w:val="20"/>
                <w:highlight w:val="yellow"/>
              </w:rPr>
              <w:t>A critical concern</w:t>
            </w:r>
            <w:r w:rsidRPr="003E6999">
              <w:rPr>
                <w:rFonts w:ascii="Arial" w:hAnsi="Arial" w:cs="Arial"/>
                <w:sz w:val="20"/>
                <w:szCs w:val="20"/>
              </w:rPr>
              <w:t xml:space="preserve"> is the absence of citations throughout the manuscript; t</w:t>
            </w:r>
            <w:r w:rsidRPr="003E6999">
              <w:rPr>
                <w:rFonts w:ascii="Arial" w:hAnsi="Arial" w:cs="Arial"/>
                <w:sz w:val="20"/>
                <w:szCs w:val="20"/>
                <w:lang w:bidi="th-TH"/>
              </w:rPr>
              <w:t>he editor is encouraged to issue a formal warning to the authors, as proper referencing is essential to acknowledge prior scholarly contributions.</w:t>
            </w:r>
          </w:p>
          <w:p w14:paraId="314CC4FB" w14:textId="77777777" w:rsidR="007E7CE2" w:rsidRPr="003E6999" w:rsidRDefault="007E7C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cs/>
                <w:lang w:bidi="th-TH"/>
              </w:rPr>
            </w:pPr>
          </w:p>
        </w:tc>
        <w:tc>
          <w:tcPr>
            <w:tcW w:w="1367" w:type="pct"/>
            <w:shd w:val="clear" w:color="auto" w:fill="auto"/>
          </w:tcPr>
          <w:p w14:paraId="692DAF41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CF15E3" w14:textId="77777777" w:rsidR="007E7CE2" w:rsidRPr="003E6999" w:rsidRDefault="007E7CE2">
      <w:pPr>
        <w:rPr>
          <w:rFonts w:ascii="Arial" w:hAnsi="Arial" w:cs="Arial"/>
          <w:sz w:val="20"/>
          <w:szCs w:val="20"/>
          <w:lang w:val="en-GB"/>
        </w:rPr>
      </w:pPr>
    </w:p>
    <w:p w14:paraId="46879DE0" w14:textId="77777777" w:rsidR="007E7CE2" w:rsidRPr="003E6999" w:rsidRDefault="0000343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E69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C07051" w14:textId="77777777" w:rsidR="007E7CE2" w:rsidRPr="003E6999" w:rsidRDefault="007E7C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7CE2" w:rsidRPr="003E6999" w14:paraId="68E99CE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0A1BA62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777E4BE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D8F2E22" w14:textId="77777777" w:rsidR="007E7CE2" w:rsidRPr="003E6999" w:rsidRDefault="0000343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69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7CE2" w:rsidRPr="003E6999" w14:paraId="1783ED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342500" w14:textId="77777777" w:rsidR="007E7CE2" w:rsidRPr="003E6999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7C52DC" w14:textId="77777777" w:rsidR="007E7CE2" w:rsidRPr="003E6999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37DF0" w14:textId="77777777" w:rsidR="007E7CE2" w:rsidRPr="003E6999" w:rsidRDefault="000034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834CFC" w14:textId="2FF86C61" w:rsidR="007E7CE2" w:rsidRPr="003E6999" w:rsidRDefault="00120FA8" w:rsidP="00120FA8">
            <w:pPr>
              <w:rPr>
                <w:rFonts w:ascii="Arial" w:hAnsi="Arial" w:cs="Arial"/>
                <w:sz w:val="20"/>
                <w:szCs w:val="20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see the suggestions in the section below.</w:t>
            </w:r>
          </w:p>
        </w:tc>
        <w:tc>
          <w:tcPr>
            <w:tcW w:w="1367" w:type="pct"/>
            <w:shd w:val="clear" w:color="auto" w:fill="auto"/>
          </w:tcPr>
          <w:p w14:paraId="232D2F7F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09C645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43190A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2457C5" w14:textId="77777777" w:rsidR="007E7CE2" w:rsidRPr="003E6999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7F0D1" w14:textId="77777777" w:rsidR="007E7CE2" w:rsidRPr="003E6999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EE4A01" w14:textId="25FCE7CD" w:rsidR="007E7CE2" w:rsidRPr="003E6999" w:rsidRDefault="00120FA8" w:rsidP="00120F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see the suggestions in the section below.</w:t>
            </w:r>
          </w:p>
        </w:tc>
        <w:tc>
          <w:tcPr>
            <w:tcW w:w="1367" w:type="pct"/>
            <w:shd w:val="clear" w:color="auto" w:fill="auto"/>
          </w:tcPr>
          <w:p w14:paraId="1799FE87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0497DC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6EC63F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B81D27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338D5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E83127" w14:textId="3069ED25" w:rsidR="00120FA8" w:rsidRPr="003E6999" w:rsidRDefault="00013501" w:rsidP="000135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cs/>
                <w:lang w:bidi="th-TH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3;</w:t>
            </w:r>
            <w:r w:rsidR="00120FA8"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Keywords should reflect database names or use standardized terms (e.g., air quality database). </w:t>
            </w:r>
            <w:r w:rsidR="00550CDA" w:rsidRPr="003E6999">
              <w:rPr>
                <w:rFonts w:ascii="Arial" w:hAnsi="Arial" w:cs="Arial"/>
                <w:sz w:val="20"/>
                <w:szCs w:val="20"/>
                <w:lang w:val="en-GB"/>
              </w:rPr>
              <w:t>Additionally, the term atmospheric pollutants should be revised to ambient air pollutants or ambient air quality to ensure consistency with the manuscript title.</w:t>
            </w:r>
          </w:p>
        </w:tc>
        <w:tc>
          <w:tcPr>
            <w:tcW w:w="1367" w:type="pct"/>
            <w:shd w:val="clear" w:color="auto" w:fill="auto"/>
          </w:tcPr>
          <w:p w14:paraId="7BB25C9D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1B116D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FCE3B4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B85971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C10DB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4CED45" w14:textId="3E1CDB29" w:rsidR="00013501" w:rsidRPr="003E6999" w:rsidRDefault="00013501" w:rsidP="0001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3;</w:t>
            </w:r>
            <w:r w:rsidRPr="003E6999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 xml:space="preserve"> </w:t>
            </w:r>
          </w:p>
          <w:p w14:paraId="002F5C02" w14:textId="093726FE" w:rsidR="00120FA8" w:rsidRPr="003E6999" w:rsidRDefault="00120FA8" w:rsidP="00013501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</w:p>
        </w:tc>
        <w:tc>
          <w:tcPr>
            <w:tcW w:w="1367" w:type="pct"/>
            <w:shd w:val="clear" w:color="auto" w:fill="auto"/>
          </w:tcPr>
          <w:p w14:paraId="33E95FEA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492180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AD1E06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657E88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403A4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FC9B6C" w14:textId="41E679C5" w:rsidR="00120FA8" w:rsidRPr="003E6999" w:rsidRDefault="00ED14AC" w:rsidP="00ED14AC">
            <w:pPr>
              <w:jc w:val="thaiDistribut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The objectives, hypotheses, and experimental design should be consistently aligned across the Abstract, Introduction, and Conclusion.</w:t>
            </w:r>
          </w:p>
        </w:tc>
        <w:tc>
          <w:tcPr>
            <w:tcW w:w="1367" w:type="pct"/>
            <w:shd w:val="clear" w:color="auto" w:fill="auto"/>
          </w:tcPr>
          <w:p w14:paraId="2BE346D7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402EE7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4497F1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385BD56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D5C57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170B63" w14:textId="77777777" w:rsidR="00ED14AC" w:rsidRPr="003E6999" w:rsidRDefault="00ED14AC" w:rsidP="00ED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r w:rsidRPr="003E6999">
              <w:rPr>
                <w:rFonts w:ascii="Arial" w:hAnsi="Arial" w:cs="Arial"/>
                <w:sz w:val="20"/>
                <w:szCs w:val="20"/>
                <w:cs/>
                <w:lang w:val="en-GB" w:bidi="th-TH"/>
              </w:rPr>
              <w:t xml:space="preserve"> </w:t>
            </w:r>
            <w:r w:rsidRPr="003E6999">
              <w:rPr>
                <w:rFonts w:ascii="Arial" w:hAnsi="Arial" w:cs="Arial"/>
                <w:sz w:val="20"/>
                <w:szCs w:val="20"/>
              </w:rPr>
              <w:t>The importance of air quality databases and the tools used for air quality forecasting should be clearly presented.</w:t>
            </w:r>
          </w:p>
          <w:p w14:paraId="178C561E" w14:textId="77777777" w:rsidR="00120FA8" w:rsidRPr="003E6999" w:rsidRDefault="00120FA8" w:rsidP="00120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7DD06E93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0451BE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79BB05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08A859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F5000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1CD89A" w14:textId="121A7067" w:rsidR="00120FA8" w:rsidRPr="003E6999" w:rsidRDefault="00080253" w:rsidP="00080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Bar diagrams illustrating monthly average concentrations and scatter plots for correlation analysis are presented in the graphical representation; however, they are not included in the Results section.</w:t>
            </w:r>
          </w:p>
        </w:tc>
        <w:tc>
          <w:tcPr>
            <w:tcW w:w="1367" w:type="pct"/>
            <w:shd w:val="clear" w:color="auto" w:fill="auto"/>
          </w:tcPr>
          <w:p w14:paraId="35AE8C86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3ED2A7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12B62A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69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E3395C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1C3890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B2EAB8" w14:textId="64D38C22" w:rsidR="00120FA8" w:rsidRPr="003E6999" w:rsidRDefault="00080253" w:rsidP="000802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 xml:space="preserve"> see the comments in the section below.</w:t>
            </w:r>
          </w:p>
        </w:tc>
        <w:tc>
          <w:tcPr>
            <w:tcW w:w="1367" w:type="pct"/>
            <w:shd w:val="clear" w:color="auto" w:fill="auto"/>
          </w:tcPr>
          <w:p w14:paraId="3AE358CE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1E5F05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5DDF34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48A1CF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46CD3" w14:textId="77777777" w:rsidR="00120FA8" w:rsidRPr="003E6999" w:rsidRDefault="00120FA8" w:rsidP="00120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7FA055" w14:textId="07D9274B" w:rsidR="00120FA8" w:rsidRPr="003E6999" w:rsidRDefault="00445707" w:rsidP="0044570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bidi="th-TH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;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bidi="th-TH"/>
              </w:rPr>
              <w:t xml:space="preserve"> The authors should justify the use of correlation analysis to compare air pollutant concentrations between Delhi and Guwahati, as methods such as ANOVA or t-tests are more appropriate for analyzing differences rather than relationships.</w:t>
            </w:r>
          </w:p>
        </w:tc>
        <w:tc>
          <w:tcPr>
            <w:tcW w:w="1367" w:type="pct"/>
            <w:shd w:val="clear" w:color="auto" w:fill="auto"/>
          </w:tcPr>
          <w:p w14:paraId="4736DA3C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5DEAE0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5ACB63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397732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E9807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3AF65E" w14:textId="26F2185D" w:rsidR="00120FA8" w:rsidRPr="003E6999" w:rsidRDefault="00445707" w:rsidP="0044570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;</w:t>
            </w:r>
            <w:r w:rsidRPr="003E6999">
              <w:rPr>
                <w:rFonts w:ascii="Arial" w:hAnsi="Arial" w:cs="Arial"/>
                <w:bCs/>
                <w:sz w:val="20"/>
                <w:szCs w:val="20"/>
                <w:cs/>
                <w:lang w:bidi="th-TH"/>
              </w:rPr>
              <w:t xml:space="preserve"> 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bidi="th-TH"/>
              </w:rPr>
              <w:t>The manuscript lacks a figure illustrating the study area location, which is essential, particularly to depict surrounding geographical features (e.g., distance from the sea and mountainous terrain) that directly influence meteorological factors; the authors are therefore encouraged to include such a map.</w:t>
            </w:r>
          </w:p>
        </w:tc>
        <w:tc>
          <w:tcPr>
            <w:tcW w:w="1367" w:type="pct"/>
            <w:shd w:val="clear" w:color="auto" w:fill="auto"/>
          </w:tcPr>
          <w:p w14:paraId="4F0A6C55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472638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A8173D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904BA9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37DB1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E9CD55" w14:textId="1FFBFF2A" w:rsidR="00120FA8" w:rsidRPr="003E6999" w:rsidRDefault="00B16EBD" w:rsidP="00120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4;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bidi="th-TH"/>
              </w:rPr>
              <w:t xml:space="preserve"> 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lacks a discussion comparing the strengths and limitations of the air quality databases.</w:t>
            </w:r>
          </w:p>
        </w:tc>
        <w:tc>
          <w:tcPr>
            <w:tcW w:w="1367" w:type="pct"/>
            <w:shd w:val="clear" w:color="auto" w:fill="auto"/>
          </w:tcPr>
          <w:p w14:paraId="1B773483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239EE8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3FD4A9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CE1DC0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83E18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52F568" w14:textId="7D3CD49B" w:rsidR="00120FA8" w:rsidRPr="003E6999" w:rsidRDefault="005E5641" w:rsidP="005E564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 xml:space="preserve">4; </w:t>
            </w:r>
            <w:r w:rsidRPr="003E6999">
              <w:rPr>
                <w:rFonts w:ascii="Arial" w:hAnsi="Arial" w:cs="Arial"/>
                <w:bCs/>
                <w:sz w:val="20"/>
                <w:szCs w:val="20"/>
                <w:lang w:bidi="th-TH"/>
              </w:rPr>
              <w:t>The Conclusion section should include a clear gap analysis and directions for future research.</w:t>
            </w:r>
          </w:p>
        </w:tc>
        <w:tc>
          <w:tcPr>
            <w:tcW w:w="1367" w:type="pct"/>
            <w:shd w:val="clear" w:color="auto" w:fill="auto"/>
          </w:tcPr>
          <w:p w14:paraId="729D9D0D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3317B7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53A5F4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124ED0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68537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114800" w14:textId="08A64575" w:rsidR="00120FA8" w:rsidRPr="003E6999" w:rsidRDefault="005E5641" w:rsidP="00120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4;</w:t>
            </w:r>
          </w:p>
        </w:tc>
        <w:tc>
          <w:tcPr>
            <w:tcW w:w="1367" w:type="pct"/>
            <w:shd w:val="clear" w:color="auto" w:fill="auto"/>
          </w:tcPr>
          <w:p w14:paraId="21040A9C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62515A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ED1EE4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6C6E486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9BE67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D4A211A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FE4B850" w14:textId="1A5A3594" w:rsidR="00120FA8" w:rsidRPr="003E6999" w:rsidRDefault="005E5641" w:rsidP="00C0323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lastRenderedPageBreak/>
              <w:t xml:space="preserve">2; </w:t>
            </w:r>
            <w:r w:rsidR="00C03236" w:rsidRPr="003E6999">
              <w:rPr>
                <w:rFonts w:ascii="Arial" w:hAnsi="Arial" w:cs="Arial"/>
                <w:bCs/>
                <w:sz w:val="20"/>
                <w:szCs w:val="20"/>
                <w:lang w:bidi="th-TH"/>
              </w:rPr>
              <w:t>The authors should strongly recognize that proper referencing is essential in research articles</w:t>
            </w:r>
            <w:r w:rsidR="00C03236"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747FB50B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0FA8" w:rsidRPr="003E6999" w14:paraId="02FB47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1C5647" w14:textId="77777777" w:rsidR="00120FA8" w:rsidRPr="003E6999" w:rsidRDefault="00120FA8" w:rsidP="00120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26CEBD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6068C" w14:textId="77777777" w:rsidR="00120FA8" w:rsidRPr="003E6999" w:rsidRDefault="00120FA8" w:rsidP="00120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C5F330" w14:textId="77777777" w:rsidR="00120FA8" w:rsidRPr="003E6999" w:rsidRDefault="00120FA8" w:rsidP="00120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90F5979" w14:textId="0B21F90E" w:rsidR="00120FA8" w:rsidRPr="003E6999" w:rsidRDefault="00C03236" w:rsidP="00C0323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sz w:val="20"/>
                <w:szCs w:val="20"/>
                <w:lang w:bidi="th-TH"/>
              </w:rPr>
              <w:t>4;</w:t>
            </w:r>
          </w:p>
        </w:tc>
        <w:tc>
          <w:tcPr>
            <w:tcW w:w="1367" w:type="pct"/>
            <w:shd w:val="clear" w:color="auto" w:fill="auto"/>
          </w:tcPr>
          <w:p w14:paraId="4CE8330D" w14:textId="77777777" w:rsidR="00120FA8" w:rsidRPr="003E6999" w:rsidRDefault="00120FA8" w:rsidP="00120F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9272C2" w14:textId="77777777" w:rsidR="007E7CE2" w:rsidRPr="003E6999" w:rsidRDefault="007E7C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49484E" w14:textId="77777777" w:rsidR="007E7CE2" w:rsidRPr="003E6999" w:rsidRDefault="0000343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E69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67AB48" w14:textId="77777777" w:rsidR="007E7CE2" w:rsidRPr="003E6999" w:rsidRDefault="007E7C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E7CE2" w:rsidRPr="003E6999" w14:paraId="5CF040A2" w14:textId="77777777" w:rsidTr="003E69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22C5EA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60F9D44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110BE6" w14:textId="77777777" w:rsidR="007E7CE2" w:rsidRPr="003E6999" w:rsidRDefault="007E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9025A5D" w14:textId="77777777" w:rsidR="007E7CE2" w:rsidRPr="003E6999" w:rsidRDefault="000034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6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69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51532A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62B4EF0E" w14:textId="77777777" w:rsidTr="003E69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EC608B" w14:textId="77777777" w:rsidR="007E7CE2" w:rsidRPr="003E6999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40783C" w14:textId="77777777" w:rsidR="007E7CE2" w:rsidRPr="003E6999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515111" w14:textId="77777777" w:rsidR="007E7CE2" w:rsidRPr="003E6999" w:rsidRDefault="000034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09FC6A7" w14:textId="5658A9EB" w:rsidR="007E7CE2" w:rsidRPr="003E6999" w:rsidRDefault="00E92D56" w:rsidP="00E92D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>It is recommended to remove the term “Data-Driven” and replace it with a more appropriate title, such as “Statistical Assessment of Ambient Air Pollutants and Air Quality Index in …”.</w:t>
            </w:r>
          </w:p>
        </w:tc>
        <w:tc>
          <w:tcPr>
            <w:tcW w:w="1542" w:type="pct"/>
            <w:shd w:val="clear" w:color="auto" w:fill="auto"/>
          </w:tcPr>
          <w:p w14:paraId="2C94C777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711DBD4C" w14:textId="77777777" w:rsidTr="003E69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43C939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8B6115" w14:textId="77777777" w:rsidR="007E7CE2" w:rsidRPr="003E6999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182025" w14:textId="77777777" w:rsidR="007E7CE2" w:rsidRPr="003E6999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3960A27" w14:textId="35291317" w:rsidR="007E7CE2" w:rsidRPr="003E6999" w:rsidRDefault="00EA3513" w:rsidP="00EA35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>No numerical results or strategical data are presented; moreover, no clear linkage to environmental chemistry is evident in the study design or supporting content, and the Methods and Results remain fragmented without specifying meteorological data collection procedures,</w:t>
            </w:r>
            <w:r w:rsidRPr="003E69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6999">
              <w:rPr>
                <w:rFonts w:ascii="Arial" w:hAnsi="Arial" w:cs="Arial"/>
                <w:sz w:val="20"/>
                <w:szCs w:val="20"/>
                <w:lang w:val="en-GB"/>
              </w:rPr>
              <w:t>which directly influence air pollutant dispersion.</w:t>
            </w:r>
          </w:p>
        </w:tc>
        <w:tc>
          <w:tcPr>
            <w:tcW w:w="1542" w:type="pct"/>
            <w:shd w:val="clear" w:color="auto" w:fill="auto"/>
          </w:tcPr>
          <w:p w14:paraId="1E10446D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1F270C85" w14:textId="77777777" w:rsidTr="003E69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F3F330" w14:textId="77777777" w:rsidR="007E7CE2" w:rsidRPr="003E6999" w:rsidRDefault="000034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69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6999">
              <w:rPr>
                <w:rFonts w:ascii="Arial" w:hAnsi="Arial" w:cs="Arial"/>
                <w:lang w:val="en-GB" w:eastAsia="en-US"/>
              </w:rPr>
              <w:br/>
            </w:r>
          </w:p>
          <w:p w14:paraId="55C5458A" w14:textId="77777777" w:rsidR="007E7CE2" w:rsidRPr="003E6999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099574" w14:textId="05759C44" w:rsidR="007E7CE2" w:rsidRPr="003E6999" w:rsidRDefault="00DB7479" w:rsidP="00DB747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A concise table should be provided to specify the air pollutants obtained from each database and their corresponding study areas; additionally, the use of web sources (e.g., www.data.gov.in, aqi.in, and IQAIR) should be clearly described, either in the table or in a brief explanatory sentence.</w:t>
            </w:r>
          </w:p>
        </w:tc>
        <w:tc>
          <w:tcPr>
            <w:tcW w:w="1542" w:type="pct"/>
            <w:shd w:val="clear" w:color="auto" w:fill="auto"/>
          </w:tcPr>
          <w:p w14:paraId="66B74035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474A0791" w14:textId="77777777" w:rsidTr="003E69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1806EF" w14:textId="77777777" w:rsidR="007E7CE2" w:rsidRPr="003E6999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CED6A5" w14:textId="77777777" w:rsidR="007E7CE2" w:rsidRPr="003E6999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0D26EB" w14:textId="77777777" w:rsidR="007E7CE2" w:rsidRPr="003E6999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9B014D" w14:textId="77777777" w:rsidR="007E7CE2" w:rsidRPr="003E6999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28DD198" w14:textId="7BEB34F7" w:rsidR="007E7CE2" w:rsidRPr="003E6999" w:rsidRDefault="00F9464E" w:rsidP="00F9464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</w:rPr>
              <w:t>The reference list is not arranged in alphabetical order and should be revised to strictly conform to the journal’s prescribed formatting guidelines</w:t>
            </w:r>
            <w:r w:rsidRPr="003E699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14:paraId="75AEA056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3E6999" w14:paraId="20A614E7" w14:textId="77777777" w:rsidTr="003E699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E11171F" w14:textId="77777777" w:rsidR="007E7CE2" w:rsidRPr="003E6999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0B0EB1B" w14:textId="77777777" w:rsidR="007E7CE2" w:rsidRPr="003E6999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386BE9" w14:textId="77777777" w:rsidR="007E7CE2" w:rsidRPr="003E6999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90A248" w14:textId="77777777" w:rsidR="007E7CE2" w:rsidRPr="003E6999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AE9FC9" w14:textId="77777777" w:rsidR="007E7CE2" w:rsidRPr="003E6999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E34D6FB" w14:textId="662D8CDD" w:rsidR="007E7CE2" w:rsidRPr="003E6999" w:rsidRDefault="006D5F20" w:rsidP="006D5F2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involves no human or animal data and thus does not require ethical approval; all analytical software was used in compliance with licensing regulations.</w:t>
            </w:r>
          </w:p>
        </w:tc>
        <w:tc>
          <w:tcPr>
            <w:tcW w:w="1542" w:type="pct"/>
            <w:shd w:val="clear" w:color="auto" w:fill="auto"/>
          </w:tcPr>
          <w:p w14:paraId="2C2849DB" w14:textId="77777777" w:rsidR="007E7CE2" w:rsidRPr="003E6999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9504AC" w14:textId="77777777" w:rsidR="003E6999" w:rsidRPr="003E6999" w:rsidRDefault="003E6999" w:rsidP="003E6999">
      <w:pPr>
        <w:rPr>
          <w:rFonts w:ascii="Arial" w:hAnsi="Arial" w:cs="Arial"/>
          <w:b/>
          <w:color w:val="000000"/>
          <w:sz w:val="20"/>
          <w:szCs w:val="20"/>
        </w:rPr>
      </w:pPr>
    </w:p>
    <w:p w14:paraId="71E12927" w14:textId="77777777" w:rsidR="003E6999" w:rsidRPr="003E6999" w:rsidRDefault="003E6999" w:rsidP="003E699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E699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5F4A1DF" w14:textId="77777777" w:rsidR="003E6999" w:rsidRPr="003E6999" w:rsidRDefault="003E6999" w:rsidP="003E6999">
      <w:pPr>
        <w:rPr>
          <w:rFonts w:ascii="Arial" w:hAnsi="Arial" w:cs="Arial"/>
          <w:sz w:val="20"/>
          <w:szCs w:val="20"/>
        </w:rPr>
      </w:pPr>
      <w:proofErr w:type="spellStart"/>
      <w:r w:rsidRPr="003E6999">
        <w:rPr>
          <w:rFonts w:ascii="Arial" w:hAnsi="Arial" w:cs="Arial"/>
          <w:color w:val="000000"/>
          <w:sz w:val="20"/>
          <w:szCs w:val="20"/>
        </w:rPr>
        <w:t>Jakkapan</w:t>
      </w:r>
      <w:proofErr w:type="spellEnd"/>
      <w:r w:rsidRPr="003E69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6999">
        <w:rPr>
          <w:rFonts w:ascii="Arial" w:hAnsi="Arial" w:cs="Arial"/>
          <w:color w:val="000000"/>
          <w:sz w:val="20"/>
          <w:szCs w:val="20"/>
        </w:rPr>
        <w:t>Potipat</w:t>
      </w:r>
      <w:proofErr w:type="spellEnd"/>
      <w:r w:rsidRPr="003E699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E6999">
        <w:rPr>
          <w:rFonts w:ascii="Arial" w:hAnsi="Arial" w:cs="Arial"/>
          <w:color w:val="000000"/>
          <w:sz w:val="20"/>
          <w:szCs w:val="20"/>
        </w:rPr>
        <w:t>Rambhai</w:t>
      </w:r>
      <w:proofErr w:type="spellEnd"/>
      <w:r w:rsidRPr="003E69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6999">
        <w:rPr>
          <w:rFonts w:ascii="Arial" w:hAnsi="Arial" w:cs="Arial"/>
          <w:color w:val="000000"/>
          <w:sz w:val="20"/>
          <w:szCs w:val="20"/>
        </w:rPr>
        <w:t>Barni</w:t>
      </w:r>
      <w:proofErr w:type="spellEnd"/>
      <w:r w:rsidRPr="003E6999">
        <w:rPr>
          <w:rFonts w:ascii="Arial" w:hAnsi="Arial" w:cs="Arial"/>
          <w:color w:val="000000"/>
          <w:sz w:val="20"/>
          <w:szCs w:val="20"/>
        </w:rPr>
        <w:t xml:space="preserve"> Rajabhat University, Thailand</w:t>
      </w:r>
      <w:r w:rsidRPr="003E6999">
        <w:rPr>
          <w:rFonts w:ascii="Arial" w:hAnsi="Arial" w:cs="Arial"/>
          <w:color w:val="000000"/>
          <w:sz w:val="20"/>
          <w:szCs w:val="20"/>
        </w:rPr>
        <w:br/>
      </w:r>
    </w:p>
    <w:p w14:paraId="2D340D16" w14:textId="77777777" w:rsidR="007E7CE2" w:rsidRPr="003E6999" w:rsidRDefault="007E7CE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E6E32D" w14:textId="77777777" w:rsidR="007E7CE2" w:rsidRPr="003E6999" w:rsidRDefault="007E7CE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7E7CE2" w:rsidRPr="003E69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F3FA" w14:textId="77777777" w:rsidR="00733AB0" w:rsidRDefault="00733AB0">
      <w:r>
        <w:separator/>
      </w:r>
    </w:p>
  </w:endnote>
  <w:endnote w:type="continuationSeparator" w:id="0">
    <w:p w14:paraId="6A36D25F" w14:textId="77777777" w:rsidR="00733AB0" w:rsidRDefault="0073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963F" w14:textId="77777777" w:rsidR="007E7CE2" w:rsidRDefault="007E7CE2">
    <w:pPr>
      <w:pStyle w:val="Footer"/>
      <w:jc w:val="right"/>
    </w:pPr>
  </w:p>
  <w:p w14:paraId="13D9AC1B" w14:textId="77777777" w:rsidR="007E7CE2" w:rsidRDefault="000034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0AC4AA6" w14:textId="77777777" w:rsidR="007E7CE2" w:rsidRDefault="000034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B876AF" w14:textId="77777777" w:rsidR="007E7CE2" w:rsidRDefault="007E7CE2">
    <w:pPr>
      <w:pStyle w:val="Footer"/>
      <w:jc w:val="right"/>
    </w:pPr>
  </w:p>
  <w:p w14:paraId="1BADC9C7" w14:textId="77777777" w:rsidR="007E7CE2" w:rsidRDefault="007E7C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6C73E" w14:textId="77777777" w:rsidR="00733AB0" w:rsidRDefault="00733AB0">
      <w:r>
        <w:separator/>
      </w:r>
    </w:p>
  </w:footnote>
  <w:footnote w:type="continuationSeparator" w:id="0">
    <w:p w14:paraId="332F6537" w14:textId="77777777" w:rsidR="00733AB0" w:rsidRDefault="0073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DDAD" w14:textId="77777777" w:rsidR="007E7CE2" w:rsidRDefault="007E7C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E50499" w14:textId="77777777" w:rsidR="007E7CE2" w:rsidRDefault="0000343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CE2"/>
    <w:rsid w:val="00003435"/>
    <w:rsid w:val="00013501"/>
    <w:rsid w:val="00022838"/>
    <w:rsid w:val="00080253"/>
    <w:rsid w:val="00120FA8"/>
    <w:rsid w:val="003E6999"/>
    <w:rsid w:val="00445707"/>
    <w:rsid w:val="004A5A52"/>
    <w:rsid w:val="004D1A35"/>
    <w:rsid w:val="004F61F6"/>
    <w:rsid w:val="00550CDA"/>
    <w:rsid w:val="005E5641"/>
    <w:rsid w:val="00667D5C"/>
    <w:rsid w:val="006D5F20"/>
    <w:rsid w:val="00733AB0"/>
    <w:rsid w:val="00741363"/>
    <w:rsid w:val="007E0A00"/>
    <w:rsid w:val="007E7CE2"/>
    <w:rsid w:val="00817F8F"/>
    <w:rsid w:val="009A4FDE"/>
    <w:rsid w:val="00B06B83"/>
    <w:rsid w:val="00B16EBD"/>
    <w:rsid w:val="00B56F3D"/>
    <w:rsid w:val="00B6531C"/>
    <w:rsid w:val="00C03236"/>
    <w:rsid w:val="00C90683"/>
    <w:rsid w:val="00CD3E31"/>
    <w:rsid w:val="00DB7479"/>
    <w:rsid w:val="00E92D56"/>
    <w:rsid w:val="00EA3513"/>
    <w:rsid w:val="00ED14AC"/>
    <w:rsid w:val="00EE7A16"/>
    <w:rsid w:val="00F9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B02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