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698C4" w14:textId="77777777" w:rsidR="003B33A3" w:rsidRDefault="003B33A3" w:rsidP="007220F1">
      <w:pPr>
        <w:spacing w:line="360" w:lineRule="auto"/>
        <w:jc w:val="center"/>
        <w:rPr>
          <w:rFonts w:ascii="Times New Roman" w:hAnsi="Times New Roman" w:cs="Times New Roman"/>
          <w:b/>
          <w:bCs/>
          <w:sz w:val="36"/>
          <w:szCs w:val="36"/>
        </w:rPr>
      </w:pPr>
      <w:bookmarkStart w:id="0" w:name="_Hlk157272876"/>
      <w:r w:rsidRPr="003B33A3">
        <w:rPr>
          <w:rFonts w:ascii="Times New Roman" w:hAnsi="Times New Roman" w:cs="Times New Roman"/>
          <w:b/>
          <w:bCs/>
          <w:sz w:val="36"/>
          <w:szCs w:val="36"/>
        </w:rPr>
        <w:t>Review Article</w:t>
      </w:r>
    </w:p>
    <w:p w14:paraId="712BDD0A" w14:textId="77777777" w:rsidR="003B33A3" w:rsidRDefault="003B33A3" w:rsidP="007220F1">
      <w:pPr>
        <w:spacing w:line="360" w:lineRule="auto"/>
        <w:jc w:val="center"/>
        <w:rPr>
          <w:rFonts w:ascii="Times New Roman" w:hAnsi="Times New Roman" w:cs="Times New Roman"/>
          <w:b/>
          <w:bCs/>
          <w:sz w:val="36"/>
          <w:szCs w:val="36"/>
        </w:rPr>
      </w:pPr>
    </w:p>
    <w:p w14:paraId="7BDDBDF7" w14:textId="058F9AA2" w:rsidR="007220F1" w:rsidRPr="00FC09B7" w:rsidRDefault="007220F1" w:rsidP="007220F1">
      <w:pPr>
        <w:spacing w:line="360" w:lineRule="auto"/>
        <w:jc w:val="center"/>
        <w:rPr>
          <w:rFonts w:ascii="Times New Roman" w:hAnsi="Times New Roman" w:cs="Times New Roman"/>
          <w:b/>
          <w:bCs/>
          <w:sz w:val="36"/>
          <w:szCs w:val="36"/>
        </w:rPr>
      </w:pPr>
      <w:r w:rsidRPr="00FC09B7">
        <w:rPr>
          <w:rFonts w:ascii="Times New Roman" w:hAnsi="Times New Roman" w:cs="Times New Roman"/>
          <w:b/>
          <w:bCs/>
          <w:sz w:val="36"/>
          <w:szCs w:val="36"/>
        </w:rPr>
        <w:t>Understanding the Complexity of Benign Prostatic Hyperplasia: Insights into Causes, Pathways, and Therapeutic Targets</w:t>
      </w:r>
    </w:p>
    <w:p w14:paraId="52ABC2A8" w14:textId="77777777" w:rsidR="003B33A3" w:rsidRPr="00FC09B7" w:rsidRDefault="003B33A3" w:rsidP="007220F1">
      <w:pPr>
        <w:shd w:val="clear" w:color="auto" w:fill="FFFFFF"/>
        <w:spacing w:after="0" w:line="480" w:lineRule="auto"/>
        <w:jc w:val="center"/>
        <w:rPr>
          <w:rFonts w:ascii="Times New Roman" w:eastAsia="Times New Roman" w:hAnsi="Times New Roman" w:cs="Times New Roman"/>
          <w:color w:val="222222"/>
          <w:sz w:val="24"/>
          <w:szCs w:val="24"/>
        </w:rPr>
      </w:pPr>
    </w:p>
    <w:p w14:paraId="1EF51E6C" w14:textId="77777777" w:rsidR="007220F1" w:rsidRPr="00FC09B7" w:rsidRDefault="007220F1" w:rsidP="007220F1">
      <w:pPr>
        <w:spacing w:line="360" w:lineRule="auto"/>
        <w:jc w:val="center"/>
        <w:rPr>
          <w:rFonts w:ascii="Times New Roman" w:hAnsi="Times New Roman" w:cs="Times New Roman"/>
          <w:b/>
          <w:bCs/>
          <w:sz w:val="24"/>
          <w:szCs w:val="24"/>
        </w:rPr>
      </w:pPr>
    </w:p>
    <w:p w14:paraId="3C9CD333" w14:textId="77777777" w:rsidR="007220F1" w:rsidRPr="00FC09B7" w:rsidRDefault="007220F1" w:rsidP="007220F1">
      <w:pPr>
        <w:spacing w:before="100" w:beforeAutospacing="1" w:after="100" w:afterAutospacing="1" w:line="360" w:lineRule="auto"/>
        <w:jc w:val="both"/>
        <w:rPr>
          <w:rFonts w:ascii="Times New Roman" w:eastAsia="Times New Roman" w:hAnsi="Times New Roman" w:cs="Times New Roman"/>
          <w:sz w:val="24"/>
          <w:szCs w:val="24"/>
        </w:rPr>
      </w:pPr>
      <w:r w:rsidRPr="00FC09B7">
        <w:rPr>
          <w:rFonts w:ascii="Times New Roman" w:eastAsia="Times New Roman" w:hAnsi="Times New Roman" w:cs="Times New Roman"/>
          <w:b/>
          <w:bCs/>
          <w:sz w:val="24"/>
          <w:szCs w:val="24"/>
        </w:rPr>
        <w:t>Abstract</w:t>
      </w:r>
    </w:p>
    <w:p w14:paraId="675F2DAE" w14:textId="1EEACB63" w:rsidR="007220F1" w:rsidRPr="00B42BEF" w:rsidRDefault="007220F1" w:rsidP="007220F1">
      <w:pPr>
        <w:spacing w:line="360" w:lineRule="auto"/>
        <w:jc w:val="both"/>
        <w:rPr>
          <w:rFonts w:ascii="Times New Roman" w:eastAsia="Times New Roman" w:hAnsi="Times New Roman" w:cs="Times New Roman"/>
          <w:color w:val="0070C0"/>
          <w:sz w:val="24"/>
          <w:szCs w:val="24"/>
        </w:rPr>
      </w:pPr>
      <w:r w:rsidRPr="00FC09B7">
        <w:rPr>
          <w:rFonts w:ascii="Times New Roman" w:eastAsia="Times New Roman" w:hAnsi="Times New Roman" w:cs="Times New Roman"/>
          <w:sz w:val="24"/>
          <w:szCs w:val="24"/>
        </w:rPr>
        <w:t xml:space="preserve">A non-cancerous swelling of the prostate gland called Benign Prostatic Hyperplasia </w:t>
      </w:r>
      <w:r w:rsidRPr="009067C5">
        <w:rPr>
          <w:rFonts w:ascii="Times New Roman" w:eastAsia="Times New Roman" w:hAnsi="Times New Roman" w:cs="Times New Roman"/>
          <w:color w:val="0070C0"/>
          <w:sz w:val="24"/>
          <w:szCs w:val="24"/>
        </w:rPr>
        <w:t xml:space="preserve">(BPH) </w:t>
      </w:r>
      <w:r w:rsidRPr="00FC09B7">
        <w:rPr>
          <w:rFonts w:ascii="Times New Roman" w:eastAsia="Times New Roman" w:hAnsi="Times New Roman" w:cs="Times New Roman"/>
          <w:sz w:val="24"/>
          <w:szCs w:val="24"/>
        </w:rPr>
        <w:t xml:space="preserve">tends to happen mostly to men aged 40 and older. Lower urinary tract symptoms </w:t>
      </w:r>
      <w:r w:rsidRPr="00B42BEF">
        <w:rPr>
          <w:rFonts w:ascii="Times New Roman" w:eastAsia="Times New Roman" w:hAnsi="Times New Roman" w:cs="Times New Roman"/>
          <w:color w:val="0070C0"/>
          <w:sz w:val="24"/>
          <w:szCs w:val="24"/>
        </w:rPr>
        <w:t>(LUTS)</w:t>
      </w:r>
      <w:r w:rsidRPr="00FC09B7">
        <w:rPr>
          <w:rFonts w:ascii="Times New Roman" w:eastAsia="Times New Roman" w:hAnsi="Times New Roman" w:cs="Times New Roman"/>
          <w:sz w:val="24"/>
          <w:szCs w:val="24"/>
        </w:rPr>
        <w:t xml:space="preserve"> are common, involving problems with emptying the bladder and storage and may lead to issues such as hydronephrosis, dysfunction in reproduction and infertility in men. </w:t>
      </w:r>
      <w:r w:rsidRPr="00B42BEF">
        <w:rPr>
          <w:rFonts w:ascii="Times New Roman" w:eastAsia="Times New Roman" w:hAnsi="Times New Roman" w:cs="Times New Roman"/>
          <w:color w:val="0070C0"/>
          <w:sz w:val="24"/>
          <w:szCs w:val="24"/>
        </w:rPr>
        <w:t>BPH</w:t>
      </w:r>
      <w:r w:rsidRPr="00FC09B7">
        <w:rPr>
          <w:rFonts w:ascii="Times New Roman" w:eastAsia="Times New Roman" w:hAnsi="Times New Roman" w:cs="Times New Roman"/>
          <w:sz w:val="24"/>
          <w:szCs w:val="24"/>
        </w:rPr>
        <w:t xml:space="preserve"> happens more often in older people and can also be made worse by diseases such as diabetes, being overweight, lack of exercise, high cholesterol and drinking alcohol. It puts a strong pressure on healthcare services everywhere and also reduces the well-being and life quality of those affected. Surgical methods and drugs such as Finasteride can be beneficial but cause problems, mainly concerning sexual and reproductive health. It reviews the present knowledge about causes, risk factors and development of </w:t>
      </w:r>
      <w:r w:rsidRPr="00B42BEF">
        <w:rPr>
          <w:rFonts w:ascii="Times New Roman" w:eastAsia="Times New Roman" w:hAnsi="Times New Roman" w:cs="Times New Roman"/>
          <w:color w:val="0070C0"/>
          <w:sz w:val="24"/>
          <w:szCs w:val="24"/>
        </w:rPr>
        <w:t>BPH,</w:t>
      </w:r>
      <w:r w:rsidRPr="00FC09B7">
        <w:rPr>
          <w:rFonts w:ascii="Times New Roman" w:eastAsia="Times New Roman" w:hAnsi="Times New Roman" w:cs="Times New Roman"/>
          <w:sz w:val="24"/>
          <w:szCs w:val="24"/>
        </w:rPr>
        <w:t xml:space="preserve"> focusing particularly on influences from molecules, hormones, genes, lifestyle and the environment. It also examines new ways to study </w:t>
      </w:r>
      <w:r w:rsidRPr="00B42BEF">
        <w:rPr>
          <w:rFonts w:ascii="Times New Roman" w:eastAsia="Times New Roman" w:hAnsi="Times New Roman" w:cs="Times New Roman"/>
          <w:color w:val="0070C0"/>
          <w:sz w:val="24"/>
          <w:szCs w:val="24"/>
        </w:rPr>
        <w:t>BPH</w:t>
      </w:r>
      <w:r w:rsidRPr="00FC09B7">
        <w:rPr>
          <w:rFonts w:ascii="Times New Roman" w:eastAsia="Times New Roman" w:hAnsi="Times New Roman" w:cs="Times New Roman"/>
          <w:sz w:val="24"/>
          <w:szCs w:val="24"/>
        </w:rPr>
        <w:t xml:space="preserve">, looks for biomarkers and tests new treatment approaches, with the aim of understanding </w:t>
      </w:r>
      <w:r w:rsidRPr="00B42BEF">
        <w:rPr>
          <w:rFonts w:ascii="Times New Roman" w:eastAsia="Times New Roman" w:hAnsi="Times New Roman" w:cs="Times New Roman"/>
          <w:color w:val="0070C0"/>
          <w:sz w:val="24"/>
          <w:szCs w:val="24"/>
        </w:rPr>
        <w:t>BPH</w:t>
      </w:r>
      <w:r w:rsidRPr="00FC09B7">
        <w:rPr>
          <w:rFonts w:ascii="Times New Roman" w:eastAsia="Times New Roman" w:hAnsi="Times New Roman" w:cs="Times New Roman"/>
          <w:sz w:val="24"/>
          <w:szCs w:val="24"/>
        </w:rPr>
        <w:t xml:space="preserve"> better and guiding development of effective treatments. All in all, the goal of this review is to support better clinical outcomes through better ways of diagnosing and managing </w:t>
      </w:r>
      <w:r w:rsidRPr="00B42BEF">
        <w:rPr>
          <w:rFonts w:ascii="Times New Roman" w:eastAsia="Times New Roman" w:hAnsi="Times New Roman" w:cs="Times New Roman"/>
          <w:color w:val="0070C0"/>
          <w:sz w:val="24"/>
          <w:szCs w:val="24"/>
        </w:rPr>
        <w:t>BPH.</w:t>
      </w:r>
    </w:p>
    <w:p w14:paraId="49686A77" w14:textId="77777777" w:rsidR="007220F1" w:rsidRPr="00FC09B7" w:rsidRDefault="007220F1" w:rsidP="007220F1">
      <w:pPr>
        <w:spacing w:line="360" w:lineRule="auto"/>
        <w:jc w:val="both"/>
        <w:rPr>
          <w:rFonts w:ascii="Times New Roman" w:hAnsi="Times New Roman" w:cs="Times New Roman"/>
          <w:sz w:val="24"/>
          <w:szCs w:val="24"/>
        </w:rPr>
      </w:pPr>
      <w:r w:rsidRPr="00FC09B7">
        <w:rPr>
          <w:rStyle w:val="Strong"/>
          <w:rFonts w:ascii="Times New Roman" w:hAnsi="Times New Roman" w:cs="Times New Roman"/>
          <w:sz w:val="24"/>
          <w:szCs w:val="24"/>
        </w:rPr>
        <w:t>Keywords:</w:t>
      </w:r>
      <w:r w:rsidRPr="00FC09B7">
        <w:rPr>
          <w:rFonts w:ascii="Times New Roman" w:hAnsi="Times New Roman" w:cs="Times New Roman"/>
          <w:sz w:val="24"/>
          <w:szCs w:val="24"/>
        </w:rPr>
        <w:t xml:space="preserve"> Benign Prostatic Hyperplasia </w:t>
      </w:r>
      <w:r w:rsidRPr="00B42BEF">
        <w:rPr>
          <w:rFonts w:ascii="Times New Roman" w:hAnsi="Times New Roman" w:cs="Times New Roman"/>
          <w:color w:val="0070C0"/>
          <w:sz w:val="24"/>
          <w:szCs w:val="24"/>
        </w:rPr>
        <w:t xml:space="preserve">(BPH), </w:t>
      </w:r>
      <w:r w:rsidRPr="00FC09B7">
        <w:rPr>
          <w:rFonts w:ascii="Times New Roman" w:hAnsi="Times New Roman" w:cs="Times New Roman"/>
          <w:sz w:val="24"/>
          <w:szCs w:val="24"/>
        </w:rPr>
        <w:t xml:space="preserve">Lower Urinary Tract Symptoms </w:t>
      </w:r>
      <w:r w:rsidRPr="009067C5">
        <w:rPr>
          <w:rFonts w:ascii="Times New Roman" w:hAnsi="Times New Roman" w:cs="Times New Roman"/>
          <w:color w:val="0070C0"/>
          <w:sz w:val="24"/>
          <w:szCs w:val="24"/>
        </w:rPr>
        <w:t xml:space="preserve">(LUTS), </w:t>
      </w:r>
      <w:r w:rsidRPr="00FC09B7">
        <w:rPr>
          <w:rFonts w:ascii="Times New Roman" w:hAnsi="Times New Roman" w:cs="Times New Roman"/>
          <w:sz w:val="24"/>
          <w:szCs w:val="24"/>
        </w:rPr>
        <w:t>Risk Factors, Prostate Enlargement, Infertility, Hormonal Regulation, Biomarkers, Finasteride, Prostate Pathogenesis.</w:t>
      </w:r>
    </w:p>
    <w:p w14:paraId="45C9338B"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lastRenderedPageBreak/>
        <w:t xml:space="preserve">1.0 Introduction </w:t>
      </w:r>
    </w:p>
    <w:bookmarkEnd w:id="0"/>
    <w:p w14:paraId="52CB2CF1"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Benign prostate hyperplasia (BPH) is often found in men over the age of forty who are constantly growing (Kayode et al., 2020). BPH is mostly caused by benign growths and these frequently prevent the bladder from emptying properly, causing LUTS (Jin et al., 2018).  One sign of LUTS is difficulty with both urine flow and storage. LUTS may cause hydronephrosis and these conditions can potentially kill people suffering from immune disorders (Lim, 2017). Enlarged prostate that lasts over time can result in male infertility during the prime years of childbearing (Kayode et al., 2020).  In older men, diabetes, less exercise, extra weight, high levels of fat in the body and drinking alcohol increase the chance of BPH (Calogero et al., 2019). About 50% of men aged 50 or more have it and almost all men over 85 are affected which creates a big burden for healthcare services everywhere (Kayode et al., 2020). Men may also feel a great deal of stress and anxiety as a result of BPH which makes it tough for them to enjoy their life and be with others (Miller, 2016). Scientists could find new approaches for stopping and finding this condition by examining these risk factors as well as others that may be influenced. Use of surgical techniques and medications such as Finasteride is how BPH is currently managed by removing extra prostate tissue and easing lower urinary tract symptoms (Lokeshwar et al., 2019). Even though these drugs work well, regularly using them may cause sex- and reproductive-related side effects. Understanding what causes BPH helps the condition be treated more effectively. Older age mainly causes this, but hormones, genes, how you live and the environment are other factors involved (Kayode et al., 2020). Gaining insight into how the prostate changes helps medical procedures address problems directly, not simply the symptoms. Lots of research on BPH has been analyzed to spot signs that will help treat it effectively. It combines knowledge from different studies to see how BPH takes place and look for solutions to deal with it. By considering molecules, hormones and environmental factors, the study hopes to increase understanding of BPH. After that, the review examines the various ways BPH can begin, explores research done on BPH in labs, spots different signals that could signal or predict BPH and discusses treatments both now and in the future. The main aim is to understand BPH better and develop new treatment options in hospitals and clinics.</w:t>
      </w:r>
    </w:p>
    <w:p w14:paraId="57880466"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1.1 Known Causes and Risk Factors</w:t>
      </w:r>
    </w:p>
    <w:p w14:paraId="181D97A5"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lastRenderedPageBreak/>
        <w:t xml:space="preserve">BPH has an unidentified cause, but scientists agree that androgens are very important in it (Foster, 2016). Different experts have presented their views on how Benign Prostatic Hyperplasia (BPH) develops. </w:t>
      </w:r>
    </w:p>
    <w:p w14:paraId="424F5F92"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b/>
          <w:bCs/>
          <w:sz w:val="24"/>
          <w:szCs w:val="24"/>
        </w:rPr>
        <w:t>Age</w:t>
      </w:r>
      <w:r w:rsidRPr="00FC09B7">
        <w:rPr>
          <w:rFonts w:ascii="Times New Roman" w:hAnsi="Times New Roman" w:cs="Times New Roman"/>
          <w:sz w:val="24"/>
          <w:szCs w:val="24"/>
        </w:rPr>
        <w:t xml:space="preserve">: The main reason for BPH is the aging process (Park et al., 2020). Men become more prone to BPH as they age. Almost everyone will experience some degree of prostate enlargement after 80 according to studies done on tissue. In the study conducted by </w:t>
      </w:r>
      <w:proofErr w:type="spellStart"/>
      <w:r w:rsidRPr="00FC09B7">
        <w:rPr>
          <w:rFonts w:ascii="Times New Roman" w:hAnsi="Times New Roman" w:cs="Times New Roman"/>
          <w:sz w:val="24"/>
          <w:szCs w:val="24"/>
        </w:rPr>
        <w:t>Krimpen</w:t>
      </w:r>
      <w:proofErr w:type="spellEnd"/>
      <w:r w:rsidRPr="00FC09B7">
        <w:rPr>
          <w:rFonts w:ascii="Times New Roman" w:hAnsi="Times New Roman" w:cs="Times New Roman"/>
          <w:sz w:val="24"/>
          <w:szCs w:val="24"/>
        </w:rPr>
        <w:t xml:space="preserve"> and Baltimore over decades of follow-up, men in older age groups (&gt;40 years) showed prostate volume increased at a rate of 2.0 to 2.5% each year (Bosch et al., 2007; Loeb et al., 2009).</w:t>
      </w:r>
    </w:p>
    <w:p w14:paraId="7A123A94"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b/>
          <w:bCs/>
          <w:sz w:val="24"/>
          <w:szCs w:val="24"/>
        </w:rPr>
        <w:t>Genetic Predisposition</w:t>
      </w:r>
      <w:r w:rsidRPr="00FC09B7">
        <w:rPr>
          <w:rFonts w:ascii="Times New Roman" w:hAnsi="Times New Roman" w:cs="Times New Roman"/>
          <w:sz w:val="24"/>
          <w:szCs w:val="24"/>
        </w:rPr>
        <w:t>: The likelihood of BPH may increase when a person has certain genes (as found by Na et al., 2017). If somebody in a family has BPH or certain genes, their risk of getting it goes up. Scientific research using twins shows that BPH can be inherited by relatives. This means that the genes are very important in controlling the growth and work of the prostate. Some studies have shown that BPH may be inherited in an autosomal dominant manner (Lim, 2017). Being born with a positive family history usually results in men’s prostate being larger at a young age (</w:t>
      </w:r>
      <w:proofErr w:type="spellStart"/>
      <w:r w:rsidRPr="00FC09B7">
        <w:rPr>
          <w:rFonts w:ascii="Times New Roman" w:hAnsi="Times New Roman" w:cs="Times New Roman"/>
          <w:sz w:val="24"/>
          <w:szCs w:val="24"/>
        </w:rPr>
        <w:t>Thalgott</w:t>
      </w:r>
      <w:proofErr w:type="spellEnd"/>
      <w:r w:rsidRPr="00FC09B7">
        <w:rPr>
          <w:rFonts w:ascii="Times New Roman" w:hAnsi="Times New Roman" w:cs="Times New Roman"/>
          <w:sz w:val="24"/>
          <w:szCs w:val="24"/>
        </w:rPr>
        <w:t xml:space="preserve"> et al., 2018).</w:t>
      </w:r>
    </w:p>
    <w:p w14:paraId="285E381A"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b/>
          <w:bCs/>
          <w:sz w:val="24"/>
          <w:szCs w:val="24"/>
        </w:rPr>
        <w:t>Lifestyle Factors</w:t>
      </w:r>
      <w:r w:rsidRPr="00FC09B7">
        <w:rPr>
          <w:rFonts w:ascii="Times New Roman" w:hAnsi="Times New Roman" w:cs="Times New Roman"/>
          <w:sz w:val="24"/>
          <w:szCs w:val="24"/>
        </w:rPr>
        <w:t>: Obesity, leading a sedentary lifestyle and some dietary habits have been linked to causing BPH (Wang et al., 2022). Being overweight specifically is linked to larger prostate size and worse lower urinary tract symptoms in males (Fowke et al., 2016). What you eat might also affect your chance of developing BPH, for example, eating a lot of fats and not many fruits and vegetables (</w:t>
      </w:r>
      <w:proofErr w:type="spellStart"/>
      <w:r w:rsidRPr="00FC09B7">
        <w:rPr>
          <w:rFonts w:ascii="Times New Roman" w:hAnsi="Times New Roman" w:cs="Times New Roman"/>
          <w:sz w:val="24"/>
          <w:szCs w:val="24"/>
        </w:rPr>
        <w:t>ElJalby</w:t>
      </w:r>
      <w:proofErr w:type="spellEnd"/>
      <w:r w:rsidRPr="00FC09B7">
        <w:rPr>
          <w:rFonts w:ascii="Times New Roman" w:hAnsi="Times New Roman" w:cs="Times New Roman"/>
          <w:sz w:val="24"/>
          <w:szCs w:val="24"/>
        </w:rPr>
        <w:t xml:space="preserve"> et al., 2019).</w:t>
      </w:r>
    </w:p>
    <w:p w14:paraId="419B0C7F"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b/>
          <w:bCs/>
          <w:sz w:val="24"/>
          <w:szCs w:val="24"/>
        </w:rPr>
        <w:t>Geography</w:t>
      </w:r>
      <w:r w:rsidRPr="00FC09B7">
        <w:rPr>
          <w:rFonts w:ascii="Times New Roman" w:hAnsi="Times New Roman" w:cs="Times New Roman"/>
          <w:sz w:val="24"/>
          <w:szCs w:val="24"/>
        </w:rPr>
        <w:t>: A recent study found that prostate volume is typically larger in Western regions than it is in Southeast Asian regions (Liu et al., 2019). In a study of about 900 Indian patients, Ganpule et al (2004) found that the IPSS rises earlier at a smaller prostate volume than in the studies from the West.</w:t>
      </w:r>
    </w:p>
    <w:p w14:paraId="743B2FD0"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b/>
          <w:bCs/>
          <w:sz w:val="24"/>
          <w:szCs w:val="24"/>
        </w:rPr>
        <w:t>Hormonal Changes</w:t>
      </w:r>
      <w:r w:rsidRPr="00FC09B7">
        <w:rPr>
          <w:rFonts w:ascii="Times New Roman" w:hAnsi="Times New Roman" w:cs="Times New Roman"/>
          <w:sz w:val="24"/>
          <w:szCs w:val="24"/>
        </w:rPr>
        <w:t>: The changes in androgen hormones are a major cause of BPH (Devlin et al., 2021). A male’s main hormone, testosterone, is changed into dihydrotestosterone (DHT) thanks to the enzyme 5-alpha reductase inside the prostate gland (</w:t>
      </w:r>
      <w:proofErr w:type="spellStart"/>
      <w:r w:rsidRPr="00FC09B7">
        <w:rPr>
          <w:rFonts w:ascii="Times New Roman" w:hAnsi="Times New Roman" w:cs="Times New Roman"/>
          <w:sz w:val="24"/>
          <w:szCs w:val="24"/>
        </w:rPr>
        <w:t>Srivilai</w:t>
      </w:r>
      <w:proofErr w:type="spellEnd"/>
      <w:r w:rsidRPr="00FC09B7">
        <w:rPr>
          <w:rFonts w:ascii="Times New Roman" w:hAnsi="Times New Roman" w:cs="Times New Roman"/>
          <w:sz w:val="24"/>
          <w:szCs w:val="24"/>
        </w:rPr>
        <w:t xml:space="preserve"> et al., 2019). Extra DHT causes the prostate gland to grow bigger due to cell overgrowth.</w:t>
      </w:r>
    </w:p>
    <w:p w14:paraId="1DA629F0"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1.2 Induction Pathways of Benign Prostatic Hyperplasia (BPH)</w:t>
      </w:r>
    </w:p>
    <w:p w14:paraId="0AA39AE8"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lastRenderedPageBreak/>
        <w:t>1.2.1 Testosterone</w:t>
      </w:r>
    </w:p>
    <w:p w14:paraId="417A6B08"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The development of BPH among elderly people is mainly caused by changes in the level of testosterone and specifically by variations in the testosterone to dihydrotestosterone (DHT) ratio (</w:t>
      </w:r>
      <w:proofErr w:type="spellStart"/>
      <w:r w:rsidRPr="00FC09B7">
        <w:rPr>
          <w:rFonts w:ascii="Times New Roman" w:hAnsi="Times New Roman" w:cs="Times New Roman"/>
          <w:sz w:val="24"/>
          <w:szCs w:val="24"/>
        </w:rPr>
        <w:t>Rastrelli</w:t>
      </w:r>
      <w:proofErr w:type="spellEnd"/>
      <w:r w:rsidRPr="00FC09B7">
        <w:rPr>
          <w:rFonts w:ascii="Times New Roman" w:hAnsi="Times New Roman" w:cs="Times New Roman"/>
          <w:sz w:val="24"/>
          <w:szCs w:val="24"/>
        </w:rPr>
        <w:t xml:space="preserve"> et al., 2019). When testosterone reaches the prostate and is affected by the enzyme 5alpha-reductase, it is turned into DHT which is thought to be up to 3 times stronger than testosterone ((</w:t>
      </w:r>
      <w:proofErr w:type="spellStart"/>
      <w:r w:rsidRPr="00FC09B7">
        <w:rPr>
          <w:rFonts w:ascii="Times New Roman" w:hAnsi="Times New Roman" w:cs="Times New Roman"/>
          <w:sz w:val="24"/>
          <w:szCs w:val="24"/>
        </w:rPr>
        <w:t>Srivilai</w:t>
      </w:r>
      <w:proofErr w:type="spellEnd"/>
      <w:r w:rsidRPr="00FC09B7">
        <w:rPr>
          <w:rFonts w:ascii="Times New Roman" w:hAnsi="Times New Roman" w:cs="Times New Roman"/>
          <w:sz w:val="24"/>
          <w:szCs w:val="24"/>
        </w:rPr>
        <w:t xml:space="preserve"> et al., 2019). DHT and 3alpha-androstanediol are responsible for most of the proliferation of stroma and glands. Large amounts of DHT trigger the nucleus to produce DNA, RNA, some growth factors and cytoplasmic proteins. This effect results in enlargement of the gland (Foster, 2016). Suggesting that it is the androgens inside the prostate and their receptors that affect the beginning of the disease. At first, it was observed that prostate cancer tissue contains much more DHT than healthy tissue. Chughtai et al. (2016) and Banerjee et al. (2018) conducted studies that agreed with this fact. Nevertheless, reliable evidence is missing as later studies have found no change in DHT levels between normal and benign prostate tissue (Vickman et al., 2020). </w:t>
      </w:r>
    </w:p>
    <w:p w14:paraId="1068E6F4" w14:textId="77777777" w:rsidR="007220F1" w:rsidRPr="00FC09B7" w:rsidRDefault="007220F1" w:rsidP="007220F1">
      <w:pPr>
        <w:spacing w:line="360" w:lineRule="auto"/>
        <w:jc w:val="both"/>
        <w:rPr>
          <w:rFonts w:ascii="Times New Roman" w:hAnsi="Times New Roman" w:cs="Times New Roman"/>
          <w:b/>
          <w:bCs/>
          <w:sz w:val="24"/>
          <w:szCs w:val="24"/>
        </w:rPr>
      </w:pPr>
    </w:p>
    <w:p w14:paraId="2370D856"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 xml:space="preserve">1.2.2 Estrogen </w:t>
      </w:r>
    </w:p>
    <w:p w14:paraId="3B282FD6"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 xml:space="preserve">The prostate, while being thought of mainly as an androgen target, is a significant target for estrogen as well. Estradiol is present in higher levels in the prostate than in plasma (Coburn et al., 2019). The study showed that injecting both 3alpha-androstanediol and 17beta-estradiol in castrated dogs caused strong prostate enlargement which was greater than that seen with each hormone alone. Androgen and estrogen both played a role in causing prostatic hyperplasia (Ajayi and Abraham, 201). Though the specific results of estrogen in the prostate are uncertain, scientists have shown that a higher estradiol: DHT ratio leads to increased prostate stroma (Di </w:t>
      </w:r>
      <w:proofErr w:type="spellStart"/>
      <w:r w:rsidRPr="00FC09B7">
        <w:rPr>
          <w:rFonts w:ascii="Times New Roman" w:hAnsi="Times New Roman" w:cs="Times New Roman"/>
          <w:sz w:val="24"/>
          <w:szCs w:val="24"/>
        </w:rPr>
        <w:t>Zazz</w:t>
      </w:r>
      <w:proofErr w:type="spellEnd"/>
      <w:r w:rsidRPr="00FC09B7">
        <w:rPr>
          <w:rFonts w:ascii="Times New Roman" w:hAnsi="Times New Roman" w:cs="Times New Roman"/>
          <w:sz w:val="24"/>
          <w:szCs w:val="24"/>
        </w:rPr>
        <w:t xml:space="preserve"> et al., 2018). Phytoestrogens, lignans and flavonoids are well known for being able to prevent and treat prostate diseases (Gupta et al., 2016). Because of the existence of </w:t>
      </w:r>
      <w:proofErr w:type="spellStart"/>
      <w:r w:rsidRPr="00FC09B7">
        <w:rPr>
          <w:rFonts w:ascii="Times New Roman" w:hAnsi="Times New Roman" w:cs="Times New Roman"/>
          <w:sz w:val="24"/>
          <w:szCs w:val="24"/>
        </w:rPr>
        <w:t>ERa</w:t>
      </w:r>
      <w:proofErr w:type="spellEnd"/>
      <w:r w:rsidRPr="00FC09B7">
        <w:rPr>
          <w:rFonts w:ascii="Times New Roman" w:hAnsi="Times New Roman" w:cs="Times New Roman"/>
          <w:sz w:val="24"/>
          <w:szCs w:val="24"/>
        </w:rPr>
        <w:t xml:space="preserve"> and </w:t>
      </w:r>
      <w:proofErr w:type="spellStart"/>
      <w:r w:rsidRPr="00FC09B7">
        <w:rPr>
          <w:rFonts w:ascii="Times New Roman" w:hAnsi="Times New Roman" w:cs="Times New Roman"/>
          <w:sz w:val="24"/>
          <w:szCs w:val="24"/>
        </w:rPr>
        <w:t>ERb</w:t>
      </w:r>
      <w:proofErr w:type="spellEnd"/>
      <w:r w:rsidRPr="00FC09B7">
        <w:rPr>
          <w:rFonts w:ascii="Times New Roman" w:hAnsi="Times New Roman" w:cs="Times New Roman"/>
          <w:sz w:val="24"/>
          <w:szCs w:val="24"/>
        </w:rPr>
        <w:t xml:space="preserve">, estrogen has been found to have these two effects. Prostate tumor growth is driven by </w:t>
      </w:r>
      <w:proofErr w:type="spellStart"/>
      <w:r w:rsidRPr="00FC09B7">
        <w:rPr>
          <w:rFonts w:ascii="Times New Roman" w:hAnsi="Times New Roman" w:cs="Times New Roman"/>
          <w:sz w:val="24"/>
          <w:szCs w:val="24"/>
        </w:rPr>
        <w:t>ERa</w:t>
      </w:r>
      <w:proofErr w:type="spellEnd"/>
      <w:r w:rsidRPr="00FC09B7">
        <w:rPr>
          <w:rFonts w:ascii="Times New Roman" w:hAnsi="Times New Roman" w:cs="Times New Roman"/>
          <w:sz w:val="24"/>
          <w:szCs w:val="24"/>
        </w:rPr>
        <w:t xml:space="preserve"> and </w:t>
      </w:r>
      <w:proofErr w:type="spellStart"/>
      <w:r w:rsidRPr="00FC09B7">
        <w:rPr>
          <w:rFonts w:ascii="Times New Roman" w:hAnsi="Times New Roman" w:cs="Times New Roman"/>
          <w:sz w:val="24"/>
          <w:szCs w:val="24"/>
        </w:rPr>
        <w:t>ERb</w:t>
      </w:r>
      <w:proofErr w:type="spellEnd"/>
      <w:r w:rsidRPr="00FC09B7">
        <w:rPr>
          <w:rFonts w:ascii="Times New Roman" w:hAnsi="Times New Roman" w:cs="Times New Roman"/>
          <w:sz w:val="24"/>
          <w:szCs w:val="24"/>
        </w:rPr>
        <w:t xml:space="preserve"> is responsible for initiating prostate cell death (Ajayi and Abraham, 2018). Besides testosterone, other hormones like Luteinizing hormone, follicle-stimulating hormone and progesterone have been suggested to affect BPH and LUTS (Bhat et al., 2022).</w:t>
      </w:r>
    </w:p>
    <w:p w14:paraId="0FC0015B"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2.0 Inflammation and local growth factors</w:t>
      </w:r>
    </w:p>
    <w:p w14:paraId="5400C704"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lastRenderedPageBreak/>
        <w:t>Histological evidence of prostate inflammation is closely linked to BPH in surgically removed organs. How severe inflammation is largely depends on how large the prostate or BPH becomes (Lloyd et al., 2019). Anti-inflammatory agents, however, were shown to lessen the chances of BPH and LUTS in men (Lloyd et al., 2019). Because of inflammation, T lymphocytes and macrophages accumulate inside the prostate. Depending on what is responsible, there might be neutrophils, eosinophils and mast cells present. As a result of their actions, they create cytokines (chemokines, interferons, interleukins and tumor necrosis factors) and hypoxia-inducible factor-1alpha and, thus, have a role in causing both BPH and prostate carcinoma. Certain growth factors present in the prostate gland such as basic fibroblast growth factor (</w:t>
      </w:r>
      <w:proofErr w:type="spellStart"/>
      <w:r w:rsidRPr="00FC09B7">
        <w:rPr>
          <w:rFonts w:ascii="Times New Roman" w:hAnsi="Times New Roman" w:cs="Times New Roman"/>
          <w:sz w:val="24"/>
          <w:szCs w:val="24"/>
        </w:rPr>
        <w:t>bFGF</w:t>
      </w:r>
      <w:proofErr w:type="spellEnd"/>
      <w:r w:rsidRPr="00FC09B7">
        <w:rPr>
          <w:rFonts w:ascii="Times New Roman" w:hAnsi="Times New Roman" w:cs="Times New Roman"/>
          <w:sz w:val="24"/>
          <w:szCs w:val="24"/>
        </w:rPr>
        <w:t>) and transforming growth factor beta (</w:t>
      </w:r>
      <w:proofErr w:type="spellStart"/>
      <w:r w:rsidRPr="00FC09B7">
        <w:rPr>
          <w:rFonts w:ascii="Times New Roman" w:hAnsi="Times New Roman" w:cs="Times New Roman"/>
          <w:sz w:val="24"/>
          <w:szCs w:val="24"/>
        </w:rPr>
        <w:t>TGFb</w:t>
      </w:r>
      <w:proofErr w:type="spellEnd"/>
      <w:r w:rsidRPr="00FC09B7">
        <w:rPr>
          <w:rFonts w:ascii="Times New Roman" w:hAnsi="Times New Roman" w:cs="Times New Roman"/>
          <w:sz w:val="24"/>
          <w:szCs w:val="24"/>
        </w:rPr>
        <w:t xml:space="preserve">), control cell growth in it. </w:t>
      </w:r>
      <w:proofErr w:type="spellStart"/>
      <w:r w:rsidRPr="00FC09B7">
        <w:rPr>
          <w:rFonts w:ascii="Times New Roman" w:hAnsi="Times New Roman" w:cs="Times New Roman"/>
          <w:sz w:val="24"/>
          <w:szCs w:val="24"/>
        </w:rPr>
        <w:t>bFGF</w:t>
      </w:r>
      <w:proofErr w:type="spellEnd"/>
      <w:r w:rsidRPr="00FC09B7">
        <w:rPr>
          <w:rFonts w:ascii="Times New Roman" w:hAnsi="Times New Roman" w:cs="Times New Roman"/>
          <w:sz w:val="24"/>
          <w:szCs w:val="24"/>
        </w:rPr>
        <w:t xml:space="preserve"> supports the division of fibroblasts and prevents epithelial cells from dividing, while </w:t>
      </w:r>
      <w:proofErr w:type="spellStart"/>
      <w:r w:rsidRPr="00FC09B7">
        <w:rPr>
          <w:rFonts w:ascii="Times New Roman" w:hAnsi="Times New Roman" w:cs="Times New Roman"/>
          <w:sz w:val="24"/>
          <w:szCs w:val="24"/>
        </w:rPr>
        <w:t>TGFb</w:t>
      </w:r>
      <w:proofErr w:type="spellEnd"/>
      <w:r w:rsidRPr="00FC09B7">
        <w:rPr>
          <w:rFonts w:ascii="Times New Roman" w:hAnsi="Times New Roman" w:cs="Times New Roman"/>
          <w:sz w:val="24"/>
          <w:szCs w:val="24"/>
        </w:rPr>
        <w:t xml:space="preserve"> leads to decreased growth for both types of cells. Micturition, ejaculation, infections and other daily activities these epithelial wear and tear damage of the urethra and the nearby prostate in Asian Journal of Urology 9 (2022) 109e</w:t>
      </w:r>
      <w:proofErr w:type="gramStart"/>
      <w:r w:rsidRPr="00FC09B7">
        <w:rPr>
          <w:rFonts w:ascii="Times New Roman" w:hAnsi="Times New Roman" w:cs="Times New Roman"/>
          <w:sz w:val="24"/>
          <w:szCs w:val="24"/>
        </w:rPr>
        <w:t>118 .</w:t>
      </w:r>
      <w:proofErr w:type="gramEnd"/>
      <w:r w:rsidRPr="00FC09B7">
        <w:rPr>
          <w:rFonts w:ascii="Times New Roman" w:hAnsi="Times New Roman" w:cs="Times New Roman"/>
          <w:sz w:val="24"/>
          <w:szCs w:val="24"/>
        </w:rPr>
        <w:t xml:space="preserve"> Experiment results also show that if the tissue in the prostate is rich in testosterone and no growth factor is added, cells will not be stimulated to grow, but if a growth factor is present, they will grow. An increase in growth factors has been noted in the prostate gland when BPH occurs.</w:t>
      </w:r>
    </w:p>
    <w:p w14:paraId="3CDFBED1"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2.1 Prevalence of BPH</w:t>
      </w:r>
    </w:p>
    <w:p w14:paraId="6EA83403"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 xml:space="preserve">Earlier, the rate of BPH was only known from findings at autopsies (Bosland et al., 2021). In about half of the men age sixty, pathologists saw signs of BPH during examination of the prostate tissue. By the time they are in their 80s, almost 90% of men have histology BPH (Wong, 2023). BPH appears to be as common in different countries as it is in the United States. BHP evolved when both aging and androgens (which are hormones) were present in the human body (Roper, 2017; Sasidharan et al., 2022). More cases of BPH are found as people become older. A review of autopsy results by Kiruthika in 2019 found that the presence of histology was 8%, 50% and 80% for people in their 4th, 6th and 9th decades (Kiruthika,2019). As men age, their prostate tend to continue to grow, according to studies from the </w:t>
      </w:r>
      <w:proofErr w:type="spellStart"/>
      <w:r w:rsidRPr="00FC09B7">
        <w:rPr>
          <w:rFonts w:ascii="Times New Roman" w:hAnsi="Times New Roman" w:cs="Times New Roman"/>
          <w:sz w:val="24"/>
          <w:szCs w:val="24"/>
        </w:rPr>
        <w:t>Krimpen</w:t>
      </w:r>
      <w:proofErr w:type="spellEnd"/>
      <w:r w:rsidRPr="00FC09B7">
        <w:rPr>
          <w:rFonts w:ascii="Times New Roman" w:hAnsi="Times New Roman" w:cs="Times New Roman"/>
          <w:sz w:val="24"/>
          <w:szCs w:val="24"/>
        </w:rPr>
        <w:t xml:space="preserve"> and Baltimore Longitudinal Study of Aging (Patel et al. 2018). Genetics are thought to play a strong role in BPH. A study analyzing BPH cases by comparing patients with controls found male relations and brothers of patients below 64 had a much greater risk for BPH surgery. According to their findings, about 50% of men under 60 who received surgery for BPH had a genetic reason for their condition (Yue et al, 2019). </w:t>
      </w:r>
      <w:r w:rsidRPr="00FC09B7">
        <w:rPr>
          <w:rFonts w:ascii="Times New Roman" w:hAnsi="Times New Roman" w:cs="Times New Roman"/>
          <w:sz w:val="24"/>
          <w:szCs w:val="24"/>
        </w:rPr>
        <w:lastRenderedPageBreak/>
        <w:t xml:space="preserve">According to a study conducted by Yeboah (2016), 60 percent of acute urine retention cases in Ghana and 28.6 percent of </w:t>
      </w:r>
      <w:proofErr w:type="spellStart"/>
      <w:r w:rsidRPr="00FC09B7">
        <w:rPr>
          <w:rFonts w:ascii="Times New Roman" w:hAnsi="Times New Roman" w:cs="Times New Roman"/>
          <w:sz w:val="24"/>
          <w:szCs w:val="24"/>
        </w:rPr>
        <w:t>haematuria</w:t>
      </w:r>
      <w:proofErr w:type="spellEnd"/>
      <w:r w:rsidRPr="00FC09B7">
        <w:rPr>
          <w:rFonts w:ascii="Times New Roman" w:hAnsi="Times New Roman" w:cs="Times New Roman"/>
          <w:sz w:val="24"/>
          <w:szCs w:val="24"/>
        </w:rPr>
        <w:t xml:space="preserve"> cases involve BPH. Out of men above fifty years, 20% to 62% suffer from BPH across the world (in the USA, UK, Japan and Ghana) Reports from South Africa show that over 50% of men over the age of 60 suffer from prostate disease (Yeboah, 2016). When BPH and PC exist together – Moderate links between BPH and PC have been found in studies from the USA, UK, Japan and Ghana. The researchers found that between 3 and 20% of people with BPH also have PC (Yeboah, 2016).</w:t>
      </w:r>
    </w:p>
    <w:p w14:paraId="45E039FF"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2.2 Animal models of benign prostatic hyperplasia</w:t>
      </w:r>
    </w:p>
    <w:p w14:paraId="461DBC7C"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 xml:space="preserve">Using animals in biomedical research has helped reveal ways diseases start and test new treatments (Lerman et al., 2019; Burrows et al., 2018). Animal models can explain more about BPH and its related diseases because their natural representation of human BPH makes them reliable. Many types of animal models are currently used to look into BPH. Even so, no animal model alone is capable of truly replicating all traits seen in human BPH (Zhang et al., 2021). </w:t>
      </w:r>
    </w:p>
    <w:p w14:paraId="7DD4BA82"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At stage 2.3, BPH research includes designs that occur naturally such as unintended consequences or unexpected BPH cases.</w:t>
      </w:r>
    </w:p>
    <w:p w14:paraId="650408C8"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Following the research by Zhang et al. (2021), models with BPH that forms by itself are particularly valuable since they mirror the essential processes of the condition in humans. The chimpanzee which is man’s closest primate relative, often develops BPH by itself. Steiner and colleagues (1999) were the first to suggest that chimpanzees are ideal models for studying human BPH. Spontaneous BPH in the colony was evaluated by looking at both medical records and biopsy samples. Just like men, BPH in rats was more frequent as they became older and caused the prostate to enlarge, the stroma and epithelial cells to increase and urine to flow out more slowly. Maintaining lots of large primates is very costly which means the chimpanzee model is rarely preferred.</w:t>
      </w:r>
    </w:p>
    <w:p w14:paraId="66D1CEB9"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BPH research has most often used dogs as animal models (Zhang et al., 2021). With aging, dogs are more likely to develop BPH and the problem happens only in dogs with functional testes. Sometimes, canines can develop BPH as early as two to three years old and BPH can be seen on a microscopic level in all dogs after six years (according to Zhang et al., 2021).</w:t>
      </w:r>
      <w:r w:rsidRPr="00FC09B7">
        <w:rPr>
          <w:rFonts w:ascii="Times New Roman" w:hAnsi="Times New Roman" w:cs="Times New Roman"/>
        </w:rPr>
        <w:t xml:space="preserve"> </w:t>
      </w:r>
      <w:r w:rsidRPr="00FC09B7">
        <w:rPr>
          <w:rFonts w:ascii="Times New Roman" w:hAnsi="Times New Roman" w:cs="Times New Roman"/>
          <w:sz w:val="24"/>
          <w:szCs w:val="24"/>
        </w:rPr>
        <w:t xml:space="preserve">Using animals in biomedical research has helped reveal ways diseases start and test new treatments (Lerman et al., </w:t>
      </w:r>
      <w:r w:rsidRPr="00FC09B7">
        <w:rPr>
          <w:rFonts w:ascii="Times New Roman" w:hAnsi="Times New Roman" w:cs="Times New Roman"/>
          <w:sz w:val="24"/>
          <w:szCs w:val="24"/>
        </w:rPr>
        <w:lastRenderedPageBreak/>
        <w:t xml:space="preserve">2019; Burrows et al., 2018). Animal models can explain more about BPH and its related diseases because their natural representation of human BPH makes them reliable. Many types of animal models are currently used to look into BPH. Even so, no animal model alone is capable of truly replicating all traits seen in human BPH (Zhang et al., 2021). </w:t>
      </w:r>
    </w:p>
    <w:p w14:paraId="19F488E5"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At stage 2.3, BPH research includes designs that occur naturally such as unintended consequences or unexpected BPH cases.</w:t>
      </w:r>
    </w:p>
    <w:p w14:paraId="55346C11" w14:textId="77777777" w:rsidR="007220F1"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Following the research by Zhang et al. (2021), models with BPH that forms by itself are particularly valuable since they mirror the essential processes of the condition in humans. The chimpanzee which is man’s closest primate relative, often develops BPH by itself. Steiner and colleagues (1999) were the first to suggest that chimpanzees are ideal models for studying human BPH. Spontaneous BPH in the colony was evaluated by looking at both medical records and biopsy samples. Just like men, BPH in rats was more frequent as they became older and caused the prostate to enlarge, the stroma and epithelial cells to increase and urine to flow out more slowly. Maintaining lots of large primates is very costly which means the chimpanzee model is rarely preferred.</w:t>
      </w:r>
    </w:p>
    <w:p w14:paraId="1D8D7089" w14:textId="629EF29A" w:rsidR="00C43B12" w:rsidRPr="00C43B12" w:rsidRDefault="00C43B12" w:rsidP="007220F1">
      <w:pPr>
        <w:spacing w:line="360" w:lineRule="auto"/>
        <w:jc w:val="both"/>
        <w:rPr>
          <w:rFonts w:ascii="Times New Roman" w:hAnsi="Times New Roman" w:cs="Times New Roman"/>
          <w:color w:val="EE0000"/>
          <w:u w:val="single"/>
        </w:rPr>
      </w:pPr>
      <w:r w:rsidRPr="00C43B12">
        <w:rPr>
          <w:rFonts w:ascii="Times New Roman" w:hAnsi="Times New Roman" w:cs="Times New Roman"/>
          <w:color w:val="EE0000"/>
          <w:u w:val="single"/>
        </w:rPr>
        <w:t>Don't start a paragraph by abbreviation</w:t>
      </w:r>
    </w:p>
    <w:p w14:paraId="5722AED4" w14:textId="6001630F" w:rsidR="007220F1" w:rsidRPr="00034B00" w:rsidRDefault="008C62DE" w:rsidP="007220F1">
      <w:pPr>
        <w:spacing w:line="360" w:lineRule="auto"/>
        <w:jc w:val="both"/>
        <w:rPr>
          <w:rFonts w:ascii="Times New Roman" w:hAnsi="Times New Roman" w:cs="Times New Roman"/>
          <w:color w:val="000000" w:themeColor="text1"/>
          <w:sz w:val="24"/>
          <w:szCs w:val="24"/>
        </w:rPr>
      </w:pPr>
      <w:r w:rsidRPr="008C62DE">
        <w:rPr>
          <w:rFonts w:ascii="Times New Roman" w:hAnsi="Times New Roman" w:cs="Times New Roman"/>
          <w:color w:val="EE0000"/>
          <w:sz w:val="24"/>
          <w:szCs w:val="24"/>
        </w:rPr>
        <w:t>The</w:t>
      </w:r>
      <w:r>
        <w:rPr>
          <w:rFonts w:ascii="Times New Roman" w:hAnsi="Times New Roman" w:cs="Times New Roman"/>
          <w:sz w:val="24"/>
          <w:szCs w:val="24"/>
        </w:rPr>
        <w:t xml:space="preserve"> </w:t>
      </w:r>
      <w:r w:rsidR="007220F1" w:rsidRPr="00034B00">
        <w:rPr>
          <w:rFonts w:ascii="Times New Roman" w:hAnsi="Times New Roman" w:cs="Times New Roman"/>
          <w:color w:val="000000" w:themeColor="text1"/>
          <w:sz w:val="24"/>
          <w:szCs w:val="24"/>
        </w:rPr>
        <w:t>BPH research has most often used dogs as animal models (Zhang et al., 2021). With aging, dogs are more likely to develop BPH and the problem happens only in dogs with functional testes. Sometimes, canines can develop BPH as early as two to three years old and BPH can be seen on a microscopic level in all dogs after six years (according to Zhang et al., 2021).</w:t>
      </w:r>
      <w:r w:rsidR="007220F1" w:rsidRPr="00034B00">
        <w:rPr>
          <w:rFonts w:ascii="Times New Roman" w:hAnsi="Times New Roman" w:cs="Times New Roman"/>
          <w:color w:val="000000" w:themeColor="text1"/>
        </w:rPr>
        <w:t xml:space="preserve"> </w:t>
      </w:r>
      <w:r w:rsidR="007220F1" w:rsidRPr="00034B00">
        <w:rPr>
          <w:rFonts w:ascii="Times New Roman" w:hAnsi="Times New Roman" w:cs="Times New Roman"/>
          <w:color w:val="000000" w:themeColor="text1"/>
          <w:sz w:val="24"/>
          <w:szCs w:val="24"/>
        </w:rPr>
        <w:t xml:space="preserve">Using animals in biomedical research has helped reveal ways diseases start and test new treatments (Lerman et al., 2019; Burrows et al., 2018). Animal models can explain more about BPH and its related diseases because their natural representation of human BPH makes them reliable. Many types of animal models are currently used to look into BPH. Even so, no animal model alone is capable of truly replicating all traits seen in human BPH (Zhang et al., 2021). </w:t>
      </w:r>
    </w:p>
    <w:p w14:paraId="6899CF02"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At stage 2.3, BPH research includes designs that occur naturally such as unintended consequences or unexpected BPH cases.</w:t>
      </w:r>
    </w:p>
    <w:p w14:paraId="6FA77151" w14:textId="77777777" w:rsidR="007220F1"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 xml:space="preserve">Following the research by Zhang et al. (2021), models with BPH that forms by itself are particularly valuable since they mirror the essential processes of the condition in humans. The </w:t>
      </w:r>
      <w:r w:rsidRPr="00FC09B7">
        <w:rPr>
          <w:rFonts w:ascii="Times New Roman" w:hAnsi="Times New Roman" w:cs="Times New Roman"/>
          <w:sz w:val="24"/>
          <w:szCs w:val="24"/>
        </w:rPr>
        <w:lastRenderedPageBreak/>
        <w:t>chimpanzee which is man’s closest primate relative, often develops BPH by itself. Steiner and colleagues (1999) were the first to suggest that chimpanzees are ideal models for studying human BPH. Spontaneous BPH in the colony was evaluated by looking at both medical records and biopsy samples. Just like men, BPH in rats was more frequent as they became older and caused the prostate to enlarge, the stroma and epithelial cells to increase and urine to flow out more slowly. Maintaining lots of large primates is very costly which means the chimpanzee model is rarely preferred.</w:t>
      </w:r>
    </w:p>
    <w:p w14:paraId="44A215C1" w14:textId="77777777" w:rsidR="00C43B12" w:rsidRPr="00C43B12" w:rsidRDefault="00C43B12" w:rsidP="00C43B12">
      <w:pPr>
        <w:spacing w:line="360" w:lineRule="auto"/>
        <w:jc w:val="both"/>
        <w:rPr>
          <w:rFonts w:ascii="Times New Roman" w:hAnsi="Times New Roman" w:cs="Times New Roman"/>
          <w:color w:val="EE0000"/>
          <w:u w:val="single"/>
        </w:rPr>
      </w:pPr>
      <w:r w:rsidRPr="00C43B12">
        <w:rPr>
          <w:rFonts w:ascii="Times New Roman" w:hAnsi="Times New Roman" w:cs="Times New Roman"/>
          <w:color w:val="EE0000"/>
          <w:u w:val="single"/>
        </w:rPr>
        <w:t>Don't start a paragraph by abbreviation</w:t>
      </w:r>
    </w:p>
    <w:p w14:paraId="05B3185B" w14:textId="41B65699" w:rsidR="007220F1" w:rsidRPr="00034B00" w:rsidRDefault="00034B00" w:rsidP="00034B00">
      <w:pPr>
        <w:spacing w:line="360" w:lineRule="auto"/>
        <w:jc w:val="both"/>
        <w:rPr>
          <w:rFonts w:ascii="Times New Roman" w:hAnsi="Times New Roman" w:cs="Times New Roman"/>
          <w:color w:val="000000" w:themeColor="text1"/>
          <w:sz w:val="24"/>
          <w:szCs w:val="24"/>
          <w:u w:val="single"/>
        </w:rPr>
      </w:pPr>
      <w:r w:rsidRPr="00034B00">
        <w:rPr>
          <w:rFonts w:ascii="Times New Roman" w:hAnsi="Times New Roman" w:cs="Times New Roman"/>
          <w:color w:val="EE0000"/>
          <w:sz w:val="24"/>
          <w:szCs w:val="24"/>
        </w:rPr>
        <w:t>The</w:t>
      </w:r>
      <w:r>
        <w:rPr>
          <w:rFonts w:ascii="Times New Roman" w:hAnsi="Times New Roman" w:cs="Times New Roman"/>
          <w:color w:val="000000" w:themeColor="text1"/>
          <w:sz w:val="24"/>
          <w:szCs w:val="24"/>
        </w:rPr>
        <w:t xml:space="preserve"> </w:t>
      </w:r>
      <w:r w:rsidR="007220F1" w:rsidRPr="00034B00">
        <w:rPr>
          <w:rFonts w:ascii="Times New Roman" w:hAnsi="Times New Roman" w:cs="Times New Roman"/>
          <w:color w:val="000000" w:themeColor="text1"/>
          <w:sz w:val="24"/>
          <w:szCs w:val="24"/>
        </w:rPr>
        <w:t>BPH research has most often used dogs as animal models (Zhang et al., 2021). With aging, dogs are more likely to develop BPH and the problem happens only in dogs with functional testes. Sometimes, canines can develop BPH as early as two to three years old and BPH can be seen on a microscopic level in all dogs after six years (according to Zhang et al., 2021).</w:t>
      </w:r>
      <w:r w:rsidR="007220F1" w:rsidRPr="00034B00">
        <w:rPr>
          <w:rFonts w:ascii="Times New Roman" w:hAnsi="Times New Roman" w:cs="Times New Roman"/>
          <w:color w:val="000000" w:themeColor="text1"/>
        </w:rPr>
        <w:t xml:space="preserve"> </w:t>
      </w:r>
      <w:r w:rsidR="007220F1" w:rsidRPr="00034B00">
        <w:rPr>
          <w:rFonts w:ascii="Times New Roman" w:hAnsi="Times New Roman" w:cs="Times New Roman"/>
          <w:color w:val="000000" w:themeColor="text1"/>
          <w:sz w:val="24"/>
          <w:szCs w:val="24"/>
        </w:rPr>
        <w:t xml:space="preserve">Using animals in biomedical research has helped reveal ways diseases start and test new treatments (Lerman et al., 2019; Burrows et al., 2018). Animal models can explain more about BPH and its related diseases because their natural representation of human BPH makes them reliable. Many types of animal models are currently used to look into BPH. Even so, no animal model alone is capable of truly replicating all traits seen in human BPH (Zhang et al., 2021). </w:t>
      </w:r>
    </w:p>
    <w:p w14:paraId="42BA0C23"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At stage 2.3, BPH research includes designs that occur naturally such as unintended consequences or unexpected BPH cases.</w:t>
      </w:r>
    </w:p>
    <w:p w14:paraId="76707394"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Following the research by Zhang et al. (2021), models with BPH that forms by itself are particularly valuable since they mirror the essential processes of the condition in humans. The chimpanzee which is man’s closest primate relative, often develops BPH by itself. Steiner and colleagues (1999) were the first to suggest that chimpanzees are ideal models for studying human BPH. Spontaneous BPH in the colony was evaluated by looking at both medical records and biopsy samples. Just like men, BPH in rats was more frequent as they became older and caused the prostate to enlarge, the stroma and epithelial cells to increase and urine to flow out more slowly. Maintaining lots of large primates is very costly which means the chimpanzee model is rarely preferred.</w:t>
      </w:r>
    </w:p>
    <w:p w14:paraId="66A1C70C" w14:textId="77777777" w:rsidR="00C43B12" w:rsidRDefault="00C43B12" w:rsidP="007220F1">
      <w:pPr>
        <w:spacing w:line="360" w:lineRule="auto"/>
        <w:jc w:val="both"/>
        <w:rPr>
          <w:rFonts w:ascii="Times New Roman" w:hAnsi="Times New Roman" w:cs="Times New Roman"/>
          <w:color w:val="EE0000"/>
          <w:sz w:val="24"/>
          <w:szCs w:val="24"/>
        </w:rPr>
      </w:pPr>
    </w:p>
    <w:p w14:paraId="0FF5597B" w14:textId="77777777" w:rsidR="00C43B12" w:rsidRPr="00C43B12" w:rsidRDefault="00C43B12" w:rsidP="00C43B12">
      <w:pPr>
        <w:spacing w:line="360" w:lineRule="auto"/>
        <w:jc w:val="both"/>
        <w:rPr>
          <w:rFonts w:ascii="Times New Roman" w:hAnsi="Times New Roman" w:cs="Times New Roman"/>
          <w:color w:val="EE0000"/>
          <w:u w:val="single"/>
        </w:rPr>
      </w:pPr>
      <w:r w:rsidRPr="00C43B12">
        <w:rPr>
          <w:rFonts w:ascii="Times New Roman" w:hAnsi="Times New Roman" w:cs="Times New Roman"/>
          <w:color w:val="EE0000"/>
          <w:u w:val="single"/>
        </w:rPr>
        <w:lastRenderedPageBreak/>
        <w:t>Don't start a paragraph by abbreviation</w:t>
      </w:r>
    </w:p>
    <w:p w14:paraId="530EDEF0" w14:textId="675E0D98" w:rsidR="007220F1" w:rsidRPr="00FC09B7" w:rsidRDefault="00C43B12" w:rsidP="007220F1">
      <w:pPr>
        <w:spacing w:line="360" w:lineRule="auto"/>
        <w:jc w:val="both"/>
        <w:rPr>
          <w:rFonts w:ascii="Times New Roman" w:hAnsi="Times New Roman" w:cs="Times New Roman"/>
          <w:sz w:val="24"/>
          <w:szCs w:val="24"/>
        </w:rPr>
      </w:pPr>
      <w:r w:rsidRPr="00C43B12">
        <w:rPr>
          <w:rFonts w:ascii="Times New Roman" w:hAnsi="Times New Roman" w:cs="Times New Roman"/>
          <w:color w:val="EE0000"/>
          <w:sz w:val="24"/>
          <w:szCs w:val="24"/>
        </w:rPr>
        <w:t>The</w:t>
      </w:r>
      <w:r>
        <w:rPr>
          <w:rFonts w:ascii="Times New Roman" w:hAnsi="Times New Roman" w:cs="Times New Roman"/>
          <w:sz w:val="24"/>
          <w:szCs w:val="24"/>
        </w:rPr>
        <w:t xml:space="preserve"> </w:t>
      </w:r>
      <w:r w:rsidR="007220F1" w:rsidRPr="00FC09B7">
        <w:rPr>
          <w:rFonts w:ascii="Times New Roman" w:hAnsi="Times New Roman" w:cs="Times New Roman"/>
          <w:sz w:val="24"/>
          <w:szCs w:val="24"/>
        </w:rPr>
        <w:t>BPH research has most often used dogs as animal models (Zhang et al., 2021). With aging, dogs are more likely to develop BPH and the problem happens only in dogs with functional testes. Sometimes, canines can develop BPH as early as two to three years old and BPH can be seen on a microscopic level in all dogs after six years (according to Zhang et al., 2021).</w:t>
      </w:r>
      <w:r w:rsidR="007220F1" w:rsidRPr="00FC09B7">
        <w:rPr>
          <w:rFonts w:ascii="Times New Roman" w:hAnsi="Times New Roman" w:cs="Times New Roman"/>
        </w:rPr>
        <w:t xml:space="preserve"> </w:t>
      </w:r>
      <w:r w:rsidR="007220F1" w:rsidRPr="00FC09B7">
        <w:rPr>
          <w:rFonts w:ascii="Times New Roman" w:hAnsi="Times New Roman" w:cs="Times New Roman"/>
          <w:sz w:val="24"/>
          <w:szCs w:val="24"/>
        </w:rPr>
        <w:t xml:space="preserve">Using animals in biomedical research has helped reveal ways diseases start and test new treatments (Lerman et al., 2019; Burrows et al., 2018). Animal models can explain more about BPH and its related diseases because their natural representation of human BPH makes them reliable. Many types of animal models are currently used to look into BPH. Even so, no animal model alone is capable of truly replicating all traits seen in human BPH (Zhang et al., 2021). </w:t>
      </w:r>
    </w:p>
    <w:p w14:paraId="7C8B85DC"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At stage 2.3, BPH research includes designs that occur naturally such as unintended consequences or unexpected BPH cases.</w:t>
      </w:r>
    </w:p>
    <w:p w14:paraId="0F9B3F9D" w14:textId="77777777" w:rsidR="007220F1" w:rsidRPr="00FC09B7" w:rsidRDefault="007220F1" w:rsidP="007220F1">
      <w:pPr>
        <w:spacing w:line="360" w:lineRule="auto"/>
        <w:jc w:val="both"/>
        <w:rPr>
          <w:rFonts w:ascii="Times New Roman" w:hAnsi="Times New Roman" w:cs="Times New Roman"/>
          <w:b/>
          <w:sz w:val="24"/>
          <w:szCs w:val="24"/>
        </w:rPr>
      </w:pPr>
      <w:r w:rsidRPr="00FC09B7">
        <w:rPr>
          <w:rFonts w:ascii="Times New Roman" w:hAnsi="Times New Roman" w:cs="Times New Roman"/>
          <w:b/>
          <w:sz w:val="24"/>
          <w:szCs w:val="24"/>
        </w:rPr>
        <w:t>2.3 Spontaneous BPH Models</w:t>
      </w:r>
    </w:p>
    <w:p w14:paraId="51E412B8" w14:textId="77777777" w:rsidR="007220F1"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Following the research by Zhang et al. (2021), models with BPH that forms by itself are particularly valuable since they mirror the essential processes of the condition in humans. The chimpanzee which is man’s closest primate relative, often develops BPH by itself. Steiner and colleagues (1999) were the first to suggest that chimpanzees are ideal models for studying human BPH. Spontaneous BPH in the colony was evaluated by looking at both medical records and biopsy samples. Just like men, BPH in rats was more frequent as they became older and caused the prostate to enlarge, the stroma and epithelial cells to increase and urine to flow out more slowly. Maintaining lots of large primates is very costly which means the chimpanzee model is rarely preferred.</w:t>
      </w:r>
    </w:p>
    <w:p w14:paraId="7F115412" w14:textId="77777777" w:rsidR="00C43B12" w:rsidRPr="00C43B12" w:rsidRDefault="00C43B12" w:rsidP="00C43B12">
      <w:pPr>
        <w:spacing w:line="360" w:lineRule="auto"/>
        <w:jc w:val="both"/>
        <w:rPr>
          <w:rFonts w:ascii="Times New Roman" w:hAnsi="Times New Roman" w:cs="Times New Roman"/>
          <w:color w:val="EE0000"/>
          <w:u w:val="single"/>
        </w:rPr>
      </w:pPr>
      <w:r w:rsidRPr="00C43B12">
        <w:rPr>
          <w:rFonts w:ascii="Times New Roman" w:hAnsi="Times New Roman" w:cs="Times New Roman"/>
          <w:color w:val="EE0000"/>
          <w:u w:val="single"/>
        </w:rPr>
        <w:t>Don't start a paragraph by abbreviation</w:t>
      </w:r>
    </w:p>
    <w:p w14:paraId="35AF0EE3" w14:textId="0D5E6BF8" w:rsidR="007220F1" w:rsidRPr="00FC09B7" w:rsidRDefault="00C43B12" w:rsidP="007220F1">
      <w:pPr>
        <w:spacing w:line="360" w:lineRule="auto"/>
        <w:jc w:val="both"/>
        <w:rPr>
          <w:rFonts w:ascii="Times New Roman" w:hAnsi="Times New Roman" w:cs="Times New Roman"/>
          <w:sz w:val="24"/>
          <w:szCs w:val="24"/>
        </w:rPr>
      </w:pPr>
      <w:r w:rsidRPr="00C43B12">
        <w:rPr>
          <w:rFonts w:ascii="Times New Roman" w:hAnsi="Times New Roman" w:cs="Times New Roman"/>
          <w:color w:val="EE0000"/>
          <w:sz w:val="24"/>
          <w:szCs w:val="24"/>
        </w:rPr>
        <w:t>The</w:t>
      </w:r>
      <w:r>
        <w:rPr>
          <w:rFonts w:ascii="Times New Roman" w:hAnsi="Times New Roman" w:cs="Times New Roman"/>
          <w:sz w:val="24"/>
          <w:szCs w:val="24"/>
        </w:rPr>
        <w:t xml:space="preserve"> </w:t>
      </w:r>
      <w:r w:rsidR="007220F1" w:rsidRPr="00FC09B7">
        <w:rPr>
          <w:rFonts w:ascii="Times New Roman" w:hAnsi="Times New Roman" w:cs="Times New Roman"/>
          <w:sz w:val="24"/>
          <w:szCs w:val="24"/>
        </w:rPr>
        <w:t xml:space="preserve">BPH research has most often used dogs as animal models (Zhang et al., 2021). With aging, dogs are more likely to develop BPH and the problem happens only in dogs with functional testes. Sometimes, canines can develop BPH as early as two to three years old and BPH can be seen on a microscopic level in all dogs after six years (according to Zhang et al., 2021). There are still many differences in prostatic anatomy between humans and canines. When hyperplastic growth affects the urethra in humans, it presses the urethra inward which can cause urinary obstruction. Unlike </w:t>
      </w:r>
      <w:r w:rsidR="007220F1" w:rsidRPr="00FC09B7">
        <w:rPr>
          <w:rFonts w:ascii="Times New Roman" w:hAnsi="Times New Roman" w:cs="Times New Roman"/>
          <w:sz w:val="24"/>
          <w:szCs w:val="24"/>
        </w:rPr>
        <w:lastRenderedPageBreak/>
        <w:t>in cats, the canine prostate grows outward in all directions which leads to constipation due to the pressure it puts on the rectum. Being one among the few animals that lack a prostate capsule, dogs may not resemble humans in terms of BPH symptoms (Zhang et al., 2021), so their use in research should be carefully considered.</w:t>
      </w:r>
    </w:p>
    <w:p w14:paraId="17DADF7A"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3.0 BPH-INDUCTION MODELS</w:t>
      </w:r>
    </w:p>
    <w:p w14:paraId="42BC09F6"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3.1 Sex hormone-induced models</w:t>
      </w:r>
    </w:p>
    <w:p w14:paraId="42D6F683"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There are established androgen-induced animal models in rat, mouse and canine which use various hormonal treatment protocols (Al-Trad et al., 2019; Sun et al., 2017). Of all, rat is most commonly used as a model for BPH. It is typical to cause BPH in male rats by giving a daily subcutaneous injection of 3 mg/kg of testosterone propionate (TP) after castrating them (Al-Trad et al., 2019). The benefit of castration is that testosterone made by the gonads does not affect the results (Choi et al., 2019). By week four, the prostate is much enlarged, weighs more and its weight is greater compared to the body’s weight. Microscopic examination of the prostate reveals excessive growth in both the glandular and stromal tissues, some papillary folds inside the gland and distended ducts filled with secretions (Li et al., 2018). Like BPH, testosterone-induced BPH model rats increase the number of urinations and decrease mean voided volume. In the study by Zou et al. (2017), TP injections under the skin (5 mg/kg per day, for 30 days) were used to create a mouse model. Li et al. developed a canine model by giving subcutaneous injections of TP (10 mg/kg per day) for a period of 8 weeks (Li et al., 2018).</w:t>
      </w:r>
    </w:p>
    <w:p w14:paraId="4BBBD8C1"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3.2 Inflammation-induced models</w:t>
      </w:r>
    </w:p>
    <w:p w14:paraId="007743CD"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 xml:space="preserve">At present, the most common ways to initiate inflammatory BPH are the autoimmune and bacterial prostatitis models. It is thought that BPH is an autoimmune inflammatory disease. Rats in the experimental autoimmune prostatitis (EAP) model are injected under the skin with prostate antigen and adjuvants two times. Unlike rats in the testosterone-induced model, EAP rats have a considerably bigger stromal compartment which is marked by the development of reactive stroma and a higher amount of ECM; these rats also have reactive, mild and limited epithelial lesions (Zhang et al., 2020). The same results have been reported by Popovics and colleagues, who stated that EAP can also be induced in mice by using a reproductive organ extract from male rats </w:t>
      </w:r>
      <w:r w:rsidRPr="00FC09B7">
        <w:rPr>
          <w:rFonts w:ascii="Times New Roman" w:hAnsi="Times New Roman" w:cs="Times New Roman"/>
          <w:sz w:val="24"/>
          <w:szCs w:val="24"/>
        </w:rPr>
        <w:lastRenderedPageBreak/>
        <w:t>(Popovics et al., 2017). The 8th week microscopy found that white blood cells were infiltrating the ventral prostate (VP) and the prostate was enlarging as seen by macroscopy examination.</w:t>
      </w:r>
    </w:p>
    <w:p w14:paraId="7A70C139"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Bacterial infections from lipopolysaccharide (LPS) are another frequent cause of prostatitis (Zhang et al., 2021). The component LPS found in the outer cell wall of gram-negative bacteria is very effective at activating the immune system. According to Kim et al., injection of LPS directly into rat prostates can imitate prostatitis and help examine prostatic hyperplasia (</w:t>
      </w:r>
      <w:proofErr w:type="spellStart"/>
      <w:r w:rsidRPr="00FC09B7">
        <w:rPr>
          <w:rFonts w:ascii="Times New Roman" w:hAnsi="Times New Roman" w:cs="Times New Roman"/>
          <w:sz w:val="24"/>
          <w:szCs w:val="24"/>
        </w:rPr>
        <w:t>Zhange</w:t>
      </w:r>
      <w:proofErr w:type="spellEnd"/>
      <w:r w:rsidRPr="00FC09B7">
        <w:rPr>
          <w:rFonts w:ascii="Times New Roman" w:hAnsi="Times New Roman" w:cs="Times New Roman"/>
          <w:sz w:val="24"/>
          <w:szCs w:val="24"/>
        </w:rPr>
        <w:t xml:space="preserve"> et al., 2021). Rat prostates grew to be much bigger after the LPS injection. In contrast to what is seen in EAP, hematoxylin–eosin staining showed that the epithelium was thick and folded and there were many proliferating stromal cells (Zhang et al., 2021). Dos Santos Gomes et al. 2018 also designed an inflammatory mouse model by injecting LPS into the bladder through a catheter. According to the pathological study, the epithelium showed signs of thickening, the stroma contained clear cells and there were only minor signs of inflammation (dos Santos Gomes et al., 2018). Inflammation induced models are necessary to understand the mechanisms of immune cells and cytokines in the development of BPH, allowing the possibility of discovering the inflammatory signaling pathways associated with BPH.</w:t>
      </w:r>
    </w:p>
    <w:p w14:paraId="52B198ED" w14:textId="77777777" w:rsidR="007220F1" w:rsidRPr="00FC09B7" w:rsidRDefault="007220F1" w:rsidP="007220F1">
      <w:pPr>
        <w:spacing w:line="360" w:lineRule="auto"/>
        <w:rPr>
          <w:rFonts w:ascii="Times New Roman" w:hAnsi="Times New Roman" w:cs="Times New Roman"/>
          <w:b/>
          <w:bCs/>
          <w:sz w:val="24"/>
          <w:szCs w:val="24"/>
        </w:rPr>
      </w:pPr>
      <w:r w:rsidRPr="00FC09B7">
        <w:rPr>
          <w:rFonts w:ascii="Times New Roman" w:hAnsi="Times New Roman" w:cs="Times New Roman"/>
          <w:b/>
          <w:bCs/>
          <w:sz w:val="24"/>
          <w:szCs w:val="24"/>
        </w:rPr>
        <w:t xml:space="preserve">3.3 Other models </w:t>
      </w:r>
    </w:p>
    <w:p w14:paraId="02448CCD"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Urogenital Sinus (UGS) Induced Model: Based on the "embryonic reawakening theory," UGS implantation into animal prostates induces hyperplasia, offering insights into epithelial-mesenchymal interactions.</w:t>
      </w:r>
    </w:p>
    <w:p w14:paraId="1ADA39A4"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Phenylephrine (PE) Induced Model: PE induces atypical prostatic hyperplasia, allowing researchers to study urogenital α1-adrenoceptor activation.</w:t>
      </w:r>
    </w:p>
    <w:p w14:paraId="40E1FFA7"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Xenograft Model: Human BPH xenografts implanted into immunosuppressed mice provide a platform for studying human gene expression and evaluating therapeutic responses.</w:t>
      </w:r>
    </w:p>
    <w:p w14:paraId="3919878E"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Metabolic Syndrome (</w:t>
      </w:r>
      <w:proofErr w:type="spellStart"/>
      <w:r w:rsidRPr="00FC09B7">
        <w:rPr>
          <w:rFonts w:ascii="Times New Roman" w:hAnsi="Times New Roman" w:cs="Times New Roman"/>
          <w:sz w:val="24"/>
          <w:szCs w:val="24"/>
        </w:rPr>
        <w:t>MetS</w:t>
      </w:r>
      <w:proofErr w:type="spellEnd"/>
      <w:r w:rsidRPr="00FC09B7">
        <w:rPr>
          <w:rFonts w:ascii="Times New Roman" w:hAnsi="Times New Roman" w:cs="Times New Roman"/>
          <w:sz w:val="24"/>
          <w:szCs w:val="24"/>
        </w:rPr>
        <w:t xml:space="preserve">) Model: </w:t>
      </w:r>
      <w:proofErr w:type="spellStart"/>
      <w:r w:rsidRPr="00FC09B7">
        <w:rPr>
          <w:rFonts w:ascii="Times New Roman" w:hAnsi="Times New Roman" w:cs="Times New Roman"/>
          <w:sz w:val="24"/>
          <w:szCs w:val="24"/>
        </w:rPr>
        <w:t>MetS</w:t>
      </w:r>
      <w:proofErr w:type="spellEnd"/>
      <w:r w:rsidRPr="00FC09B7">
        <w:rPr>
          <w:rFonts w:ascii="Times New Roman" w:hAnsi="Times New Roman" w:cs="Times New Roman"/>
          <w:sz w:val="24"/>
          <w:szCs w:val="24"/>
        </w:rPr>
        <w:t>-associated conditions, like obesity and diabetes, are linked to BPH. Models using diabetic mice or rats fed a high-fat diet mimic MetS-BPH associations.</w:t>
      </w:r>
    </w:p>
    <w:p w14:paraId="23721CEB"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4.0 Identification of Biomarkers for BPH</w:t>
      </w:r>
    </w:p>
    <w:p w14:paraId="6BCC1E0A"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lastRenderedPageBreak/>
        <w:t>The presence of certain biomarkers helps doctors detect, control, follow up on and forecast the progression of BPH (Benign Prostatic Hyperplasia). They give useful information about the causes of the disease, help assess patients’ risks and direct treatment plans. Recently, researchers have discovered possible biomarkers for BPH, thanks to findings on PSA (Prostate-Specific Antigen) and its variations, as well as markers that signal inflammation. Many medical professionals care about the ways biomarkers can help classify BPH’s severity and this is a meaningful clinical focus.</w:t>
      </w:r>
    </w:p>
    <w:p w14:paraId="10A94818"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4.1 Importance of Biomarkers in BPH Diagnosis and Monitoring</w:t>
      </w:r>
    </w:p>
    <w:p w14:paraId="493F67E8"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Early Detection: Biomarkers offer a non-invasive means of early BPH detection, allowing for timely intervention and management.</w:t>
      </w:r>
    </w:p>
    <w:p w14:paraId="2082090C"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Disease Monitoring: Biomarkers enable clinicians to monitor disease progression and response to treatment over time, facilitating personalized patient care.</w:t>
      </w:r>
    </w:p>
    <w:p w14:paraId="37A1DC10"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Prediction of Progression: Biomarkers can predict the likelihood of BPH progression to more severe stages, helping clinicians tailor interventions accordingly.</w:t>
      </w:r>
    </w:p>
    <w:p w14:paraId="57842F52"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Risk Stratification: Biomarkers aid in risk stratification, identifying patients at higher risk of complications such as urinary retention or BPH-related surgery.</w:t>
      </w:r>
    </w:p>
    <w:p w14:paraId="05185102" w14:textId="77777777" w:rsidR="007220F1" w:rsidRPr="00FC09B7" w:rsidRDefault="007220F1" w:rsidP="007220F1">
      <w:pPr>
        <w:spacing w:line="360" w:lineRule="auto"/>
        <w:jc w:val="both"/>
        <w:rPr>
          <w:rFonts w:ascii="Times New Roman" w:hAnsi="Times New Roman" w:cs="Times New Roman"/>
          <w:sz w:val="24"/>
          <w:szCs w:val="24"/>
        </w:rPr>
      </w:pPr>
    </w:p>
    <w:p w14:paraId="10E862A4" w14:textId="77777777" w:rsidR="007220F1"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4.2 Research Studies Identifying Potential Biomarkers</w:t>
      </w:r>
    </w:p>
    <w:p w14:paraId="0C48F5EC" w14:textId="77777777" w:rsidR="00C43B12" w:rsidRPr="00C43B12" w:rsidRDefault="00C43B12" w:rsidP="00C43B12">
      <w:pPr>
        <w:spacing w:line="360" w:lineRule="auto"/>
        <w:jc w:val="both"/>
        <w:rPr>
          <w:rFonts w:ascii="Times New Roman" w:hAnsi="Times New Roman" w:cs="Times New Roman"/>
          <w:color w:val="EE0000"/>
          <w:u w:val="single"/>
        </w:rPr>
      </w:pPr>
      <w:r w:rsidRPr="00C43B12">
        <w:rPr>
          <w:rFonts w:ascii="Times New Roman" w:hAnsi="Times New Roman" w:cs="Times New Roman"/>
          <w:color w:val="EE0000"/>
          <w:u w:val="single"/>
        </w:rPr>
        <w:t>Don't start a paragraph by abbreviation</w:t>
      </w:r>
    </w:p>
    <w:p w14:paraId="3E1CE7CC" w14:textId="208D405D" w:rsidR="007220F1" w:rsidRPr="00FC09B7" w:rsidRDefault="00C43B12" w:rsidP="007220F1">
      <w:pPr>
        <w:spacing w:line="360" w:lineRule="auto"/>
        <w:jc w:val="both"/>
        <w:rPr>
          <w:rFonts w:ascii="Times New Roman" w:hAnsi="Times New Roman" w:cs="Times New Roman"/>
          <w:sz w:val="24"/>
          <w:szCs w:val="24"/>
        </w:rPr>
      </w:pPr>
      <w:r w:rsidRPr="00C43B12">
        <w:rPr>
          <w:rFonts w:ascii="Times New Roman" w:hAnsi="Times New Roman" w:cs="Times New Roman"/>
          <w:color w:val="EE0000"/>
          <w:sz w:val="24"/>
          <w:szCs w:val="24"/>
        </w:rPr>
        <w:t>The</w:t>
      </w:r>
      <w:r>
        <w:rPr>
          <w:rFonts w:ascii="Times New Roman" w:hAnsi="Times New Roman" w:cs="Times New Roman"/>
          <w:sz w:val="24"/>
          <w:szCs w:val="24"/>
        </w:rPr>
        <w:t xml:space="preserve"> </w:t>
      </w:r>
      <w:r w:rsidR="007220F1" w:rsidRPr="00FC09B7">
        <w:rPr>
          <w:rFonts w:ascii="Times New Roman" w:hAnsi="Times New Roman" w:cs="Times New Roman"/>
          <w:sz w:val="24"/>
          <w:szCs w:val="24"/>
        </w:rPr>
        <w:t>PSA and PSA Isoforms: PSA, a well-established biomarker for prostate cancer, has also been studied in the context of BPH. While elevated PSA levels are associated with BPH, it lacks specificity and may not reliably distinguish BPH from prostate cancer. Research has focused on PSA isoforms and ratios to improve diagnostic accuracy.</w:t>
      </w:r>
    </w:p>
    <w:p w14:paraId="75F55C1E"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Inflammatory Markers: Inflammation plays a pivotal role in BPH pathogenesis. Studies have identified various inflammatory markers, including cytokines, chemokines, and immune cells, as potential biomarkers for BPH. Elevated levels of inflammatory markers in prostatic tissue, serum, and urine have been linked to BPH severity and progression.</w:t>
      </w:r>
    </w:p>
    <w:p w14:paraId="60DBD106"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4.3 Utility of Biomarkers in Stratifying BPH Severity and Guiding Treatment</w:t>
      </w:r>
    </w:p>
    <w:p w14:paraId="6BEEC332"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lastRenderedPageBreak/>
        <w:t>Risk Assessment: Biomarkers aid in risk assessment by identifying patients at higher risk of disease progression or complications. This allows for targeted interventions and closer monitoring.</w:t>
      </w:r>
    </w:p>
    <w:p w14:paraId="41C34435"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Treatment Selection: Biomarkers can inform treatment selection by guiding clinicians in choosing appropriate therapeutic modalities. For example, patients with higher levels of inflammatory markers may benefit from anti-inflammatory agents or specific pharmacological interventions targeting inflammation.</w:t>
      </w:r>
    </w:p>
    <w:p w14:paraId="7B1C8695"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Personalized Medicine: Biomarker profiling enables personalized medicine approaches in BPH management. By considering individual biomarker profiles, clinicians can tailor treatment strategies to each patient's unique needs, optimizing therapeutic outcomes and minimizing adverse effects.</w:t>
      </w:r>
    </w:p>
    <w:p w14:paraId="10640076"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Prognostic Value: Biomarkers provide valuable prognostic information, helping clinicians anticipate disease trajectory and long-term outcomes. This allows for proactive management and preventive measures to mitigate disease progression and associated complications.</w:t>
      </w:r>
    </w:p>
    <w:p w14:paraId="67726BEF"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5.0 Management of BPH</w:t>
      </w:r>
    </w:p>
    <w:p w14:paraId="2BA38B17"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 xml:space="preserve">The main types of BPH treatment are medical and surgical (as stated by </w:t>
      </w:r>
      <w:proofErr w:type="spellStart"/>
      <w:r w:rsidRPr="00FC09B7">
        <w:rPr>
          <w:rFonts w:ascii="Times New Roman" w:hAnsi="Times New Roman" w:cs="Times New Roman"/>
          <w:sz w:val="24"/>
          <w:szCs w:val="24"/>
        </w:rPr>
        <w:t>Fogaing</w:t>
      </w:r>
      <w:proofErr w:type="spellEnd"/>
      <w:r w:rsidRPr="00FC09B7">
        <w:rPr>
          <w:rFonts w:ascii="Times New Roman" w:hAnsi="Times New Roman" w:cs="Times New Roman"/>
          <w:sz w:val="24"/>
          <w:szCs w:val="24"/>
        </w:rPr>
        <w:t xml:space="preserve"> et al. in 2021). Method of treatment is chosen together by both the doctor and the patient considering their needs. Before 1990, only a surgical procedure (prostatectomy) was considered an appropriate treatment for BPH (Nunes et al., 2017). Surgeons widely used transurethral incision of the prostate and then transurethral resection of prostate (TURP) to treat BPH. These days, people are turning to medicine more often to treat BPH which has improved its management. For medical treatment, physicians may give alpha-adrenergic antagonists, 5alpha-reductase inhibitors, antimuscarinics, beta-adrenergic agonists, phosphodiesterase type 5 inhibitors, vasopressin analogs or </w:t>
      </w:r>
      <w:proofErr w:type="spellStart"/>
      <w:r w:rsidRPr="00FC09B7">
        <w:rPr>
          <w:rFonts w:ascii="Times New Roman" w:hAnsi="Times New Roman" w:cs="Times New Roman"/>
          <w:sz w:val="24"/>
          <w:szCs w:val="24"/>
        </w:rPr>
        <w:t>phytotherapeutics</w:t>
      </w:r>
      <w:proofErr w:type="spellEnd"/>
      <w:r w:rsidRPr="00FC09B7">
        <w:rPr>
          <w:rFonts w:ascii="Times New Roman" w:hAnsi="Times New Roman" w:cs="Times New Roman"/>
          <w:sz w:val="24"/>
          <w:szCs w:val="24"/>
        </w:rPr>
        <w:t xml:space="preserve"> (Baron and Cornu, 2018; Bha et al., 2022). Usually, doctors prescribe alpha-adrenergic antagonists as the main medicine for LUTS associated with BPH, followed by 5alpha-reductase inhibitors and the usual surgical treatment is TURP (as noted by Yu et al., 2020 and Foster et al., 2018). Improving uncomfortable lower urinary tract symptoms and QoL, these medical options also have a few side effects that patients may experience. Many men find erectile dysfunction, decrease in their sex drive and ejaculation issues to be serious concerns when using antidepressants (Voznesensky et al., 2017; Yu et al., 2020). Among the new methods used for BPH, transurethral </w:t>
      </w:r>
      <w:r w:rsidRPr="00FC09B7">
        <w:rPr>
          <w:rFonts w:ascii="Times New Roman" w:hAnsi="Times New Roman" w:cs="Times New Roman"/>
          <w:sz w:val="24"/>
          <w:szCs w:val="24"/>
        </w:rPr>
        <w:lastRenderedPageBreak/>
        <w:t xml:space="preserve">microwave thermotherapy, transurethral needle ablation, transurethral vaporization of prostate, interstitial laser coagulation, prostatic urethral lift, laser enucleation, </w:t>
      </w:r>
      <w:proofErr w:type="spellStart"/>
      <w:r w:rsidRPr="00FC09B7">
        <w:rPr>
          <w:rFonts w:ascii="Times New Roman" w:hAnsi="Times New Roman" w:cs="Times New Roman"/>
          <w:sz w:val="24"/>
          <w:szCs w:val="24"/>
        </w:rPr>
        <w:t>Aquablation</w:t>
      </w:r>
      <w:proofErr w:type="spellEnd"/>
      <w:r w:rsidRPr="00FC09B7">
        <w:rPr>
          <w:rFonts w:ascii="Times New Roman" w:hAnsi="Times New Roman" w:cs="Times New Roman"/>
          <w:sz w:val="24"/>
          <w:szCs w:val="24"/>
        </w:rPr>
        <w:t>, water vapor thermal therapy-</w:t>
      </w:r>
      <w:proofErr w:type="spellStart"/>
      <w:r w:rsidRPr="00FC09B7">
        <w:rPr>
          <w:rFonts w:ascii="Times New Roman" w:hAnsi="Times New Roman" w:cs="Times New Roman"/>
          <w:sz w:val="24"/>
          <w:szCs w:val="24"/>
        </w:rPr>
        <w:t>Rezum</w:t>
      </w:r>
      <w:proofErr w:type="spellEnd"/>
      <w:r w:rsidRPr="00FC09B7">
        <w:rPr>
          <w:rFonts w:ascii="Times New Roman" w:hAnsi="Times New Roman" w:cs="Times New Roman"/>
          <w:sz w:val="24"/>
          <w:szCs w:val="24"/>
        </w:rPr>
        <w:t xml:space="preserve"> (</w:t>
      </w:r>
      <w:proofErr w:type="spellStart"/>
      <w:r w:rsidRPr="00FC09B7">
        <w:rPr>
          <w:rFonts w:ascii="Times New Roman" w:hAnsi="Times New Roman" w:cs="Times New Roman"/>
          <w:sz w:val="24"/>
          <w:szCs w:val="24"/>
        </w:rPr>
        <w:t>NxThera</w:t>
      </w:r>
      <w:proofErr w:type="spellEnd"/>
      <w:r w:rsidRPr="00FC09B7">
        <w:rPr>
          <w:rFonts w:ascii="Times New Roman" w:hAnsi="Times New Roman" w:cs="Times New Roman"/>
          <w:sz w:val="24"/>
          <w:szCs w:val="24"/>
        </w:rPr>
        <w:t>, Maple Grove, MN, USA) and prostate artery embolization are worth mentioning. Still, many of these methods do not have strong proof of success or are associated with more need for further treatments than TURP. So, TURP is still seen as the main surgical solution for BPH. There are now some new interventions available (</w:t>
      </w:r>
      <w:proofErr w:type="spellStart"/>
      <w:r w:rsidRPr="00FC09B7">
        <w:rPr>
          <w:rFonts w:ascii="Times New Roman" w:hAnsi="Times New Roman" w:cs="Times New Roman"/>
          <w:sz w:val="24"/>
          <w:szCs w:val="24"/>
        </w:rPr>
        <w:t>Shvero</w:t>
      </w:r>
      <w:proofErr w:type="spellEnd"/>
      <w:r w:rsidRPr="00FC09B7">
        <w:rPr>
          <w:rFonts w:ascii="Times New Roman" w:hAnsi="Times New Roman" w:cs="Times New Roman"/>
          <w:sz w:val="24"/>
          <w:szCs w:val="24"/>
        </w:rPr>
        <w:t xml:space="preserve"> et al., 2021). Nevertheless, using absolute ethanol injection, inserting a temporary nitinol device, injecting botulinum toxin into the prostate and treating with sound waves is not advised as usual therapies. </w:t>
      </w:r>
    </w:p>
    <w:p w14:paraId="3C1BADF9" w14:textId="77777777" w:rsidR="007220F1" w:rsidRPr="00FC09B7" w:rsidRDefault="007220F1" w:rsidP="007220F1">
      <w:pPr>
        <w:spacing w:line="360" w:lineRule="auto"/>
        <w:jc w:val="both"/>
        <w:rPr>
          <w:rFonts w:ascii="Times New Roman" w:hAnsi="Times New Roman" w:cs="Times New Roman"/>
        </w:rPr>
      </w:pPr>
    </w:p>
    <w:p w14:paraId="0CEE0147" w14:textId="77777777" w:rsidR="007220F1" w:rsidRPr="00FC09B7" w:rsidRDefault="007220F1" w:rsidP="007220F1">
      <w:pPr>
        <w:spacing w:line="360" w:lineRule="auto"/>
        <w:jc w:val="both"/>
        <w:rPr>
          <w:rFonts w:ascii="Times New Roman" w:hAnsi="Times New Roman" w:cs="Times New Roman"/>
          <w:b/>
          <w:sz w:val="24"/>
          <w:szCs w:val="24"/>
        </w:rPr>
      </w:pPr>
      <w:r w:rsidRPr="00FC09B7">
        <w:rPr>
          <w:rFonts w:ascii="Times New Roman" w:hAnsi="Times New Roman" w:cs="Times New Roman"/>
          <w:b/>
          <w:sz w:val="24"/>
          <w:szCs w:val="24"/>
        </w:rPr>
        <w:t>6.0 Future Perspective</w:t>
      </w:r>
    </w:p>
    <w:p w14:paraId="21B3AFC6"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As we learn more about the causes of benign prostatic hyperplasia (BPH), it becomes easier to create treatments that are less risky, more effective and less intrusive. Once more information is known about the genes and hormones that regulate the prostate, future medicine could work on targeting certain molecules rather than using drugs that act more generally. Also, finding accurate biomarkers could result in earlier detection and better prediction of how the disease might progress, most notably in those considered high-risk. More study is needed on using lifestyle interventions such as weight, activity and diet changes, for prevention and for integrating care into patients’ routines. Even so, future advances are set to improve how animal and lab-grown models are employed, ensuring that research more precisely resembles BPH found in men which helps in drug advancement and testing. Combining the fields of genomics, pharmacology, urology and public health will be necessary to handle BPH more efficiently and help patients.</w:t>
      </w:r>
    </w:p>
    <w:p w14:paraId="056B1480" w14:textId="77777777" w:rsidR="007220F1" w:rsidRPr="00FC09B7" w:rsidRDefault="007220F1" w:rsidP="007220F1">
      <w:pPr>
        <w:spacing w:line="360" w:lineRule="auto"/>
        <w:jc w:val="both"/>
        <w:rPr>
          <w:rFonts w:ascii="Times New Roman" w:hAnsi="Times New Roman" w:cs="Times New Roman"/>
          <w:b/>
          <w:sz w:val="24"/>
          <w:szCs w:val="24"/>
        </w:rPr>
      </w:pPr>
      <w:r w:rsidRPr="00FC09B7">
        <w:rPr>
          <w:rFonts w:ascii="Times New Roman" w:hAnsi="Times New Roman" w:cs="Times New Roman"/>
          <w:b/>
          <w:sz w:val="24"/>
          <w:szCs w:val="24"/>
        </w:rPr>
        <w:t>7.0 Conclusion</w:t>
      </w:r>
    </w:p>
    <w:p w14:paraId="77FE369B"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 xml:space="preserve">The condition of benign prostatic hyperplasia (BPH) is very common in aging men and really interferes with urinary function, reproductive health and general well-being. Age is the main risk, but a mix of genetic, hormonal, lifestyle and environmental causes helps explain why cancer develops and spreads. In spite of the surgical and drug treatments that are widely available, most have side effects that can harm sexual and reproductive function in patients. So, realizing how many factors play into BPH helps create better and safer ways to treat it. It is stressed in this review that combining findings from different study fields helps discovering new ways to diagnose and </w:t>
      </w:r>
      <w:r w:rsidRPr="00FC09B7">
        <w:rPr>
          <w:rFonts w:ascii="Times New Roman" w:hAnsi="Times New Roman" w:cs="Times New Roman"/>
          <w:sz w:val="24"/>
          <w:szCs w:val="24"/>
        </w:rPr>
        <w:lastRenderedPageBreak/>
        <w:t>manage diseases. Identifying mechanisms behind the disorder and focusing on things that can be improved promises to improve care and the condition’s impact.</w:t>
      </w:r>
    </w:p>
    <w:p w14:paraId="6E81DCC7"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References</w:t>
      </w:r>
      <w:bookmarkStart w:id="1" w:name="_Hlk159094949"/>
      <w:bookmarkStart w:id="2" w:name="_Hlk159094900"/>
      <w:bookmarkStart w:id="3" w:name="_Hlk159094837"/>
      <w:bookmarkStart w:id="4" w:name="_Hlk159094636"/>
      <w:bookmarkStart w:id="5" w:name="_Hlk159094052"/>
      <w:bookmarkStart w:id="6" w:name="_Hlk159093880"/>
      <w:bookmarkStart w:id="7" w:name="_Hlk158882686"/>
      <w:bookmarkStart w:id="8" w:name="_Hlk157696672"/>
    </w:p>
    <w:p w14:paraId="06FFC3E5"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9" w:name="_Hlk157689551"/>
      <w:r w:rsidRPr="00FC09B7">
        <w:rPr>
          <w:rFonts w:ascii="Times New Roman" w:hAnsi="Times New Roman" w:cs="Times New Roman"/>
          <w:sz w:val="24"/>
          <w:szCs w:val="24"/>
          <w:shd w:val="clear" w:color="auto" w:fill="FFFFFF"/>
        </w:rPr>
        <w:t>Ajayi, A., &amp; Abraham</w:t>
      </w:r>
      <w:bookmarkEnd w:id="9"/>
      <w:r w:rsidRPr="00FC09B7">
        <w:rPr>
          <w:rFonts w:ascii="Times New Roman" w:hAnsi="Times New Roman" w:cs="Times New Roman"/>
          <w:sz w:val="24"/>
          <w:szCs w:val="24"/>
          <w:shd w:val="clear" w:color="auto" w:fill="FFFFFF"/>
        </w:rPr>
        <w:t xml:space="preserve">, K. </w:t>
      </w:r>
      <w:r w:rsidRPr="000F2BEC">
        <w:rPr>
          <w:rFonts w:ascii="Times New Roman" w:hAnsi="Times New Roman" w:cs="Times New Roman"/>
          <w:color w:val="0070C0"/>
          <w:sz w:val="24"/>
          <w:szCs w:val="24"/>
          <w:shd w:val="clear" w:color="auto" w:fill="FFFFFF"/>
        </w:rPr>
        <w:t xml:space="preserve">(2018). </w:t>
      </w:r>
      <w:r w:rsidRPr="00FC09B7">
        <w:rPr>
          <w:rFonts w:ascii="Times New Roman" w:hAnsi="Times New Roman" w:cs="Times New Roman"/>
          <w:sz w:val="24"/>
          <w:szCs w:val="24"/>
          <w:shd w:val="clear" w:color="auto" w:fill="FFFFFF"/>
        </w:rPr>
        <w:t>Understanding the role of estrogen in the development of benign prostatic hyperplasia. </w:t>
      </w:r>
      <w:r w:rsidRPr="00FC09B7">
        <w:rPr>
          <w:rFonts w:ascii="Times New Roman" w:hAnsi="Times New Roman" w:cs="Times New Roman"/>
          <w:i/>
          <w:iCs/>
          <w:sz w:val="24"/>
          <w:szCs w:val="24"/>
          <w:shd w:val="clear" w:color="auto" w:fill="FFFFFF"/>
        </w:rPr>
        <w:t>African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24</w:t>
      </w:r>
      <w:r w:rsidRPr="00FC09B7">
        <w:rPr>
          <w:rFonts w:ascii="Times New Roman" w:hAnsi="Times New Roman" w:cs="Times New Roman"/>
          <w:sz w:val="24"/>
          <w:szCs w:val="24"/>
          <w:shd w:val="clear" w:color="auto" w:fill="FFFFFF"/>
        </w:rPr>
        <w:t>(2), 93-97.</w:t>
      </w:r>
    </w:p>
    <w:p w14:paraId="1D0AD693"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Ajayi, A., &amp; Abraham, K</w:t>
      </w:r>
      <w:r w:rsidRPr="000F2BEC">
        <w:rPr>
          <w:rFonts w:ascii="Times New Roman" w:hAnsi="Times New Roman" w:cs="Times New Roman"/>
          <w:color w:val="0070C0"/>
          <w:sz w:val="24"/>
          <w:szCs w:val="24"/>
          <w:shd w:val="clear" w:color="auto" w:fill="FFFFFF"/>
        </w:rPr>
        <w:t xml:space="preserve">. (2018). </w:t>
      </w:r>
      <w:r w:rsidRPr="00FC09B7">
        <w:rPr>
          <w:rFonts w:ascii="Times New Roman" w:hAnsi="Times New Roman" w:cs="Times New Roman"/>
          <w:sz w:val="24"/>
          <w:szCs w:val="24"/>
          <w:shd w:val="clear" w:color="auto" w:fill="FFFFFF"/>
        </w:rPr>
        <w:t>Understanding the role of estrogen in the development of benign prostatic hyperplasia. </w:t>
      </w:r>
      <w:r w:rsidRPr="00FC09B7">
        <w:rPr>
          <w:rFonts w:ascii="Times New Roman" w:hAnsi="Times New Roman" w:cs="Times New Roman"/>
          <w:i/>
          <w:iCs/>
          <w:sz w:val="24"/>
          <w:szCs w:val="24"/>
          <w:shd w:val="clear" w:color="auto" w:fill="FFFFFF"/>
        </w:rPr>
        <w:t>African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24</w:t>
      </w:r>
      <w:r w:rsidRPr="00FC09B7">
        <w:rPr>
          <w:rFonts w:ascii="Times New Roman" w:hAnsi="Times New Roman" w:cs="Times New Roman"/>
          <w:sz w:val="24"/>
          <w:szCs w:val="24"/>
          <w:shd w:val="clear" w:color="auto" w:fill="FFFFFF"/>
        </w:rPr>
        <w:t>(2), 93-97.</w:t>
      </w:r>
    </w:p>
    <w:p w14:paraId="43D68996"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 xml:space="preserve">Al-Trad, B., </w:t>
      </w:r>
      <w:proofErr w:type="spellStart"/>
      <w:r w:rsidRPr="00FC09B7">
        <w:rPr>
          <w:rFonts w:ascii="Times New Roman" w:hAnsi="Times New Roman" w:cs="Times New Roman"/>
          <w:sz w:val="24"/>
          <w:szCs w:val="24"/>
          <w:shd w:val="clear" w:color="auto" w:fill="FFFFFF"/>
        </w:rPr>
        <w:t>Aljabali</w:t>
      </w:r>
      <w:proofErr w:type="spellEnd"/>
      <w:r w:rsidRPr="00FC09B7">
        <w:rPr>
          <w:rFonts w:ascii="Times New Roman" w:hAnsi="Times New Roman" w:cs="Times New Roman"/>
          <w:sz w:val="24"/>
          <w:szCs w:val="24"/>
          <w:shd w:val="clear" w:color="auto" w:fill="FFFFFF"/>
        </w:rPr>
        <w:t>, A., Al Zoubi, M., Shehab, M., &amp; Omari, S. (2019). Effect of gold nanoparticles treatment on the testosterone-induced benign prostatic hyperplasia in rats. </w:t>
      </w:r>
      <w:r w:rsidRPr="00FC09B7">
        <w:rPr>
          <w:rFonts w:ascii="Times New Roman" w:hAnsi="Times New Roman" w:cs="Times New Roman"/>
          <w:i/>
          <w:iCs/>
          <w:sz w:val="24"/>
          <w:szCs w:val="24"/>
          <w:shd w:val="clear" w:color="auto" w:fill="FFFFFF"/>
        </w:rPr>
        <w:t>International Journal of Nanomedicine</w:t>
      </w:r>
      <w:r w:rsidRPr="00FC09B7">
        <w:rPr>
          <w:rFonts w:ascii="Times New Roman" w:hAnsi="Times New Roman" w:cs="Times New Roman"/>
          <w:sz w:val="24"/>
          <w:szCs w:val="24"/>
          <w:shd w:val="clear" w:color="auto" w:fill="FFFFFF"/>
        </w:rPr>
        <w:t>, 3145-3154.</w:t>
      </w:r>
    </w:p>
    <w:bookmarkEnd w:id="1"/>
    <w:p w14:paraId="18692493"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proofErr w:type="spellStart"/>
      <w:r w:rsidRPr="00FC09B7">
        <w:rPr>
          <w:rFonts w:ascii="Times New Roman" w:hAnsi="Times New Roman" w:cs="Times New Roman"/>
          <w:sz w:val="24"/>
          <w:szCs w:val="24"/>
          <w:shd w:val="clear" w:color="auto" w:fill="FFFFFF"/>
        </w:rPr>
        <w:t>Awedew</w:t>
      </w:r>
      <w:proofErr w:type="spellEnd"/>
      <w:r w:rsidRPr="00FC09B7">
        <w:rPr>
          <w:rFonts w:ascii="Times New Roman" w:hAnsi="Times New Roman" w:cs="Times New Roman"/>
          <w:sz w:val="24"/>
          <w:szCs w:val="24"/>
          <w:shd w:val="clear" w:color="auto" w:fill="FFFFFF"/>
        </w:rPr>
        <w:t>, A. F., Han, H., Abbasi, B., Abbasi-</w:t>
      </w:r>
      <w:proofErr w:type="spellStart"/>
      <w:r w:rsidRPr="00FC09B7">
        <w:rPr>
          <w:rFonts w:ascii="Times New Roman" w:hAnsi="Times New Roman" w:cs="Times New Roman"/>
          <w:sz w:val="24"/>
          <w:szCs w:val="24"/>
          <w:shd w:val="clear" w:color="auto" w:fill="FFFFFF"/>
        </w:rPr>
        <w:t>Kangevari</w:t>
      </w:r>
      <w:proofErr w:type="spellEnd"/>
      <w:r w:rsidRPr="00FC09B7">
        <w:rPr>
          <w:rFonts w:ascii="Times New Roman" w:hAnsi="Times New Roman" w:cs="Times New Roman"/>
          <w:sz w:val="24"/>
          <w:szCs w:val="24"/>
          <w:shd w:val="clear" w:color="auto" w:fill="FFFFFF"/>
        </w:rPr>
        <w:t xml:space="preserve">, M., Ahmed, M. B., </w:t>
      </w:r>
      <w:proofErr w:type="spellStart"/>
      <w:r w:rsidRPr="00FC09B7">
        <w:rPr>
          <w:rFonts w:ascii="Times New Roman" w:hAnsi="Times New Roman" w:cs="Times New Roman"/>
          <w:sz w:val="24"/>
          <w:szCs w:val="24"/>
          <w:shd w:val="clear" w:color="auto" w:fill="FFFFFF"/>
        </w:rPr>
        <w:t>Almidani</w:t>
      </w:r>
      <w:proofErr w:type="spellEnd"/>
      <w:r w:rsidRPr="00FC09B7">
        <w:rPr>
          <w:rFonts w:ascii="Times New Roman" w:hAnsi="Times New Roman" w:cs="Times New Roman"/>
          <w:sz w:val="24"/>
          <w:szCs w:val="24"/>
          <w:shd w:val="clear" w:color="auto" w:fill="FFFFFF"/>
        </w:rPr>
        <w:t>, O., ... &amp; Dirac, M. A. (2022). The global, regional, and national burden of benign prostatic hyperplasia in 204 countries and territories from 2000 to 2019: a systematic analysis for the Global Burden of Disease Study 2019. </w:t>
      </w:r>
      <w:r w:rsidRPr="00FC09B7">
        <w:rPr>
          <w:rFonts w:ascii="Times New Roman" w:hAnsi="Times New Roman" w:cs="Times New Roman"/>
          <w:i/>
          <w:iCs/>
          <w:sz w:val="24"/>
          <w:szCs w:val="24"/>
          <w:shd w:val="clear" w:color="auto" w:fill="FFFFFF"/>
        </w:rPr>
        <w:t>The Lancet Healthy Longevity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3</w:t>
      </w:r>
      <w:r w:rsidRPr="00FC09B7">
        <w:rPr>
          <w:rFonts w:ascii="Times New Roman" w:hAnsi="Times New Roman" w:cs="Times New Roman"/>
          <w:sz w:val="24"/>
          <w:szCs w:val="24"/>
          <w:shd w:val="clear" w:color="auto" w:fill="FFFFFF"/>
        </w:rPr>
        <w:t>(11), e754-e776.</w:t>
      </w:r>
    </w:p>
    <w:p w14:paraId="14ACD028"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10" w:name="_Hlk157678155"/>
      <w:bookmarkEnd w:id="2"/>
      <w:r w:rsidRPr="00FC09B7">
        <w:rPr>
          <w:rFonts w:ascii="Times New Roman" w:hAnsi="Times New Roman" w:cs="Times New Roman"/>
          <w:sz w:val="24"/>
          <w:szCs w:val="24"/>
          <w:shd w:val="clear" w:color="auto" w:fill="FFFFFF"/>
        </w:rPr>
        <w:t>Banerjee</w:t>
      </w:r>
      <w:bookmarkEnd w:id="10"/>
      <w:r w:rsidRPr="00FC09B7">
        <w:rPr>
          <w:rFonts w:ascii="Times New Roman" w:hAnsi="Times New Roman" w:cs="Times New Roman"/>
          <w:sz w:val="24"/>
          <w:szCs w:val="24"/>
          <w:shd w:val="clear" w:color="auto" w:fill="FFFFFF"/>
        </w:rPr>
        <w:t xml:space="preserve">, P. P., Banerjee, S., Brown, T. R., &amp; </w:t>
      </w:r>
      <w:proofErr w:type="spellStart"/>
      <w:r w:rsidRPr="00FC09B7">
        <w:rPr>
          <w:rFonts w:ascii="Times New Roman" w:hAnsi="Times New Roman" w:cs="Times New Roman"/>
          <w:sz w:val="24"/>
          <w:szCs w:val="24"/>
          <w:shd w:val="clear" w:color="auto" w:fill="FFFFFF"/>
        </w:rPr>
        <w:t>Zirkin</w:t>
      </w:r>
      <w:proofErr w:type="spellEnd"/>
      <w:r w:rsidRPr="00FC09B7">
        <w:rPr>
          <w:rFonts w:ascii="Times New Roman" w:hAnsi="Times New Roman" w:cs="Times New Roman"/>
          <w:sz w:val="24"/>
          <w:szCs w:val="24"/>
          <w:shd w:val="clear" w:color="auto" w:fill="FFFFFF"/>
        </w:rPr>
        <w:t xml:space="preserve">, B. R. </w:t>
      </w:r>
      <w:r w:rsidRPr="000F2BEC">
        <w:rPr>
          <w:rFonts w:ascii="Times New Roman" w:hAnsi="Times New Roman" w:cs="Times New Roman"/>
          <w:color w:val="0070C0"/>
          <w:sz w:val="24"/>
          <w:szCs w:val="24"/>
          <w:shd w:val="clear" w:color="auto" w:fill="FFFFFF"/>
        </w:rPr>
        <w:t xml:space="preserve">(2018). </w:t>
      </w:r>
      <w:r w:rsidRPr="00FC09B7">
        <w:rPr>
          <w:rFonts w:ascii="Times New Roman" w:hAnsi="Times New Roman" w:cs="Times New Roman"/>
          <w:sz w:val="24"/>
          <w:szCs w:val="24"/>
          <w:shd w:val="clear" w:color="auto" w:fill="FFFFFF"/>
        </w:rPr>
        <w:t>Androgen action in prostate function and disease. </w:t>
      </w:r>
      <w:r w:rsidRPr="00FC09B7">
        <w:rPr>
          <w:rFonts w:ascii="Times New Roman" w:hAnsi="Times New Roman" w:cs="Times New Roman"/>
          <w:i/>
          <w:iCs/>
          <w:sz w:val="24"/>
          <w:szCs w:val="24"/>
          <w:shd w:val="clear" w:color="auto" w:fill="FFFFFF"/>
        </w:rPr>
        <w:t>American journal of clinical and experimental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6</w:t>
      </w:r>
      <w:r w:rsidRPr="00FC09B7">
        <w:rPr>
          <w:rFonts w:ascii="Times New Roman" w:hAnsi="Times New Roman" w:cs="Times New Roman"/>
          <w:sz w:val="24"/>
          <w:szCs w:val="24"/>
          <w:shd w:val="clear" w:color="auto" w:fill="FFFFFF"/>
        </w:rPr>
        <w:t>(2), 62.</w:t>
      </w:r>
    </w:p>
    <w:p w14:paraId="44BA3D36"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11" w:name="_Hlk157693580"/>
      <w:bookmarkEnd w:id="3"/>
      <w:r w:rsidRPr="00FC09B7">
        <w:rPr>
          <w:rFonts w:ascii="Times New Roman" w:hAnsi="Times New Roman" w:cs="Times New Roman"/>
          <w:sz w:val="24"/>
          <w:szCs w:val="24"/>
          <w:shd w:val="clear" w:color="auto" w:fill="FFFFFF"/>
        </w:rPr>
        <w:t>Baron</w:t>
      </w:r>
      <w:bookmarkEnd w:id="11"/>
      <w:r w:rsidRPr="00FC09B7">
        <w:rPr>
          <w:rFonts w:ascii="Times New Roman" w:hAnsi="Times New Roman" w:cs="Times New Roman"/>
          <w:sz w:val="24"/>
          <w:szCs w:val="24"/>
          <w:shd w:val="clear" w:color="auto" w:fill="FFFFFF"/>
        </w:rPr>
        <w:t xml:space="preserve">, M., &amp; </w:t>
      </w:r>
      <w:bookmarkStart w:id="12" w:name="_Hlk157693600"/>
      <w:r w:rsidRPr="00FC09B7">
        <w:rPr>
          <w:rFonts w:ascii="Times New Roman" w:hAnsi="Times New Roman" w:cs="Times New Roman"/>
          <w:sz w:val="24"/>
          <w:szCs w:val="24"/>
          <w:shd w:val="clear" w:color="auto" w:fill="FFFFFF"/>
        </w:rPr>
        <w:t>Cornu</w:t>
      </w:r>
      <w:bookmarkEnd w:id="12"/>
      <w:r w:rsidRPr="00FC09B7">
        <w:rPr>
          <w:rFonts w:ascii="Times New Roman" w:hAnsi="Times New Roman" w:cs="Times New Roman"/>
          <w:sz w:val="24"/>
          <w:szCs w:val="24"/>
          <w:shd w:val="clear" w:color="auto" w:fill="FFFFFF"/>
        </w:rPr>
        <w:t xml:space="preserve">, J. N. </w:t>
      </w:r>
      <w:r w:rsidRPr="00507739">
        <w:rPr>
          <w:rFonts w:ascii="Times New Roman" w:hAnsi="Times New Roman" w:cs="Times New Roman"/>
          <w:color w:val="0070C0"/>
          <w:sz w:val="24"/>
          <w:szCs w:val="24"/>
          <w:shd w:val="clear" w:color="auto" w:fill="FFFFFF"/>
        </w:rPr>
        <w:t xml:space="preserve">(2018). </w:t>
      </w:r>
      <w:r w:rsidRPr="00FC09B7">
        <w:rPr>
          <w:rFonts w:ascii="Times New Roman" w:hAnsi="Times New Roman" w:cs="Times New Roman"/>
          <w:sz w:val="24"/>
          <w:szCs w:val="24"/>
          <w:shd w:val="clear" w:color="auto" w:fill="FFFFFF"/>
        </w:rPr>
        <w:t>Medical Aspects of the Treatment of LUTS/BPH: Alpha-Blockers. In </w:t>
      </w:r>
      <w:r w:rsidRPr="00FC09B7">
        <w:rPr>
          <w:rFonts w:ascii="Times New Roman" w:hAnsi="Times New Roman" w:cs="Times New Roman"/>
          <w:i/>
          <w:iCs/>
          <w:sz w:val="24"/>
          <w:szCs w:val="24"/>
          <w:shd w:val="clear" w:color="auto" w:fill="FFFFFF"/>
        </w:rPr>
        <w:t>Lower Urinary Tract Symptoms and Benign Prostatic Hyperplasia</w:t>
      </w:r>
      <w:r w:rsidRPr="00FC09B7">
        <w:rPr>
          <w:rFonts w:ascii="Times New Roman" w:hAnsi="Times New Roman" w:cs="Times New Roman"/>
          <w:sz w:val="24"/>
          <w:szCs w:val="24"/>
          <w:shd w:val="clear" w:color="auto" w:fill="FFFFFF"/>
        </w:rPr>
        <w:t> (pp. 177-188). Academic Press.</w:t>
      </w:r>
    </w:p>
    <w:p w14:paraId="37CB20AD"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13" w:name="_Hlk157689892"/>
      <w:r w:rsidRPr="00FC09B7">
        <w:rPr>
          <w:rFonts w:ascii="Times New Roman" w:hAnsi="Times New Roman" w:cs="Times New Roman"/>
          <w:sz w:val="24"/>
          <w:szCs w:val="24"/>
          <w:shd w:val="clear" w:color="auto" w:fill="FFFFFF"/>
        </w:rPr>
        <w:t>Bhat</w:t>
      </w:r>
      <w:bookmarkEnd w:id="13"/>
      <w:r w:rsidRPr="00FC09B7">
        <w:rPr>
          <w:rFonts w:ascii="Times New Roman" w:hAnsi="Times New Roman" w:cs="Times New Roman"/>
          <w:sz w:val="24"/>
          <w:szCs w:val="24"/>
          <w:shd w:val="clear" w:color="auto" w:fill="FFFFFF"/>
        </w:rPr>
        <w:t>, S. A., Rather, S. A., &amp; Islam, N. (2022). An overview of benign prostatic hyperplasia and its appreciation in Greco-Arab (Unani) system of medicine. </w:t>
      </w:r>
      <w:r w:rsidRPr="00FC09B7">
        <w:rPr>
          <w:rFonts w:ascii="Times New Roman" w:hAnsi="Times New Roman" w:cs="Times New Roman"/>
          <w:i/>
          <w:iCs/>
          <w:sz w:val="24"/>
          <w:szCs w:val="24"/>
          <w:shd w:val="clear" w:color="auto" w:fill="FFFFFF"/>
        </w:rPr>
        <w:t>Asian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9</w:t>
      </w:r>
      <w:r w:rsidRPr="00FC09B7">
        <w:rPr>
          <w:rFonts w:ascii="Times New Roman" w:hAnsi="Times New Roman" w:cs="Times New Roman"/>
          <w:sz w:val="24"/>
          <w:szCs w:val="24"/>
          <w:shd w:val="clear" w:color="auto" w:fill="FFFFFF"/>
        </w:rPr>
        <w:t>(2), 109-118.</w:t>
      </w:r>
    </w:p>
    <w:p w14:paraId="06B16172"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14" w:name="_Hlk157632621"/>
      <w:bookmarkEnd w:id="4"/>
      <w:r w:rsidRPr="00FC09B7">
        <w:rPr>
          <w:rFonts w:ascii="Times New Roman" w:hAnsi="Times New Roman" w:cs="Times New Roman"/>
          <w:sz w:val="24"/>
          <w:szCs w:val="24"/>
          <w:shd w:val="clear" w:color="auto" w:fill="FFFFFF"/>
        </w:rPr>
        <w:t>Bosch</w:t>
      </w:r>
      <w:bookmarkEnd w:id="14"/>
      <w:r w:rsidRPr="00FC09B7">
        <w:rPr>
          <w:rFonts w:ascii="Times New Roman" w:hAnsi="Times New Roman" w:cs="Times New Roman"/>
          <w:sz w:val="24"/>
          <w:szCs w:val="24"/>
          <w:shd w:val="clear" w:color="auto" w:fill="FFFFFF"/>
        </w:rPr>
        <w:t xml:space="preserve">, J. L. H. R., Tilling, K., Bohnen, A. M., Bangma, C. H., &amp; Donovan, J. L. </w:t>
      </w:r>
      <w:r w:rsidRPr="000F2BEC">
        <w:rPr>
          <w:rFonts w:ascii="Times New Roman" w:hAnsi="Times New Roman" w:cs="Times New Roman"/>
          <w:color w:val="0070C0"/>
          <w:sz w:val="24"/>
          <w:szCs w:val="24"/>
          <w:shd w:val="clear" w:color="auto" w:fill="FFFFFF"/>
        </w:rPr>
        <w:t xml:space="preserve">(2007). </w:t>
      </w:r>
      <w:r w:rsidRPr="00FC09B7">
        <w:rPr>
          <w:rFonts w:ascii="Times New Roman" w:hAnsi="Times New Roman" w:cs="Times New Roman"/>
          <w:sz w:val="24"/>
          <w:szCs w:val="24"/>
          <w:shd w:val="clear" w:color="auto" w:fill="FFFFFF"/>
        </w:rPr>
        <w:t xml:space="preserve">Establishing normal reference ranges for prostate volume change with age in the population‐based </w:t>
      </w:r>
      <w:proofErr w:type="spellStart"/>
      <w:r w:rsidRPr="00FC09B7">
        <w:rPr>
          <w:rFonts w:ascii="Times New Roman" w:hAnsi="Times New Roman" w:cs="Times New Roman"/>
          <w:sz w:val="24"/>
          <w:szCs w:val="24"/>
          <w:shd w:val="clear" w:color="auto" w:fill="FFFFFF"/>
        </w:rPr>
        <w:t>Krimpen</w:t>
      </w:r>
      <w:proofErr w:type="spellEnd"/>
      <w:r w:rsidRPr="00FC09B7">
        <w:rPr>
          <w:rFonts w:ascii="Times New Roman" w:hAnsi="Times New Roman" w:cs="Times New Roman"/>
          <w:sz w:val="24"/>
          <w:szCs w:val="24"/>
          <w:shd w:val="clear" w:color="auto" w:fill="FFFFFF"/>
        </w:rPr>
        <w:t>‐study: Prediction of future prostate volume in individual men. </w:t>
      </w:r>
      <w:r w:rsidRPr="00FC09B7">
        <w:rPr>
          <w:rFonts w:ascii="Times New Roman" w:hAnsi="Times New Roman" w:cs="Times New Roman"/>
          <w:i/>
          <w:iCs/>
          <w:sz w:val="24"/>
          <w:szCs w:val="24"/>
          <w:shd w:val="clear" w:color="auto" w:fill="FFFFFF"/>
        </w:rPr>
        <w:t>The Prostate</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67</w:t>
      </w:r>
      <w:r w:rsidRPr="00FC09B7">
        <w:rPr>
          <w:rFonts w:ascii="Times New Roman" w:hAnsi="Times New Roman" w:cs="Times New Roman"/>
          <w:sz w:val="24"/>
          <w:szCs w:val="24"/>
          <w:shd w:val="clear" w:color="auto" w:fill="FFFFFF"/>
        </w:rPr>
        <w:t>(16), 1816-1824.</w:t>
      </w:r>
    </w:p>
    <w:p w14:paraId="5DF408A9"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15" w:name="_Hlk157692756"/>
      <w:r w:rsidRPr="00FC09B7">
        <w:rPr>
          <w:rFonts w:ascii="Times New Roman" w:hAnsi="Times New Roman" w:cs="Times New Roman"/>
          <w:sz w:val="24"/>
          <w:szCs w:val="24"/>
          <w:shd w:val="clear" w:color="auto" w:fill="FFFFFF"/>
        </w:rPr>
        <w:lastRenderedPageBreak/>
        <w:t>Bosland</w:t>
      </w:r>
      <w:bookmarkEnd w:id="15"/>
      <w:r w:rsidRPr="00FC09B7">
        <w:rPr>
          <w:rFonts w:ascii="Times New Roman" w:hAnsi="Times New Roman" w:cs="Times New Roman"/>
          <w:sz w:val="24"/>
          <w:szCs w:val="24"/>
          <w:shd w:val="clear" w:color="auto" w:fill="FFFFFF"/>
        </w:rPr>
        <w:t xml:space="preserve">, M. C., Nettey, O. S., Phillips, A. A., </w:t>
      </w:r>
      <w:proofErr w:type="spellStart"/>
      <w:r w:rsidRPr="00FC09B7">
        <w:rPr>
          <w:rFonts w:ascii="Times New Roman" w:hAnsi="Times New Roman" w:cs="Times New Roman"/>
          <w:sz w:val="24"/>
          <w:szCs w:val="24"/>
          <w:shd w:val="clear" w:color="auto" w:fill="FFFFFF"/>
        </w:rPr>
        <w:t>Anunobi</w:t>
      </w:r>
      <w:proofErr w:type="spellEnd"/>
      <w:r w:rsidRPr="00FC09B7">
        <w:rPr>
          <w:rFonts w:ascii="Times New Roman" w:hAnsi="Times New Roman" w:cs="Times New Roman"/>
          <w:sz w:val="24"/>
          <w:szCs w:val="24"/>
          <w:shd w:val="clear" w:color="auto" w:fill="FFFFFF"/>
        </w:rPr>
        <w:t>, C. C., Akinloye, O., Ekanem, I. O. A., ... &amp; Murphy, A. B. (2021). Prevalence of prostate cancer at autopsy in Nigeria—A preliminary report. </w:t>
      </w:r>
      <w:r w:rsidRPr="00FC09B7">
        <w:rPr>
          <w:rFonts w:ascii="Times New Roman" w:hAnsi="Times New Roman" w:cs="Times New Roman"/>
          <w:i/>
          <w:iCs/>
          <w:sz w:val="24"/>
          <w:szCs w:val="24"/>
          <w:shd w:val="clear" w:color="auto" w:fill="FFFFFF"/>
        </w:rPr>
        <w:t>The Prostate</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81</w:t>
      </w:r>
      <w:r w:rsidRPr="00FC09B7">
        <w:rPr>
          <w:rFonts w:ascii="Times New Roman" w:hAnsi="Times New Roman" w:cs="Times New Roman"/>
          <w:sz w:val="24"/>
          <w:szCs w:val="24"/>
          <w:shd w:val="clear" w:color="auto" w:fill="FFFFFF"/>
        </w:rPr>
        <w:t>(9), 553-559.</w:t>
      </w:r>
    </w:p>
    <w:p w14:paraId="75FD28B6"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Burrows, D. J., McGown, A., Jain, S. A., De Felice, M., Ramesh, T. M., Sharrack, B., &amp; Majid, A. (2019). Animal models of multiple sclerosis: From rodents to zebrafish. </w:t>
      </w:r>
      <w:r w:rsidRPr="00FC09B7">
        <w:rPr>
          <w:rFonts w:ascii="Times New Roman" w:hAnsi="Times New Roman" w:cs="Times New Roman"/>
          <w:i/>
          <w:iCs/>
          <w:sz w:val="24"/>
          <w:szCs w:val="24"/>
          <w:shd w:val="clear" w:color="auto" w:fill="FFFFFF"/>
        </w:rPr>
        <w:t>Multiple Sclerosis Journal</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25</w:t>
      </w:r>
      <w:r w:rsidRPr="00FC09B7">
        <w:rPr>
          <w:rFonts w:ascii="Times New Roman" w:hAnsi="Times New Roman" w:cs="Times New Roman"/>
          <w:sz w:val="24"/>
          <w:szCs w:val="24"/>
          <w:shd w:val="clear" w:color="auto" w:fill="FFFFFF"/>
        </w:rPr>
        <w:t>(3), 306-324.</w:t>
      </w:r>
    </w:p>
    <w:p w14:paraId="0C0FCED9"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16" w:name="_Hlk157631576"/>
      <w:bookmarkEnd w:id="5"/>
      <w:r w:rsidRPr="00FC09B7">
        <w:rPr>
          <w:rFonts w:ascii="Times New Roman" w:hAnsi="Times New Roman" w:cs="Times New Roman"/>
          <w:sz w:val="24"/>
          <w:szCs w:val="24"/>
          <w:shd w:val="clear" w:color="auto" w:fill="FFFFFF"/>
        </w:rPr>
        <w:t>Calogero</w:t>
      </w:r>
      <w:bookmarkEnd w:id="16"/>
      <w:r w:rsidRPr="00FC09B7">
        <w:rPr>
          <w:rFonts w:ascii="Times New Roman" w:hAnsi="Times New Roman" w:cs="Times New Roman"/>
          <w:sz w:val="24"/>
          <w:szCs w:val="24"/>
          <w:shd w:val="clear" w:color="auto" w:fill="FFFFFF"/>
        </w:rPr>
        <w:t xml:space="preserve">, A. E., Burgio, G., </w:t>
      </w:r>
      <w:proofErr w:type="spellStart"/>
      <w:r w:rsidRPr="00FC09B7">
        <w:rPr>
          <w:rFonts w:ascii="Times New Roman" w:hAnsi="Times New Roman" w:cs="Times New Roman"/>
          <w:sz w:val="24"/>
          <w:szCs w:val="24"/>
          <w:shd w:val="clear" w:color="auto" w:fill="FFFFFF"/>
        </w:rPr>
        <w:t>Condorelli</w:t>
      </w:r>
      <w:proofErr w:type="spellEnd"/>
      <w:r w:rsidRPr="00FC09B7">
        <w:rPr>
          <w:rFonts w:ascii="Times New Roman" w:hAnsi="Times New Roman" w:cs="Times New Roman"/>
          <w:sz w:val="24"/>
          <w:szCs w:val="24"/>
          <w:shd w:val="clear" w:color="auto" w:fill="FFFFFF"/>
        </w:rPr>
        <w:t xml:space="preserve">, R. A., Cannarella, R., &amp; La </w:t>
      </w:r>
      <w:proofErr w:type="spellStart"/>
      <w:r w:rsidRPr="00FC09B7">
        <w:rPr>
          <w:rFonts w:ascii="Times New Roman" w:hAnsi="Times New Roman" w:cs="Times New Roman"/>
          <w:sz w:val="24"/>
          <w:szCs w:val="24"/>
          <w:shd w:val="clear" w:color="auto" w:fill="FFFFFF"/>
        </w:rPr>
        <w:t>Vignera</w:t>
      </w:r>
      <w:proofErr w:type="spellEnd"/>
      <w:r w:rsidRPr="00FC09B7">
        <w:rPr>
          <w:rFonts w:ascii="Times New Roman" w:hAnsi="Times New Roman" w:cs="Times New Roman"/>
          <w:sz w:val="24"/>
          <w:szCs w:val="24"/>
          <w:shd w:val="clear" w:color="auto" w:fill="FFFFFF"/>
        </w:rPr>
        <w:t>, S. (2019). Epidemiology and risk factors of lower urinary tract symptoms/benign prostatic hyperplasia and erectile dysfunction. </w:t>
      </w:r>
      <w:r w:rsidRPr="00FC09B7">
        <w:rPr>
          <w:rFonts w:ascii="Times New Roman" w:hAnsi="Times New Roman" w:cs="Times New Roman"/>
          <w:i/>
          <w:iCs/>
          <w:sz w:val="24"/>
          <w:szCs w:val="24"/>
          <w:shd w:val="clear" w:color="auto" w:fill="FFFFFF"/>
        </w:rPr>
        <w:t>The Aging Male</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22</w:t>
      </w:r>
      <w:r w:rsidRPr="00FC09B7">
        <w:rPr>
          <w:rFonts w:ascii="Times New Roman" w:hAnsi="Times New Roman" w:cs="Times New Roman"/>
          <w:sz w:val="24"/>
          <w:szCs w:val="24"/>
          <w:shd w:val="clear" w:color="auto" w:fill="FFFFFF"/>
        </w:rPr>
        <w:t>(1), 12-19.</w:t>
      </w:r>
    </w:p>
    <w:bookmarkEnd w:id="6"/>
    <w:p w14:paraId="557F10B4"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 xml:space="preserve">Choi, Y. J., Kim, E. K., Fan, M., Tang, Y., Hwang, Y. J., &amp; Sung, S. H. (2019). Effect of </w:t>
      </w:r>
      <w:proofErr w:type="spellStart"/>
      <w:r w:rsidRPr="00FC09B7">
        <w:rPr>
          <w:rFonts w:ascii="Times New Roman" w:hAnsi="Times New Roman" w:cs="Times New Roman"/>
          <w:sz w:val="24"/>
          <w:szCs w:val="24"/>
          <w:shd w:val="clear" w:color="auto" w:fill="FFFFFF"/>
        </w:rPr>
        <w:t>Paecilomyces</w:t>
      </w:r>
      <w:proofErr w:type="spellEnd"/>
      <w:r w:rsidRPr="00FC09B7">
        <w:rPr>
          <w:rFonts w:ascii="Times New Roman" w:hAnsi="Times New Roman" w:cs="Times New Roman"/>
          <w:sz w:val="24"/>
          <w:szCs w:val="24"/>
          <w:shd w:val="clear" w:color="auto" w:fill="FFFFFF"/>
        </w:rPr>
        <w:t xml:space="preserve"> </w:t>
      </w:r>
      <w:proofErr w:type="spellStart"/>
      <w:r w:rsidRPr="00FC09B7">
        <w:rPr>
          <w:rFonts w:ascii="Times New Roman" w:hAnsi="Times New Roman" w:cs="Times New Roman"/>
          <w:sz w:val="24"/>
          <w:szCs w:val="24"/>
          <w:shd w:val="clear" w:color="auto" w:fill="FFFFFF"/>
        </w:rPr>
        <w:t>tenuipes</w:t>
      </w:r>
      <w:proofErr w:type="spellEnd"/>
      <w:r w:rsidRPr="00FC09B7">
        <w:rPr>
          <w:rFonts w:ascii="Times New Roman" w:hAnsi="Times New Roman" w:cs="Times New Roman"/>
          <w:sz w:val="24"/>
          <w:szCs w:val="24"/>
          <w:shd w:val="clear" w:color="auto" w:fill="FFFFFF"/>
        </w:rPr>
        <w:t xml:space="preserve"> extract on testosterone-induced benign prostatic hyperplasia in Sprague–Dawley rats. </w:t>
      </w:r>
      <w:r w:rsidRPr="00FC09B7">
        <w:rPr>
          <w:rFonts w:ascii="Times New Roman" w:hAnsi="Times New Roman" w:cs="Times New Roman"/>
          <w:i/>
          <w:iCs/>
          <w:sz w:val="24"/>
          <w:szCs w:val="24"/>
          <w:shd w:val="clear" w:color="auto" w:fill="FFFFFF"/>
        </w:rPr>
        <w:t>International Journal of Environmental Research and Public Health</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16</w:t>
      </w:r>
      <w:r w:rsidRPr="00FC09B7">
        <w:rPr>
          <w:rFonts w:ascii="Times New Roman" w:hAnsi="Times New Roman" w:cs="Times New Roman"/>
          <w:sz w:val="24"/>
          <w:szCs w:val="24"/>
          <w:shd w:val="clear" w:color="auto" w:fill="FFFFFF"/>
        </w:rPr>
        <w:t>(19), 3764.</w:t>
      </w:r>
    </w:p>
    <w:p w14:paraId="06B0BA3D"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17" w:name="_Hlk157678509"/>
      <w:bookmarkEnd w:id="7"/>
      <w:r w:rsidRPr="00FC09B7">
        <w:rPr>
          <w:rFonts w:ascii="Times New Roman" w:hAnsi="Times New Roman" w:cs="Times New Roman"/>
          <w:sz w:val="24"/>
          <w:szCs w:val="24"/>
          <w:shd w:val="clear" w:color="auto" w:fill="FFFFFF"/>
        </w:rPr>
        <w:t>Chughtai</w:t>
      </w:r>
      <w:bookmarkEnd w:id="17"/>
      <w:r w:rsidRPr="00FC09B7">
        <w:rPr>
          <w:rFonts w:ascii="Times New Roman" w:hAnsi="Times New Roman" w:cs="Times New Roman"/>
          <w:sz w:val="24"/>
          <w:szCs w:val="24"/>
          <w:shd w:val="clear" w:color="auto" w:fill="FFFFFF"/>
        </w:rPr>
        <w:t xml:space="preserve">, Bilal, James C. Forde, Dominique Dana Marie Thomas, Leanna Laor, Tania Hossack, Henry H. Woo, Alexis E. </w:t>
      </w:r>
      <w:proofErr w:type="spellStart"/>
      <w:r w:rsidRPr="00FC09B7">
        <w:rPr>
          <w:rFonts w:ascii="Times New Roman" w:hAnsi="Times New Roman" w:cs="Times New Roman"/>
          <w:sz w:val="24"/>
          <w:szCs w:val="24"/>
          <w:shd w:val="clear" w:color="auto" w:fill="FFFFFF"/>
        </w:rPr>
        <w:t>Te</w:t>
      </w:r>
      <w:proofErr w:type="spellEnd"/>
      <w:r w:rsidRPr="00FC09B7">
        <w:rPr>
          <w:rFonts w:ascii="Times New Roman" w:hAnsi="Times New Roman" w:cs="Times New Roman"/>
          <w:sz w:val="24"/>
          <w:szCs w:val="24"/>
          <w:shd w:val="clear" w:color="auto" w:fill="FFFFFF"/>
        </w:rPr>
        <w:t>, and Steven A. Kaplan. "Benign prostatic hyperplasia." </w:t>
      </w:r>
      <w:r w:rsidRPr="00FC09B7">
        <w:rPr>
          <w:rFonts w:ascii="Times New Roman" w:hAnsi="Times New Roman" w:cs="Times New Roman"/>
          <w:i/>
          <w:iCs/>
          <w:sz w:val="24"/>
          <w:szCs w:val="24"/>
          <w:shd w:val="clear" w:color="auto" w:fill="FFFFFF"/>
        </w:rPr>
        <w:t>Nature reviews Disease primers</w:t>
      </w:r>
      <w:r w:rsidRPr="00FC09B7">
        <w:rPr>
          <w:rFonts w:ascii="Times New Roman" w:hAnsi="Times New Roman" w:cs="Times New Roman"/>
          <w:sz w:val="24"/>
          <w:szCs w:val="24"/>
          <w:shd w:val="clear" w:color="auto" w:fill="FFFFFF"/>
        </w:rPr>
        <w:t xml:space="preserve"> 2, no. 1 </w:t>
      </w:r>
      <w:r w:rsidRPr="000F2BEC">
        <w:rPr>
          <w:rFonts w:ascii="Times New Roman" w:hAnsi="Times New Roman" w:cs="Times New Roman"/>
          <w:color w:val="0070C0"/>
          <w:sz w:val="24"/>
          <w:szCs w:val="24"/>
          <w:shd w:val="clear" w:color="auto" w:fill="FFFFFF"/>
        </w:rPr>
        <w:t xml:space="preserve">(2016): </w:t>
      </w:r>
      <w:r w:rsidRPr="00FC09B7">
        <w:rPr>
          <w:rFonts w:ascii="Times New Roman" w:hAnsi="Times New Roman" w:cs="Times New Roman"/>
          <w:sz w:val="24"/>
          <w:szCs w:val="24"/>
          <w:shd w:val="clear" w:color="auto" w:fill="FFFFFF"/>
        </w:rPr>
        <w:t>1-15.</w:t>
      </w:r>
    </w:p>
    <w:p w14:paraId="44E55867"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18" w:name="_Hlk157689451"/>
      <w:r w:rsidRPr="00FC09B7">
        <w:rPr>
          <w:rFonts w:ascii="Times New Roman" w:hAnsi="Times New Roman" w:cs="Times New Roman"/>
          <w:sz w:val="24"/>
          <w:szCs w:val="24"/>
          <w:shd w:val="clear" w:color="auto" w:fill="FFFFFF"/>
        </w:rPr>
        <w:t>Coburn</w:t>
      </w:r>
      <w:bookmarkEnd w:id="18"/>
      <w:r w:rsidRPr="00FC09B7">
        <w:rPr>
          <w:rFonts w:ascii="Times New Roman" w:hAnsi="Times New Roman" w:cs="Times New Roman"/>
          <w:sz w:val="24"/>
          <w:szCs w:val="24"/>
          <w:shd w:val="clear" w:color="auto" w:fill="FFFFFF"/>
        </w:rPr>
        <w:t>, S. B., Stanczyk, F. Z., Falk, R. T., McGlynn, K. A., Brinton, L. A., Sampson, J., ... &amp; Trabert, B. (2019). Comparability of serum, plasma, and urinary estrogen and estrogen metabolite measurements by sex and menopausal status. </w:t>
      </w:r>
      <w:r w:rsidRPr="00FC09B7">
        <w:rPr>
          <w:rFonts w:ascii="Times New Roman" w:hAnsi="Times New Roman" w:cs="Times New Roman"/>
          <w:i/>
          <w:iCs/>
          <w:sz w:val="24"/>
          <w:szCs w:val="24"/>
          <w:shd w:val="clear" w:color="auto" w:fill="FFFFFF"/>
        </w:rPr>
        <w:t>Cancer Causes &amp; Control</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30</w:t>
      </w:r>
      <w:r w:rsidRPr="00FC09B7">
        <w:rPr>
          <w:rFonts w:ascii="Times New Roman" w:hAnsi="Times New Roman" w:cs="Times New Roman"/>
          <w:sz w:val="24"/>
          <w:szCs w:val="24"/>
          <w:shd w:val="clear" w:color="auto" w:fill="FFFFFF"/>
        </w:rPr>
        <w:t>, 75-86.</w:t>
      </w:r>
    </w:p>
    <w:p w14:paraId="2D7D41A2"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19" w:name="_Hlk157677383"/>
      <w:r w:rsidRPr="00FC09B7">
        <w:rPr>
          <w:rFonts w:ascii="Times New Roman" w:hAnsi="Times New Roman" w:cs="Times New Roman"/>
          <w:sz w:val="24"/>
          <w:szCs w:val="24"/>
          <w:shd w:val="clear" w:color="auto" w:fill="FFFFFF"/>
        </w:rPr>
        <w:t>Devlin</w:t>
      </w:r>
      <w:bookmarkEnd w:id="19"/>
      <w:r w:rsidRPr="00FC09B7">
        <w:rPr>
          <w:rFonts w:ascii="Times New Roman" w:hAnsi="Times New Roman" w:cs="Times New Roman"/>
          <w:sz w:val="24"/>
          <w:szCs w:val="24"/>
          <w:shd w:val="clear" w:color="auto" w:fill="FFFFFF"/>
        </w:rPr>
        <w:t xml:space="preserve">, C. M., Simms, M. S., &amp; Maitland, N. J. (2021). Benign prostatic hyperplasia–what do we </w:t>
      </w:r>
      <w:proofErr w:type="gramStart"/>
      <w:r w:rsidRPr="00FC09B7">
        <w:rPr>
          <w:rFonts w:ascii="Times New Roman" w:hAnsi="Times New Roman" w:cs="Times New Roman"/>
          <w:sz w:val="24"/>
          <w:szCs w:val="24"/>
          <w:shd w:val="clear" w:color="auto" w:fill="FFFFFF"/>
        </w:rPr>
        <w:t>know?.</w:t>
      </w:r>
      <w:proofErr w:type="gramEnd"/>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BJU international</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127</w:t>
      </w:r>
      <w:r w:rsidRPr="00FC09B7">
        <w:rPr>
          <w:rFonts w:ascii="Times New Roman" w:hAnsi="Times New Roman" w:cs="Times New Roman"/>
          <w:sz w:val="24"/>
          <w:szCs w:val="24"/>
          <w:shd w:val="clear" w:color="auto" w:fill="FFFFFF"/>
        </w:rPr>
        <w:t>(4), 389-399.</w:t>
      </w:r>
    </w:p>
    <w:p w14:paraId="394BB201"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20" w:name="_Hlk157689617"/>
      <w:r w:rsidRPr="00FC09B7">
        <w:rPr>
          <w:rFonts w:ascii="Times New Roman" w:hAnsi="Times New Roman" w:cs="Times New Roman"/>
          <w:sz w:val="24"/>
          <w:szCs w:val="24"/>
          <w:shd w:val="clear" w:color="auto" w:fill="FFFFFF"/>
        </w:rPr>
        <w:t>Di Zazzo</w:t>
      </w:r>
      <w:bookmarkEnd w:id="20"/>
      <w:r w:rsidRPr="00FC09B7">
        <w:rPr>
          <w:rFonts w:ascii="Times New Roman" w:hAnsi="Times New Roman" w:cs="Times New Roman"/>
          <w:sz w:val="24"/>
          <w:szCs w:val="24"/>
          <w:shd w:val="clear" w:color="auto" w:fill="FFFFFF"/>
        </w:rPr>
        <w:t xml:space="preserve">, E., Galasso, G., Giovannelli, P., Di Donato, M., &amp; Castoria, G. </w:t>
      </w:r>
      <w:r w:rsidRPr="000F2BEC">
        <w:rPr>
          <w:rFonts w:ascii="Times New Roman" w:hAnsi="Times New Roman" w:cs="Times New Roman"/>
          <w:color w:val="0070C0"/>
          <w:sz w:val="24"/>
          <w:szCs w:val="24"/>
          <w:shd w:val="clear" w:color="auto" w:fill="FFFFFF"/>
        </w:rPr>
        <w:t xml:space="preserve">(2018). </w:t>
      </w:r>
      <w:r w:rsidRPr="00FC09B7">
        <w:rPr>
          <w:rFonts w:ascii="Times New Roman" w:hAnsi="Times New Roman" w:cs="Times New Roman"/>
          <w:sz w:val="24"/>
          <w:szCs w:val="24"/>
          <w:shd w:val="clear" w:color="auto" w:fill="FFFFFF"/>
        </w:rPr>
        <w:t>Estrogens and their receptors in prostate cancer: therapeutic implications. </w:t>
      </w:r>
      <w:r w:rsidRPr="00FC09B7">
        <w:rPr>
          <w:rFonts w:ascii="Times New Roman" w:hAnsi="Times New Roman" w:cs="Times New Roman"/>
          <w:i/>
          <w:iCs/>
          <w:sz w:val="24"/>
          <w:szCs w:val="24"/>
          <w:shd w:val="clear" w:color="auto" w:fill="FFFFFF"/>
        </w:rPr>
        <w:t>Frontiers in oncology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8</w:t>
      </w:r>
      <w:r w:rsidRPr="00FC09B7">
        <w:rPr>
          <w:rFonts w:ascii="Times New Roman" w:hAnsi="Times New Roman" w:cs="Times New Roman"/>
          <w:sz w:val="24"/>
          <w:szCs w:val="24"/>
          <w:shd w:val="clear" w:color="auto" w:fill="FFFFFF"/>
        </w:rPr>
        <w:t>, 2.</w:t>
      </w:r>
    </w:p>
    <w:p w14:paraId="27F89526"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21" w:name="_Hlk159095563"/>
      <w:r w:rsidRPr="00FC09B7">
        <w:rPr>
          <w:rFonts w:ascii="Times New Roman" w:hAnsi="Times New Roman" w:cs="Times New Roman"/>
          <w:sz w:val="24"/>
          <w:szCs w:val="24"/>
          <w:shd w:val="clear" w:color="auto" w:fill="FFFFFF"/>
        </w:rPr>
        <w:t>dos Santos Gomes</w:t>
      </w:r>
      <w:bookmarkEnd w:id="21"/>
      <w:r w:rsidRPr="00FC09B7">
        <w:rPr>
          <w:rFonts w:ascii="Times New Roman" w:hAnsi="Times New Roman" w:cs="Times New Roman"/>
          <w:sz w:val="24"/>
          <w:szCs w:val="24"/>
          <w:shd w:val="clear" w:color="auto" w:fill="FFFFFF"/>
        </w:rPr>
        <w:t xml:space="preserve">, F. O., Oliveira, A. C., Ribeiro, E. L., da Silva, B. S., Dos Santos, L. A. M., de Lima, I. T., ... &amp; Peixoto, C. A. </w:t>
      </w:r>
      <w:r w:rsidRPr="00507739">
        <w:rPr>
          <w:rFonts w:ascii="Times New Roman" w:hAnsi="Times New Roman" w:cs="Times New Roman"/>
          <w:color w:val="0070C0"/>
          <w:sz w:val="24"/>
          <w:szCs w:val="24"/>
          <w:shd w:val="clear" w:color="auto" w:fill="FFFFFF"/>
        </w:rPr>
        <w:t xml:space="preserve">(2018). </w:t>
      </w:r>
      <w:r w:rsidRPr="00FC09B7">
        <w:rPr>
          <w:rFonts w:ascii="Times New Roman" w:hAnsi="Times New Roman" w:cs="Times New Roman"/>
          <w:sz w:val="24"/>
          <w:szCs w:val="24"/>
          <w:shd w:val="clear" w:color="auto" w:fill="FFFFFF"/>
        </w:rPr>
        <w:t>Intraurethral injection with LPS: an effective experimental model of prostatic inflammation. </w:t>
      </w:r>
      <w:r w:rsidRPr="00FC09B7">
        <w:rPr>
          <w:rFonts w:ascii="Times New Roman" w:hAnsi="Times New Roman" w:cs="Times New Roman"/>
          <w:i/>
          <w:iCs/>
          <w:sz w:val="24"/>
          <w:szCs w:val="24"/>
          <w:shd w:val="clear" w:color="auto" w:fill="FFFFFF"/>
        </w:rPr>
        <w:t>Inflammation Research</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67</w:t>
      </w:r>
      <w:r w:rsidRPr="00FC09B7">
        <w:rPr>
          <w:rFonts w:ascii="Times New Roman" w:hAnsi="Times New Roman" w:cs="Times New Roman"/>
          <w:sz w:val="24"/>
          <w:szCs w:val="24"/>
          <w:shd w:val="clear" w:color="auto" w:fill="FFFFFF"/>
        </w:rPr>
        <w:t>, 43-55.</w:t>
      </w:r>
    </w:p>
    <w:p w14:paraId="067EA2E8"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22" w:name="_Hlk157633056"/>
      <w:proofErr w:type="spellStart"/>
      <w:r w:rsidRPr="00FC09B7">
        <w:rPr>
          <w:rFonts w:ascii="Times New Roman" w:hAnsi="Times New Roman" w:cs="Times New Roman"/>
          <w:sz w:val="24"/>
          <w:szCs w:val="24"/>
          <w:shd w:val="clear" w:color="auto" w:fill="FFFFFF"/>
        </w:rPr>
        <w:lastRenderedPageBreak/>
        <w:t>ElJalby</w:t>
      </w:r>
      <w:bookmarkEnd w:id="22"/>
      <w:proofErr w:type="spellEnd"/>
      <w:r w:rsidRPr="00FC09B7">
        <w:rPr>
          <w:rFonts w:ascii="Times New Roman" w:hAnsi="Times New Roman" w:cs="Times New Roman"/>
          <w:sz w:val="24"/>
          <w:szCs w:val="24"/>
          <w:shd w:val="clear" w:color="auto" w:fill="FFFFFF"/>
        </w:rPr>
        <w:t>, M., Thomas, D., Elterman, D., &amp; Chughtai, B. (2019). The effect of diet on BPH, LUTS and ED. </w:t>
      </w:r>
      <w:r w:rsidRPr="00FC09B7">
        <w:rPr>
          <w:rFonts w:ascii="Times New Roman" w:hAnsi="Times New Roman" w:cs="Times New Roman"/>
          <w:i/>
          <w:iCs/>
          <w:sz w:val="24"/>
          <w:szCs w:val="24"/>
          <w:shd w:val="clear" w:color="auto" w:fill="FFFFFF"/>
        </w:rPr>
        <w:t>World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37</w:t>
      </w:r>
      <w:r w:rsidRPr="00FC09B7">
        <w:rPr>
          <w:rFonts w:ascii="Times New Roman" w:hAnsi="Times New Roman" w:cs="Times New Roman"/>
          <w:sz w:val="24"/>
          <w:szCs w:val="24"/>
          <w:shd w:val="clear" w:color="auto" w:fill="FFFFFF"/>
        </w:rPr>
        <w:t>, 1001-1005.</w:t>
      </w:r>
    </w:p>
    <w:p w14:paraId="433C586D"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23" w:name="_Hlk157693396"/>
      <w:proofErr w:type="spellStart"/>
      <w:r w:rsidRPr="00FC09B7">
        <w:rPr>
          <w:rFonts w:ascii="Times New Roman" w:hAnsi="Times New Roman" w:cs="Times New Roman"/>
          <w:sz w:val="24"/>
          <w:szCs w:val="24"/>
          <w:shd w:val="clear" w:color="auto" w:fill="FFFFFF"/>
        </w:rPr>
        <w:t>Fogaing</w:t>
      </w:r>
      <w:bookmarkEnd w:id="23"/>
      <w:proofErr w:type="spellEnd"/>
      <w:r w:rsidRPr="00FC09B7">
        <w:rPr>
          <w:rFonts w:ascii="Times New Roman" w:hAnsi="Times New Roman" w:cs="Times New Roman"/>
          <w:sz w:val="24"/>
          <w:szCs w:val="24"/>
          <w:shd w:val="clear" w:color="auto" w:fill="FFFFFF"/>
        </w:rPr>
        <w:t xml:space="preserve">, C., </w:t>
      </w:r>
      <w:proofErr w:type="spellStart"/>
      <w:r w:rsidRPr="00FC09B7">
        <w:rPr>
          <w:rFonts w:ascii="Times New Roman" w:hAnsi="Times New Roman" w:cs="Times New Roman"/>
          <w:sz w:val="24"/>
          <w:szCs w:val="24"/>
          <w:shd w:val="clear" w:color="auto" w:fill="FFFFFF"/>
        </w:rPr>
        <w:t>Alsulihem</w:t>
      </w:r>
      <w:proofErr w:type="spellEnd"/>
      <w:r w:rsidRPr="00FC09B7">
        <w:rPr>
          <w:rFonts w:ascii="Times New Roman" w:hAnsi="Times New Roman" w:cs="Times New Roman"/>
          <w:sz w:val="24"/>
          <w:szCs w:val="24"/>
          <w:shd w:val="clear" w:color="auto" w:fill="FFFFFF"/>
        </w:rPr>
        <w:t>, A., Campeau, L., &amp; Corcos, J. (2021). Is early surgical treatment for benign prostatic hyperplasia preferable to prolonged medical therapy: pros and cons. </w:t>
      </w:r>
      <w:r w:rsidRPr="00FC09B7">
        <w:rPr>
          <w:rFonts w:ascii="Times New Roman" w:hAnsi="Times New Roman" w:cs="Times New Roman"/>
          <w:i/>
          <w:iCs/>
          <w:sz w:val="24"/>
          <w:szCs w:val="24"/>
          <w:shd w:val="clear" w:color="auto" w:fill="FFFFFF"/>
        </w:rPr>
        <w:t>Medicina</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57</w:t>
      </w:r>
      <w:r w:rsidRPr="00FC09B7">
        <w:rPr>
          <w:rFonts w:ascii="Times New Roman" w:hAnsi="Times New Roman" w:cs="Times New Roman"/>
          <w:sz w:val="24"/>
          <w:szCs w:val="24"/>
          <w:shd w:val="clear" w:color="auto" w:fill="FFFFFF"/>
        </w:rPr>
        <w:t>(4), 368.</w:t>
      </w:r>
    </w:p>
    <w:p w14:paraId="7D1925A3"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 xml:space="preserve">Foster, H. E., Barry, M. J., Dahm, P., Gandhi, M. C., Kaplan, S. A., Kohler, T. S., ... &amp; </w:t>
      </w:r>
      <w:proofErr w:type="spellStart"/>
      <w:r w:rsidRPr="00FC09B7">
        <w:rPr>
          <w:rFonts w:ascii="Times New Roman" w:hAnsi="Times New Roman" w:cs="Times New Roman"/>
          <w:sz w:val="24"/>
          <w:szCs w:val="24"/>
          <w:shd w:val="clear" w:color="auto" w:fill="FFFFFF"/>
        </w:rPr>
        <w:t>McVary</w:t>
      </w:r>
      <w:proofErr w:type="spellEnd"/>
      <w:r w:rsidRPr="00FC09B7">
        <w:rPr>
          <w:rFonts w:ascii="Times New Roman" w:hAnsi="Times New Roman" w:cs="Times New Roman"/>
          <w:sz w:val="24"/>
          <w:szCs w:val="24"/>
          <w:shd w:val="clear" w:color="auto" w:fill="FFFFFF"/>
        </w:rPr>
        <w:t>, K. T. (2018). Surgical management of lower urinary tract symptoms attributed to benign prostatic hyperplasia: AUA guideline. </w:t>
      </w:r>
      <w:r w:rsidRPr="00FC09B7">
        <w:rPr>
          <w:rFonts w:ascii="Times New Roman" w:hAnsi="Times New Roman" w:cs="Times New Roman"/>
          <w:i/>
          <w:iCs/>
          <w:sz w:val="24"/>
          <w:szCs w:val="24"/>
          <w:shd w:val="clear" w:color="auto" w:fill="FFFFFF"/>
        </w:rPr>
        <w:t>The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200</w:t>
      </w:r>
      <w:r w:rsidRPr="00FC09B7">
        <w:rPr>
          <w:rFonts w:ascii="Times New Roman" w:hAnsi="Times New Roman" w:cs="Times New Roman"/>
          <w:sz w:val="24"/>
          <w:szCs w:val="24"/>
          <w:shd w:val="clear" w:color="auto" w:fill="FFFFFF"/>
        </w:rPr>
        <w:t>(3), 612-619.</w:t>
      </w:r>
    </w:p>
    <w:p w14:paraId="48C5C877"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 xml:space="preserve">Foster, R. A. </w:t>
      </w:r>
      <w:r w:rsidRPr="000F2BEC">
        <w:rPr>
          <w:rFonts w:ascii="Times New Roman" w:hAnsi="Times New Roman" w:cs="Times New Roman"/>
          <w:color w:val="0070C0"/>
          <w:sz w:val="24"/>
          <w:szCs w:val="24"/>
          <w:shd w:val="clear" w:color="auto" w:fill="FFFFFF"/>
        </w:rPr>
        <w:t xml:space="preserve">(2016). </w:t>
      </w:r>
      <w:r w:rsidRPr="00FC09B7">
        <w:rPr>
          <w:rFonts w:ascii="Times New Roman" w:hAnsi="Times New Roman" w:cs="Times New Roman"/>
          <w:sz w:val="24"/>
          <w:szCs w:val="24"/>
          <w:shd w:val="clear" w:color="auto" w:fill="FFFFFF"/>
        </w:rPr>
        <w:t>Male genital system. </w:t>
      </w:r>
      <w:r w:rsidRPr="00FC09B7">
        <w:rPr>
          <w:rFonts w:ascii="Times New Roman" w:hAnsi="Times New Roman" w:cs="Times New Roman"/>
          <w:i/>
          <w:iCs/>
          <w:sz w:val="24"/>
          <w:szCs w:val="24"/>
          <w:shd w:val="clear" w:color="auto" w:fill="FFFFFF"/>
        </w:rPr>
        <w:t>Jubb, Kennedy &amp; Palmer's Pathology of Domestic Animals: Volume 3</w:t>
      </w:r>
      <w:r w:rsidRPr="00FC09B7">
        <w:rPr>
          <w:rFonts w:ascii="Times New Roman" w:hAnsi="Times New Roman" w:cs="Times New Roman"/>
          <w:sz w:val="24"/>
          <w:szCs w:val="24"/>
          <w:shd w:val="clear" w:color="auto" w:fill="FFFFFF"/>
        </w:rPr>
        <w:t>, 465.</w:t>
      </w:r>
    </w:p>
    <w:p w14:paraId="66A84695"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 xml:space="preserve">Foster, R. A. </w:t>
      </w:r>
      <w:r w:rsidRPr="000F2BEC">
        <w:rPr>
          <w:rFonts w:ascii="Times New Roman" w:hAnsi="Times New Roman" w:cs="Times New Roman"/>
          <w:color w:val="0070C0"/>
          <w:sz w:val="24"/>
          <w:szCs w:val="24"/>
          <w:shd w:val="clear" w:color="auto" w:fill="FFFFFF"/>
        </w:rPr>
        <w:t xml:space="preserve">(2016). </w:t>
      </w:r>
      <w:r w:rsidRPr="00FC09B7">
        <w:rPr>
          <w:rFonts w:ascii="Times New Roman" w:hAnsi="Times New Roman" w:cs="Times New Roman"/>
          <w:sz w:val="24"/>
          <w:szCs w:val="24"/>
          <w:shd w:val="clear" w:color="auto" w:fill="FFFFFF"/>
        </w:rPr>
        <w:t>Male genital system. </w:t>
      </w:r>
      <w:r w:rsidRPr="00FC09B7">
        <w:rPr>
          <w:rFonts w:ascii="Times New Roman" w:hAnsi="Times New Roman" w:cs="Times New Roman"/>
          <w:i/>
          <w:iCs/>
          <w:sz w:val="24"/>
          <w:szCs w:val="24"/>
          <w:shd w:val="clear" w:color="auto" w:fill="FFFFFF"/>
        </w:rPr>
        <w:t>Jubb, Kennedy &amp; Palmer's Pathology of Domestic Animals: Volume 3</w:t>
      </w:r>
      <w:r w:rsidRPr="00FC09B7">
        <w:rPr>
          <w:rFonts w:ascii="Times New Roman" w:hAnsi="Times New Roman" w:cs="Times New Roman"/>
          <w:sz w:val="24"/>
          <w:szCs w:val="24"/>
          <w:shd w:val="clear" w:color="auto" w:fill="FFFFFF"/>
        </w:rPr>
        <w:t>, 465.</w:t>
      </w:r>
    </w:p>
    <w:p w14:paraId="60A8BBA9"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24" w:name="_Hlk157633022"/>
      <w:r w:rsidRPr="00FC09B7">
        <w:rPr>
          <w:rFonts w:ascii="Times New Roman" w:hAnsi="Times New Roman" w:cs="Times New Roman"/>
          <w:sz w:val="24"/>
          <w:szCs w:val="24"/>
          <w:shd w:val="clear" w:color="auto" w:fill="FFFFFF"/>
        </w:rPr>
        <w:t>Fowke</w:t>
      </w:r>
      <w:bookmarkEnd w:id="24"/>
      <w:r w:rsidRPr="00FC09B7">
        <w:rPr>
          <w:rFonts w:ascii="Times New Roman" w:hAnsi="Times New Roman" w:cs="Times New Roman"/>
          <w:sz w:val="24"/>
          <w:szCs w:val="24"/>
          <w:shd w:val="clear" w:color="auto" w:fill="FFFFFF"/>
        </w:rPr>
        <w:t xml:space="preserve">, J. H., Koyama, T., </w:t>
      </w:r>
      <w:proofErr w:type="spellStart"/>
      <w:r w:rsidRPr="00FC09B7">
        <w:rPr>
          <w:rFonts w:ascii="Times New Roman" w:hAnsi="Times New Roman" w:cs="Times New Roman"/>
          <w:sz w:val="24"/>
          <w:szCs w:val="24"/>
          <w:shd w:val="clear" w:color="auto" w:fill="FFFFFF"/>
        </w:rPr>
        <w:t>Fadare</w:t>
      </w:r>
      <w:proofErr w:type="spellEnd"/>
      <w:r w:rsidRPr="00FC09B7">
        <w:rPr>
          <w:rFonts w:ascii="Times New Roman" w:hAnsi="Times New Roman" w:cs="Times New Roman"/>
          <w:sz w:val="24"/>
          <w:szCs w:val="24"/>
          <w:shd w:val="clear" w:color="auto" w:fill="FFFFFF"/>
        </w:rPr>
        <w:t xml:space="preserve">, O., &amp; Clark, P. E. </w:t>
      </w:r>
      <w:r w:rsidRPr="000F2BEC">
        <w:rPr>
          <w:rFonts w:ascii="Times New Roman" w:hAnsi="Times New Roman" w:cs="Times New Roman"/>
          <w:color w:val="0070C0"/>
          <w:sz w:val="24"/>
          <w:szCs w:val="24"/>
          <w:shd w:val="clear" w:color="auto" w:fill="FFFFFF"/>
        </w:rPr>
        <w:t xml:space="preserve">(2016). </w:t>
      </w:r>
      <w:r w:rsidRPr="00FC09B7">
        <w:rPr>
          <w:rFonts w:ascii="Times New Roman" w:hAnsi="Times New Roman" w:cs="Times New Roman"/>
          <w:sz w:val="24"/>
          <w:szCs w:val="24"/>
          <w:shd w:val="clear" w:color="auto" w:fill="FFFFFF"/>
        </w:rPr>
        <w:t>Does inflammation mediate the obesity and BPH relationship? An epidemiologic analysis of body composition and inflammatory markers in blood, urine, and prostate tissue, and the relationship with prostate enlargement and lower urinary tract symptoms. </w:t>
      </w:r>
      <w:proofErr w:type="spellStart"/>
      <w:r w:rsidRPr="00FC09B7">
        <w:rPr>
          <w:rFonts w:ascii="Times New Roman" w:hAnsi="Times New Roman" w:cs="Times New Roman"/>
          <w:i/>
          <w:iCs/>
          <w:sz w:val="24"/>
          <w:szCs w:val="24"/>
          <w:shd w:val="clear" w:color="auto" w:fill="FFFFFF"/>
        </w:rPr>
        <w:t>PloS</w:t>
      </w:r>
      <w:proofErr w:type="spellEnd"/>
      <w:r w:rsidRPr="00FC09B7">
        <w:rPr>
          <w:rFonts w:ascii="Times New Roman" w:hAnsi="Times New Roman" w:cs="Times New Roman"/>
          <w:i/>
          <w:iCs/>
          <w:sz w:val="24"/>
          <w:szCs w:val="24"/>
          <w:shd w:val="clear" w:color="auto" w:fill="FFFFFF"/>
        </w:rPr>
        <w:t xml:space="preserve"> one</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11</w:t>
      </w:r>
      <w:r w:rsidRPr="00FC09B7">
        <w:rPr>
          <w:rFonts w:ascii="Times New Roman" w:hAnsi="Times New Roman" w:cs="Times New Roman"/>
          <w:sz w:val="24"/>
          <w:szCs w:val="24"/>
          <w:shd w:val="clear" w:color="auto" w:fill="FFFFFF"/>
        </w:rPr>
        <w:t>(6), e0156918.</w:t>
      </w:r>
    </w:p>
    <w:p w14:paraId="44343410"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 xml:space="preserve">Ganpule, A. P., Desai, M. R., Desai, M. M., Wani, K. D., &amp; Bapat, S. D. </w:t>
      </w:r>
      <w:r w:rsidRPr="000F2BEC">
        <w:rPr>
          <w:rFonts w:ascii="Times New Roman" w:hAnsi="Times New Roman" w:cs="Times New Roman"/>
          <w:color w:val="0070C0"/>
          <w:sz w:val="24"/>
          <w:szCs w:val="24"/>
          <w:shd w:val="clear" w:color="auto" w:fill="FFFFFF"/>
        </w:rPr>
        <w:t xml:space="preserve">(2004). </w:t>
      </w:r>
      <w:r w:rsidRPr="00FC09B7">
        <w:rPr>
          <w:rFonts w:ascii="Times New Roman" w:hAnsi="Times New Roman" w:cs="Times New Roman"/>
          <w:sz w:val="24"/>
          <w:szCs w:val="24"/>
          <w:shd w:val="clear" w:color="auto" w:fill="FFFFFF"/>
        </w:rPr>
        <w:t>Natural history of lower urinary tract symptoms: preliminary report from a community‐based Indian study. </w:t>
      </w:r>
      <w:r w:rsidRPr="00FC09B7">
        <w:rPr>
          <w:rFonts w:ascii="Times New Roman" w:hAnsi="Times New Roman" w:cs="Times New Roman"/>
          <w:i/>
          <w:iCs/>
          <w:sz w:val="24"/>
          <w:szCs w:val="24"/>
          <w:shd w:val="clear" w:color="auto" w:fill="FFFFFF"/>
        </w:rPr>
        <w:t>BJU international</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94</w:t>
      </w:r>
      <w:r w:rsidRPr="00FC09B7">
        <w:rPr>
          <w:rFonts w:ascii="Times New Roman" w:hAnsi="Times New Roman" w:cs="Times New Roman"/>
          <w:sz w:val="24"/>
          <w:szCs w:val="24"/>
          <w:shd w:val="clear" w:color="auto" w:fill="FFFFFF"/>
        </w:rPr>
        <w:t>(3), 332-334.</w:t>
      </w:r>
    </w:p>
    <w:p w14:paraId="21BE1258"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25" w:name="_Hlk157689695"/>
      <w:r w:rsidRPr="00FC09B7">
        <w:rPr>
          <w:rFonts w:ascii="Times New Roman" w:hAnsi="Times New Roman" w:cs="Times New Roman"/>
          <w:sz w:val="24"/>
          <w:szCs w:val="24"/>
          <w:shd w:val="clear" w:color="auto" w:fill="FFFFFF"/>
        </w:rPr>
        <w:t>Gupta</w:t>
      </w:r>
      <w:bookmarkEnd w:id="25"/>
      <w:r w:rsidRPr="00FC09B7">
        <w:rPr>
          <w:rFonts w:ascii="Times New Roman" w:hAnsi="Times New Roman" w:cs="Times New Roman"/>
          <w:sz w:val="24"/>
          <w:szCs w:val="24"/>
          <w:shd w:val="clear" w:color="auto" w:fill="FFFFFF"/>
        </w:rPr>
        <w:t xml:space="preserve">, C., Prakash, D., &amp; Gupta, S. </w:t>
      </w:r>
      <w:r w:rsidRPr="000F2BEC">
        <w:rPr>
          <w:rFonts w:ascii="Times New Roman" w:hAnsi="Times New Roman" w:cs="Times New Roman"/>
          <w:color w:val="0070C0"/>
          <w:sz w:val="24"/>
          <w:szCs w:val="24"/>
          <w:shd w:val="clear" w:color="auto" w:fill="FFFFFF"/>
        </w:rPr>
        <w:t xml:space="preserve">(2016). </w:t>
      </w:r>
      <w:r w:rsidRPr="00FC09B7">
        <w:rPr>
          <w:rFonts w:ascii="Times New Roman" w:hAnsi="Times New Roman" w:cs="Times New Roman"/>
          <w:sz w:val="24"/>
          <w:szCs w:val="24"/>
          <w:shd w:val="clear" w:color="auto" w:fill="FFFFFF"/>
        </w:rPr>
        <w:t>Phytoestrogens as pharma foods. </w:t>
      </w:r>
      <w:r w:rsidRPr="00FC09B7">
        <w:rPr>
          <w:rFonts w:ascii="Times New Roman" w:hAnsi="Times New Roman" w:cs="Times New Roman"/>
          <w:i/>
          <w:iCs/>
          <w:sz w:val="24"/>
          <w:szCs w:val="24"/>
          <w:shd w:val="clear" w:color="auto" w:fill="FFFFFF"/>
        </w:rPr>
        <w:t xml:space="preserve">Adv Food Technol </w:t>
      </w:r>
      <w:proofErr w:type="spellStart"/>
      <w:r w:rsidRPr="00FC09B7">
        <w:rPr>
          <w:rFonts w:ascii="Times New Roman" w:hAnsi="Times New Roman" w:cs="Times New Roman"/>
          <w:i/>
          <w:iCs/>
          <w:sz w:val="24"/>
          <w:szCs w:val="24"/>
          <w:shd w:val="clear" w:color="auto" w:fill="FFFFFF"/>
        </w:rPr>
        <w:t>Nutr</w:t>
      </w:r>
      <w:proofErr w:type="spellEnd"/>
      <w:r w:rsidRPr="00FC09B7">
        <w:rPr>
          <w:rFonts w:ascii="Times New Roman" w:hAnsi="Times New Roman" w:cs="Times New Roman"/>
          <w:i/>
          <w:iCs/>
          <w:sz w:val="24"/>
          <w:szCs w:val="24"/>
          <w:shd w:val="clear" w:color="auto" w:fill="FFFFFF"/>
        </w:rPr>
        <w:t xml:space="preserve"> Sci Open J</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w:t>
      </w:r>
      <w:r w:rsidRPr="00FC09B7">
        <w:rPr>
          <w:rFonts w:ascii="Times New Roman" w:hAnsi="Times New Roman" w:cs="Times New Roman"/>
          <w:sz w:val="24"/>
          <w:szCs w:val="24"/>
          <w:shd w:val="clear" w:color="auto" w:fill="FFFFFF"/>
        </w:rPr>
        <w:t>(1), 19-31.</w:t>
      </w:r>
    </w:p>
    <w:p w14:paraId="13D28D38"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26" w:name="_Hlk157522595"/>
      <w:r w:rsidRPr="00FC09B7">
        <w:rPr>
          <w:rFonts w:ascii="Times New Roman" w:hAnsi="Times New Roman" w:cs="Times New Roman"/>
          <w:sz w:val="24"/>
          <w:szCs w:val="24"/>
          <w:shd w:val="clear" w:color="auto" w:fill="FFFFFF"/>
        </w:rPr>
        <w:t>Jin</w:t>
      </w:r>
      <w:bookmarkEnd w:id="26"/>
      <w:r w:rsidRPr="00FC09B7">
        <w:rPr>
          <w:rFonts w:ascii="Times New Roman" w:hAnsi="Times New Roman" w:cs="Times New Roman"/>
          <w:sz w:val="24"/>
          <w:szCs w:val="24"/>
          <w:shd w:val="clear" w:color="auto" w:fill="FFFFFF"/>
        </w:rPr>
        <w:t xml:space="preserve">, E. S., Browning, J. D., Murphy, R. E., &amp; Malloy, C. R. </w:t>
      </w:r>
      <w:r w:rsidRPr="000F2BEC">
        <w:rPr>
          <w:rFonts w:ascii="Times New Roman" w:hAnsi="Times New Roman" w:cs="Times New Roman"/>
          <w:color w:val="0070C0"/>
          <w:sz w:val="24"/>
          <w:szCs w:val="24"/>
          <w:shd w:val="clear" w:color="auto" w:fill="FFFFFF"/>
        </w:rPr>
        <w:t xml:space="preserve">(2018). </w:t>
      </w:r>
      <w:r w:rsidRPr="00FC09B7">
        <w:rPr>
          <w:rFonts w:ascii="Times New Roman" w:hAnsi="Times New Roman" w:cs="Times New Roman"/>
          <w:sz w:val="24"/>
          <w:szCs w:val="24"/>
          <w:shd w:val="clear" w:color="auto" w:fill="FFFFFF"/>
        </w:rPr>
        <w:t>Fatty liver disrupts glycerol metabolism in gluconeogenic and lipogenic pathways in humans. </w:t>
      </w:r>
      <w:r w:rsidRPr="00FC09B7">
        <w:rPr>
          <w:rFonts w:ascii="Times New Roman" w:hAnsi="Times New Roman" w:cs="Times New Roman"/>
          <w:i/>
          <w:iCs/>
          <w:sz w:val="24"/>
          <w:szCs w:val="24"/>
          <w:shd w:val="clear" w:color="auto" w:fill="FFFFFF"/>
        </w:rPr>
        <w:t>Journal of lipid research</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59</w:t>
      </w:r>
      <w:r w:rsidRPr="00FC09B7">
        <w:rPr>
          <w:rFonts w:ascii="Times New Roman" w:hAnsi="Times New Roman" w:cs="Times New Roman"/>
          <w:sz w:val="24"/>
          <w:szCs w:val="24"/>
          <w:shd w:val="clear" w:color="auto" w:fill="FFFFFF"/>
        </w:rPr>
        <w:t>(9), 1685-1694.</w:t>
      </w:r>
    </w:p>
    <w:p w14:paraId="0F804941"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 xml:space="preserve">Kayode, O. T., Rotimi, D. E., Kayode, A. A., </w:t>
      </w:r>
      <w:proofErr w:type="spellStart"/>
      <w:r w:rsidRPr="00FC09B7">
        <w:rPr>
          <w:rFonts w:ascii="Times New Roman" w:hAnsi="Times New Roman" w:cs="Times New Roman"/>
          <w:sz w:val="24"/>
          <w:szCs w:val="24"/>
          <w:shd w:val="clear" w:color="auto" w:fill="FFFFFF"/>
        </w:rPr>
        <w:t>Olaolu</w:t>
      </w:r>
      <w:proofErr w:type="spellEnd"/>
      <w:r w:rsidRPr="00FC09B7">
        <w:rPr>
          <w:rFonts w:ascii="Times New Roman" w:hAnsi="Times New Roman" w:cs="Times New Roman"/>
          <w:sz w:val="24"/>
          <w:szCs w:val="24"/>
          <w:shd w:val="clear" w:color="auto" w:fill="FFFFFF"/>
        </w:rPr>
        <w:t>, T. D., &amp; Adeyemi, O. S. (2020). Monosodium glutamate (MSG)-induced male reproductive dysfunction: a mini review. </w:t>
      </w:r>
      <w:r w:rsidRPr="00FC09B7">
        <w:rPr>
          <w:rFonts w:ascii="Times New Roman" w:hAnsi="Times New Roman" w:cs="Times New Roman"/>
          <w:i/>
          <w:iCs/>
          <w:sz w:val="24"/>
          <w:szCs w:val="24"/>
          <w:shd w:val="clear" w:color="auto" w:fill="FFFFFF"/>
        </w:rPr>
        <w:t>Toxics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8</w:t>
      </w:r>
      <w:r w:rsidRPr="00FC09B7">
        <w:rPr>
          <w:rFonts w:ascii="Times New Roman" w:hAnsi="Times New Roman" w:cs="Times New Roman"/>
          <w:sz w:val="24"/>
          <w:szCs w:val="24"/>
          <w:shd w:val="clear" w:color="auto" w:fill="FFFFFF"/>
        </w:rPr>
        <w:t>(1), 7.</w:t>
      </w:r>
    </w:p>
    <w:p w14:paraId="47870706"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27" w:name="_Hlk157692954"/>
      <w:r w:rsidRPr="00FC09B7">
        <w:rPr>
          <w:rFonts w:ascii="Times New Roman" w:hAnsi="Times New Roman" w:cs="Times New Roman"/>
          <w:sz w:val="24"/>
          <w:szCs w:val="24"/>
          <w:shd w:val="clear" w:color="auto" w:fill="FFFFFF"/>
        </w:rPr>
        <w:lastRenderedPageBreak/>
        <w:t>Kiruthika</w:t>
      </w:r>
      <w:bookmarkEnd w:id="27"/>
      <w:r w:rsidRPr="00FC09B7">
        <w:rPr>
          <w:rFonts w:ascii="Times New Roman" w:hAnsi="Times New Roman" w:cs="Times New Roman"/>
          <w:sz w:val="24"/>
          <w:szCs w:val="24"/>
          <w:shd w:val="clear" w:color="auto" w:fill="FFFFFF"/>
        </w:rPr>
        <w:t>, N. (2019). </w:t>
      </w:r>
      <w:r w:rsidRPr="00FC09B7">
        <w:rPr>
          <w:rFonts w:ascii="Times New Roman" w:hAnsi="Times New Roman" w:cs="Times New Roman"/>
          <w:i/>
          <w:iCs/>
          <w:sz w:val="24"/>
          <w:szCs w:val="24"/>
          <w:shd w:val="clear" w:color="auto" w:fill="FFFFFF"/>
        </w:rPr>
        <w:t>A Study on Mucin Histochemistry and P63 Expression in Benign and Malignant Prostatic Lesions</w:t>
      </w:r>
      <w:r w:rsidRPr="00FC09B7">
        <w:rPr>
          <w:rFonts w:ascii="Times New Roman" w:hAnsi="Times New Roman" w:cs="Times New Roman"/>
          <w:sz w:val="24"/>
          <w:szCs w:val="24"/>
          <w:shd w:val="clear" w:color="auto" w:fill="FFFFFF"/>
        </w:rPr>
        <w:t> (Doctoral dissertation, Madras Medical College, Chennai).</w:t>
      </w:r>
    </w:p>
    <w:p w14:paraId="222544CD"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 xml:space="preserve">Lerman, L. O., Kurtz, T. W., </w:t>
      </w:r>
      <w:proofErr w:type="spellStart"/>
      <w:r w:rsidRPr="00FC09B7">
        <w:rPr>
          <w:rFonts w:ascii="Times New Roman" w:hAnsi="Times New Roman" w:cs="Times New Roman"/>
          <w:sz w:val="24"/>
          <w:szCs w:val="24"/>
          <w:shd w:val="clear" w:color="auto" w:fill="FFFFFF"/>
        </w:rPr>
        <w:t>Touyz</w:t>
      </w:r>
      <w:proofErr w:type="spellEnd"/>
      <w:r w:rsidRPr="00FC09B7">
        <w:rPr>
          <w:rFonts w:ascii="Times New Roman" w:hAnsi="Times New Roman" w:cs="Times New Roman"/>
          <w:sz w:val="24"/>
          <w:szCs w:val="24"/>
          <w:shd w:val="clear" w:color="auto" w:fill="FFFFFF"/>
        </w:rPr>
        <w:t>, R. M., Ellison, D. H., Chade, A. R., Crowley, S. D., ... &amp; American Heart Association Council on Hypertension and Council on Clinical Cardiology. (2019). Animal models of hypertension: a scientific statement from the American Heart Association. </w:t>
      </w:r>
      <w:r w:rsidRPr="00FC09B7">
        <w:rPr>
          <w:rFonts w:ascii="Times New Roman" w:hAnsi="Times New Roman" w:cs="Times New Roman"/>
          <w:i/>
          <w:iCs/>
          <w:sz w:val="24"/>
          <w:szCs w:val="24"/>
          <w:shd w:val="clear" w:color="auto" w:fill="FFFFFF"/>
        </w:rPr>
        <w:t>Hypertension</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73</w:t>
      </w:r>
      <w:r w:rsidRPr="00FC09B7">
        <w:rPr>
          <w:rFonts w:ascii="Times New Roman" w:hAnsi="Times New Roman" w:cs="Times New Roman"/>
          <w:sz w:val="24"/>
          <w:szCs w:val="24"/>
          <w:shd w:val="clear" w:color="auto" w:fill="FFFFFF"/>
        </w:rPr>
        <w:t>(6), e87-e120.</w:t>
      </w:r>
    </w:p>
    <w:p w14:paraId="0ACD3B3A"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 xml:space="preserve">Li, J., Tian, Y., Guo, S., Gu, H., Yuan, Q., &amp; Xie, X. </w:t>
      </w:r>
      <w:r w:rsidRPr="000F2BEC">
        <w:rPr>
          <w:rFonts w:ascii="Times New Roman" w:hAnsi="Times New Roman" w:cs="Times New Roman"/>
          <w:color w:val="0070C0"/>
          <w:sz w:val="24"/>
          <w:szCs w:val="24"/>
          <w:shd w:val="clear" w:color="auto" w:fill="FFFFFF"/>
        </w:rPr>
        <w:t xml:space="preserve">(2018). </w:t>
      </w:r>
      <w:r w:rsidRPr="00FC09B7">
        <w:rPr>
          <w:rFonts w:ascii="Times New Roman" w:hAnsi="Times New Roman" w:cs="Times New Roman"/>
          <w:sz w:val="24"/>
          <w:szCs w:val="24"/>
          <w:shd w:val="clear" w:color="auto" w:fill="FFFFFF"/>
        </w:rPr>
        <w:t>Testosterone-induced benign prostatic hyperplasia rat and dog as facile models to assess drugs targeting lower urinary tract symptoms. </w:t>
      </w:r>
      <w:proofErr w:type="spellStart"/>
      <w:r w:rsidRPr="00FC09B7">
        <w:rPr>
          <w:rFonts w:ascii="Times New Roman" w:hAnsi="Times New Roman" w:cs="Times New Roman"/>
          <w:i/>
          <w:iCs/>
          <w:sz w:val="24"/>
          <w:szCs w:val="24"/>
          <w:shd w:val="clear" w:color="auto" w:fill="FFFFFF"/>
        </w:rPr>
        <w:t>PloS</w:t>
      </w:r>
      <w:proofErr w:type="spellEnd"/>
      <w:r w:rsidRPr="00FC09B7">
        <w:rPr>
          <w:rFonts w:ascii="Times New Roman" w:hAnsi="Times New Roman" w:cs="Times New Roman"/>
          <w:i/>
          <w:iCs/>
          <w:sz w:val="24"/>
          <w:szCs w:val="24"/>
          <w:shd w:val="clear" w:color="auto" w:fill="FFFFFF"/>
        </w:rPr>
        <w:t xml:space="preserve"> one</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13</w:t>
      </w:r>
      <w:r w:rsidRPr="00FC09B7">
        <w:rPr>
          <w:rFonts w:ascii="Times New Roman" w:hAnsi="Times New Roman" w:cs="Times New Roman"/>
          <w:sz w:val="24"/>
          <w:szCs w:val="24"/>
          <w:shd w:val="clear" w:color="auto" w:fill="FFFFFF"/>
        </w:rPr>
        <w:t>(1), e0191469.</w:t>
      </w:r>
    </w:p>
    <w:p w14:paraId="7E65CFDF"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 xml:space="preserve">Lim, K. B. </w:t>
      </w:r>
      <w:r w:rsidRPr="000F2BEC">
        <w:rPr>
          <w:rFonts w:ascii="Times New Roman" w:hAnsi="Times New Roman" w:cs="Times New Roman"/>
          <w:color w:val="0070C0"/>
          <w:sz w:val="24"/>
          <w:szCs w:val="24"/>
          <w:shd w:val="clear" w:color="auto" w:fill="FFFFFF"/>
        </w:rPr>
        <w:t xml:space="preserve">(2017). </w:t>
      </w:r>
      <w:r w:rsidRPr="00FC09B7">
        <w:rPr>
          <w:rFonts w:ascii="Times New Roman" w:hAnsi="Times New Roman" w:cs="Times New Roman"/>
          <w:sz w:val="24"/>
          <w:szCs w:val="24"/>
          <w:shd w:val="clear" w:color="auto" w:fill="FFFFFF"/>
        </w:rPr>
        <w:t>Epidemiology of clinical benign prostatic hyperplasia. </w:t>
      </w:r>
      <w:r w:rsidRPr="00FC09B7">
        <w:rPr>
          <w:rFonts w:ascii="Times New Roman" w:hAnsi="Times New Roman" w:cs="Times New Roman"/>
          <w:i/>
          <w:iCs/>
          <w:sz w:val="24"/>
          <w:szCs w:val="24"/>
          <w:shd w:val="clear" w:color="auto" w:fill="FFFFFF"/>
        </w:rPr>
        <w:t>Asian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4</w:t>
      </w:r>
      <w:r w:rsidRPr="00FC09B7">
        <w:rPr>
          <w:rFonts w:ascii="Times New Roman" w:hAnsi="Times New Roman" w:cs="Times New Roman"/>
          <w:sz w:val="24"/>
          <w:szCs w:val="24"/>
          <w:shd w:val="clear" w:color="auto" w:fill="FFFFFF"/>
        </w:rPr>
        <w:t>(3), 148-151.</w:t>
      </w:r>
    </w:p>
    <w:p w14:paraId="22E499DF"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 xml:space="preserve">Lim, K. B. </w:t>
      </w:r>
      <w:r w:rsidRPr="000F2BEC">
        <w:rPr>
          <w:rFonts w:ascii="Times New Roman" w:hAnsi="Times New Roman" w:cs="Times New Roman"/>
          <w:color w:val="0070C0"/>
          <w:sz w:val="24"/>
          <w:szCs w:val="24"/>
          <w:shd w:val="clear" w:color="auto" w:fill="FFFFFF"/>
        </w:rPr>
        <w:t xml:space="preserve">(2017). </w:t>
      </w:r>
      <w:r w:rsidRPr="00FC09B7">
        <w:rPr>
          <w:rFonts w:ascii="Times New Roman" w:hAnsi="Times New Roman" w:cs="Times New Roman"/>
          <w:sz w:val="24"/>
          <w:szCs w:val="24"/>
          <w:shd w:val="clear" w:color="auto" w:fill="FFFFFF"/>
        </w:rPr>
        <w:t>Epidemiology of clinical benign prostatic hyperplasia. </w:t>
      </w:r>
      <w:r w:rsidRPr="00FC09B7">
        <w:rPr>
          <w:rFonts w:ascii="Times New Roman" w:hAnsi="Times New Roman" w:cs="Times New Roman"/>
          <w:i/>
          <w:iCs/>
          <w:sz w:val="24"/>
          <w:szCs w:val="24"/>
          <w:shd w:val="clear" w:color="auto" w:fill="FFFFFF"/>
        </w:rPr>
        <w:t>Asian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4</w:t>
      </w:r>
      <w:r w:rsidRPr="00FC09B7">
        <w:rPr>
          <w:rFonts w:ascii="Times New Roman" w:hAnsi="Times New Roman" w:cs="Times New Roman"/>
          <w:sz w:val="24"/>
          <w:szCs w:val="24"/>
          <w:shd w:val="clear" w:color="auto" w:fill="FFFFFF"/>
        </w:rPr>
        <w:t>(3), 148-151.</w:t>
      </w:r>
    </w:p>
    <w:p w14:paraId="36EFBD3B"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 xml:space="preserve">Liu, Y., Uemura, H., Ye, D., Lee, J. Y., Chiong, E., Pu, Y. S., ... &amp; </w:t>
      </w:r>
      <w:proofErr w:type="spellStart"/>
      <w:r w:rsidRPr="00FC09B7">
        <w:rPr>
          <w:rFonts w:ascii="Times New Roman" w:hAnsi="Times New Roman" w:cs="Times New Roman"/>
          <w:sz w:val="24"/>
          <w:szCs w:val="24"/>
          <w:shd w:val="clear" w:color="auto" w:fill="FFFFFF"/>
        </w:rPr>
        <w:t>Losio</w:t>
      </w:r>
      <w:proofErr w:type="spellEnd"/>
      <w:r w:rsidRPr="00FC09B7">
        <w:rPr>
          <w:rFonts w:ascii="Times New Roman" w:hAnsi="Times New Roman" w:cs="Times New Roman"/>
          <w:sz w:val="24"/>
          <w:szCs w:val="24"/>
          <w:shd w:val="clear" w:color="auto" w:fill="FFFFFF"/>
        </w:rPr>
        <w:t>, M. V. K. (2019). Prostate cancer in Asia: design of a patient registry to inform real-world treatments, outcomes, and quality of life. </w:t>
      </w:r>
      <w:r w:rsidRPr="00FC09B7">
        <w:rPr>
          <w:rFonts w:ascii="Times New Roman" w:hAnsi="Times New Roman" w:cs="Times New Roman"/>
          <w:i/>
          <w:iCs/>
          <w:sz w:val="24"/>
          <w:szCs w:val="24"/>
          <w:shd w:val="clear" w:color="auto" w:fill="FFFFFF"/>
        </w:rPr>
        <w:t>Prostate International</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7</w:t>
      </w:r>
      <w:r w:rsidRPr="00FC09B7">
        <w:rPr>
          <w:rFonts w:ascii="Times New Roman" w:hAnsi="Times New Roman" w:cs="Times New Roman"/>
          <w:sz w:val="24"/>
          <w:szCs w:val="24"/>
          <w:shd w:val="clear" w:color="auto" w:fill="FFFFFF"/>
        </w:rPr>
        <w:t>(3), 108-113.</w:t>
      </w:r>
    </w:p>
    <w:p w14:paraId="263B4346" w14:textId="77777777" w:rsidR="007220F1" w:rsidRPr="00FC09B7" w:rsidRDefault="007220F1" w:rsidP="007220F1">
      <w:pPr>
        <w:spacing w:line="360" w:lineRule="auto"/>
        <w:ind w:left="720" w:hanging="720"/>
        <w:jc w:val="both"/>
        <w:rPr>
          <w:rFonts w:ascii="Times New Roman" w:hAnsi="Times New Roman" w:cs="Times New Roman"/>
          <w:sz w:val="24"/>
          <w:szCs w:val="24"/>
        </w:rPr>
      </w:pPr>
      <w:bookmarkStart w:id="28" w:name="_Hlk158904883"/>
      <w:r w:rsidRPr="00FC09B7">
        <w:rPr>
          <w:rFonts w:ascii="Times New Roman" w:hAnsi="Times New Roman" w:cs="Times New Roman"/>
          <w:sz w:val="24"/>
          <w:szCs w:val="24"/>
          <w:shd w:val="clear" w:color="auto" w:fill="FFFFFF"/>
        </w:rPr>
        <w:t>Lloyd</w:t>
      </w:r>
      <w:bookmarkEnd w:id="28"/>
      <w:r w:rsidRPr="00FC09B7">
        <w:rPr>
          <w:rFonts w:ascii="Times New Roman" w:hAnsi="Times New Roman" w:cs="Times New Roman"/>
          <w:sz w:val="24"/>
          <w:szCs w:val="24"/>
          <w:shd w:val="clear" w:color="auto" w:fill="FFFFFF"/>
        </w:rPr>
        <w:t xml:space="preserve">, G. L., Marks, J. M., &amp; Ricke, W. A. (2019). Benign prostatic hyperplasia and lower urinary tract symptoms: what is the role and significance of </w:t>
      </w:r>
      <w:proofErr w:type="gramStart"/>
      <w:r w:rsidRPr="00FC09B7">
        <w:rPr>
          <w:rFonts w:ascii="Times New Roman" w:hAnsi="Times New Roman" w:cs="Times New Roman"/>
          <w:sz w:val="24"/>
          <w:szCs w:val="24"/>
          <w:shd w:val="clear" w:color="auto" w:fill="FFFFFF"/>
        </w:rPr>
        <w:t>inflammation?.</w:t>
      </w:r>
      <w:proofErr w:type="gramEnd"/>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Current urology reports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20</w:t>
      </w:r>
      <w:r w:rsidRPr="00FC09B7">
        <w:rPr>
          <w:rFonts w:ascii="Times New Roman" w:hAnsi="Times New Roman" w:cs="Times New Roman"/>
          <w:sz w:val="24"/>
          <w:szCs w:val="24"/>
          <w:shd w:val="clear" w:color="auto" w:fill="FFFFFF"/>
        </w:rPr>
        <w:t>, 1-8.</w:t>
      </w:r>
    </w:p>
    <w:p w14:paraId="4A9088CE"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29" w:name="_Hlk157632686"/>
      <w:r w:rsidRPr="00FC09B7">
        <w:rPr>
          <w:rFonts w:ascii="Times New Roman" w:hAnsi="Times New Roman" w:cs="Times New Roman"/>
          <w:sz w:val="24"/>
          <w:szCs w:val="24"/>
          <w:shd w:val="clear" w:color="auto" w:fill="FFFFFF"/>
        </w:rPr>
        <w:t>Loeb</w:t>
      </w:r>
      <w:bookmarkEnd w:id="29"/>
      <w:r w:rsidRPr="00FC09B7">
        <w:rPr>
          <w:rFonts w:ascii="Times New Roman" w:hAnsi="Times New Roman" w:cs="Times New Roman"/>
          <w:sz w:val="24"/>
          <w:szCs w:val="24"/>
          <w:shd w:val="clear" w:color="auto" w:fill="FFFFFF"/>
        </w:rPr>
        <w:t xml:space="preserve">, S., </w:t>
      </w:r>
      <w:proofErr w:type="spellStart"/>
      <w:r w:rsidRPr="00FC09B7">
        <w:rPr>
          <w:rFonts w:ascii="Times New Roman" w:hAnsi="Times New Roman" w:cs="Times New Roman"/>
          <w:sz w:val="24"/>
          <w:szCs w:val="24"/>
          <w:shd w:val="clear" w:color="auto" w:fill="FFFFFF"/>
        </w:rPr>
        <w:t>Kettermann</w:t>
      </w:r>
      <w:proofErr w:type="spellEnd"/>
      <w:r w:rsidRPr="00FC09B7">
        <w:rPr>
          <w:rFonts w:ascii="Times New Roman" w:hAnsi="Times New Roman" w:cs="Times New Roman"/>
          <w:sz w:val="24"/>
          <w:szCs w:val="24"/>
          <w:shd w:val="clear" w:color="auto" w:fill="FFFFFF"/>
        </w:rPr>
        <w:t>, A., Carter, H. B., Ferrucci, L., Metter, E. J., &amp; Walsh, P. C</w:t>
      </w:r>
      <w:r w:rsidRPr="000F2BEC">
        <w:rPr>
          <w:rFonts w:ascii="Times New Roman" w:hAnsi="Times New Roman" w:cs="Times New Roman"/>
          <w:color w:val="0070C0"/>
          <w:sz w:val="24"/>
          <w:szCs w:val="24"/>
          <w:shd w:val="clear" w:color="auto" w:fill="FFFFFF"/>
        </w:rPr>
        <w:t xml:space="preserve">. (2009). </w:t>
      </w:r>
      <w:r w:rsidRPr="00FC09B7">
        <w:rPr>
          <w:rFonts w:ascii="Times New Roman" w:hAnsi="Times New Roman" w:cs="Times New Roman"/>
          <w:sz w:val="24"/>
          <w:szCs w:val="24"/>
          <w:shd w:val="clear" w:color="auto" w:fill="FFFFFF"/>
        </w:rPr>
        <w:t>Prostate volume changes over time: results from the Baltimore Longitudinal Study of Aging. </w:t>
      </w:r>
      <w:r w:rsidRPr="00FC09B7">
        <w:rPr>
          <w:rFonts w:ascii="Times New Roman" w:hAnsi="Times New Roman" w:cs="Times New Roman"/>
          <w:i/>
          <w:iCs/>
          <w:sz w:val="24"/>
          <w:szCs w:val="24"/>
          <w:shd w:val="clear" w:color="auto" w:fill="FFFFFF"/>
        </w:rPr>
        <w:t>The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182</w:t>
      </w:r>
      <w:r w:rsidRPr="00FC09B7">
        <w:rPr>
          <w:rFonts w:ascii="Times New Roman" w:hAnsi="Times New Roman" w:cs="Times New Roman"/>
          <w:sz w:val="24"/>
          <w:szCs w:val="24"/>
          <w:shd w:val="clear" w:color="auto" w:fill="FFFFFF"/>
        </w:rPr>
        <w:t>(4), 1458-1462.</w:t>
      </w:r>
    </w:p>
    <w:p w14:paraId="25DD1F67"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0" w:name="_Hlk157631981"/>
      <w:r w:rsidRPr="00FC09B7">
        <w:rPr>
          <w:rFonts w:ascii="Times New Roman" w:hAnsi="Times New Roman" w:cs="Times New Roman"/>
          <w:sz w:val="24"/>
          <w:szCs w:val="24"/>
          <w:shd w:val="clear" w:color="auto" w:fill="FFFFFF"/>
        </w:rPr>
        <w:t>Lokeshwar</w:t>
      </w:r>
      <w:bookmarkEnd w:id="30"/>
      <w:r w:rsidRPr="00FC09B7">
        <w:rPr>
          <w:rFonts w:ascii="Times New Roman" w:hAnsi="Times New Roman" w:cs="Times New Roman"/>
          <w:sz w:val="24"/>
          <w:szCs w:val="24"/>
          <w:shd w:val="clear" w:color="auto" w:fill="FFFFFF"/>
        </w:rPr>
        <w:t>, S. D., Harper, B. T., Webb, E., Jordan, A., Dykes, T. A., Neal Jr, D. E., ... &amp; Klaassen, Z. (2019). Epidemiology and treatment modalities for the management of benign prostatic hyperplasia. </w:t>
      </w:r>
      <w:r w:rsidRPr="00FC09B7">
        <w:rPr>
          <w:rFonts w:ascii="Times New Roman" w:hAnsi="Times New Roman" w:cs="Times New Roman"/>
          <w:i/>
          <w:iCs/>
          <w:sz w:val="24"/>
          <w:szCs w:val="24"/>
          <w:shd w:val="clear" w:color="auto" w:fill="FFFFFF"/>
        </w:rPr>
        <w:t>Translational andrology and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8</w:t>
      </w:r>
      <w:r w:rsidRPr="00FC09B7">
        <w:rPr>
          <w:rFonts w:ascii="Times New Roman" w:hAnsi="Times New Roman" w:cs="Times New Roman"/>
          <w:sz w:val="24"/>
          <w:szCs w:val="24"/>
          <w:shd w:val="clear" w:color="auto" w:fill="FFFFFF"/>
        </w:rPr>
        <w:t>(5), 529.</w:t>
      </w:r>
    </w:p>
    <w:p w14:paraId="2F0A80B8"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1" w:name="_Hlk157631921"/>
      <w:r w:rsidRPr="00FC09B7">
        <w:rPr>
          <w:rFonts w:ascii="Times New Roman" w:hAnsi="Times New Roman" w:cs="Times New Roman"/>
          <w:sz w:val="24"/>
          <w:szCs w:val="24"/>
          <w:shd w:val="clear" w:color="auto" w:fill="FFFFFF"/>
        </w:rPr>
        <w:t>Miller</w:t>
      </w:r>
      <w:bookmarkEnd w:id="31"/>
      <w:r w:rsidRPr="00FC09B7">
        <w:rPr>
          <w:rFonts w:ascii="Times New Roman" w:hAnsi="Times New Roman" w:cs="Times New Roman"/>
          <w:sz w:val="24"/>
          <w:szCs w:val="24"/>
          <w:shd w:val="clear" w:color="auto" w:fill="FFFFFF"/>
        </w:rPr>
        <w:t>, B</w:t>
      </w:r>
      <w:r w:rsidRPr="000F2BEC">
        <w:rPr>
          <w:rFonts w:ascii="Times New Roman" w:hAnsi="Times New Roman" w:cs="Times New Roman"/>
          <w:color w:val="0070C0"/>
          <w:sz w:val="24"/>
          <w:szCs w:val="24"/>
          <w:shd w:val="clear" w:color="auto" w:fill="FFFFFF"/>
        </w:rPr>
        <w:t>. (2016)</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Prostate Health: Don't Let It Disrupt Your Lifestyle</w:t>
      </w:r>
      <w:r w:rsidRPr="00FC09B7">
        <w:rPr>
          <w:rFonts w:ascii="Times New Roman" w:hAnsi="Times New Roman" w:cs="Times New Roman"/>
          <w:sz w:val="24"/>
          <w:szCs w:val="24"/>
          <w:shd w:val="clear" w:color="auto" w:fill="FFFFFF"/>
        </w:rPr>
        <w:t xml:space="preserve">. Oak Publication </w:t>
      </w:r>
      <w:proofErr w:type="spellStart"/>
      <w:r w:rsidRPr="00FC09B7">
        <w:rPr>
          <w:rFonts w:ascii="Times New Roman" w:hAnsi="Times New Roman" w:cs="Times New Roman"/>
          <w:sz w:val="24"/>
          <w:szCs w:val="24"/>
          <w:shd w:val="clear" w:color="auto" w:fill="FFFFFF"/>
        </w:rPr>
        <w:t>Sdn</w:t>
      </w:r>
      <w:proofErr w:type="spellEnd"/>
      <w:r w:rsidRPr="00FC09B7">
        <w:rPr>
          <w:rFonts w:ascii="Times New Roman" w:hAnsi="Times New Roman" w:cs="Times New Roman"/>
          <w:sz w:val="24"/>
          <w:szCs w:val="24"/>
          <w:shd w:val="clear" w:color="auto" w:fill="FFFFFF"/>
        </w:rPr>
        <w:t xml:space="preserve"> Bhd.</w:t>
      </w:r>
    </w:p>
    <w:p w14:paraId="40F8E591"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2" w:name="_Hlk157632872"/>
      <w:r w:rsidRPr="00FC09B7">
        <w:rPr>
          <w:rFonts w:ascii="Times New Roman" w:hAnsi="Times New Roman" w:cs="Times New Roman"/>
          <w:sz w:val="24"/>
          <w:szCs w:val="24"/>
          <w:shd w:val="clear" w:color="auto" w:fill="FFFFFF"/>
        </w:rPr>
        <w:lastRenderedPageBreak/>
        <w:t>Na</w:t>
      </w:r>
      <w:bookmarkEnd w:id="32"/>
      <w:r w:rsidRPr="00FC09B7">
        <w:rPr>
          <w:rFonts w:ascii="Times New Roman" w:hAnsi="Times New Roman" w:cs="Times New Roman"/>
          <w:sz w:val="24"/>
          <w:szCs w:val="24"/>
          <w:shd w:val="clear" w:color="auto" w:fill="FFFFFF"/>
        </w:rPr>
        <w:t xml:space="preserve">, R., Helfand, B. T., Chen, H., Conran, C. A., Crawford, S. E., Hayward, S. W., ... &amp; Xu, J. </w:t>
      </w:r>
      <w:r w:rsidRPr="000F2BEC">
        <w:rPr>
          <w:rFonts w:ascii="Times New Roman" w:hAnsi="Times New Roman" w:cs="Times New Roman"/>
          <w:color w:val="0070C0"/>
          <w:sz w:val="24"/>
          <w:szCs w:val="24"/>
          <w:shd w:val="clear" w:color="auto" w:fill="FFFFFF"/>
        </w:rPr>
        <w:t xml:space="preserve">(2017). </w:t>
      </w:r>
      <w:r w:rsidRPr="00FC09B7">
        <w:rPr>
          <w:rFonts w:ascii="Times New Roman" w:hAnsi="Times New Roman" w:cs="Times New Roman"/>
          <w:sz w:val="24"/>
          <w:szCs w:val="24"/>
          <w:shd w:val="clear" w:color="auto" w:fill="FFFFFF"/>
        </w:rPr>
        <w:t>A genetic variant near GATA3 implicated in inherited susceptibility and etiology of benign prostatic hyperplasia (BPH) and lower urinary tract symptoms (LUTS). </w:t>
      </w:r>
      <w:r w:rsidRPr="00FC09B7">
        <w:rPr>
          <w:rFonts w:ascii="Times New Roman" w:hAnsi="Times New Roman" w:cs="Times New Roman"/>
          <w:i/>
          <w:iCs/>
          <w:sz w:val="24"/>
          <w:szCs w:val="24"/>
          <w:shd w:val="clear" w:color="auto" w:fill="FFFFFF"/>
        </w:rPr>
        <w:t>The Prostate</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77</w:t>
      </w:r>
      <w:r w:rsidRPr="00FC09B7">
        <w:rPr>
          <w:rFonts w:ascii="Times New Roman" w:hAnsi="Times New Roman" w:cs="Times New Roman"/>
          <w:sz w:val="24"/>
          <w:szCs w:val="24"/>
          <w:shd w:val="clear" w:color="auto" w:fill="FFFFFF"/>
        </w:rPr>
        <w:t>(11), 1213-1220.</w:t>
      </w:r>
    </w:p>
    <w:p w14:paraId="278BB389"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3" w:name="_Hlk157693434"/>
      <w:r w:rsidRPr="00FC09B7">
        <w:rPr>
          <w:rFonts w:ascii="Times New Roman" w:hAnsi="Times New Roman" w:cs="Times New Roman"/>
          <w:sz w:val="24"/>
          <w:szCs w:val="24"/>
          <w:shd w:val="clear" w:color="auto" w:fill="FFFFFF"/>
        </w:rPr>
        <w:t>Nunes</w:t>
      </w:r>
      <w:bookmarkEnd w:id="33"/>
      <w:r w:rsidRPr="00FC09B7">
        <w:rPr>
          <w:rFonts w:ascii="Times New Roman" w:hAnsi="Times New Roman" w:cs="Times New Roman"/>
          <w:sz w:val="24"/>
          <w:szCs w:val="24"/>
          <w:shd w:val="clear" w:color="auto" w:fill="FFFFFF"/>
        </w:rPr>
        <w:t xml:space="preserve">, R. L. V., Antunes, A. A., &amp; Constantin, D. S. </w:t>
      </w:r>
      <w:r w:rsidRPr="000F2BEC">
        <w:rPr>
          <w:rFonts w:ascii="Times New Roman" w:hAnsi="Times New Roman" w:cs="Times New Roman"/>
          <w:color w:val="0070C0"/>
          <w:sz w:val="24"/>
          <w:szCs w:val="24"/>
          <w:shd w:val="clear" w:color="auto" w:fill="FFFFFF"/>
        </w:rPr>
        <w:t xml:space="preserve">(2017). </w:t>
      </w:r>
      <w:r w:rsidRPr="00FC09B7">
        <w:rPr>
          <w:rFonts w:ascii="Times New Roman" w:hAnsi="Times New Roman" w:cs="Times New Roman"/>
          <w:sz w:val="24"/>
          <w:szCs w:val="24"/>
          <w:shd w:val="clear" w:color="auto" w:fill="FFFFFF"/>
        </w:rPr>
        <w:t>Contemporary surgical treatment of benign prostatic hyperplasia. </w:t>
      </w:r>
      <w:r w:rsidRPr="00FC09B7">
        <w:rPr>
          <w:rFonts w:ascii="Times New Roman" w:hAnsi="Times New Roman" w:cs="Times New Roman"/>
          <w:i/>
          <w:iCs/>
          <w:sz w:val="24"/>
          <w:szCs w:val="24"/>
          <w:shd w:val="clear" w:color="auto" w:fill="FFFFFF"/>
        </w:rPr>
        <w:t xml:space="preserve">Revista da </w:t>
      </w:r>
      <w:proofErr w:type="spellStart"/>
      <w:r w:rsidRPr="00FC09B7">
        <w:rPr>
          <w:rFonts w:ascii="Times New Roman" w:hAnsi="Times New Roman" w:cs="Times New Roman"/>
          <w:i/>
          <w:iCs/>
          <w:sz w:val="24"/>
          <w:szCs w:val="24"/>
          <w:shd w:val="clear" w:color="auto" w:fill="FFFFFF"/>
        </w:rPr>
        <w:t>Associação</w:t>
      </w:r>
      <w:proofErr w:type="spellEnd"/>
      <w:r w:rsidRPr="00FC09B7">
        <w:rPr>
          <w:rFonts w:ascii="Times New Roman" w:hAnsi="Times New Roman" w:cs="Times New Roman"/>
          <w:i/>
          <w:iCs/>
          <w:sz w:val="24"/>
          <w:szCs w:val="24"/>
          <w:shd w:val="clear" w:color="auto" w:fill="FFFFFF"/>
        </w:rPr>
        <w:t xml:space="preserve"> </w:t>
      </w:r>
      <w:proofErr w:type="spellStart"/>
      <w:r w:rsidRPr="00FC09B7">
        <w:rPr>
          <w:rFonts w:ascii="Times New Roman" w:hAnsi="Times New Roman" w:cs="Times New Roman"/>
          <w:i/>
          <w:iCs/>
          <w:sz w:val="24"/>
          <w:szCs w:val="24"/>
          <w:shd w:val="clear" w:color="auto" w:fill="FFFFFF"/>
        </w:rPr>
        <w:t>Médica</w:t>
      </w:r>
      <w:proofErr w:type="spellEnd"/>
      <w:r w:rsidRPr="00FC09B7">
        <w:rPr>
          <w:rFonts w:ascii="Times New Roman" w:hAnsi="Times New Roman" w:cs="Times New Roman"/>
          <w:i/>
          <w:iCs/>
          <w:sz w:val="24"/>
          <w:szCs w:val="24"/>
          <w:shd w:val="clear" w:color="auto" w:fill="FFFFFF"/>
        </w:rPr>
        <w:t xml:space="preserve"> Brasileira</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63</w:t>
      </w:r>
      <w:r w:rsidRPr="00FC09B7">
        <w:rPr>
          <w:rFonts w:ascii="Times New Roman" w:hAnsi="Times New Roman" w:cs="Times New Roman"/>
          <w:sz w:val="24"/>
          <w:szCs w:val="24"/>
          <w:shd w:val="clear" w:color="auto" w:fill="FFFFFF"/>
        </w:rPr>
        <w:t>, 711-716.</w:t>
      </w:r>
    </w:p>
    <w:p w14:paraId="357349AA"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Park, S., Ryu, J. M., &amp; Lee, M. (2020, June). Quality of life in older adults with benign prostatic hyperplasia. In </w:t>
      </w:r>
      <w:r w:rsidRPr="00FC09B7">
        <w:rPr>
          <w:rFonts w:ascii="Times New Roman" w:hAnsi="Times New Roman" w:cs="Times New Roman"/>
          <w:i/>
          <w:iCs/>
          <w:sz w:val="24"/>
          <w:szCs w:val="24"/>
          <w:shd w:val="clear" w:color="auto" w:fill="FFFFFF"/>
        </w:rPr>
        <w:t>Healthcare</w:t>
      </w:r>
      <w:r w:rsidRPr="00FC09B7">
        <w:rPr>
          <w:rFonts w:ascii="Times New Roman" w:hAnsi="Times New Roman" w:cs="Times New Roman"/>
          <w:sz w:val="24"/>
          <w:szCs w:val="24"/>
          <w:shd w:val="clear" w:color="auto" w:fill="FFFFFF"/>
        </w:rPr>
        <w:t> (Vol. 8, No. 2, p. 158). MDPI.</w:t>
      </w:r>
    </w:p>
    <w:p w14:paraId="22DDCFC2"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Patel, D. N., Feng, T., Simon, R. M., Howard, L. E., Vidal, A. C., Moreira, D. M., ... &amp; Freedland, S. J. (2018). PSA predicts development of incident lower urinary tract symptoms: results from the REDUCE study. </w:t>
      </w:r>
      <w:r w:rsidRPr="00FC09B7">
        <w:rPr>
          <w:rFonts w:ascii="Times New Roman" w:hAnsi="Times New Roman" w:cs="Times New Roman"/>
          <w:i/>
          <w:iCs/>
          <w:sz w:val="24"/>
          <w:szCs w:val="24"/>
          <w:shd w:val="clear" w:color="auto" w:fill="FFFFFF"/>
        </w:rPr>
        <w:t>Prostate Cancer and Prostatic Diseases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21</w:t>
      </w:r>
      <w:r w:rsidRPr="00FC09B7">
        <w:rPr>
          <w:rFonts w:ascii="Times New Roman" w:hAnsi="Times New Roman" w:cs="Times New Roman"/>
          <w:sz w:val="24"/>
          <w:szCs w:val="24"/>
          <w:shd w:val="clear" w:color="auto" w:fill="FFFFFF"/>
        </w:rPr>
        <w:t>(2), 238-244.</w:t>
      </w:r>
    </w:p>
    <w:p w14:paraId="32780684"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4" w:name="_Hlk159095130"/>
      <w:r w:rsidRPr="00FC09B7">
        <w:rPr>
          <w:rFonts w:ascii="Times New Roman" w:hAnsi="Times New Roman" w:cs="Times New Roman"/>
          <w:sz w:val="24"/>
          <w:szCs w:val="24"/>
          <w:shd w:val="clear" w:color="auto" w:fill="FFFFFF"/>
        </w:rPr>
        <w:t>Popovics</w:t>
      </w:r>
      <w:bookmarkEnd w:id="34"/>
      <w:r w:rsidRPr="00FC09B7">
        <w:rPr>
          <w:rFonts w:ascii="Times New Roman" w:hAnsi="Times New Roman" w:cs="Times New Roman"/>
          <w:sz w:val="24"/>
          <w:szCs w:val="24"/>
          <w:shd w:val="clear" w:color="auto" w:fill="FFFFFF"/>
        </w:rPr>
        <w:t xml:space="preserve">, P., Schally, A. V., Salgueiro, L., Kovacs, K., &amp; Rick, F. G. </w:t>
      </w:r>
      <w:r w:rsidRPr="000F2BEC">
        <w:rPr>
          <w:rFonts w:ascii="Times New Roman" w:hAnsi="Times New Roman" w:cs="Times New Roman"/>
          <w:color w:val="0070C0"/>
          <w:sz w:val="24"/>
          <w:szCs w:val="24"/>
          <w:shd w:val="clear" w:color="auto" w:fill="FFFFFF"/>
        </w:rPr>
        <w:t xml:space="preserve">(2017). </w:t>
      </w:r>
      <w:r w:rsidRPr="00FC09B7">
        <w:rPr>
          <w:rFonts w:ascii="Times New Roman" w:hAnsi="Times New Roman" w:cs="Times New Roman"/>
          <w:sz w:val="24"/>
          <w:szCs w:val="24"/>
          <w:shd w:val="clear" w:color="auto" w:fill="FFFFFF"/>
        </w:rPr>
        <w:t>Antagonists of growth hormone-releasing hormone inhibit proliferation induced by inflammation in prostatic epithelial cells. </w:t>
      </w:r>
      <w:r w:rsidRPr="00FC09B7">
        <w:rPr>
          <w:rFonts w:ascii="Times New Roman" w:hAnsi="Times New Roman" w:cs="Times New Roman"/>
          <w:i/>
          <w:iCs/>
          <w:sz w:val="24"/>
          <w:szCs w:val="24"/>
          <w:shd w:val="clear" w:color="auto" w:fill="FFFFFF"/>
        </w:rPr>
        <w:t>Proceedings of the National Academy of Sciences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114</w:t>
      </w:r>
      <w:r w:rsidRPr="00FC09B7">
        <w:rPr>
          <w:rFonts w:ascii="Times New Roman" w:hAnsi="Times New Roman" w:cs="Times New Roman"/>
          <w:sz w:val="24"/>
          <w:szCs w:val="24"/>
          <w:shd w:val="clear" w:color="auto" w:fill="FFFFFF"/>
        </w:rPr>
        <w:t>(6), 1359-1364.</w:t>
      </w:r>
    </w:p>
    <w:p w14:paraId="419EC2E8"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5" w:name="_Hlk157677668"/>
      <w:r w:rsidRPr="00FC09B7">
        <w:rPr>
          <w:rFonts w:ascii="Times New Roman" w:hAnsi="Times New Roman" w:cs="Times New Roman"/>
          <w:sz w:val="24"/>
          <w:szCs w:val="24"/>
          <w:shd w:val="clear" w:color="auto" w:fill="FFFFFF"/>
        </w:rPr>
        <w:t>Rastrelli</w:t>
      </w:r>
      <w:bookmarkEnd w:id="35"/>
      <w:r w:rsidRPr="00FC09B7">
        <w:rPr>
          <w:rFonts w:ascii="Times New Roman" w:hAnsi="Times New Roman" w:cs="Times New Roman"/>
          <w:sz w:val="24"/>
          <w:szCs w:val="24"/>
          <w:shd w:val="clear" w:color="auto" w:fill="FFFFFF"/>
        </w:rPr>
        <w:t>, G., Vignozzi, L., Corona, G., &amp; Maggi, M. (2019). Testosterone and benign prostatic hyperplasia. </w:t>
      </w:r>
      <w:r w:rsidRPr="00FC09B7">
        <w:rPr>
          <w:rFonts w:ascii="Times New Roman" w:hAnsi="Times New Roman" w:cs="Times New Roman"/>
          <w:i/>
          <w:iCs/>
          <w:sz w:val="24"/>
          <w:szCs w:val="24"/>
          <w:shd w:val="clear" w:color="auto" w:fill="FFFFFF"/>
        </w:rPr>
        <w:t>Sexual medicine reviews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7</w:t>
      </w:r>
      <w:r w:rsidRPr="00FC09B7">
        <w:rPr>
          <w:rFonts w:ascii="Times New Roman" w:hAnsi="Times New Roman" w:cs="Times New Roman"/>
          <w:sz w:val="24"/>
          <w:szCs w:val="24"/>
          <w:shd w:val="clear" w:color="auto" w:fill="FFFFFF"/>
        </w:rPr>
        <w:t>(2), 259-271.</w:t>
      </w:r>
    </w:p>
    <w:p w14:paraId="02A806AB"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Roper, W. G. (2017). The prevention of benign prostatic hyperplasia (</w:t>
      </w:r>
      <w:proofErr w:type="spellStart"/>
      <w:r w:rsidRPr="00FC09B7">
        <w:rPr>
          <w:rFonts w:ascii="Times New Roman" w:hAnsi="Times New Roman" w:cs="Times New Roman"/>
          <w:sz w:val="24"/>
          <w:szCs w:val="24"/>
          <w:shd w:val="clear" w:color="auto" w:fill="FFFFFF"/>
        </w:rPr>
        <w:t>bph</w:t>
      </w:r>
      <w:proofErr w:type="spellEnd"/>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Medical Hypotheses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100</w:t>
      </w:r>
      <w:r w:rsidRPr="00FC09B7">
        <w:rPr>
          <w:rFonts w:ascii="Times New Roman" w:hAnsi="Times New Roman" w:cs="Times New Roman"/>
          <w:sz w:val="24"/>
          <w:szCs w:val="24"/>
          <w:shd w:val="clear" w:color="auto" w:fill="FFFFFF"/>
        </w:rPr>
        <w:t>, 4-9.</w:t>
      </w:r>
    </w:p>
    <w:p w14:paraId="03146D12"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6" w:name="_Hlk157692877"/>
      <w:r w:rsidRPr="00FC09B7">
        <w:rPr>
          <w:rFonts w:ascii="Times New Roman" w:hAnsi="Times New Roman" w:cs="Times New Roman"/>
          <w:sz w:val="24"/>
          <w:szCs w:val="24"/>
          <w:shd w:val="clear" w:color="auto" w:fill="FFFFFF"/>
        </w:rPr>
        <w:t>Sasidharan</w:t>
      </w:r>
      <w:bookmarkEnd w:id="36"/>
      <w:r w:rsidRPr="00FC09B7">
        <w:rPr>
          <w:rFonts w:ascii="Times New Roman" w:hAnsi="Times New Roman" w:cs="Times New Roman"/>
          <w:sz w:val="24"/>
          <w:szCs w:val="24"/>
          <w:shd w:val="clear" w:color="auto" w:fill="FFFFFF"/>
        </w:rPr>
        <w:t xml:space="preserve">, S., </w:t>
      </w:r>
      <w:proofErr w:type="spellStart"/>
      <w:r w:rsidRPr="00FC09B7">
        <w:rPr>
          <w:rFonts w:ascii="Times New Roman" w:hAnsi="Times New Roman" w:cs="Times New Roman"/>
          <w:sz w:val="24"/>
          <w:szCs w:val="24"/>
          <w:shd w:val="clear" w:color="auto" w:fill="FFFFFF"/>
        </w:rPr>
        <w:t>Kp</w:t>
      </w:r>
      <w:proofErr w:type="spellEnd"/>
      <w:r w:rsidRPr="00FC09B7">
        <w:rPr>
          <w:rFonts w:ascii="Times New Roman" w:hAnsi="Times New Roman" w:cs="Times New Roman"/>
          <w:sz w:val="24"/>
          <w:szCs w:val="24"/>
          <w:shd w:val="clear" w:color="auto" w:fill="FFFFFF"/>
        </w:rPr>
        <w:t xml:space="preserve">, S., Bhaumik, A., Kanti Das, S., &amp; Nair J, H. (2022). Administration of Caesalpinia </w:t>
      </w:r>
      <w:proofErr w:type="spellStart"/>
      <w:r w:rsidRPr="00FC09B7">
        <w:rPr>
          <w:rFonts w:ascii="Times New Roman" w:hAnsi="Times New Roman" w:cs="Times New Roman"/>
          <w:sz w:val="24"/>
          <w:szCs w:val="24"/>
          <w:shd w:val="clear" w:color="auto" w:fill="FFFFFF"/>
        </w:rPr>
        <w:t>bonduc</w:t>
      </w:r>
      <w:proofErr w:type="spellEnd"/>
      <w:r w:rsidRPr="00FC09B7">
        <w:rPr>
          <w:rFonts w:ascii="Times New Roman" w:hAnsi="Times New Roman" w:cs="Times New Roman"/>
          <w:sz w:val="24"/>
          <w:szCs w:val="24"/>
          <w:shd w:val="clear" w:color="auto" w:fill="FFFFFF"/>
        </w:rPr>
        <w:t xml:space="preserve"> seed extracts ameliorates testosterone-induced benign prostatic hyperplasia (BPH) in male Wistar rats. </w:t>
      </w:r>
      <w:r w:rsidRPr="00FC09B7">
        <w:rPr>
          <w:rFonts w:ascii="Times New Roman" w:hAnsi="Times New Roman" w:cs="Times New Roman"/>
          <w:i/>
          <w:iCs/>
          <w:sz w:val="24"/>
          <w:szCs w:val="24"/>
          <w:shd w:val="clear" w:color="auto" w:fill="FFFFFF"/>
        </w:rPr>
        <w:t>Research and Reports in Urology</w:t>
      </w:r>
      <w:r w:rsidRPr="00FC09B7">
        <w:rPr>
          <w:rFonts w:ascii="Times New Roman" w:hAnsi="Times New Roman" w:cs="Times New Roman"/>
          <w:sz w:val="24"/>
          <w:szCs w:val="24"/>
          <w:shd w:val="clear" w:color="auto" w:fill="FFFFFF"/>
        </w:rPr>
        <w:t>, 225-239.</w:t>
      </w:r>
    </w:p>
    <w:p w14:paraId="41A8FFB1"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7" w:name="_Hlk157694045"/>
      <w:proofErr w:type="spellStart"/>
      <w:r w:rsidRPr="00FC09B7">
        <w:rPr>
          <w:rFonts w:ascii="Times New Roman" w:hAnsi="Times New Roman" w:cs="Times New Roman"/>
          <w:sz w:val="24"/>
          <w:szCs w:val="24"/>
          <w:shd w:val="clear" w:color="auto" w:fill="FFFFFF"/>
        </w:rPr>
        <w:t>Shvero</w:t>
      </w:r>
      <w:bookmarkEnd w:id="37"/>
      <w:proofErr w:type="spellEnd"/>
      <w:r w:rsidRPr="00FC09B7">
        <w:rPr>
          <w:rFonts w:ascii="Times New Roman" w:hAnsi="Times New Roman" w:cs="Times New Roman"/>
          <w:sz w:val="24"/>
          <w:szCs w:val="24"/>
          <w:shd w:val="clear" w:color="auto" w:fill="FFFFFF"/>
        </w:rPr>
        <w:t xml:space="preserve">, A., Calio, B., Humphreys, M. R., &amp; Das, A. K. (2021). </w:t>
      </w:r>
      <w:proofErr w:type="spellStart"/>
      <w:r w:rsidRPr="00FC09B7">
        <w:rPr>
          <w:rFonts w:ascii="Times New Roman" w:hAnsi="Times New Roman" w:cs="Times New Roman"/>
          <w:sz w:val="24"/>
          <w:szCs w:val="24"/>
          <w:shd w:val="clear" w:color="auto" w:fill="FFFFFF"/>
        </w:rPr>
        <w:t>HoLEP</w:t>
      </w:r>
      <w:proofErr w:type="spellEnd"/>
      <w:r w:rsidRPr="00FC09B7">
        <w:rPr>
          <w:rFonts w:ascii="Times New Roman" w:hAnsi="Times New Roman" w:cs="Times New Roman"/>
          <w:sz w:val="24"/>
          <w:szCs w:val="24"/>
          <w:shd w:val="clear" w:color="auto" w:fill="FFFFFF"/>
        </w:rPr>
        <w:t>: the new gold standard for surgical treatment of benign prostatic hyperplasia. </w:t>
      </w:r>
      <w:r w:rsidRPr="00FC09B7">
        <w:rPr>
          <w:rFonts w:ascii="Times New Roman" w:hAnsi="Times New Roman" w:cs="Times New Roman"/>
          <w:i/>
          <w:iCs/>
          <w:sz w:val="24"/>
          <w:szCs w:val="24"/>
          <w:shd w:val="clear" w:color="auto" w:fill="FFFFFF"/>
        </w:rPr>
        <w:t xml:space="preserve">Can J </w:t>
      </w:r>
      <w:proofErr w:type="spellStart"/>
      <w:r w:rsidRPr="00FC09B7">
        <w:rPr>
          <w:rFonts w:ascii="Times New Roman" w:hAnsi="Times New Roman" w:cs="Times New Roman"/>
          <w:i/>
          <w:iCs/>
          <w:sz w:val="24"/>
          <w:szCs w:val="24"/>
          <w:shd w:val="clear" w:color="auto" w:fill="FFFFFF"/>
        </w:rPr>
        <w:t>Urol</w:t>
      </w:r>
      <w:proofErr w:type="spellEnd"/>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28</w:t>
      </w:r>
      <w:r w:rsidRPr="00FC09B7">
        <w:rPr>
          <w:rFonts w:ascii="Times New Roman" w:hAnsi="Times New Roman" w:cs="Times New Roman"/>
          <w:sz w:val="24"/>
          <w:szCs w:val="24"/>
          <w:shd w:val="clear" w:color="auto" w:fill="FFFFFF"/>
        </w:rPr>
        <w:t>(S2), 6-10.</w:t>
      </w:r>
    </w:p>
    <w:p w14:paraId="0B6603F6"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8" w:name="_Hlk157677420"/>
      <w:proofErr w:type="spellStart"/>
      <w:r w:rsidRPr="00FC09B7">
        <w:rPr>
          <w:rFonts w:ascii="Times New Roman" w:hAnsi="Times New Roman" w:cs="Times New Roman"/>
          <w:sz w:val="24"/>
          <w:szCs w:val="24"/>
          <w:shd w:val="clear" w:color="auto" w:fill="FFFFFF"/>
        </w:rPr>
        <w:t>Srivilai</w:t>
      </w:r>
      <w:bookmarkEnd w:id="38"/>
      <w:proofErr w:type="spellEnd"/>
      <w:r w:rsidRPr="00FC09B7">
        <w:rPr>
          <w:rFonts w:ascii="Times New Roman" w:hAnsi="Times New Roman" w:cs="Times New Roman"/>
          <w:sz w:val="24"/>
          <w:szCs w:val="24"/>
          <w:shd w:val="clear" w:color="auto" w:fill="FFFFFF"/>
        </w:rPr>
        <w:t xml:space="preserve">, J., </w:t>
      </w:r>
      <w:proofErr w:type="spellStart"/>
      <w:r w:rsidRPr="00FC09B7">
        <w:rPr>
          <w:rFonts w:ascii="Times New Roman" w:hAnsi="Times New Roman" w:cs="Times New Roman"/>
          <w:sz w:val="24"/>
          <w:szCs w:val="24"/>
          <w:shd w:val="clear" w:color="auto" w:fill="FFFFFF"/>
        </w:rPr>
        <w:t>Minale</w:t>
      </w:r>
      <w:proofErr w:type="spellEnd"/>
      <w:r w:rsidRPr="00FC09B7">
        <w:rPr>
          <w:rFonts w:ascii="Times New Roman" w:hAnsi="Times New Roman" w:cs="Times New Roman"/>
          <w:sz w:val="24"/>
          <w:szCs w:val="24"/>
          <w:shd w:val="clear" w:color="auto" w:fill="FFFFFF"/>
        </w:rPr>
        <w:t xml:space="preserve">, G., Scholfield, C. N., &amp; </w:t>
      </w:r>
      <w:proofErr w:type="spellStart"/>
      <w:r w:rsidRPr="00FC09B7">
        <w:rPr>
          <w:rFonts w:ascii="Times New Roman" w:hAnsi="Times New Roman" w:cs="Times New Roman"/>
          <w:sz w:val="24"/>
          <w:szCs w:val="24"/>
          <w:shd w:val="clear" w:color="auto" w:fill="FFFFFF"/>
        </w:rPr>
        <w:t>Ingkaninan</w:t>
      </w:r>
      <w:proofErr w:type="spellEnd"/>
      <w:r w:rsidRPr="00FC09B7">
        <w:rPr>
          <w:rFonts w:ascii="Times New Roman" w:hAnsi="Times New Roman" w:cs="Times New Roman"/>
          <w:sz w:val="24"/>
          <w:szCs w:val="24"/>
          <w:shd w:val="clear" w:color="auto" w:fill="FFFFFF"/>
        </w:rPr>
        <w:t>, K. (2019). Discovery of natural steroid 5 alpha-reductase inhibitors. </w:t>
      </w:r>
      <w:r w:rsidRPr="00FC09B7">
        <w:rPr>
          <w:rFonts w:ascii="Times New Roman" w:hAnsi="Times New Roman" w:cs="Times New Roman"/>
          <w:i/>
          <w:iCs/>
          <w:sz w:val="24"/>
          <w:szCs w:val="24"/>
          <w:shd w:val="clear" w:color="auto" w:fill="FFFFFF"/>
        </w:rPr>
        <w:t>Assay and drug development technologies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17</w:t>
      </w:r>
      <w:r w:rsidRPr="00FC09B7">
        <w:rPr>
          <w:rFonts w:ascii="Times New Roman" w:hAnsi="Times New Roman" w:cs="Times New Roman"/>
          <w:sz w:val="24"/>
          <w:szCs w:val="24"/>
          <w:shd w:val="clear" w:color="auto" w:fill="FFFFFF"/>
        </w:rPr>
        <w:t>(2), 44-57.</w:t>
      </w:r>
    </w:p>
    <w:p w14:paraId="63B2BE52"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proofErr w:type="spellStart"/>
      <w:r w:rsidRPr="00FC09B7">
        <w:rPr>
          <w:rFonts w:ascii="Times New Roman" w:hAnsi="Times New Roman" w:cs="Times New Roman"/>
          <w:sz w:val="24"/>
          <w:szCs w:val="24"/>
          <w:shd w:val="clear" w:color="auto" w:fill="FFFFFF"/>
        </w:rPr>
        <w:lastRenderedPageBreak/>
        <w:t>Srivilai</w:t>
      </w:r>
      <w:proofErr w:type="spellEnd"/>
      <w:r w:rsidRPr="00FC09B7">
        <w:rPr>
          <w:rFonts w:ascii="Times New Roman" w:hAnsi="Times New Roman" w:cs="Times New Roman"/>
          <w:sz w:val="24"/>
          <w:szCs w:val="24"/>
          <w:shd w:val="clear" w:color="auto" w:fill="FFFFFF"/>
        </w:rPr>
        <w:t xml:space="preserve">, J., </w:t>
      </w:r>
      <w:proofErr w:type="spellStart"/>
      <w:r w:rsidRPr="00FC09B7">
        <w:rPr>
          <w:rFonts w:ascii="Times New Roman" w:hAnsi="Times New Roman" w:cs="Times New Roman"/>
          <w:sz w:val="24"/>
          <w:szCs w:val="24"/>
          <w:shd w:val="clear" w:color="auto" w:fill="FFFFFF"/>
        </w:rPr>
        <w:t>Minale</w:t>
      </w:r>
      <w:proofErr w:type="spellEnd"/>
      <w:r w:rsidRPr="00FC09B7">
        <w:rPr>
          <w:rFonts w:ascii="Times New Roman" w:hAnsi="Times New Roman" w:cs="Times New Roman"/>
          <w:sz w:val="24"/>
          <w:szCs w:val="24"/>
          <w:shd w:val="clear" w:color="auto" w:fill="FFFFFF"/>
        </w:rPr>
        <w:t xml:space="preserve">, G., Scholfield, C. N., &amp; </w:t>
      </w:r>
      <w:proofErr w:type="spellStart"/>
      <w:r w:rsidRPr="00FC09B7">
        <w:rPr>
          <w:rFonts w:ascii="Times New Roman" w:hAnsi="Times New Roman" w:cs="Times New Roman"/>
          <w:sz w:val="24"/>
          <w:szCs w:val="24"/>
          <w:shd w:val="clear" w:color="auto" w:fill="FFFFFF"/>
        </w:rPr>
        <w:t>Ingkaninan</w:t>
      </w:r>
      <w:proofErr w:type="spellEnd"/>
      <w:r w:rsidRPr="00FC09B7">
        <w:rPr>
          <w:rFonts w:ascii="Times New Roman" w:hAnsi="Times New Roman" w:cs="Times New Roman"/>
          <w:sz w:val="24"/>
          <w:szCs w:val="24"/>
          <w:shd w:val="clear" w:color="auto" w:fill="FFFFFF"/>
        </w:rPr>
        <w:t>, K. (2019). Discovery of natural steroid 5 alpha-reductase inhibitors. </w:t>
      </w:r>
      <w:r w:rsidRPr="00FC09B7">
        <w:rPr>
          <w:rFonts w:ascii="Times New Roman" w:hAnsi="Times New Roman" w:cs="Times New Roman"/>
          <w:i/>
          <w:iCs/>
          <w:sz w:val="24"/>
          <w:szCs w:val="24"/>
          <w:shd w:val="clear" w:color="auto" w:fill="FFFFFF"/>
        </w:rPr>
        <w:t>Assay and drug development technologies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17</w:t>
      </w:r>
      <w:r w:rsidRPr="00FC09B7">
        <w:rPr>
          <w:rFonts w:ascii="Times New Roman" w:hAnsi="Times New Roman" w:cs="Times New Roman"/>
          <w:sz w:val="24"/>
          <w:szCs w:val="24"/>
          <w:shd w:val="clear" w:color="auto" w:fill="FFFFFF"/>
        </w:rPr>
        <w:t>(2), 44-57.</w:t>
      </w:r>
    </w:p>
    <w:p w14:paraId="5B3C3457" w14:textId="6B63881E" w:rsidR="007220F1" w:rsidRPr="00507739" w:rsidRDefault="007220F1" w:rsidP="007220F1">
      <w:pPr>
        <w:spacing w:line="360" w:lineRule="auto"/>
        <w:ind w:left="720" w:hanging="720"/>
        <w:jc w:val="both"/>
        <w:rPr>
          <w:rFonts w:ascii="Times New Roman" w:hAnsi="Times New Roman" w:cs="Times New Roman"/>
          <w:color w:val="EE0000"/>
          <w:u w:val="single"/>
          <w:shd w:val="clear" w:color="auto" w:fill="FFFFFF"/>
        </w:rPr>
      </w:pPr>
      <w:r w:rsidRPr="000F2BEC">
        <w:rPr>
          <w:rFonts w:ascii="Times New Roman" w:hAnsi="Times New Roman" w:cs="Times New Roman"/>
          <w:color w:val="0070C0"/>
          <w:sz w:val="24"/>
          <w:szCs w:val="24"/>
          <w:shd w:val="clear" w:color="auto" w:fill="FFFFFF"/>
        </w:rPr>
        <w:t xml:space="preserve">STEINER, M. S., COUCH, R. C., RAGHOW, S., &amp; STAUFFER, D. (1999). </w:t>
      </w:r>
      <w:r w:rsidRPr="00FC09B7">
        <w:rPr>
          <w:rFonts w:ascii="Times New Roman" w:hAnsi="Times New Roman" w:cs="Times New Roman"/>
          <w:sz w:val="24"/>
          <w:szCs w:val="24"/>
          <w:shd w:val="clear" w:color="auto" w:fill="FFFFFF"/>
        </w:rPr>
        <w:t>The chimpanzee as a model of human benign prostatic hyperplasia. </w:t>
      </w:r>
      <w:r w:rsidRPr="00FC09B7">
        <w:rPr>
          <w:rFonts w:ascii="Times New Roman" w:hAnsi="Times New Roman" w:cs="Times New Roman"/>
          <w:i/>
          <w:iCs/>
          <w:sz w:val="24"/>
          <w:szCs w:val="24"/>
          <w:shd w:val="clear" w:color="auto" w:fill="FFFFFF"/>
        </w:rPr>
        <w:t>The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162</w:t>
      </w:r>
      <w:r w:rsidRPr="00FC09B7">
        <w:rPr>
          <w:rFonts w:ascii="Times New Roman" w:hAnsi="Times New Roman" w:cs="Times New Roman"/>
          <w:sz w:val="24"/>
          <w:szCs w:val="24"/>
          <w:shd w:val="clear" w:color="auto" w:fill="FFFFFF"/>
        </w:rPr>
        <w:t>(4), 1454-1461.</w:t>
      </w:r>
      <w:r w:rsidR="00507739">
        <w:rPr>
          <w:rFonts w:ascii="Times New Roman" w:hAnsi="Times New Roman" w:cs="Times New Roman" w:hint="cs"/>
          <w:sz w:val="24"/>
          <w:szCs w:val="24"/>
          <w:shd w:val="clear" w:color="auto" w:fill="FFFFFF"/>
          <w:rtl/>
        </w:rPr>
        <w:t xml:space="preserve">  </w:t>
      </w:r>
      <w:r w:rsidR="00507739">
        <w:rPr>
          <w:rFonts w:ascii="Times New Roman" w:hAnsi="Times New Roman" w:cs="Times New Roman"/>
          <w:sz w:val="24"/>
          <w:szCs w:val="24"/>
          <w:shd w:val="clear" w:color="auto" w:fill="FFFFFF"/>
        </w:rPr>
        <w:t xml:space="preserve">  </w:t>
      </w:r>
      <w:r w:rsidR="00507739" w:rsidRPr="00507739">
        <w:rPr>
          <w:rFonts w:ascii="Times New Roman" w:hAnsi="Times New Roman" w:cs="Times New Roman"/>
          <w:color w:val="EE0000"/>
          <w:u w:val="single"/>
          <w:shd w:val="clear" w:color="auto" w:fill="FFFFFF"/>
        </w:rPr>
        <w:t>Please adhere to the same formatting and organization when writing references. Only the first letter should be capitalized.</w:t>
      </w:r>
    </w:p>
    <w:p w14:paraId="2FB0E4AB"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 xml:space="preserve">Sun, F., Báez-Díaz, C., &amp; Sánchez-Margallo, F. M. </w:t>
      </w:r>
      <w:r w:rsidRPr="00507739">
        <w:rPr>
          <w:rFonts w:ascii="Times New Roman" w:hAnsi="Times New Roman" w:cs="Times New Roman"/>
          <w:color w:val="0070C0"/>
          <w:sz w:val="24"/>
          <w:szCs w:val="24"/>
          <w:shd w:val="clear" w:color="auto" w:fill="FFFFFF"/>
        </w:rPr>
        <w:t xml:space="preserve">(2017). </w:t>
      </w:r>
      <w:r w:rsidRPr="00FC09B7">
        <w:rPr>
          <w:rFonts w:ascii="Times New Roman" w:hAnsi="Times New Roman" w:cs="Times New Roman"/>
          <w:sz w:val="24"/>
          <w:szCs w:val="24"/>
          <w:shd w:val="clear" w:color="auto" w:fill="FFFFFF"/>
        </w:rPr>
        <w:t>Canine prostate models in preclinical studies of minimally invasive interventions: part II, benign prostatic hyperplasia models. </w:t>
      </w:r>
      <w:r w:rsidRPr="00FC09B7">
        <w:rPr>
          <w:rFonts w:ascii="Times New Roman" w:hAnsi="Times New Roman" w:cs="Times New Roman"/>
          <w:i/>
          <w:iCs/>
          <w:sz w:val="24"/>
          <w:szCs w:val="24"/>
          <w:shd w:val="clear" w:color="auto" w:fill="FFFFFF"/>
        </w:rPr>
        <w:t>Translational andrology and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6</w:t>
      </w:r>
      <w:r w:rsidRPr="00FC09B7">
        <w:rPr>
          <w:rFonts w:ascii="Times New Roman" w:hAnsi="Times New Roman" w:cs="Times New Roman"/>
          <w:sz w:val="24"/>
          <w:szCs w:val="24"/>
          <w:shd w:val="clear" w:color="auto" w:fill="FFFFFF"/>
        </w:rPr>
        <w:t>(3), 547.</w:t>
      </w:r>
    </w:p>
    <w:p w14:paraId="30413FA6"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 xml:space="preserve">Thalgott, M., Kron, M., Brath, J. M., </w:t>
      </w:r>
      <w:proofErr w:type="spellStart"/>
      <w:r w:rsidRPr="00FC09B7">
        <w:rPr>
          <w:rFonts w:ascii="Times New Roman" w:hAnsi="Times New Roman" w:cs="Times New Roman"/>
          <w:sz w:val="24"/>
          <w:szCs w:val="24"/>
          <w:shd w:val="clear" w:color="auto" w:fill="FFFFFF"/>
        </w:rPr>
        <w:t>Ankerst</w:t>
      </w:r>
      <w:proofErr w:type="spellEnd"/>
      <w:r w:rsidRPr="00FC09B7">
        <w:rPr>
          <w:rFonts w:ascii="Times New Roman" w:hAnsi="Times New Roman" w:cs="Times New Roman"/>
          <w:sz w:val="24"/>
          <w:szCs w:val="24"/>
          <w:shd w:val="clear" w:color="auto" w:fill="FFFFFF"/>
        </w:rPr>
        <w:t xml:space="preserve">, D. P., Thompson, I. M., Gschwend, J. E., &amp; Herkommer, K. </w:t>
      </w:r>
      <w:r w:rsidRPr="00507739">
        <w:rPr>
          <w:rFonts w:ascii="Times New Roman" w:hAnsi="Times New Roman" w:cs="Times New Roman"/>
          <w:color w:val="0070C0"/>
          <w:sz w:val="24"/>
          <w:szCs w:val="24"/>
          <w:shd w:val="clear" w:color="auto" w:fill="FFFFFF"/>
        </w:rPr>
        <w:t xml:space="preserve">(2018). </w:t>
      </w:r>
      <w:r w:rsidRPr="00FC09B7">
        <w:rPr>
          <w:rFonts w:ascii="Times New Roman" w:hAnsi="Times New Roman" w:cs="Times New Roman"/>
          <w:sz w:val="24"/>
          <w:szCs w:val="24"/>
          <w:shd w:val="clear" w:color="auto" w:fill="FFFFFF"/>
        </w:rPr>
        <w:t>Men with family history of prostate cancer have a higher risk of disease recurrence after radical prostatectomy. </w:t>
      </w:r>
      <w:r w:rsidRPr="00FC09B7">
        <w:rPr>
          <w:rFonts w:ascii="Times New Roman" w:hAnsi="Times New Roman" w:cs="Times New Roman"/>
          <w:i/>
          <w:iCs/>
          <w:sz w:val="24"/>
          <w:szCs w:val="24"/>
          <w:shd w:val="clear" w:color="auto" w:fill="FFFFFF"/>
        </w:rPr>
        <w:t>World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36</w:t>
      </w:r>
      <w:r w:rsidRPr="00FC09B7">
        <w:rPr>
          <w:rFonts w:ascii="Times New Roman" w:hAnsi="Times New Roman" w:cs="Times New Roman"/>
          <w:sz w:val="24"/>
          <w:szCs w:val="24"/>
          <w:shd w:val="clear" w:color="auto" w:fill="FFFFFF"/>
        </w:rPr>
        <w:t>, 177-185.</w:t>
      </w:r>
    </w:p>
    <w:p w14:paraId="5233A0BD"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9" w:name="_Hlk157678872"/>
      <w:r w:rsidRPr="00FC09B7">
        <w:rPr>
          <w:rFonts w:ascii="Times New Roman" w:hAnsi="Times New Roman" w:cs="Times New Roman"/>
          <w:sz w:val="24"/>
          <w:szCs w:val="24"/>
          <w:shd w:val="clear" w:color="auto" w:fill="FFFFFF"/>
        </w:rPr>
        <w:t>Vickman</w:t>
      </w:r>
      <w:bookmarkEnd w:id="39"/>
      <w:r w:rsidRPr="00FC09B7">
        <w:rPr>
          <w:rFonts w:ascii="Times New Roman" w:hAnsi="Times New Roman" w:cs="Times New Roman"/>
          <w:sz w:val="24"/>
          <w:szCs w:val="24"/>
          <w:shd w:val="clear" w:color="auto" w:fill="FFFFFF"/>
        </w:rPr>
        <w:t xml:space="preserve">, R. E., Franco, O. E., Moline, D. C., Vander Griend, D. J., </w:t>
      </w:r>
      <w:proofErr w:type="spellStart"/>
      <w:r w:rsidRPr="00FC09B7">
        <w:rPr>
          <w:rFonts w:ascii="Times New Roman" w:hAnsi="Times New Roman" w:cs="Times New Roman"/>
          <w:sz w:val="24"/>
          <w:szCs w:val="24"/>
          <w:shd w:val="clear" w:color="auto" w:fill="FFFFFF"/>
        </w:rPr>
        <w:t>Thumbikat</w:t>
      </w:r>
      <w:proofErr w:type="spellEnd"/>
      <w:r w:rsidRPr="00FC09B7">
        <w:rPr>
          <w:rFonts w:ascii="Times New Roman" w:hAnsi="Times New Roman" w:cs="Times New Roman"/>
          <w:sz w:val="24"/>
          <w:szCs w:val="24"/>
          <w:shd w:val="clear" w:color="auto" w:fill="FFFFFF"/>
        </w:rPr>
        <w:t>, P., &amp; Hayward, S. W. (2020). The role of the androgen receptor in prostate development and benign prostatic hyperplasia: A review. </w:t>
      </w:r>
      <w:r w:rsidRPr="00FC09B7">
        <w:rPr>
          <w:rFonts w:ascii="Times New Roman" w:hAnsi="Times New Roman" w:cs="Times New Roman"/>
          <w:i/>
          <w:iCs/>
          <w:sz w:val="24"/>
          <w:szCs w:val="24"/>
          <w:shd w:val="clear" w:color="auto" w:fill="FFFFFF"/>
        </w:rPr>
        <w:t>Asian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7</w:t>
      </w:r>
      <w:r w:rsidRPr="00FC09B7">
        <w:rPr>
          <w:rFonts w:ascii="Times New Roman" w:hAnsi="Times New Roman" w:cs="Times New Roman"/>
          <w:sz w:val="24"/>
          <w:szCs w:val="24"/>
          <w:shd w:val="clear" w:color="auto" w:fill="FFFFFF"/>
        </w:rPr>
        <w:t>(3), 191-202.</w:t>
      </w:r>
    </w:p>
    <w:p w14:paraId="21AA5FE8"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40" w:name="_Hlk157693794"/>
      <w:r w:rsidRPr="00FC09B7">
        <w:rPr>
          <w:rFonts w:ascii="Times New Roman" w:hAnsi="Times New Roman" w:cs="Times New Roman"/>
          <w:sz w:val="24"/>
          <w:szCs w:val="24"/>
          <w:shd w:val="clear" w:color="auto" w:fill="FFFFFF"/>
        </w:rPr>
        <w:t>Voznesensky</w:t>
      </w:r>
      <w:bookmarkEnd w:id="40"/>
      <w:r w:rsidRPr="00FC09B7">
        <w:rPr>
          <w:rFonts w:ascii="Times New Roman" w:hAnsi="Times New Roman" w:cs="Times New Roman"/>
          <w:sz w:val="24"/>
          <w:szCs w:val="24"/>
          <w:shd w:val="clear" w:color="auto" w:fill="FFFFFF"/>
        </w:rPr>
        <w:t xml:space="preserve">, I., Shaw, E., DeLay, K. J., Yafi, F., &amp; Hellstrom, W. J. </w:t>
      </w:r>
      <w:r w:rsidRPr="00507739">
        <w:rPr>
          <w:rFonts w:ascii="Times New Roman" w:hAnsi="Times New Roman" w:cs="Times New Roman"/>
          <w:color w:val="0070C0"/>
          <w:sz w:val="24"/>
          <w:szCs w:val="24"/>
          <w:shd w:val="clear" w:color="auto" w:fill="FFFFFF"/>
        </w:rPr>
        <w:t xml:space="preserve">(2017). </w:t>
      </w:r>
      <w:r w:rsidRPr="00FC09B7">
        <w:rPr>
          <w:rFonts w:ascii="Times New Roman" w:hAnsi="Times New Roman" w:cs="Times New Roman"/>
          <w:sz w:val="24"/>
          <w:szCs w:val="24"/>
          <w:shd w:val="clear" w:color="auto" w:fill="FFFFFF"/>
        </w:rPr>
        <w:t>Benign prostatic hyperplasia treatment options and their effects on sexual function. </w:t>
      </w:r>
      <w:r w:rsidRPr="00FC09B7">
        <w:rPr>
          <w:rFonts w:ascii="Times New Roman" w:hAnsi="Times New Roman" w:cs="Times New Roman"/>
          <w:i/>
          <w:iCs/>
          <w:sz w:val="24"/>
          <w:szCs w:val="24"/>
          <w:shd w:val="clear" w:color="auto" w:fill="FFFFFF"/>
        </w:rPr>
        <w:t>Sexual Medicine Reviews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5</w:t>
      </w:r>
      <w:r w:rsidRPr="00FC09B7">
        <w:rPr>
          <w:rFonts w:ascii="Times New Roman" w:hAnsi="Times New Roman" w:cs="Times New Roman"/>
          <w:sz w:val="24"/>
          <w:szCs w:val="24"/>
          <w:shd w:val="clear" w:color="auto" w:fill="FFFFFF"/>
        </w:rPr>
        <w:t>(1), 87-102.</w:t>
      </w:r>
    </w:p>
    <w:p w14:paraId="202E1AAE"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Wang, Y. B., Yang, L., Deng, Y. Q., Yan, S. Y., Luo, L. S., Chen, P., &amp; Zeng, X. T. (2022). Causal relationship between obesity, lifestyle factors and risk of benign prostatic hyperplasia: a univariable and multivariable Mendelian randomization study. </w:t>
      </w:r>
      <w:r w:rsidRPr="00FC09B7">
        <w:rPr>
          <w:rFonts w:ascii="Times New Roman" w:hAnsi="Times New Roman" w:cs="Times New Roman"/>
          <w:i/>
          <w:iCs/>
          <w:sz w:val="24"/>
          <w:szCs w:val="24"/>
          <w:shd w:val="clear" w:color="auto" w:fill="FFFFFF"/>
        </w:rPr>
        <w:t>Journal of Translational Medicine</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20</w:t>
      </w:r>
      <w:r w:rsidRPr="00FC09B7">
        <w:rPr>
          <w:rFonts w:ascii="Times New Roman" w:hAnsi="Times New Roman" w:cs="Times New Roman"/>
          <w:sz w:val="24"/>
          <w:szCs w:val="24"/>
          <w:shd w:val="clear" w:color="auto" w:fill="FFFFFF"/>
        </w:rPr>
        <w:t>(1), 1-12.</w:t>
      </w:r>
    </w:p>
    <w:p w14:paraId="23C23F0F"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Wong, T. Z. (2023). 2. BPH Benign prostatic hyperplasia BPH is a common disease of elderly men; more that 90% of all men develop BPH by the eighth decade of life (</w:t>
      </w:r>
      <w:proofErr w:type="spellStart"/>
      <w:r w:rsidRPr="00FC09B7">
        <w:rPr>
          <w:rFonts w:ascii="Times New Roman" w:hAnsi="Times New Roman" w:cs="Times New Roman"/>
          <w:sz w:val="24"/>
          <w:szCs w:val="24"/>
          <w:shd w:val="clear" w:color="auto" w:fill="FFFFFF"/>
        </w:rPr>
        <w:t>Sagalowsky</w:t>
      </w:r>
      <w:proofErr w:type="spellEnd"/>
      <w:r w:rsidRPr="00FC09B7">
        <w:rPr>
          <w:rFonts w:ascii="Times New Roman" w:hAnsi="Times New Roman" w:cs="Times New Roman"/>
          <w:sz w:val="24"/>
          <w:szCs w:val="24"/>
          <w:shd w:val="clear" w:color="auto" w:fill="FFFFFF"/>
        </w:rPr>
        <w:t xml:space="preserve"> and Wilson 1987). It is the most common cause of urinary obstruction in men and 10-20% of men will require prostatic surgery at some time in </w:t>
      </w:r>
      <w:proofErr w:type="spellStart"/>
      <w:proofErr w:type="gramStart"/>
      <w:r w:rsidRPr="00FC09B7">
        <w:rPr>
          <w:rFonts w:ascii="Times New Roman" w:hAnsi="Times New Roman" w:cs="Times New Roman"/>
          <w:sz w:val="24"/>
          <w:szCs w:val="24"/>
          <w:shd w:val="clear" w:color="auto" w:fill="FFFFFF"/>
        </w:rPr>
        <w:t>their</w:t>
      </w:r>
      <w:proofErr w:type="spellEnd"/>
      <w:proofErr w:type="gramEnd"/>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Interstitial Hyperthermia: Physics, Biology and Clinical Aspects</w:t>
      </w:r>
      <w:r w:rsidRPr="00FC09B7">
        <w:rPr>
          <w:rFonts w:ascii="Times New Roman" w:hAnsi="Times New Roman" w:cs="Times New Roman"/>
          <w:sz w:val="24"/>
          <w:szCs w:val="24"/>
          <w:shd w:val="clear" w:color="auto" w:fill="FFFFFF"/>
        </w:rPr>
        <w:t>, 245.</w:t>
      </w:r>
    </w:p>
    <w:p w14:paraId="6DF9DE9D" w14:textId="77777777" w:rsidR="007220F1" w:rsidRPr="00FC09B7" w:rsidRDefault="007220F1" w:rsidP="007220F1">
      <w:pPr>
        <w:spacing w:line="360" w:lineRule="auto"/>
        <w:ind w:left="720" w:hanging="720"/>
        <w:jc w:val="both"/>
        <w:rPr>
          <w:rFonts w:ascii="Times New Roman" w:hAnsi="Times New Roman" w:cs="Times New Roman"/>
          <w:sz w:val="24"/>
          <w:szCs w:val="24"/>
        </w:rPr>
      </w:pPr>
      <w:r w:rsidRPr="00FC09B7">
        <w:rPr>
          <w:rFonts w:ascii="Times New Roman" w:hAnsi="Times New Roman" w:cs="Times New Roman"/>
          <w:sz w:val="24"/>
          <w:szCs w:val="24"/>
          <w:shd w:val="clear" w:color="auto" w:fill="FFFFFF"/>
        </w:rPr>
        <w:lastRenderedPageBreak/>
        <w:t xml:space="preserve">Yeboah, E. D. </w:t>
      </w:r>
      <w:r w:rsidRPr="00507739">
        <w:rPr>
          <w:rFonts w:ascii="Times New Roman" w:hAnsi="Times New Roman" w:cs="Times New Roman"/>
          <w:color w:val="0070C0"/>
          <w:sz w:val="24"/>
          <w:szCs w:val="24"/>
          <w:shd w:val="clear" w:color="auto" w:fill="FFFFFF"/>
        </w:rPr>
        <w:t xml:space="preserve">(2016). </w:t>
      </w:r>
      <w:r w:rsidRPr="00FC09B7">
        <w:rPr>
          <w:rFonts w:ascii="Times New Roman" w:hAnsi="Times New Roman" w:cs="Times New Roman"/>
          <w:sz w:val="24"/>
          <w:szCs w:val="24"/>
          <w:shd w:val="clear" w:color="auto" w:fill="FFFFFF"/>
        </w:rPr>
        <w:t>Prevalence of benign prostatic hyperplasia and prostate cancer in Africans and Africans in the diaspora. </w:t>
      </w:r>
      <w:r w:rsidRPr="00FC09B7">
        <w:rPr>
          <w:rFonts w:ascii="Times New Roman" w:hAnsi="Times New Roman" w:cs="Times New Roman"/>
          <w:i/>
          <w:iCs/>
          <w:sz w:val="24"/>
          <w:szCs w:val="24"/>
        </w:rPr>
        <w:t>Journal of the West African college of surgeons</w:t>
      </w:r>
      <w:r w:rsidRPr="00FC09B7">
        <w:rPr>
          <w:rFonts w:ascii="Times New Roman" w:hAnsi="Times New Roman" w:cs="Times New Roman"/>
          <w:sz w:val="24"/>
          <w:szCs w:val="24"/>
        </w:rPr>
        <w:t>, </w:t>
      </w:r>
      <w:r w:rsidRPr="00FC09B7">
        <w:rPr>
          <w:rFonts w:ascii="Times New Roman" w:hAnsi="Times New Roman" w:cs="Times New Roman"/>
          <w:i/>
          <w:iCs/>
          <w:sz w:val="24"/>
          <w:szCs w:val="24"/>
        </w:rPr>
        <w:t>6</w:t>
      </w:r>
      <w:r w:rsidRPr="00FC09B7">
        <w:rPr>
          <w:rFonts w:ascii="Times New Roman" w:hAnsi="Times New Roman" w:cs="Times New Roman"/>
          <w:sz w:val="24"/>
          <w:szCs w:val="24"/>
        </w:rPr>
        <w:t>(4), 1.</w:t>
      </w:r>
    </w:p>
    <w:p w14:paraId="25DE27C5" w14:textId="77777777" w:rsidR="007220F1" w:rsidRPr="00FC09B7" w:rsidRDefault="007220F1" w:rsidP="007220F1">
      <w:pPr>
        <w:spacing w:line="360" w:lineRule="auto"/>
        <w:ind w:left="720" w:hanging="720"/>
        <w:jc w:val="both"/>
        <w:rPr>
          <w:rFonts w:ascii="Times New Roman" w:hAnsi="Times New Roman" w:cs="Times New Roman"/>
          <w:sz w:val="24"/>
          <w:szCs w:val="24"/>
        </w:rPr>
      </w:pPr>
      <w:r w:rsidRPr="00FC09B7">
        <w:rPr>
          <w:rFonts w:ascii="Times New Roman" w:hAnsi="Times New Roman" w:cs="Times New Roman"/>
          <w:sz w:val="24"/>
          <w:szCs w:val="24"/>
          <w:shd w:val="clear" w:color="auto" w:fill="FFFFFF"/>
        </w:rPr>
        <w:t xml:space="preserve">Yeboah, E. D. </w:t>
      </w:r>
      <w:r w:rsidRPr="00507739">
        <w:rPr>
          <w:rFonts w:ascii="Times New Roman" w:hAnsi="Times New Roman" w:cs="Times New Roman"/>
          <w:color w:val="0070C0"/>
          <w:sz w:val="24"/>
          <w:szCs w:val="24"/>
          <w:shd w:val="clear" w:color="auto" w:fill="FFFFFF"/>
        </w:rPr>
        <w:t xml:space="preserve">(2016). </w:t>
      </w:r>
      <w:r w:rsidRPr="00FC09B7">
        <w:rPr>
          <w:rFonts w:ascii="Times New Roman" w:hAnsi="Times New Roman" w:cs="Times New Roman"/>
          <w:sz w:val="24"/>
          <w:szCs w:val="24"/>
          <w:shd w:val="clear" w:color="auto" w:fill="FFFFFF"/>
        </w:rPr>
        <w:t>Prevalence of benign prostatic hyperplasia and prostate cancer in Africans and Africans in the diaspora. </w:t>
      </w:r>
      <w:r w:rsidRPr="00FC09B7">
        <w:rPr>
          <w:rFonts w:ascii="Times New Roman" w:hAnsi="Times New Roman" w:cs="Times New Roman"/>
          <w:i/>
          <w:iCs/>
          <w:sz w:val="24"/>
          <w:szCs w:val="24"/>
        </w:rPr>
        <w:t>Journal of the West African college of surgeons</w:t>
      </w:r>
      <w:r w:rsidRPr="00FC09B7">
        <w:rPr>
          <w:rFonts w:ascii="Times New Roman" w:hAnsi="Times New Roman" w:cs="Times New Roman"/>
          <w:sz w:val="24"/>
          <w:szCs w:val="24"/>
        </w:rPr>
        <w:t>, </w:t>
      </w:r>
      <w:r w:rsidRPr="00FC09B7">
        <w:rPr>
          <w:rFonts w:ascii="Times New Roman" w:hAnsi="Times New Roman" w:cs="Times New Roman"/>
          <w:i/>
          <w:iCs/>
          <w:sz w:val="24"/>
          <w:szCs w:val="24"/>
        </w:rPr>
        <w:t>6</w:t>
      </w:r>
      <w:r w:rsidRPr="00FC09B7">
        <w:rPr>
          <w:rFonts w:ascii="Times New Roman" w:hAnsi="Times New Roman" w:cs="Times New Roman"/>
          <w:sz w:val="24"/>
          <w:szCs w:val="24"/>
        </w:rPr>
        <w:t>(4), 1.</w:t>
      </w:r>
    </w:p>
    <w:p w14:paraId="56A8786C"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Yu, Z. J., Yan, H. L., Xu, F. H., Chao, H. C., Deng, L. H., Xu, X. D., ... &amp; Zeng, T. (2020). Efficacy and side effects of drugs commonly used for the treatment of lower urinary tract symptoms associated with benign prostatic hyperplasia. </w:t>
      </w:r>
      <w:r w:rsidRPr="00FC09B7">
        <w:rPr>
          <w:rFonts w:ascii="Times New Roman" w:hAnsi="Times New Roman" w:cs="Times New Roman"/>
          <w:i/>
          <w:iCs/>
          <w:sz w:val="24"/>
          <w:szCs w:val="24"/>
          <w:shd w:val="clear" w:color="auto" w:fill="FFFFFF"/>
        </w:rPr>
        <w:t>Frontiers in Pharmacology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11</w:t>
      </w:r>
      <w:r w:rsidRPr="00FC09B7">
        <w:rPr>
          <w:rFonts w:ascii="Times New Roman" w:hAnsi="Times New Roman" w:cs="Times New Roman"/>
          <w:sz w:val="24"/>
          <w:szCs w:val="24"/>
          <w:shd w:val="clear" w:color="auto" w:fill="FFFFFF"/>
        </w:rPr>
        <w:t>, 658.</w:t>
      </w:r>
    </w:p>
    <w:p w14:paraId="1820A87E"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Yu, Z. J., Yan, H. L., Xu, F. H., Chao, H. C., Deng, L. H., Xu, X. D., ... &amp; Zeng, T. (2020). Efficacy and side effects of drugs commonly used for the treatment of lower urinary tract symptoms associated with benign prostatic hyperplasia. </w:t>
      </w:r>
      <w:r w:rsidRPr="00FC09B7">
        <w:rPr>
          <w:rFonts w:ascii="Times New Roman" w:hAnsi="Times New Roman" w:cs="Times New Roman"/>
          <w:i/>
          <w:iCs/>
          <w:sz w:val="24"/>
          <w:szCs w:val="24"/>
          <w:shd w:val="clear" w:color="auto" w:fill="FFFFFF"/>
        </w:rPr>
        <w:t>Frontiers in Pharmacology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11</w:t>
      </w:r>
      <w:r w:rsidRPr="00FC09B7">
        <w:rPr>
          <w:rFonts w:ascii="Times New Roman" w:hAnsi="Times New Roman" w:cs="Times New Roman"/>
          <w:sz w:val="24"/>
          <w:szCs w:val="24"/>
          <w:shd w:val="clear" w:color="auto" w:fill="FFFFFF"/>
        </w:rPr>
        <w:t>, 658.</w:t>
      </w:r>
    </w:p>
    <w:p w14:paraId="37ECBAC6"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Yue, L., Wang, T., Ge, Y., Ge, M., Zhang, C., Hou, Q., ... &amp; Zhang, W. (2019). Prevalence and heritability of benign prostatic hyperplasia and LUTS in men aged 40 years or older in Zhengzhou rural areas. </w:t>
      </w:r>
      <w:r w:rsidRPr="00FC09B7">
        <w:rPr>
          <w:rFonts w:ascii="Times New Roman" w:hAnsi="Times New Roman" w:cs="Times New Roman"/>
          <w:i/>
          <w:iCs/>
          <w:sz w:val="24"/>
          <w:szCs w:val="24"/>
          <w:shd w:val="clear" w:color="auto" w:fill="FFFFFF"/>
        </w:rPr>
        <w:t>The Prostate</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79</w:t>
      </w:r>
      <w:r w:rsidRPr="00FC09B7">
        <w:rPr>
          <w:rFonts w:ascii="Times New Roman" w:hAnsi="Times New Roman" w:cs="Times New Roman"/>
          <w:sz w:val="24"/>
          <w:szCs w:val="24"/>
          <w:shd w:val="clear" w:color="auto" w:fill="FFFFFF"/>
        </w:rPr>
        <w:t>(3), 312-319.</w:t>
      </w:r>
    </w:p>
    <w:p w14:paraId="0FC5FEF9"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Zhang, J., Zhang, M., Tang, J., Yin, G., Long, Z., He, L., ... &amp; Wang, L. (2021). Animal models of benign prostatic hyperplasia. </w:t>
      </w:r>
      <w:r w:rsidRPr="00FC09B7">
        <w:rPr>
          <w:rFonts w:ascii="Times New Roman" w:hAnsi="Times New Roman" w:cs="Times New Roman"/>
          <w:i/>
          <w:iCs/>
          <w:sz w:val="24"/>
          <w:szCs w:val="24"/>
          <w:shd w:val="clear" w:color="auto" w:fill="FFFFFF"/>
        </w:rPr>
        <w:t>Prostate cancer and prostatic diseases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24</w:t>
      </w:r>
      <w:r w:rsidRPr="00FC09B7">
        <w:rPr>
          <w:rFonts w:ascii="Times New Roman" w:hAnsi="Times New Roman" w:cs="Times New Roman"/>
          <w:sz w:val="24"/>
          <w:szCs w:val="24"/>
          <w:shd w:val="clear" w:color="auto" w:fill="FFFFFF"/>
        </w:rPr>
        <w:t>(1), 49-57.</w:t>
      </w:r>
    </w:p>
    <w:p w14:paraId="39D33D0C"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Zhang, M., Luo, C., Cui, K., Xiong, T., &amp; Chen, Z. (2020). Chronic inflammation promotes proliferation in the prostatic stroma in rats with experimental autoimmune prostatitis: study for a novel method of inducing benign prostatic hyperplasia in a rat model. </w:t>
      </w:r>
      <w:r w:rsidRPr="00FC09B7">
        <w:rPr>
          <w:rFonts w:ascii="Times New Roman" w:hAnsi="Times New Roman" w:cs="Times New Roman"/>
          <w:i/>
          <w:iCs/>
          <w:sz w:val="24"/>
          <w:szCs w:val="24"/>
          <w:shd w:val="clear" w:color="auto" w:fill="FFFFFF"/>
        </w:rPr>
        <w:t>World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38</w:t>
      </w:r>
      <w:r w:rsidRPr="00FC09B7">
        <w:rPr>
          <w:rFonts w:ascii="Times New Roman" w:hAnsi="Times New Roman" w:cs="Times New Roman"/>
          <w:sz w:val="24"/>
          <w:szCs w:val="24"/>
          <w:shd w:val="clear" w:color="auto" w:fill="FFFFFF"/>
        </w:rPr>
        <w:t>, 2933-2943.</w:t>
      </w:r>
    </w:p>
    <w:bookmarkEnd w:id="8"/>
    <w:p w14:paraId="77D9BDBD"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 xml:space="preserve">Zou, Y., </w:t>
      </w:r>
      <w:proofErr w:type="spellStart"/>
      <w:r w:rsidRPr="00FC09B7">
        <w:rPr>
          <w:rFonts w:ascii="Times New Roman" w:hAnsi="Times New Roman" w:cs="Times New Roman"/>
          <w:sz w:val="24"/>
          <w:szCs w:val="24"/>
          <w:shd w:val="clear" w:color="auto" w:fill="FFFFFF"/>
        </w:rPr>
        <w:t>Aboshora</w:t>
      </w:r>
      <w:proofErr w:type="spellEnd"/>
      <w:r w:rsidRPr="00FC09B7">
        <w:rPr>
          <w:rFonts w:ascii="Times New Roman" w:hAnsi="Times New Roman" w:cs="Times New Roman"/>
          <w:sz w:val="24"/>
          <w:szCs w:val="24"/>
          <w:shd w:val="clear" w:color="auto" w:fill="FFFFFF"/>
        </w:rPr>
        <w:t xml:space="preserve">, W., Li, J., Xiao, T., &amp; Zhang, L. </w:t>
      </w:r>
      <w:r w:rsidRPr="00507739">
        <w:rPr>
          <w:rFonts w:ascii="Times New Roman" w:hAnsi="Times New Roman" w:cs="Times New Roman"/>
          <w:color w:val="0070C0"/>
          <w:sz w:val="24"/>
          <w:szCs w:val="24"/>
          <w:shd w:val="clear" w:color="auto" w:fill="FFFFFF"/>
        </w:rPr>
        <w:t xml:space="preserve">(2017). </w:t>
      </w:r>
      <w:r w:rsidRPr="00FC09B7">
        <w:rPr>
          <w:rFonts w:ascii="Times New Roman" w:hAnsi="Times New Roman" w:cs="Times New Roman"/>
          <w:sz w:val="24"/>
          <w:szCs w:val="24"/>
          <w:shd w:val="clear" w:color="auto" w:fill="FFFFFF"/>
        </w:rPr>
        <w:t xml:space="preserve">Protective effects of Lepidium </w:t>
      </w:r>
      <w:proofErr w:type="spellStart"/>
      <w:r w:rsidRPr="00FC09B7">
        <w:rPr>
          <w:rFonts w:ascii="Times New Roman" w:hAnsi="Times New Roman" w:cs="Times New Roman"/>
          <w:sz w:val="24"/>
          <w:szCs w:val="24"/>
          <w:shd w:val="clear" w:color="auto" w:fill="FFFFFF"/>
        </w:rPr>
        <w:t>meyenii</w:t>
      </w:r>
      <w:proofErr w:type="spellEnd"/>
      <w:r w:rsidRPr="00FC09B7">
        <w:rPr>
          <w:rFonts w:ascii="Times New Roman" w:hAnsi="Times New Roman" w:cs="Times New Roman"/>
          <w:sz w:val="24"/>
          <w:szCs w:val="24"/>
          <w:shd w:val="clear" w:color="auto" w:fill="FFFFFF"/>
        </w:rPr>
        <w:t xml:space="preserve"> (Maca) aqueous extract and lycopene on testosterone propionate‐induced prostatic hyperplasia in mice. </w:t>
      </w:r>
      <w:r w:rsidRPr="00FC09B7">
        <w:rPr>
          <w:rFonts w:ascii="Times New Roman" w:hAnsi="Times New Roman" w:cs="Times New Roman"/>
          <w:i/>
          <w:iCs/>
          <w:sz w:val="24"/>
          <w:szCs w:val="24"/>
          <w:shd w:val="clear" w:color="auto" w:fill="FFFFFF"/>
        </w:rPr>
        <w:t>Phytotherapy Research</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31</w:t>
      </w:r>
      <w:r w:rsidRPr="00FC09B7">
        <w:rPr>
          <w:rFonts w:ascii="Times New Roman" w:hAnsi="Times New Roman" w:cs="Times New Roman"/>
          <w:sz w:val="24"/>
          <w:szCs w:val="24"/>
          <w:shd w:val="clear" w:color="auto" w:fill="FFFFFF"/>
        </w:rPr>
        <w:t>(8), 1192-1198.</w:t>
      </w:r>
    </w:p>
    <w:p w14:paraId="7750E754" w14:textId="77777777" w:rsidR="007220F1" w:rsidRPr="00FC09B7" w:rsidRDefault="007220F1" w:rsidP="007220F1">
      <w:pPr>
        <w:spacing w:line="360" w:lineRule="auto"/>
        <w:jc w:val="both"/>
        <w:rPr>
          <w:rFonts w:ascii="Times New Roman" w:hAnsi="Times New Roman" w:cs="Times New Roman"/>
          <w:sz w:val="24"/>
          <w:szCs w:val="24"/>
        </w:rPr>
      </w:pPr>
    </w:p>
    <w:p w14:paraId="75C78277" w14:textId="77777777" w:rsidR="007220F1" w:rsidRPr="00FC09B7" w:rsidRDefault="007220F1" w:rsidP="007220F1">
      <w:pPr>
        <w:spacing w:line="360" w:lineRule="auto"/>
        <w:rPr>
          <w:rFonts w:ascii="Times New Roman" w:hAnsi="Times New Roman" w:cs="Times New Roman"/>
          <w:b/>
          <w:bCs/>
          <w:sz w:val="24"/>
          <w:szCs w:val="24"/>
        </w:rPr>
      </w:pPr>
    </w:p>
    <w:p w14:paraId="01E5004D" w14:textId="77777777" w:rsidR="00153A17" w:rsidRDefault="00153A17"/>
    <w:sectPr w:rsidR="00153A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3CAC" w14:textId="77777777" w:rsidR="00243EA8" w:rsidRDefault="00243EA8" w:rsidP="00C9731E">
      <w:pPr>
        <w:spacing w:after="0" w:line="240" w:lineRule="auto"/>
      </w:pPr>
      <w:r>
        <w:separator/>
      </w:r>
    </w:p>
  </w:endnote>
  <w:endnote w:type="continuationSeparator" w:id="0">
    <w:p w14:paraId="59EBE05A" w14:textId="77777777" w:rsidR="00243EA8" w:rsidRDefault="00243EA8" w:rsidP="00C9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F584" w14:textId="77777777" w:rsidR="00C9731E" w:rsidRDefault="00C97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C6CB" w14:textId="77777777" w:rsidR="00C9731E" w:rsidRDefault="00C97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8BCD" w14:textId="77777777" w:rsidR="00C9731E" w:rsidRDefault="00C97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33FE3" w14:textId="77777777" w:rsidR="00243EA8" w:rsidRDefault="00243EA8" w:rsidP="00C9731E">
      <w:pPr>
        <w:spacing w:after="0" w:line="240" w:lineRule="auto"/>
      </w:pPr>
      <w:r>
        <w:separator/>
      </w:r>
    </w:p>
  </w:footnote>
  <w:footnote w:type="continuationSeparator" w:id="0">
    <w:p w14:paraId="44581848" w14:textId="77777777" w:rsidR="00243EA8" w:rsidRDefault="00243EA8" w:rsidP="00C97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CCCA" w14:textId="5F326F31" w:rsidR="00C9731E" w:rsidRDefault="00243EA8">
    <w:pPr>
      <w:pStyle w:val="Header"/>
    </w:pPr>
    <w:r>
      <w:rPr>
        <w:noProof/>
      </w:rPr>
      <w:pict w14:anchorId="323CB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78862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1C4E" w14:textId="1C256B7B" w:rsidR="00C9731E" w:rsidRDefault="00243EA8">
    <w:pPr>
      <w:pStyle w:val="Header"/>
    </w:pPr>
    <w:r>
      <w:rPr>
        <w:noProof/>
      </w:rPr>
      <w:pict w14:anchorId="7AC61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78862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E9FC" w14:textId="2046E3C7" w:rsidR="00C9731E" w:rsidRDefault="00243EA8">
    <w:pPr>
      <w:pStyle w:val="Header"/>
    </w:pPr>
    <w:r>
      <w:rPr>
        <w:noProof/>
      </w:rPr>
      <w:pict w14:anchorId="20776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78862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0F1"/>
    <w:rsid w:val="00034B00"/>
    <w:rsid w:val="000F2BEC"/>
    <w:rsid w:val="00153A17"/>
    <w:rsid w:val="00243EA8"/>
    <w:rsid w:val="002A197C"/>
    <w:rsid w:val="003A30AC"/>
    <w:rsid w:val="003B33A3"/>
    <w:rsid w:val="004A666D"/>
    <w:rsid w:val="00507739"/>
    <w:rsid w:val="0056479C"/>
    <w:rsid w:val="006D42A4"/>
    <w:rsid w:val="007220F1"/>
    <w:rsid w:val="00756F00"/>
    <w:rsid w:val="008C62DE"/>
    <w:rsid w:val="009067C5"/>
    <w:rsid w:val="009D13F9"/>
    <w:rsid w:val="00A07A21"/>
    <w:rsid w:val="00B42BEF"/>
    <w:rsid w:val="00C23524"/>
    <w:rsid w:val="00C43B12"/>
    <w:rsid w:val="00C973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06948"/>
  <w15:chartTrackingRefBased/>
  <w15:docId w15:val="{DB62B6E2-E73E-46F1-8780-7814DFD0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20F1"/>
    <w:rPr>
      <w:b/>
      <w:bCs/>
    </w:rPr>
  </w:style>
  <w:style w:type="character" w:styleId="Hyperlink">
    <w:name w:val="Hyperlink"/>
    <w:basedOn w:val="DefaultParagraphFont"/>
    <w:uiPriority w:val="99"/>
    <w:unhideWhenUsed/>
    <w:rsid w:val="003B33A3"/>
    <w:rPr>
      <w:color w:val="0563C1" w:themeColor="hyperlink"/>
      <w:u w:val="single"/>
    </w:rPr>
  </w:style>
  <w:style w:type="character" w:styleId="UnresolvedMention">
    <w:name w:val="Unresolved Mention"/>
    <w:basedOn w:val="DefaultParagraphFont"/>
    <w:uiPriority w:val="99"/>
    <w:semiHidden/>
    <w:unhideWhenUsed/>
    <w:rsid w:val="003B33A3"/>
    <w:rPr>
      <w:color w:val="605E5C"/>
      <w:shd w:val="clear" w:color="auto" w:fill="E1DFDD"/>
    </w:rPr>
  </w:style>
  <w:style w:type="paragraph" w:styleId="Header">
    <w:name w:val="header"/>
    <w:basedOn w:val="Normal"/>
    <w:link w:val="HeaderChar"/>
    <w:uiPriority w:val="99"/>
    <w:unhideWhenUsed/>
    <w:rsid w:val="00C97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31E"/>
  </w:style>
  <w:style w:type="paragraph" w:styleId="Footer">
    <w:name w:val="footer"/>
    <w:basedOn w:val="Normal"/>
    <w:link w:val="FooterChar"/>
    <w:uiPriority w:val="99"/>
    <w:unhideWhenUsed/>
    <w:rsid w:val="00C97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7003</Words>
  <Characters>39923</Characters>
  <Application>Microsoft Office Word</Application>
  <DocSecurity>0</DocSecurity>
  <Lines>332</Lines>
  <Paragraphs>93</Paragraphs>
  <ScaleCrop>false</ScaleCrop>
  <Company/>
  <LinksUpToDate>false</LinksUpToDate>
  <CharactersWithSpaces>46833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Adedoyin olasunkanmi</dc:creator>
  <cp:keywords/>
  <dc:description/>
  <cp:lastModifiedBy>hala sheta</cp:lastModifiedBy>
  <cp:revision>2</cp:revision>
  <dcterms:created xsi:type="dcterms:W3CDTF">2026-04-03T18:17:00Z</dcterms:created>
  <dcterms:modified xsi:type="dcterms:W3CDTF">2026-04-03T18:17:00Z</dcterms:modified>
</cp:coreProperties>
</file>