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44DB0" w14:paraId="67A751C8" w14:textId="77777777">
        <w:trPr>
          <w:trHeight w:val="20"/>
          <w:jc w:val="center"/>
        </w:trPr>
        <w:tc>
          <w:tcPr>
            <w:tcW w:w="1186" w:type="pct"/>
          </w:tcPr>
          <w:p w14:paraId="50C2610C" w14:textId="77777777" w:rsidR="00244DB0" w:rsidRDefault="00DD37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11F315" w14:textId="77777777" w:rsidR="00244DB0" w:rsidRDefault="00DD37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244DB0" w14:paraId="326AAA90" w14:textId="77777777">
        <w:trPr>
          <w:trHeight w:val="20"/>
          <w:jc w:val="center"/>
        </w:trPr>
        <w:tc>
          <w:tcPr>
            <w:tcW w:w="1186" w:type="pct"/>
          </w:tcPr>
          <w:p w14:paraId="18F947BD" w14:textId="77777777" w:rsidR="00244DB0" w:rsidRDefault="00DD37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41EE96" w14:textId="77777777" w:rsidR="00244DB0" w:rsidRDefault="00AF09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09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Ms_BN_2484</w:t>
            </w:r>
          </w:p>
        </w:tc>
      </w:tr>
      <w:tr w:rsidR="00244DB0" w14:paraId="09FFC14A" w14:textId="77777777">
        <w:trPr>
          <w:trHeight w:val="20"/>
          <w:jc w:val="center"/>
        </w:trPr>
        <w:tc>
          <w:tcPr>
            <w:tcW w:w="1186" w:type="pct"/>
          </w:tcPr>
          <w:p w14:paraId="411E2763" w14:textId="77777777" w:rsidR="00244DB0" w:rsidRDefault="00DD37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9C8F9" w14:textId="77777777" w:rsidR="00244DB0" w:rsidRDefault="00AF09FF" w:rsidP="00AF09FF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09FF">
              <w:rPr>
                <w:rFonts w:ascii="Arial" w:hAnsi="Arial" w:cs="Arial"/>
                <w:b/>
                <w:sz w:val="20"/>
                <w:szCs w:val="20"/>
                <w:lang w:val="en-GB"/>
              </w:rPr>
              <w:t>FUNCTIONAL FOODS AND THEIR IMPACT ON HUMAN HEALTH: A REVIEW</w:t>
            </w:r>
          </w:p>
        </w:tc>
      </w:tr>
      <w:tr w:rsidR="00244DB0" w14:paraId="66AC99FB" w14:textId="77777777">
        <w:trPr>
          <w:trHeight w:val="20"/>
          <w:jc w:val="center"/>
        </w:trPr>
        <w:tc>
          <w:tcPr>
            <w:tcW w:w="1186" w:type="pct"/>
          </w:tcPr>
          <w:p w14:paraId="33A6FCA4" w14:textId="77777777" w:rsidR="00244DB0" w:rsidRDefault="00DD37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36E15E" w14:textId="77777777" w:rsidR="00244DB0" w:rsidRDefault="00DD37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C70990E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9C219B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C1EE9B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0986DB" w14:textId="77777777" w:rsidR="00244DB0" w:rsidRDefault="00DD373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28728C6" w14:textId="77777777" w:rsidR="00244DB0" w:rsidRDefault="00244DB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633E3A8" w14:textId="77777777" w:rsidR="00244DB0" w:rsidRDefault="00244DB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44DB0" w14:paraId="1456E8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B198EB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B445700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CA5691" w14:textId="77777777" w:rsidR="00244DB0" w:rsidRDefault="00DD37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67E207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4DB0" w14:paraId="6D62F6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2FE9E1" w14:textId="77777777" w:rsidR="00244DB0" w:rsidRDefault="00DD37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A2C5226" w14:textId="77777777" w:rsidR="00244DB0" w:rsidRDefault="00244DB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1586DD9" w14:textId="23685BCA" w:rsidR="00244DB0" w:rsidRPr="00C35975" w:rsidRDefault="000C435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5975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addresses </w:t>
            </w:r>
            <w:r w:rsidR="005648DD" w:rsidRPr="00C35975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C35975">
              <w:rPr>
                <w:rFonts w:ascii="Arial" w:hAnsi="Arial" w:cs="Arial"/>
                <w:sz w:val="20"/>
                <w:szCs w:val="20"/>
                <w:lang w:val="en-GB"/>
              </w:rPr>
              <w:t xml:space="preserve"> highly relevant an</w:t>
            </w:r>
            <w:r w:rsidR="005648DD" w:rsidRPr="00C35975">
              <w:rPr>
                <w:rFonts w:ascii="Arial" w:hAnsi="Arial" w:cs="Arial"/>
                <w:sz w:val="20"/>
                <w:szCs w:val="20"/>
                <w:lang w:val="en-GB"/>
              </w:rPr>
              <w:t>d r</w:t>
            </w:r>
            <w:r w:rsidRPr="00C35975">
              <w:rPr>
                <w:rFonts w:ascii="Arial" w:hAnsi="Arial" w:cs="Arial"/>
                <w:sz w:val="20"/>
                <w:szCs w:val="20"/>
                <w:lang w:val="en-GB"/>
              </w:rPr>
              <w:t>evolving area in nutrition science</w:t>
            </w:r>
            <w:r w:rsidR="005648DD" w:rsidRPr="00C3597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77CBC" w:rsidRPr="00C35975">
              <w:rPr>
                <w:rFonts w:ascii="Arial" w:hAnsi="Arial" w:cs="Arial"/>
                <w:sz w:val="20"/>
                <w:szCs w:val="20"/>
                <w:lang w:val="en-GB"/>
              </w:rPr>
              <w:t>It provides a comprehensive overview of bio active compounds mechanism affection and their physiological effects, which can serve as a useful reference for researchers</w:t>
            </w:r>
            <w:r w:rsidR="005648DD" w:rsidRPr="00C3597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377CBC" w:rsidRPr="00C35975">
              <w:rPr>
                <w:rFonts w:ascii="Arial" w:hAnsi="Arial" w:cs="Arial"/>
                <w:sz w:val="20"/>
                <w:szCs w:val="20"/>
                <w:lang w:val="en-GB"/>
              </w:rPr>
              <w:t xml:space="preserve"> The work contributes to the growing body of literature, emphasising preventive nutrition and may support future research in developing evidence based tighter strategies</w:t>
            </w:r>
            <w:r w:rsidR="005648DD" w:rsidRPr="00C3597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087AE2FF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8A4D51A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p w14:paraId="368FFA12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p w14:paraId="4C796426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p w14:paraId="6803D6F3" w14:textId="77777777" w:rsidR="00244DB0" w:rsidRDefault="00DD373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65A1D9D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3073"/>
        <w:gridCol w:w="5846"/>
      </w:tblGrid>
      <w:tr w:rsidR="00244DB0" w14:paraId="58BA908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A2EFB1B" w14:textId="77777777" w:rsidR="00244DB0" w:rsidRDefault="00244D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642A60" w14:textId="77777777" w:rsidR="00244DB0" w:rsidRDefault="00244D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44DB0" w14:paraId="20C5ED20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08482574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106" w:type="pct"/>
          </w:tcPr>
          <w:p w14:paraId="52D17768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2104" w:type="pct"/>
          </w:tcPr>
          <w:p w14:paraId="48DEA753" w14:textId="77777777" w:rsidR="00244DB0" w:rsidRDefault="00DD373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4DB0" w14:paraId="6AA984D4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6426B386" w14:textId="77777777" w:rsidR="00244DB0" w:rsidRDefault="00DD37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BC1FFC9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E8F46" w14:textId="77777777" w:rsidR="00244DB0" w:rsidRDefault="00DD37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3E4B2E52" w14:textId="74347934" w:rsidR="00244DB0" w:rsidRDefault="00652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04" w:type="pct"/>
          </w:tcPr>
          <w:p w14:paraId="653CDAFA" w14:textId="2E5D3D7D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5168AB71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0459BB52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173E766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0E6C8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2A225F60" w14:textId="1C1AA499" w:rsidR="00244DB0" w:rsidRDefault="00652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03B1A737" w14:textId="09907DB6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4B287E90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3785EC50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7C77FDF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15A71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1C775F05" w14:textId="452939DA" w:rsidR="00244DB0" w:rsidRDefault="00652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04" w:type="pct"/>
          </w:tcPr>
          <w:p w14:paraId="2A84FE9C" w14:textId="4B96321B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04B83B1F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6B8C369F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D186992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6F0F7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35A6EF00" w14:textId="599D49D8" w:rsidR="00244DB0" w:rsidRDefault="00652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602BA079" w14:textId="540BE35C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31413FBB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2AC0BCBA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3F14E258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C1B58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5FF1BC7C" w14:textId="0E7CAED0" w:rsidR="00244DB0" w:rsidRDefault="00A003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57D8BFC1" w14:textId="213ABDF8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4BDE7707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2F36C300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2E39736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CE602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6580AA13" w14:textId="604B285E" w:rsidR="00244DB0" w:rsidRDefault="00A003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04" w:type="pct"/>
          </w:tcPr>
          <w:p w14:paraId="14098275" w14:textId="7AB995BB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5EF1FFEB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30892E0C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9B8486C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F0457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341664C8" w14:textId="3E5890F0" w:rsidR="00244DB0" w:rsidRDefault="00A003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5A252B11" w14:textId="0CE732F9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2F19BB22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04F3C4EC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6D65074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926E4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43B5CDDF" w14:textId="66BD2B84" w:rsidR="00244DB0" w:rsidRDefault="00A003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104" w:type="pct"/>
          </w:tcPr>
          <w:p w14:paraId="30A7C412" w14:textId="763BE1DC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485E16E8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092CE3F7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A3241B1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ED74E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7566810E" w14:textId="75AD05DC" w:rsidR="00244DB0" w:rsidRDefault="00EF7B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7871FF5A" w14:textId="2D1D574C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28193628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5CA19BD2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EE3A374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25CA7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7BA93F64" w14:textId="023B491D" w:rsidR="00244DB0" w:rsidRDefault="00A003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04" w:type="pct"/>
          </w:tcPr>
          <w:p w14:paraId="26F1DF88" w14:textId="3B9E3822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36D73BB8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6A3F5686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AE74326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7D4EF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08809D49" w14:textId="61B02F43" w:rsidR="00244DB0" w:rsidRDefault="0065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491E9F6F" w14:textId="5E105889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06D491CE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7A1AC5E0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0261FE1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1DE2C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106" w:type="pct"/>
          </w:tcPr>
          <w:p w14:paraId="39D4F2F6" w14:textId="3F11FA2D" w:rsidR="00244DB0" w:rsidRDefault="0065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04" w:type="pct"/>
          </w:tcPr>
          <w:p w14:paraId="39798AF4" w14:textId="2867255D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1F1F71D2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23EA332D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ABA06AF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F5065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DC3750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06" w:type="pct"/>
          </w:tcPr>
          <w:p w14:paraId="1242E563" w14:textId="2FB76C36" w:rsidR="00244DB0" w:rsidRDefault="0065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104" w:type="pct"/>
          </w:tcPr>
          <w:p w14:paraId="2B66BAF7" w14:textId="29925C27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44DB0" w14:paraId="1861467C" w14:textId="77777777" w:rsidTr="00650A7E">
        <w:trPr>
          <w:trHeight w:val="20"/>
          <w:jc w:val="center"/>
        </w:trPr>
        <w:tc>
          <w:tcPr>
            <w:tcW w:w="1790" w:type="pct"/>
            <w:noWrap/>
          </w:tcPr>
          <w:p w14:paraId="145E41D6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7F105939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BDF89" w14:textId="77777777" w:rsidR="00244DB0" w:rsidRDefault="00DD37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FB601C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106" w:type="pct"/>
          </w:tcPr>
          <w:p w14:paraId="26A30E1B" w14:textId="2ABF219F" w:rsidR="00244DB0" w:rsidRDefault="00652A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104" w:type="pct"/>
          </w:tcPr>
          <w:p w14:paraId="5860E5EB" w14:textId="2BEE77C3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6D9BBEA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0AFB0A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4D9237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EF0AD2" w14:textId="77777777" w:rsidR="00244DB0" w:rsidRDefault="00DD373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17ECEAA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44DB0" w14:paraId="6431623D" w14:textId="77777777">
        <w:trPr>
          <w:trHeight w:val="20"/>
          <w:jc w:val="center"/>
        </w:trPr>
        <w:tc>
          <w:tcPr>
            <w:tcW w:w="1265" w:type="pct"/>
            <w:noWrap/>
          </w:tcPr>
          <w:p w14:paraId="68CB2852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4D6C674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E8822DC" w14:textId="77777777" w:rsidR="00244DB0" w:rsidRDefault="00244D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AE4024" w14:textId="77777777" w:rsidR="00244DB0" w:rsidRDefault="00DD37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DF8656" w14:textId="77777777" w:rsidR="00244DB0" w:rsidRDefault="00244DB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44DB0" w14:paraId="1A8CCED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92A58F" w14:textId="77777777" w:rsidR="00244DB0" w:rsidRDefault="00DD37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E65243" w14:textId="77777777" w:rsidR="00244DB0" w:rsidRDefault="00244D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EEC316" w14:textId="77777777" w:rsidR="00244DB0" w:rsidRDefault="00DD37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5BEE874" w14:textId="6025AB91" w:rsidR="00244DB0" w:rsidRDefault="000F7267" w:rsidP="0025366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7E86C3B" w14:textId="34975F38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44DB0" w14:paraId="1ED4556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E85C9C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B35973A" w14:textId="77777777" w:rsidR="00244DB0" w:rsidRDefault="00244D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75BA6" w14:textId="77777777" w:rsidR="00244DB0" w:rsidRDefault="00DD37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6689D7A" w14:textId="4FE202EE" w:rsidR="00253663" w:rsidRDefault="00253663" w:rsidP="002536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abstract should be reframed with objective of the review, approach, concluding statement.</w:t>
            </w:r>
          </w:p>
          <w:p w14:paraId="59839F08" w14:textId="466E1009" w:rsidR="00244DB0" w:rsidRDefault="00244D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78EACC" w14:textId="282B5A31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44DB0" w14:paraId="13E879A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DBFF5E" w14:textId="77777777" w:rsidR="00244DB0" w:rsidRDefault="00DD37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CE09B87" w14:textId="77777777" w:rsidR="00244DB0" w:rsidRDefault="00DD37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FBB76D7" w14:textId="673E19B2" w:rsidR="00244DB0" w:rsidRDefault="00104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can be improvised as it </w:t>
            </w:r>
            <w:r w:rsidR="000B6C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mainly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summarizes</w:t>
            </w:r>
            <w:r w:rsidR="000B6C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known facts rather than critical comparison of studies.</w:t>
            </w:r>
          </w:p>
        </w:tc>
        <w:tc>
          <w:tcPr>
            <w:tcW w:w="1523" w:type="pct"/>
          </w:tcPr>
          <w:p w14:paraId="45CAE60E" w14:textId="0BEDA53E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44DB0" w14:paraId="3A92202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900250" w14:textId="77777777" w:rsidR="00244DB0" w:rsidRDefault="00DD37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B5A090" w14:textId="77777777" w:rsidR="00244DB0" w:rsidRDefault="00244D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D848F" w14:textId="77777777" w:rsidR="00244DB0" w:rsidRDefault="00DD37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6335065" w14:textId="61B30F28" w:rsidR="00244DB0" w:rsidRDefault="00A803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  <w:r w:rsidR="000B4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A section on regulatory statement has to be added with recent citations. In depth cr</w:t>
            </w:r>
            <w:r w:rsidR="005A14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r w:rsidR="000B4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tical analysis</w:t>
            </w:r>
            <w:r w:rsidR="005A14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missing.</w:t>
            </w:r>
          </w:p>
        </w:tc>
        <w:tc>
          <w:tcPr>
            <w:tcW w:w="1523" w:type="pct"/>
          </w:tcPr>
          <w:p w14:paraId="69A002A3" w14:textId="37B6EEFD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44DB0" w14:paraId="0D2AAB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E83217" w14:textId="77777777" w:rsidR="00244DB0" w:rsidRDefault="00DD37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D65F7D" w14:textId="77777777" w:rsidR="00244DB0" w:rsidRDefault="00DD37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1A3505" w14:textId="77777777" w:rsidR="00244DB0" w:rsidRDefault="00244D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70EF55" w14:textId="77777777" w:rsidR="00244DB0" w:rsidRDefault="00DD37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9A8D15" w14:textId="77777777" w:rsidR="00244DB0" w:rsidRDefault="00244D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234C7A" w14:textId="154289E9" w:rsidR="00244DB0" w:rsidRDefault="000B43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  <w:bookmarkStart w:id="0" w:name="_GoBack"/>
            <w:bookmarkEnd w:id="0"/>
          </w:p>
        </w:tc>
        <w:tc>
          <w:tcPr>
            <w:tcW w:w="1523" w:type="pct"/>
          </w:tcPr>
          <w:p w14:paraId="1B39A2E3" w14:textId="67E7DE7F" w:rsidR="00244DB0" w:rsidRDefault="008A395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 No</w:t>
            </w:r>
          </w:p>
        </w:tc>
      </w:tr>
    </w:tbl>
    <w:p w14:paraId="39078FDD" w14:textId="77777777" w:rsidR="00244DB0" w:rsidRDefault="00244DB0">
      <w:pPr>
        <w:rPr>
          <w:rFonts w:ascii="Arial" w:hAnsi="Arial" w:cs="Arial"/>
          <w:sz w:val="20"/>
          <w:szCs w:val="20"/>
          <w:lang w:val="en-GB"/>
        </w:rPr>
      </w:pPr>
    </w:p>
    <w:p w14:paraId="7226F097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E8D2DB" w14:textId="77777777" w:rsidR="00244DB0" w:rsidRDefault="00244DB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44DB0" w14:paraId="754E6C5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7434CB5" w14:textId="77777777" w:rsidR="00244DB0" w:rsidRDefault="00DD37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E2C28C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44DB0" w14:paraId="180EF728" w14:textId="77777777">
        <w:trPr>
          <w:trHeight w:val="20"/>
          <w:jc w:val="center"/>
        </w:trPr>
        <w:tc>
          <w:tcPr>
            <w:tcW w:w="3011" w:type="pct"/>
            <w:noWrap/>
          </w:tcPr>
          <w:p w14:paraId="5CA0478F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BE62B12" w14:textId="77777777" w:rsidR="00244DB0" w:rsidRDefault="00DD37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44DB0" w14:paraId="00BC32D4" w14:textId="77777777">
        <w:trPr>
          <w:trHeight w:val="20"/>
          <w:jc w:val="center"/>
        </w:trPr>
        <w:tc>
          <w:tcPr>
            <w:tcW w:w="3011" w:type="pct"/>
            <w:noWrap/>
          </w:tcPr>
          <w:p w14:paraId="112C740E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DF5B7C" w14:textId="77777777" w:rsidR="008B126A" w:rsidRDefault="008B126A" w:rsidP="008B126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Revision is required.</w:t>
            </w:r>
          </w:p>
          <w:p w14:paraId="1AC57772" w14:textId="77777777" w:rsidR="008B126A" w:rsidRDefault="008B126A" w:rsidP="008B126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There are grammatical and typographical errors and spacing issue which has to be corrected by the authors before final submission.</w:t>
            </w:r>
          </w:p>
          <w:p w14:paraId="24840A43" w14:textId="77777777" w:rsidR="008B126A" w:rsidRDefault="008B126A" w:rsidP="008B126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Format table 1 to summerize the studies. Maintain uniform citation style.</w:t>
            </w:r>
          </w:p>
          <w:p w14:paraId="788A6881" w14:textId="77777777" w:rsidR="008B126A" w:rsidRDefault="008B126A" w:rsidP="008B126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Add a section on regulatory framework.</w:t>
            </w:r>
          </w:p>
          <w:p w14:paraId="70D81798" w14:textId="77777777" w:rsidR="008B126A" w:rsidRDefault="008B126A" w:rsidP="008B126A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Reframe the abstract with objective of the review, approach, concluding statement</w:t>
            </w:r>
          </w:p>
          <w:p w14:paraId="2D0E1071" w14:textId="77777777" w:rsidR="008B126A" w:rsidRDefault="008B126A" w:rsidP="008B12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6CEB3D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897F2A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E05FC7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5C70FF6" w14:textId="77777777" w:rsidR="00244DB0" w:rsidRDefault="00244D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EF6960D" w14:textId="360521EF" w:rsidR="00244DB0" w:rsidRDefault="00244DB0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DF38BB6" w14:textId="0343C6AC" w:rsidR="004B36ED" w:rsidRDefault="004B36E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4B36ED" w:rsidRPr="004B36ED" w14:paraId="7BC1D694" w14:textId="77777777" w:rsidTr="004B36E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AA885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B36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B36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3FE85C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36ED" w:rsidRPr="004B36ED" w14:paraId="3B8A7443" w14:textId="77777777" w:rsidTr="004B36E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1DEB4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91CF" w14:textId="77777777" w:rsidR="004B36ED" w:rsidRPr="004B36ED" w:rsidRDefault="004B36ED" w:rsidP="004B36E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36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B73B0" w14:textId="77777777" w:rsidR="004B36ED" w:rsidRPr="004B36ED" w:rsidRDefault="004B36ED" w:rsidP="004B36E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36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36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51F756" w14:textId="77777777" w:rsidR="004B36ED" w:rsidRPr="004B36ED" w:rsidRDefault="004B36ED" w:rsidP="004B36E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36ED" w:rsidRPr="004B36ED" w14:paraId="253D39F2" w14:textId="77777777" w:rsidTr="004B36E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5E5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B36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D83DF0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D01AA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B36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5C5E307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3838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B08A6C" w14:textId="77777777" w:rsidR="004B36ED" w:rsidRPr="004B36ED" w:rsidRDefault="004B36ED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BB0F0C" w14:textId="73A8A0AA" w:rsidR="004B36ED" w:rsidRPr="004B36ED" w:rsidRDefault="006F2FB2" w:rsidP="004B36E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1"/>
    </w:tbl>
    <w:p w14:paraId="38E4B2AF" w14:textId="77777777" w:rsidR="004B36ED" w:rsidRPr="004B36ED" w:rsidRDefault="004B36ED" w:rsidP="004B36ED"/>
    <w:p w14:paraId="38A7BF23" w14:textId="77777777" w:rsidR="004B36ED" w:rsidRPr="004B36ED" w:rsidRDefault="004B36ED" w:rsidP="004B36ED"/>
    <w:p w14:paraId="165C7A35" w14:textId="77777777" w:rsidR="004B36ED" w:rsidRPr="004B36ED" w:rsidRDefault="004B36ED" w:rsidP="004B36ED">
      <w:pPr>
        <w:rPr>
          <w:bCs/>
          <w:u w:val="single"/>
          <w:lang w:val="en-GB"/>
        </w:rPr>
      </w:pPr>
    </w:p>
    <w:bookmarkEnd w:id="2"/>
    <w:p w14:paraId="74C90A95" w14:textId="77777777" w:rsidR="004B36ED" w:rsidRPr="004B36ED" w:rsidRDefault="004B36ED" w:rsidP="004B36ED"/>
    <w:p w14:paraId="5A296A35" w14:textId="77777777" w:rsidR="004B36ED" w:rsidRDefault="004B36E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4B36E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9EDA2" w14:textId="77777777" w:rsidR="009644E6" w:rsidRDefault="009644E6">
      <w:r>
        <w:separator/>
      </w:r>
    </w:p>
  </w:endnote>
  <w:endnote w:type="continuationSeparator" w:id="0">
    <w:p w14:paraId="18303035" w14:textId="77777777" w:rsidR="009644E6" w:rsidRDefault="0096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61599" w14:textId="4DF53990" w:rsidR="00244DB0" w:rsidRDefault="00DD37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F2FB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F2FB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007619A" w14:textId="77777777" w:rsidR="00244DB0" w:rsidRDefault="00244DB0">
    <w:pPr>
      <w:pStyle w:val="Footer"/>
      <w:jc w:val="right"/>
    </w:pPr>
  </w:p>
  <w:p w14:paraId="463834AD" w14:textId="77777777" w:rsidR="00244DB0" w:rsidRDefault="00244DB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FE4BC" w14:textId="77777777" w:rsidR="009644E6" w:rsidRDefault="009644E6">
      <w:r>
        <w:separator/>
      </w:r>
    </w:p>
  </w:footnote>
  <w:footnote w:type="continuationSeparator" w:id="0">
    <w:p w14:paraId="00555110" w14:textId="77777777" w:rsidR="009644E6" w:rsidRDefault="0096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742FC" w14:textId="77777777" w:rsidR="00244DB0" w:rsidRDefault="00244DB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718900" w14:textId="77777777" w:rsidR="00244DB0" w:rsidRDefault="00DD373C">
    <w:pPr>
      <w:spacing w:before="100" w:beforeAutospacing="1" w:after="100" w:afterAutospacing="1"/>
      <w:jc w:val="center"/>
      <w:rPr>
        <w:color w:val="000000"/>
        <w:sz w:val="20"/>
      </w:rPr>
    </w:pPr>
    <w:r w:rsidRPr="009644E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708BA"/>
    <w:multiLevelType w:val="hybridMultilevel"/>
    <w:tmpl w:val="50AA1C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595229"/>
    <w:multiLevelType w:val="hybridMultilevel"/>
    <w:tmpl w:val="50AA1C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7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4DB0"/>
    <w:rsid w:val="0002068B"/>
    <w:rsid w:val="000B4353"/>
    <w:rsid w:val="000B6C13"/>
    <w:rsid w:val="000C4352"/>
    <w:rsid w:val="000F7267"/>
    <w:rsid w:val="001045B4"/>
    <w:rsid w:val="00244DB0"/>
    <w:rsid w:val="00253663"/>
    <w:rsid w:val="002C78E7"/>
    <w:rsid w:val="00377CBC"/>
    <w:rsid w:val="003A6566"/>
    <w:rsid w:val="003B08ED"/>
    <w:rsid w:val="00422EF7"/>
    <w:rsid w:val="004B36ED"/>
    <w:rsid w:val="005648DD"/>
    <w:rsid w:val="005829AB"/>
    <w:rsid w:val="005A1472"/>
    <w:rsid w:val="00650A7E"/>
    <w:rsid w:val="006522D8"/>
    <w:rsid w:val="00652A63"/>
    <w:rsid w:val="006F2FB2"/>
    <w:rsid w:val="00772FDC"/>
    <w:rsid w:val="007A5157"/>
    <w:rsid w:val="00826E33"/>
    <w:rsid w:val="00876646"/>
    <w:rsid w:val="008A3959"/>
    <w:rsid w:val="008B126A"/>
    <w:rsid w:val="008C2161"/>
    <w:rsid w:val="009644E6"/>
    <w:rsid w:val="009E15C5"/>
    <w:rsid w:val="00A003F9"/>
    <w:rsid w:val="00A23A5C"/>
    <w:rsid w:val="00A74BCA"/>
    <w:rsid w:val="00A803C8"/>
    <w:rsid w:val="00AF09FF"/>
    <w:rsid w:val="00B606F3"/>
    <w:rsid w:val="00C35975"/>
    <w:rsid w:val="00DD373C"/>
    <w:rsid w:val="00E74544"/>
    <w:rsid w:val="00EF7BE3"/>
    <w:rsid w:val="00F2508C"/>
    <w:rsid w:val="00F4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7C43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53</cp:revision>
  <dcterms:created xsi:type="dcterms:W3CDTF">2026-03-24T06:32:00Z</dcterms:created>
  <dcterms:modified xsi:type="dcterms:W3CDTF">2026-04-02T08:13:00Z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