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643E4" w14:paraId="18063A26" w14:textId="77777777">
        <w:trPr>
          <w:trHeight w:val="20"/>
          <w:jc w:val="center"/>
        </w:trPr>
        <w:tc>
          <w:tcPr>
            <w:tcW w:w="1186" w:type="pct"/>
            <w:shd w:val="clear" w:color="auto" w:fill="auto"/>
          </w:tcPr>
          <w:p w14:paraId="73FE01F0" w14:textId="77777777" w:rsidR="00F643E4" w:rsidRDefault="00057173">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14:paraId="729D4FAB" w14:textId="77777777" w:rsidR="00F643E4" w:rsidRDefault="00057173">
            <w:pPr>
              <w:rPr>
                <w:rFonts w:ascii="Arial" w:hAnsi="Arial" w:cs="Arial"/>
                <w:b/>
                <w:bCs/>
                <w:color w:val="0000FF"/>
                <w:sz w:val="20"/>
                <w:szCs w:val="20"/>
                <w:lang w:val="en-GB"/>
              </w:rPr>
            </w:pPr>
            <w:r>
              <w:rPr>
                <w:rFonts w:ascii="Arial" w:hAnsi="Arial" w:cs="Arial"/>
                <w:b/>
                <w:bCs/>
                <w:color w:val="0000FF"/>
                <w:sz w:val="20"/>
                <w:szCs w:val="20"/>
                <w:lang w:val="en-GB"/>
              </w:rPr>
              <w:t>BIONATURE</w:t>
            </w:r>
          </w:p>
        </w:tc>
      </w:tr>
      <w:tr w:rsidR="00F643E4" w14:paraId="6AEBD9FB" w14:textId="77777777">
        <w:trPr>
          <w:trHeight w:val="20"/>
          <w:jc w:val="center"/>
        </w:trPr>
        <w:tc>
          <w:tcPr>
            <w:tcW w:w="1186" w:type="pct"/>
            <w:shd w:val="clear" w:color="auto" w:fill="auto"/>
          </w:tcPr>
          <w:p w14:paraId="41F1945A" w14:textId="77777777" w:rsidR="00F643E4" w:rsidRDefault="00057173">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14:paraId="6BD524A6" w14:textId="77777777" w:rsidR="00F643E4" w:rsidRDefault="00492CA8">
            <w:pPr>
              <w:pStyle w:val="NormalWeb"/>
              <w:spacing w:before="0" w:beforeAutospacing="0" w:after="0" w:afterAutospacing="0"/>
              <w:rPr>
                <w:rFonts w:ascii="Arial" w:hAnsi="Arial" w:cs="Arial"/>
                <w:b/>
                <w:bCs/>
                <w:sz w:val="20"/>
                <w:szCs w:val="20"/>
                <w:lang w:val="en-GB"/>
              </w:rPr>
            </w:pPr>
            <w:r w:rsidRPr="00492CA8">
              <w:rPr>
                <w:rFonts w:ascii="Arial" w:hAnsi="Arial" w:cs="Arial"/>
                <w:b/>
                <w:bCs/>
                <w:sz w:val="20"/>
                <w:szCs w:val="20"/>
                <w:lang w:val="en-GB"/>
              </w:rPr>
              <w:t>Ms_BN_2467</w:t>
            </w:r>
          </w:p>
        </w:tc>
      </w:tr>
      <w:tr w:rsidR="00F643E4" w14:paraId="41B6F432" w14:textId="77777777">
        <w:trPr>
          <w:trHeight w:val="20"/>
          <w:jc w:val="center"/>
        </w:trPr>
        <w:tc>
          <w:tcPr>
            <w:tcW w:w="1186" w:type="pct"/>
            <w:shd w:val="clear" w:color="auto" w:fill="auto"/>
          </w:tcPr>
          <w:p w14:paraId="75165EC0" w14:textId="77777777" w:rsidR="00F643E4" w:rsidRDefault="00057173">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14:paraId="763DF398" w14:textId="77777777" w:rsidR="00F643E4" w:rsidRDefault="00492CA8">
            <w:pPr>
              <w:pStyle w:val="NormalWeb"/>
              <w:spacing w:before="0" w:beforeAutospacing="0" w:after="0" w:afterAutospacing="0"/>
              <w:rPr>
                <w:rFonts w:ascii="Arial" w:hAnsi="Arial" w:cs="Arial"/>
                <w:b/>
                <w:sz w:val="20"/>
                <w:szCs w:val="20"/>
                <w:lang w:val="en-GB"/>
              </w:rPr>
            </w:pPr>
            <w:r w:rsidRPr="00492CA8">
              <w:rPr>
                <w:rFonts w:ascii="Arial" w:hAnsi="Arial" w:cs="Arial"/>
                <w:b/>
                <w:sz w:val="20"/>
                <w:szCs w:val="20"/>
                <w:lang w:val="en-GB"/>
              </w:rPr>
              <w:t>Role of Precision Agriculture in Sericulture: A Review</w:t>
            </w:r>
          </w:p>
        </w:tc>
      </w:tr>
      <w:tr w:rsidR="00F643E4" w14:paraId="047A65EE" w14:textId="77777777">
        <w:trPr>
          <w:trHeight w:val="20"/>
          <w:jc w:val="center"/>
        </w:trPr>
        <w:tc>
          <w:tcPr>
            <w:tcW w:w="1186" w:type="pct"/>
            <w:shd w:val="clear" w:color="auto" w:fill="auto"/>
          </w:tcPr>
          <w:p w14:paraId="22C3043F" w14:textId="77777777" w:rsidR="00F643E4" w:rsidRDefault="00057173">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14:paraId="2E86B5D0" w14:textId="77777777" w:rsidR="00F643E4" w:rsidRDefault="00057173">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00F9A6A3" w14:textId="77777777" w:rsidR="00F643E4" w:rsidRDefault="00F643E4">
            <w:pPr>
              <w:pStyle w:val="NormalWeb"/>
              <w:spacing w:before="0" w:beforeAutospacing="0" w:after="0" w:afterAutospacing="0"/>
              <w:rPr>
                <w:rFonts w:ascii="Arial" w:hAnsi="Arial" w:cs="Arial"/>
                <w:b/>
                <w:sz w:val="20"/>
                <w:szCs w:val="20"/>
                <w:lang w:val="en-GB"/>
              </w:rPr>
            </w:pPr>
          </w:p>
        </w:tc>
      </w:tr>
    </w:tbl>
    <w:p w14:paraId="6A878921" w14:textId="77777777" w:rsidR="00F643E4" w:rsidRDefault="00F643E4">
      <w:pPr>
        <w:pStyle w:val="BodyText"/>
        <w:rPr>
          <w:rFonts w:ascii="Arial" w:hAnsi="Arial" w:cs="Arial"/>
          <w:sz w:val="20"/>
          <w:szCs w:val="20"/>
          <w:lang w:val="en-GB"/>
        </w:rPr>
      </w:pPr>
    </w:p>
    <w:p w14:paraId="6CA49D6A" w14:textId="77777777" w:rsidR="00F643E4" w:rsidRDefault="00057173">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0237D0F7" w14:textId="77777777" w:rsidR="00F643E4" w:rsidRDefault="00F643E4">
      <w:pPr>
        <w:pStyle w:val="BodyText"/>
        <w:ind w:left="1440"/>
        <w:rPr>
          <w:rFonts w:ascii="Arial" w:hAnsi="Arial" w:cs="Arial"/>
          <w:bCs/>
          <w:sz w:val="20"/>
          <w:szCs w:val="20"/>
          <w:lang w:val="en-GB"/>
        </w:rPr>
      </w:pPr>
    </w:p>
    <w:p w14:paraId="3258451C" w14:textId="77777777" w:rsidR="00F643E4" w:rsidRDefault="00F643E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643E4" w14:paraId="31BBA9F1" w14:textId="77777777">
        <w:trPr>
          <w:trHeight w:val="20"/>
          <w:jc w:val="center"/>
        </w:trPr>
        <w:tc>
          <w:tcPr>
            <w:tcW w:w="1789" w:type="pct"/>
            <w:shd w:val="clear" w:color="auto" w:fill="auto"/>
            <w:noWrap/>
          </w:tcPr>
          <w:p w14:paraId="7F60118C" w14:textId="77777777" w:rsidR="00F643E4" w:rsidRDefault="00F643E4">
            <w:pPr>
              <w:pStyle w:val="Heading2"/>
              <w:keepNext w:val="0"/>
              <w:jc w:val="left"/>
              <w:rPr>
                <w:rFonts w:ascii="Arial" w:hAnsi="Arial" w:cs="Arial"/>
                <w:lang w:val="en-GB"/>
              </w:rPr>
            </w:pPr>
          </w:p>
        </w:tc>
        <w:tc>
          <w:tcPr>
            <w:tcW w:w="1844" w:type="pct"/>
            <w:shd w:val="clear" w:color="auto" w:fill="auto"/>
          </w:tcPr>
          <w:p w14:paraId="238E188E" w14:textId="77777777" w:rsidR="00F643E4" w:rsidRDefault="00057173">
            <w:pPr>
              <w:pStyle w:val="Heading2"/>
              <w:keepNext w:val="0"/>
              <w:jc w:val="left"/>
              <w:rPr>
                <w:rFonts w:ascii="Arial" w:hAnsi="Arial" w:cs="Arial"/>
                <w:lang w:val="en-GB"/>
              </w:rPr>
            </w:pPr>
            <w:r>
              <w:rPr>
                <w:rFonts w:ascii="Arial" w:hAnsi="Arial" w:cs="Arial"/>
                <w:lang w:val="en-GB"/>
              </w:rPr>
              <w:t>Comments of the Reviewers</w:t>
            </w:r>
          </w:p>
        </w:tc>
        <w:tc>
          <w:tcPr>
            <w:tcW w:w="1367" w:type="pct"/>
            <w:shd w:val="clear" w:color="auto" w:fill="auto"/>
          </w:tcPr>
          <w:p w14:paraId="1D50BA42" w14:textId="77777777" w:rsidR="00F643E4" w:rsidRDefault="00057173">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3D063212" w14:textId="77777777" w:rsidR="00F643E4" w:rsidRDefault="00F643E4">
            <w:pPr>
              <w:pStyle w:val="Heading2"/>
              <w:keepNext w:val="0"/>
              <w:jc w:val="left"/>
              <w:rPr>
                <w:rFonts w:ascii="Arial" w:hAnsi="Arial" w:cs="Arial"/>
                <w:b w:val="0"/>
                <w:lang w:val="en-GB"/>
              </w:rPr>
            </w:pPr>
          </w:p>
        </w:tc>
      </w:tr>
      <w:tr w:rsidR="00F643E4" w14:paraId="66B76613" w14:textId="77777777">
        <w:trPr>
          <w:trHeight w:val="20"/>
          <w:jc w:val="center"/>
        </w:trPr>
        <w:tc>
          <w:tcPr>
            <w:tcW w:w="1789" w:type="pct"/>
            <w:shd w:val="clear" w:color="auto" w:fill="auto"/>
            <w:noWrap/>
          </w:tcPr>
          <w:p w14:paraId="07734E62" w14:textId="77777777" w:rsidR="00F643E4" w:rsidRDefault="00057173">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6D92B22E" w14:textId="77777777" w:rsidR="00F643E4" w:rsidRDefault="00F643E4">
            <w:pPr>
              <w:rPr>
                <w:rFonts w:ascii="Arial" w:eastAsia="MS Mincho" w:hAnsi="Arial" w:cs="Arial"/>
                <w:bCs/>
                <w:sz w:val="20"/>
                <w:szCs w:val="20"/>
                <w:lang w:val="en-GB"/>
              </w:rPr>
            </w:pPr>
          </w:p>
        </w:tc>
        <w:tc>
          <w:tcPr>
            <w:tcW w:w="1844" w:type="pct"/>
            <w:shd w:val="clear" w:color="auto" w:fill="auto"/>
          </w:tcPr>
          <w:p w14:paraId="2FCA91D6" w14:textId="1565EA48" w:rsidR="00F643E4" w:rsidRPr="00044CCC" w:rsidRDefault="00044CCC" w:rsidP="00044CCC">
            <w:pPr>
              <w:pStyle w:val="ListParagraph"/>
              <w:ind w:left="-11" w:firstLine="426"/>
              <w:jc w:val="both"/>
              <w:rPr>
                <w:rFonts w:ascii="Arial" w:hAnsi="Arial" w:cs="Arial"/>
                <w:b/>
                <w:bCs/>
                <w:sz w:val="20"/>
                <w:szCs w:val="20"/>
              </w:rPr>
            </w:pPr>
            <w:r w:rsidRPr="00044CCC">
              <w:rPr>
                <w:rFonts w:ascii="Arial" w:hAnsi="Arial" w:cs="Arial"/>
                <w:sz w:val="20"/>
                <w:szCs w:val="20"/>
              </w:rPr>
              <w:t>This review article is of interest to the scientific community as it synthesizes contemporary research at the intersection of sericulture and precision agriculture, offering a relevant and integrative perspective on the transformation of traditional silk production systems. By highlighting the role of the Internet of Things (IoT), artificial intelligence, and data-driven management approaches, the study establishes both a theoretical and practical foundation for enhancing sericulture productivity. Overall, the work is aimed at modernizing the industry by integrating it into the concept of smart sericulture.</w:t>
            </w:r>
          </w:p>
        </w:tc>
        <w:tc>
          <w:tcPr>
            <w:tcW w:w="1367" w:type="pct"/>
            <w:shd w:val="clear" w:color="auto" w:fill="auto"/>
          </w:tcPr>
          <w:p w14:paraId="52240590" w14:textId="77777777" w:rsidR="006F1A20" w:rsidRPr="006F1A20" w:rsidRDefault="006F1A20" w:rsidP="006F1A20">
            <w:pPr>
              <w:spacing w:before="100" w:beforeAutospacing="1" w:after="100" w:afterAutospacing="1"/>
              <w:rPr>
                <w:lang w:val="en-IN" w:eastAsia="en-IN"/>
              </w:rPr>
            </w:pPr>
            <w:r w:rsidRPr="006F1A20">
              <w:rPr>
                <w:lang w:val="en-IN" w:eastAsia="en-IN"/>
              </w:rPr>
              <w:t>We sincerely thank the reviewer for highlighting the importance of our manuscript to the scientific community. We are pleased that the integrative approach combining sericulture with precision agriculture, including IoT and artificial intelligence, is well recognized. The manuscript aims to provide both theoretical insights and practical implications for improving productivity and sustainability in sericulture. We appreciate the acknowledgment of its potential contribution toward advancing the concept of smart sericulture and modernizing traditional practices.</w:t>
            </w:r>
          </w:p>
          <w:p w14:paraId="094993CA" w14:textId="77777777" w:rsidR="00F643E4" w:rsidRPr="006F1A20" w:rsidRDefault="00F643E4">
            <w:pPr>
              <w:pStyle w:val="Heading2"/>
              <w:keepNext w:val="0"/>
              <w:jc w:val="left"/>
              <w:rPr>
                <w:rFonts w:ascii="Arial" w:hAnsi="Arial" w:cs="Arial"/>
                <w:b w:val="0"/>
                <w:lang w:val="en-IN"/>
              </w:rPr>
            </w:pPr>
          </w:p>
        </w:tc>
      </w:tr>
    </w:tbl>
    <w:p w14:paraId="7EB7FBB9" w14:textId="77777777" w:rsidR="00F643E4" w:rsidRDefault="00F643E4">
      <w:pPr>
        <w:rPr>
          <w:rFonts w:ascii="Arial" w:hAnsi="Arial" w:cs="Arial"/>
          <w:sz w:val="20"/>
          <w:szCs w:val="20"/>
          <w:lang w:val="en-GB"/>
        </w:rPr>
      </w:pPr>
    </w:p>
    <w:p w14:paraId="7340E902" w14:textId="77777777" w:rsidR="00F643E4" w:rsidRDefault="00057173">
      <w:pPr>
        <w:pStyle w:val="Heading2"/>
        <w:keepNext w:val="0"/>
        <w:jc w:val="left"/>
        <w:rPr>
          <w:rFonts w:ascii="Arial" w:hAnsi="Arial" w:cs="Arial"/>
          <w:u w:val="single"/>
          <w:lang w:val="en-GB"/>
        </w:rPr>
      </w:pPr>
      <w:r>
        <w:rPr>
          <w:rFonts w:ascii="Arial" w:hAnsi="Arial" w:cs="Arial"/>
          <w:highlight w:val="yellow"/>
          <w:u w:val="single"/>
          <w:lang w:val="en-GB"/>
        </w:rPr>
        <w:t>PART 2.1 (Objective Publication)</w:t>
      </w:r>
    </w:p>
    <w:p w14:paraId="1C37D4DC" w14:textId="77777777" w:rsidR="00F643E4" w:rsidRDefault="00F643E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643E4" w14:paraId="160DC078" w14:textId="77777777">
        <w:trPr>
          <w:trHeight w:val="20"/>
          <w:jc w:val="center"/>
        </w:trPr>
        <w:tc>
          <w:tcPr>
            <w:tcW w:w="5000" w:type="pct"/>
            <w:gridSpan w:val="3"/>
            <w:shd w:val="clear" w:color="auto" w:fill="auto"/>
            <w:noWrap/>
          </w:tcPr>
          <w:p w14:paraId="24EDBB63" w14:textId="77777777" w:rsidR="00F643E4" w:rsidRDefault="00F643E4">
            <w:pPr>
              <w:rPr>
                <w:rFonts w:ascii="Arial" w:hAnsi="Arial" w:cs="Arial"/>
                <w:sz w:val="20"/>
                <w:szCs w:val="20"/>
                <w:lang w:val="en-GB"/>
              </w:rPr>
            </w:pPr>
          </w:p>
          <w:p w14:paraId="4F3A9909" w14:textId="77777777" w:rsidR="00F643E4" w:rsidRDefault="00F643E4">
            <w:pPr>
              <w:rPr>
                <w:rFonts w:ascii="Arial" w:hAnsi="Arial" w:cs="Arial"/>
                <w:sz w:val="20"/>
                <w:szCs w:val="20"/>
                <w:lang w:val="en-GB"/>
              </w:rPr>
            </w:pPr>
          </w:p>
        </w:tc>
      </w:tr>
      <w:tr w:rsidR="00F643E4" w14:paraId="3A8221EC" w14:textId="77777777">
        <w:trPr>
          <w:trHeight w:val="20"/>
          <w:jc w:val="center"/>
        </w:trPr>
        <w:tc>
          <w:tcPr>
            <w:tcW w:w="1790" w:type="pct"/>
            <w:shd w:val="clear" w:color="auto" w:fill="auto"/>
            <w:noWrap/>
          </w:tcPr>
          <w:p w14:paraId="289D7909" w14:textId="77777777" w:rsidR="00F643E4" w:rsidRDefault="00F643E4">
            <w:pPr>
              <w:pStyle w:val="Heading2"/>
              <w:keepNext w:val="0"/>
              <w:jc w:val="left"/>
              <w:rPr>
                <w:rFonts w:ascii="Arial" w:hAnsi="Arial" w:cs="Arial"/>
                <w:lang w:val="en-GB"/>
              </w:rPr>
            </w:pPr>
          </w:p>
        </w:tc>
        <w:tc>
          <w:tcPr>
            <w:tcW w:w="1843" w:type="pct"/>
            <w:shd w:val="clear" w:color="auto" w:fill="auto"/>
          </w:tcPr>
          <w:p w14:paraId="3C392603" w14:textId="77777777" w:rsidR="00F643E4" w:rsidRDefault="00057173">
            <w:pPr>
              <w:pStyle w:val="Heading2"/>
              <w:keepNext w:val="0"/>
              <w:jc w:val="left"/>
              <w:rPr>
                <w:rFonts w:ascii="Arial" w:hAnsi="Arial" w:cs="Arial"/>
                <w:lang w:val="en-GB"/>
              </w:rPr>
            </w:pPr>
            <w:r>
              <w:rPr>
                <w:rFonts w:ascii="Arial" w:hAnsi="Arial" w:cs="Arial"/>
                <w:lang w:val="en-GB"/>
              </w:rPr>
              <w:t>Rating of the Reviewers</w:t>
            </w:r>
          </w:p>
        </w:tc>
        <w:tc>
          <w:tcPr>
            <w:tcW w:w="1367" w:type="pct"/>
            <w:shd w:val="clear" w:color="auto" w:fill="auto"/>
          </w:tcPr>
          <w:p w14:paraId="77740F76" w14:textId="77777777" w:rsidR="00F643E4" w:rsidRDefault="00057173">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F643E4" w14:paraId="7BD37E57" w14:textId="77777777">
        <w:trPr>
          <w:trHeight w:val="20"/>
          <w:jc w:val="center"/>
        </w:trPr>
        <w:tc>
          <w:tcPr>
            <w:tcW w:w="1790" w:type="pct"/>
            <w:shd w:val="clear" w:color="auto" w:fill="auto"/>
            <w:noWrap/>
          </w:tcPr>
          <w:p w14:paraId="2D5C1E8C" w14:textId="77777777" w:rsidR="00F643E4" w:rsidRDefault="00057173">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420CA319" w14:textId="77777777" w:rsidR="00F643E4" w:rsidRDefault="0005717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D9BF6F" w14:textId="77777777" w:rsidR="00F643E4" w:rsidRDefault="00057173">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91FEDC" w14:textId="36D9629A" w:rsidR="00F643E4" w:rsidRDefault="00044CCC">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14:paraId="48EB0960" w14:textId="3323DF63" w:rsidR="00F643E4"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thank</w:t>
            </w:r>
            <w:proofErr w:type="spellEnd"/>
            <w:r w:rsidRPr="006F1A20">
              <w:rPr>
                <w:rFonts w:ascii="Times New Roman" w:hAnsi="Times New Roman"/>
                <w:b w:val="0"/>
              </w:rPr>
              <w:t xml:space="preserve"> the </w:t>
            </w:r>
            <w:proofErr w:type="spellStart"/>
            <w:r w:rsidRPr="006F1A20">
              <w:rPr>
                <w:rFonts w:ascii="Times New Roman" w:hAnsi="Times New Roman"/>
                <w:b w:val="0"/>
              </w:rPr>
              <w:t>reviewer</w:t>
            </w:r>
            <w:proofErr w:type="spellEnd"/>
            <w:r w:rsidRPr="006F1A20">
              <w:rPr>
                <w:rFonts w:ascii="Times New Roman" w:hAnsi="Times New Roman"/>
                <w:b w:val="0"/>
              </w:rPr>
              <w:t xml:space="preserve"> for the positive rating and </w:t>
            </w:r>
            <w:proofErr w:type="spellStart"/>
            <w:r w:rsidRPr="006F1A20">
              <w:rPr>
                <w:rFonts w:ascii="Times New Roman" w:hAnsi="Times New Roman"/>
                <w:b w:val="0"/>
              </w:rPr>
              <w:t>will</w:t>
            </w:r>
            <w:proofErr w:type="spellEnd"/>
            <w:r w:rsidRPr="006F1A20">
              <w:rPr>
                <w:rFonts w:ascii="Times New Roman" w:hAnsi="Times New Roman"/>
                <w:b w:val="0"/>
              </w:rPr>
              <w:t xml:space="preserve"> </w:t>
            </w:r>
            <w:proofErr w:type="spellStart"/>
            <w:r w:rsidRPr="006F1A20">
              <w:rPr>
                <w:rFonts w:ascii="Times New Roman" w:hAnsi="Times New Roman"/>
                <w:b w:val="0"/>
              </w:rPr>
              <w:t>further</w:t>
            </w:r>
            <w:proofErr w:type="spellEnd"/>
            <w:r w:rsidRPr="006F1A20">
              <w:rPr>
                <w:rFonts w:ascii="Times New Roman" w:hAnsi="Times New Roman"/>
                <w:b w:val="0"/>
              </w:rPr>
              <w:t xml:space="preserve"> </w:t>
            </w:r>
            <w:proofErr w:type="spellStart"/>
            <w:r w:rsidRPr="006F1A20">
              <w:rPr>
                <w:rFonts w:ascii="Times New Roman" w:hAnsi="Times New Roman"/>
                <w:b w:val="0"/>
              </w:rPr>
              <w:t>refine</w:t>
            </w:r>
            <w:proofErr w:type="spellEnd"/>
            <w:r w:rsidRPr="006F1A20">
              <w:rPr>
                <w:rFonts w:ascii="Times New Roman" w:hAnsi="Times New Roman"/>
                <w:b w:val="0"/>
              </w:rPr>
              <w:t xml:space="preserve"> the </w:t>
            </w:r>
            <w:proofErr w:type="spellStart"/>
            <w:r w:rsidRPr="006F1A20">
              <w:rPr>
                <w:rFonts w:ascii="Times New Roman" w:hAnsi="Times New Roman"/>
                <w:b w:val="0"/>
              </w:rPr>
              <w:t>title</w:t>
            </w:r>
            <w:proofErr w:type="spellEnd"/>
            <w:r w:rsidRPr="006F1A20">
              <w:rPr>
                <w:rFonts w:ascii="Times New Roman" w:hAnsi="Times New Roman"/>
                <w:b w:val="0"/>
              </w:rPr>
              <w:t xml:space="preserve"> to </w:t>
            </w:r>
            <w:proofErr w:type="spellStart"/>
            <w:r w:rsidRPr="006F1A20">
              <w:rPr>
                <w:rFonts w:ascii="Times New Roman" w:hAnsi="Times New Roman"/>
                <w:b w:val="0"/>
              </w:rPr>
              <w:t>enhance</w:t>
            </w:r>
            <w:proofErr w:type="spellEnd"/>
            <w:r w:rsidRPr="006F1A20">
              <w:rPr>
                <w:rFonts w:ascii="Times New Roman" w:hAnsi="Times New Roman"/>
                <w:b w:val="0"/>
              </w:rPr>
              <w:t xml:space="preserve"> </w:t>
            </w:r>
            <w:proofErr w:type="spellStart"/>
            <w:r w:rsidRPr="006F1A20">
              <w:rPr>
                <w:rFonts w:ascii="Times New Roman" w:hAnsi="Times New Roman"/>
                <w:b w:val="0"/>
              </w:rPr>
              <w:t>its</w:t>
            </w:r>
            <w:proofErr w:type="spellEnd"/>
            <w:r w:rsidRPr="006F1A20">
              <w:rPr>
                <w:rFonts w:ascii="Times New Roman" w:hAnsi="Times New Roman"/>
                <w:b w:val="0"/>
              </w:rPr>
              <w:t xml:space="preserve"> </w:t>
            </w:r>
            <w:proofErr w:type="spellStart"/>
            <w:r w:rsidRPr="006F1A20">
              <w:rPr>
                <w:rFonts w:ascii="Times New Roman" w:hAnsi="Times New Roman"/>
                <w:b w:val="0"/>
              </w:rPr>
              <w:t>clarity</w:t>
            </w:r>
            <w:proofErr w:type="spellEnd"/>
            <w:r w:rsidRPr="006F1A20">
              <w:rPr>
                <w:rFonts w:ascii="Times New Roman" w:hAnsi="Times New Roman"/>
                <w:b w:val="0"/>
              </w:rPr>
              <w:t xml:space="preserve"> and </w:t>
            </w:r>
            <w:proofErr w:type="spellStart"/>
            <w:r w:rsidRPr="006F1A20">
              <w:rPr>
                <w:rFonts w:ascii="Times New Roman" w:hAnsi="Times New Roman"/>
                <w:b w:val="0"/>
              </w:rPr>
              <w:t>precision</w:t>
            </w:r>
            <w:proofErr w:type="spellEnd"/>
            <w:r w:rsidRPr="006F1A20">
              <w:rPr>
                <w:rFonts w:ascii="Times New Roman" w:hAnsi="Times New Roman"/>
                <w:b w:val="0"/>
              </w:rPr>
              <w:t>.</w:t>
            </w:r>
          </w:p>
        </w:tc>
      </w:tr>
      <w:tr w:rsidR="006F1A20" w14:paraId="3C39C3BD" w14:textId="77777777">
        <w:trPr>
          <w:trHeight w:val="20"/>
          <w:jc w:val="center"/>
        </w:trPr>
        <w:tc>
          <w:tcPr>
            <w:tcW w:w="1790" w:type="pct"/>
            <w:shd w:val="clear" w:color="auto" w:fill="auto"/>
            <w:noWrap/>
          </w:tcPr>
          <w:p w14:paraId="7BA2C0F8" w14:textId="77777777" w:rsidR="006F1A20" w:rsidRDefault="006F1A20">
            <w:pPr>
              <w:pStyle w:val="Heading2"/>
              <w:keepNext w:val="0"/>
              <w:jc w:val="left"/>
              <w:rPr>
                <w:rFonts w:ascii="Arial" w:hAnsi="Arial" w:cs="Arial"/>
                <w:lang w:val="en-GB"/>
              </w:rPr>
            </w:pPr>
            <w:r>
              <w:rPr>
                <w:rFonts w:ascii="Arial" w:hAnsi="Arial" w:cs="Arial"/>
                <w:lang w:val="en-GB"/>
              </w:rPr>
              <w:t xml:space="preserve">2. Is the abstract of the article comprehensive? </w:t>
            </w:r>
          </w:p>
          <w:p w14:paraId="2DD1E38E"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1382FE" w14:textId="77777777" w:rsidR="006F1A20" w:rsidRDefault="006F1A2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F954442" w14:textId="4CA8859C" w:rsidR="006F1A20" w:rsidRDefault="006F1A20">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14:paraId="2C6866BA" w14:textId="09761FE3"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appreciate</w:t>
            </w:r>
            <w:proofErr w:type="spellEnd"/>
            <w:r w:rsidRPr="006F1A20">
              <w:rPr>
                <w:rFonts w:ascii="Times New Roman" w:hAnsi="Times New Roman"/>
                <w:b w:val="0"/>
              </w:rPr>
              <w:t xml:space="preserve"> the </w:t>
            </w:r>
            <w:proofErr w:type="spellStart"/>
            <w:r w:rsidRPr="006F1A20">
              <w:rPr>
                <w:rFonts w:ascii="Times New Roman" w:hAnsi="Times New Roman"/>
                <w:b w:val="0"/>
              </w:rPr>
              <w:t>reviewer’s</w:t>
            </w:r>
            <w:proofErr w:type="spellEnd"/>
            <w:r w:rsidRPr="006F1A20">
              <w:rPr>
                <w:rFonts w:ascii="Times New Roman" w:hAnsi="Times New Roman"/>
                <w:b w:val="0"/>
              </w:rPr>
              <w:t xml:space="preserve"> feedback on the abstract and </w:t>
            </w:r>
            <w:proofErr w:type="spellStart"/>
            <w:r w:rsidRPr="006F1A20">
              <w:rPr>
                <w:rFonts w:ascii="Times New Roman" w:hAnsi="Times New Roman"/>
                <w:b w:val="0"/>
              </w:rPr>
              <w:t>will</w:t>
            </w:r>
            <w:proofErr w:type="spellEnd"/>
            <w:r w:rsidRPr="006F1A20">
              <w:rPr>
                <w:rFonts w:ascii="Times New Roman" w:hAnsi="Times New Roman"/>
                <w:b w:val="0"/>
              </w:rPr>
              <w:t xml:space="preserve"> </w:t>
            </w:r>
            <w:proofErr w:type="spellStart"/>
            <w:r w:rsidRPr="006F1A20">
              <w:rPr>
                <w:rFonts w:ascii="Times New Roman" w:hAnsi="Times New Roman"/>
                <w:b w:val="0"/>
              </w:rPr>
              <w:t>revise</w:t>
            </w:r>
            <w:proofErr w:type="spellEnd"/>
            <w:r w:rsidRPr="006F1A20">
              <w:rPr>
                <w:rFonts w:ascii="Times New Roman" w:hAnsi="Times New Roman"/>
                <w:b w:val="0"/>
              </w:rPr>
              <w:t xml:space="preserve"> </w:t>
            </w:r>
            <w:proofErr w:type="spellStart"/>
            <w:r w:rsidRPr="006F1A20">
              <w:rPr>
                <w:rFonts w:ascii="Times New Roman" w:hAnsi="Times New Roman"/>
                <w:b w:val="0"/>
              </w:rPr>
              <w:t>it</w:t>
            </w:r>
            <w:proofErr w:type="spellEnd"/>
            <w:r w:rsidRPr="006F1A20">
              <w:rPr>
                <w:rFonts w:ascii="Times New Roman" w:hAnsi="Times New Roman"/>
                <w:b w:val="0"/>
              </w:rPr>
              <w:t xml:space="preserve"> to </w:t>
            </w:r>
            <w:proofErr w:type="spellStart"/>
            <w:r w:rsidRPr="006F1A20">
              <w:rPr>
                <w:rFonts w:ascii="Times New Roman" w:hAnsi="Times New Roman"/>
                <w:b w:val="0"/>
              </w:rPr>
              <w:t>improve</w:t>
            </w:r>
            <w:proofErr w:type="spellEnd"/>
            <w:r w:rsidRPr="006F1A20">
              <w:rPr>
                <w:rFonts w:ascii="Times New Roman" w:hAnsi="Times New Roman"/>
                <w:b w:val="0"/>
              </w:rPr>
              <w:t xml:space="preserve"> </w:t>
            </w:r>
            <w:proofErr w:type="spellStart"/>
            <w:r w:rsidRPr="006F1A20">
              <w:rPr>
                <w:rFonts w:ascii="Times New Roman" w:hAnsi="Times New Roman"/>
                <w:b w:val="0"/>
              </w:rPr>
              <w:t>its</w:t>
            </w:r>
            <w:proofErr w:type="spellEnd"/>
            <w:r w:rsidRPr="006F1A20">
              <w:rPr>
                <w:rFonts w:ascii="Times New Roman" w:hAnsi="Times New Roman"/>
                <w:b w:val="0"/>
              </w:rPr>
              <w:t xml:space="preserve"> </w:t>
            </w:r>
            <w:proofErr w:type="spellStart"/>
            <w:r w:rsidRPr="006F1A20">
              <w:rPr>
                <w:rFonts w:ascii="Times New Roman" w:hAnsi="Times New Roman"/>
                <w:b w:val="0"/>
              </w:rPr>
              <w:t>comprehensiveness</w:t>
            </w:r>
            <w:proofErr w:type="spellEnd"/>
            <w:r w:rsidRPr="006F1A20">
              <w:rPr>
                <w:rFonts w:ascii="Times New Roman" w:hAnsi="Times New Roman"/>
                <w:b w:val="0"/>
              </w:rPr>
              <w:t xml:space="preserve"> and </w:t>
            </w:r>
            <w:proofErr w:type="spellStart"/>
            <w:r w:rsidRPr="006F1A20">
              <w:rPr>
                <w:rFonts w:ascii="Times New Roman" w:hAnsi="Times New Roman"/>
                <w:b w:val="0"/>
              </w:rPr>
              <w:t>clarity</w:t>
            </w:r>
            <w:proofErr w:type="spellEnd"/>
            <w:r w:rsidRPr="006F1A20">
              <w:rPr>
                <w:rFonts w:ascii="Times New Roman" w:hAnsi="Times New Roman"/>
                <w:b w:val="0"/>
              </w:rPr>
              <w:t xml:space="preserve">. </w:t>
            </w:r>
          </w:p>
        </w:tc>
      </w:tr>
      <w:tr w:rsidR="006F1A20" w14:paraId="3838F11A" w14:textId="77777777">
        <w:trPr>
          <w:trHeight w:val="20"/>
          <w:jc w:val="center"/>
        </w:trPr>
        <w:tc>
          <w:tcPr>
            <w:tcW w:w="1790" w:type="pct"/>
            <w:shd w:val="clear" w:color="auto" w:fill="auto"/>
            <w:noWrap/>
          </w:tcPr>
          <w:p w14:paraId="0F16FF28" w14:textId="77777777" w:rsidR="006F1A20" w:rsidRDefault="006F1A20">
            <w:pPr>
              <w:pStyle w:val="Heading2"/>
              <w:keepNext w:val="0"/>
              <w:jc w:val="left"/>
              <w:rPr>
                <w:rFonts w:ascii="Arial" w:hAnsi="Arial" w:cs="Arial"/>
                <w:lang w:val="en-GB"/>
              </w:rPr>
            </w:pPr>
            <w:r>
              <w:rPr>
                <w:rFonts w:ascii="Arial" w:hAnsi="Arial" w:cs="Arial"/>
                <w:lang w:val="en-GB"/>
              </w:rPr>
              <w:t>3. Are the keywords appropriate and useful?</w:t>
            </w:r>
          </w:p>
          <w:p w14:paraId="00475EAD"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D07CEB7" w14:textId="77777777" w:rsidR="006F1A20" w:rsidRDefault="006F1A2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F922157" w14:textId="781A9F70" w:rsidR="006F1A20" w:rsidRDefault="006F1A20">
            <w:pPr>
              <w:ind w:left="360"/>
              <w:rPr>
                <w:rFonts w:ascii="Arial" w:hAnsi="Arial" w:cs="Arial"/>
                <w:b/>
                <w:bCs/>
                <w:sz w:val="20"/>
                <w:szCs w:val="20"/>
                <w:lang w:val="en-GB"/>
              </w:rPr>
            </w:pPr>
            <w:r>
              <w:rPr>
                <w:rFonts w:ascii="Arial" w:hAnsi="Arial" w:cs="Arial"/>
                <w:b/>
                <w:bCs/>
                <w:sz w:val="20"/>
                <w:szCs w:val="20"/>
                <w:lang w:val="en-GB"/>
              </w:rPr>
              <w:t>1</w:t>
            </w:r>
          </w:p>
        </w:tc>
        <w:tc>
          <w:tcPr>
            <w:tcW w:w="1367" w:type="pct"/>
            <w:shd w:val="clear" w:color="auto" w:fill="auto"/>
          </w:tcPr>
          <w:p w14:paraId="6415ED2E" w14:textId="3F2E505A"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acknowledge</w:t>
            </w:r>
            <w:proofErr w:type="spellEnd"/>
            <w:r w:rsidRPr="006F1A20">
              <w:rPr>
                <w:rFonts w:ascii="Times New Roman" w:hAnsi="Times New Roman"/>
                <w:b w:val="0"/>
              </w:rPr>
              <w:t xml:space="preserve"> the </w:t>
            </w:r>
            <w:proofErr w:type="spellStart"/>
            <w:r w:rsidRPr="006F1A20">
              <w:rPr>
                <w:rFonts w:ascii="Times New Roman" w:hAnsi="Times New Roman"/>
                <w:b w:val="0"/>
              </w:rPr>
              <w:t>reviewer’s</w:t>
            </w:r>
            <w:proofErr w:type="spellEnd"/>
            <w:r w:rsidRPr="006F1A20">
              <w:rPr>
                <w:rFonts w:ascii="Times New Roman" w:hAnsi="Times New Roman"/>
                <w:b w:val="0"/>
              </w:rPr>
              <w:t xml:space="preserve"> </w:t>
            </w:r>
            <w:proofErr w:type="spellStart"/>
            <w:r w:rsidRPr="006F1A20">
              <w:rPr>
                <w:rFonts w:ascii="Times New Roman" w:hAnsi="Times New Roman"/>
                <w:b w:val="0"/>
              </w:rPr>
              <w:t>concern</w:t>
            </w:r>
            <w:proofErr w:type="spellEnd"/>
            <w:r w:rsidRPr="006F1A20">
              <w:rPr>
                <w:rFonts w:ascii="Times New Roman" w:hAnsi="Times New Roman"/>
                <w:b w:val="0"/>
              </w:rPr>
              <w:t xml:space="preserve"> </w:t>
            </w:r>
            <w:proofErr w:type="spellStart"/>
            <w:r w:rsidRPr="006F1A20">
              <w:rPr>
                <w:rFonts w:ascii="Times New Roman" w:hAnsi="Times New Roman"/>
                <w:b w:val="0"/>
              </w:rPr>
              <w:t>regarding</w:t>
            </w:r>
            <w:proofErr w:type="spellEnd"/>
            <w:r w:rsidRPr="006F1A20">
              <w:rPr>
                <w:rFonts w:ascii="Times New Roman" w:hAnsi="Times New Roman"/>
                <w:b w:val="0"/>
              </w:rPr>
              <w:t xml:space="preserve"> the keywords and </w:t>
            </w:r>
            <w:proofErr w:type="spellStart"/>
            <w:r w:rsidRPr="006F1A20">
              <w:rPr>
                <w:rFonts w:ascii="Times New Roman" w:hAnsi="Times New Roman"/>
                <w:b w:val="0"/>
              </w:rPr>
              <w:t>will</w:t>
            </w:r>
            <w:proofErr w:type="spellEnd"/>
            <w:r w:rsidRPr="006F1A20">
              <w:rPr>
                <w:rFonts w:ascii="Times New Roman" w:hAnsi="Times New Roman"/>
                <w:b w:val="0"/>
              </w:rPr>
              <w:t xml:space="preserve"> </w:t>
            </w:r>
            <w:proofErr w:type="spellStart"/>
            <w:r w:rsidRPr="006F1A20">
              <w:rPr>
                <w:rFonts w:ascii="Times New Roman" w:hAnsi="Times New Roman"/>
                <w:b w:val="0"/>
              </w:rPr>
              <w:t>carefully</w:t>
            </w:r>
            <w:proofErr w:type="spellEnd"/>
            <w:r w:rsidRPr="006F1A20">
              <w:rPr>
                <w:rFonts w:ascii="Times New Roman" w:hAnsi="Times New Roman"/>
                <w:b w:val="0"/>
              </w:rPr>
              <w:t xml:space="preserve"> </w:t>
            </w:r>
            <w:proofErr w:type="spellStart"/>
            <w:r w:rsidRPr="006F1A20">
              <w:rPr>
                <w:rFonts w:ascii="Times New Roman" w:hAnsi="Times New Roman"/>
                <w:b w:val="0"/>
              </w:rPr>
              <w:t>revise</w:t>
            </w:r>
            <w:proofErr w:type="spellEnd"/>
            <w:r w:rsidRPr="006F1A20">
              <w:rPr>
                <w:rFonts w:ascii="Times New Roman" w:hAnsi="Times New Roman"/>
                <w:b w:val="0"/>
              </w:rPr>
              <w:t xml:space="preserve"> and update </w:t>
            </w:r>
            <w:proofErr w:type="spellStart"/>
            <w:r w:rsidRPr="006F1A20">
              <w:rPr>
                <w:rFonts w:ascii="Times New Roman" w:hAnsi="Times New Roman"/>
                <w:b w:val="0"/>
              </w:rPr>
              <w:t>them</w:t>
            </w:r>
            <w:proofErr w:type="spellEnd"/>
            <w:r w:rsidRPr="006F1A20">
              <w:rPr>
                <w:rFonts w:ascii="Times New Roman" w:hAnsi="Times New Roman"/>
                <w:b w:val="0"/>
              </w:rPr>
              <w:t xml:space="preserve"> to </w:t>
            </w:r>
            <w:proofErr w:type="spellStart"/>
            <w:r w:rsidRPr="006F1A20">
              <w:rPr>
                <w:rFonts w:ascii="Times New Roman" w:hAnsi="Times New Roman"/>
                <w:b w:val="0"/>
              </w:rPr>
              <w:t>ensure</w:t>
            </w:r>
            <w:proofErr w:type="spellEnd"/>
            <w:r w:rsidRPr="006F1A20">
              <w:rPr>
                <w:rFonts w:ascii="Times New Roman" w:hAnsi="Times New Roman"/>
                <w:b w:val="0"/>
              </w:rPr>
              <w:t xml:space="preserve"> </w:t>
            </w:r>
            <w:proofErr w:type="spellStart"/>
            <w:r w:rsidRPr="006F1A20">
              <w:rPr>
                <w:rFonts w:ascii="Times New Roman" w:hAnsi="Times New Roman"/>
                <w:b w:val="0"/>
              </w:rPr>
              <w:t>they</w:t>
            </w:r>
            <w:proofErr w:type="spellEnd"/>
            <w:r w:rsidRPr="006F1A20">
              <w:rPr>
                <w:rFonts w:ascii="Times New Roman" w:hAnsi="Times New Roman"/>
                <w:b w:val="0"/>
              </w:rPr>
              <w:t xml:space="preserve"> are more </w:t>
            </w:r>
            <w:proofErr w:type="spellStart"/>
            <w:r w:rsidRPr="006F1A20">
              <w:rPr>
                <w:rFonts w:ascii="Times New Roman" w:hAnsi="Times New Roman"/>
                <w:b w:val="0"/>
              </w:rPr>
              <w:t>appropriate</w:t>
            </w:r>
            <w:proofErr w:type="spellEnd"/>
            <w:r w:rsidRPr="006F1A20">
              <w:rPr>
                <w:rFonts w:ascii="Times New Roman" w:hAnsi="Times New Roman"/>
                <w:b w:val="0"/>
              </w:rPr>
              <w:t xml:space="preserve">, relevant, and </w:t>
            </w:r>
            <w:proofErr w:type="spellStart"/>
            <w:r w:rsidRPr="006F1A20">
              <w:rPr>
                <w:rFonts w:ascii="Times New Roman" w:hAnsi="Times New Roman"/>
                <w:b w:val="0"/>
              </w:rPr>
              <w:t>useful</w:t>
            </w:r>
            <w:proofErr w:type="spellEnd"/>
            <w:r w:rsidRPr="006F1A20">
              <w:rPr>
                <w:rFonts w:ascii="Times New Roman" w:hAnsi="Times New Roman"/>
                <w:b w:val="0"/>
              </w:rPr>
              <w:t xml:space="preserve"> for </w:t>
            </w:r>
            <w:proofErr w:type="spellStart"/>
            <w:r w:rsidRPr="006F1A20">
              <w:rPr>
                <w:rFonts w:ascii="Times New Roman" w:hAnsi="Times New Roman"/>
                <w:b w:val="0"/>
              </w:rPr>
              <w:t>indexing</w:t>
            </w:r>
            <w:proofErr w:type="spellEnd"/>
            <w:r w:rsidRPr="006F1A20">
              <w:rPr>
                <w:rFonts w:ascii="Times New Roman" w:hAnsi="Times New Roman"/>
                <w:b w:val="0"/>
              </w:rPr>
              <w:t xml:space="preserve">. </w:t>
            </w:r>
          </w:p>
        </w:tc>
      </w:tr>
      <w:tr w:rsidR="006F1A20" w14:paraId="2A004598" w14:textId="77777777">
        <w:trPr>
          <w:trHeight w:val="20"/>
          <w:jc w:val="center"/>
        </w:trPr>
        <w:tc>
          <w:tcPr>
            <w:tcW w:w="1790" w:type="pct"/>
            <w:shd w:val="clear" w:color="auto" w:fill="auto"/>
            <w:noWrap/>
          </w:tcPr>
          <w:p w14:paraId="7B8641CB" w14:textId="77777777" w:rsidR="006F1A20" w:rsidRDefault="006F1A20">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6896F04B"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18D6EA7" w14:textId="77777777" w:rsidR="006F1A20" w:rsidRDefault="006F1A2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9DAA462" w14:textId="3CB600C1" w:rsidR="006F1A20" w:rsidRDefault="006F1A20">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14:paraId="43E1016B" w14:textId="5B16CE18" w:rsidR="006F1A20" w:rsidRPr="006F1A20" w:rsidRDefault="006F1A20">
            <w:pPr>
              <w:pStyle w:val="Heading2"/>
              <w:keepNext w:val="0"/>
              <w:jc w:val="left"/>
              <w:rPr>
                <w:rFonts w:ascii="Times New Roman" w:hAnsi="Times New Roman"/>
                <w:b w:val="0"/>
                <w:lang w:val="en-GB"/>
              </w:rPr>
            </w:pPr>
            <w:r w:rsidRPr="006F1A20">
              <w:rPr>
                <w:rFonts w:ascii="Times New Roman" w:hAnsi="Times New Roman"/>
                <w:b w:val="0"/>
              </w:rPr>
              <w:t xml:space="preserve"> </w:t>
            </w: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thank</w:t>
            </w:r>
            <w:proofErr w:type="spellEnd"/>
            <w:r w:rsidRPr="006F1A20">
              <w:rPr>
                <w:rFonts w:ascii="Times New Roman" w:hAnsi="Times New Roman"/>
                <w:b w:val="0"/>
              </w:rPr>
              <w:t xml:space="preserve"> the </w:t>
            </w:r>
            <w:proofErr w:type="spellStart"/>
            <w:r w:rsidRPr="006F1A20">
              <w:rPr>
                <w:rFonts w:ascii="Times New Roman" w:hAnsi="Times New Roman"/>
                <w:b w:val="0"/>
              </w:rPr>
              <w:t>reviewer</w:t>
            </w:r>
            <w:proofErr w:type="spellEnd"/>
            <w:r w:rsidRPr="006F1A20">
              <w:rPr>
                <w:rFonts w:ascii="Times New Roman" w:hAnsi="Times New Roman"/>
                <w:b w:val="0"/>
              </w:rPr>
              <w:t xml:space="preserve"> for the feedback and </w:t>
            </w:r>
            <w:proofErr w:type="spellStart"/>
            <w:r w:rsidRPr="006F1A20">
              <w:rPr>
                <w:rFonts w:ascii="Times New Roman" w:hAnsi="Times New Roman"/>
                <w:b w:val="0"/>
              </w:rPr>
              <w:t>will</w:t>
            </w:r>
            <w:proofErr w:type="spellEnd"/>
            <w:r w:rsidRPr="006F1A20">
              <w:rPr>
                <w:rFonts w:ascii="Times New Roman" w:hAnsi="Times New Roman"/>
                <w:b w:val="0"/>
              </w:rPr>
              <w:t xml:space="preserve"> </w:t>
            </w:r>
            <w:proofErr w:type="spellStart"/>
            <w:r w:rsidRPr="006F1A20">
              <w:rPr>
                <w:rFonts w:ascii="Times New Roman" w:hAnsi="Times New Roman"/>
                <w:b w:val="0"/>
              </w:rPr>
              <w:t>further</w:t>
            </w:r>
            <w:proofErr w:type="spellEnd"/>
            <w:r w:rsidRPr="006F1A20">
              <w:rPr>
                <w:rFonts w:ascii="Times New Roman" w:hAnsi="Times New Roman"/>
                <w:b w:val="0"/>
              </w:rPr>
              <w:t xml:space="preserve"> </w:t>
            </w:r>
            <w:proofErr w:type="spellStart"/>
            <w:r w:rsidRPr="006F1A20">
              <w:rPr>
                <w:rFonts w:ascii="Times New Roman" w:hAnsi="Times New Roman"/>
                <w:b w:val="0"/>
              </w:rPr>
              <w:t>improve</w:t>
            </w:r>
            <w:proofErr w:type="spellEnd"/>
            <w:r w:rsidRPr="006F1A20">
              <w:rPr>
                <w:rFonts w:ascii="Times New Roman" w:hAnsi="Times New Roman"/>
                <w:b w:val="0"/>
              </w:rPr>
              <w:t xml:space="preserve"> the </w:t>
            </w:r>
            <w:proofErr w:type="spellStart"/>
            <w:r w:rsidRPr="006F1A20">
              <w:rPr>
                <w:rFonts w:ascii="Times New Roman" w:hAnsi="Times New Roman"/>
                <w:b w:val="0"/>
              </w:rPr>
              <w:t>organization</w:t>
            </w:r>
            <w:proofErr w:type="spellEnd"/>
            <w:r w:rsidRPr="006F1A20">
              <w:rPr>
                <w:rFonts w:ascii="Times New Roman" w:hAnsi="Times New Roman"/>
                <w:b w:val="0"/>
              </w:rPr>
              <w:t xml:space="preserve"> and </w:t>
            </w:r>
            <w:proofErr w:type="spellStart"/>
            <w:r w:rsidRPr="006F1A20">
              <w:rPr>
                <w:rFonts w:ascii="Times New Roman" w:hAnsi="Times New Roman"/>
                <w:b w:val="0"/>
              </w:rPr>
              <w:t>presentation</w:t>
            </w:r>
            <w:proofErr w:type="spellEnd"/>
            <w:r w:rsidRPr="006F1A20">
              <w:rPr>
                <w:rFonts w:ascii="Times New Roman" w:hAnsi="Times New Roman"/>
                <w:b w:val="0"/>
              </w:rPr>
              <w:t xml:space="preserve"> of the background information. </w:t>
            </w:r>
          </w:p>
        </w:tc>
      </w:tr>
      <w:tr w:rsidR="006F1A20" w14:paraId="34D7CB90" w14:textId="77777777">
        <w:trPr>
          <w:trHeight w:val="20"/>
          <w:jc w:val="center"/>
        </w:trPr>
        <w:tc>
          <w:tcPr>
            <w:tcW w:w="1790" w:type="pct"/>
            <w:shd w:val="clear" w:color="auto" w:fill="auto"/>
            <w:noWrap/>
          </w:tcPr>
          <w:p w14:paraId="677AA099" w14:textId="77777777" w:rsidR="006F1A20" w:rsidRDefault="006F1A20">
            <w:pPr>
              <w:pStyle w:val="Heading2"/>
              <w:keepNext w:val="0"/>
              <w:jc w:val="left"/>
              <w:rPr>
                <w:rFonts w:ascii="Arial" w:hAnsi="Arial" w:cs="Arial"/>
                <w:lang w:val="en-GB"/>
              </w:rPr>
            </w:pPr>
            <w:r>
              <w:rPr>
                <w:rFonts w:ascii="Arial" w:hAnsi="Arial" w:cs="Arial"/>
                <w:lang w:val="en-GB"/>
              </w:rPr>
              <w:t>5. Are the objectives clearly stated?</w:t>
            </w:r>
          </w:p>
          <w:p w14:paraId="666FF941"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0BA0D20" w14:textId="77777777" w:rsidR="006F1A20" w:rsidRDefault="006F1A2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966EA6" w14:textId="33D2C6B6" w:rsidR="006F1A20" w:rsidRDefault="006F1A20">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14:paraId="221FB10C" w14:textId="3139B793"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are </w:t>
            </w:r>
            <w:proofErr w:type="spellStart"/>
            <w:r w:rsidRPr="006F1A20">
              <w:rPr>
                <w:rFonts w:ascii="Times New Roman" w:hAnsi="Times New Roman"/>
                <w:b w:val="0"/>
              </w:rPr>
              <w:t>grateful</w:t>
            </w:r>
            <w:proofErr w:type="spellEnd"/>
            <w:r w:rsidRPr="006F1A20">
              <w:rPr>
                <w:rFonts w:ascii="Times New Roman" w:hAnsi="Times New Roman"/>
                <w:b w:val="0"/>
              </w:rPr>
              <w:t xml:space="preserve"> for the </w:t>
            </w:r>
            <w:proofErr w:type="spellStart"/>
            <w:r w:rsidRPr="006F1A20">
              <w:rPr>
                <w:rFonts w:ascii="Times New Roman" w:hAnsi="Times New Roman"/>
                <w:b w:val="0"/>
              </w:rPr>
              <w:t>reviewer’s</w:t>
            </w:r>
            <w:proofErr w:type="spellEnd"/>
            <w:r w:rsidRPr="006F1A20">
              <w:rPr>
                <w:rFonts w:ascii="Times New Roman" w:hAnsi="Times New Roman"/>
                <w:b w:val="0"/>
              </w:rPr>
              <w:t xml:space="preserve"> positive </w:t>
            </w:r>
            <w:proofErr w:type="spellStart"/>
            <w:r w:rsidRPr="006F1A20">
              <w:rPr>
                <w:rFonts w:ascii="Times New Roman" w:hAnsi="Times New Roman"/>
                <w:b w:val="0"/>
              </w:rPr>
              <w:t>evaluation</w:t>
            </w:r>
            <w:proofErr w:type="spellEnd"/>
            <w:r w:rsidRPr="006F1A20">
              <w:rPr>
                <w:rFonts w:ascii="Times New Roman" w:hAnsi="Times New Roman"/>
                <w:b w:val="0"/>
              </w:rPr>
              <w:t xml:space="preserve"> of the </w:t>
            </w:r>
            <w:proofErr w:type="spellStart"/>
            <w:r w:rsidRPr="006F1A20">
              <w:rPr>
                <w:rFonts w:ascii="Times New Roman" w:hAnsi="Times New Roman"/>
                <w:b w:val="0"/>
              </w:rPr>
              <w:t>clarity</w:t>
            </w:r>
            <w:proofErr w:type="spellEnd"/>
            <w:r w:rsidRPr="006F1A20">
              <w:rPr>
                <w:rFonts w:ascii="Times New Roman" w:hAnsi="Times New Roman"/>
                <w:b w:val="0"/>
              </w:rPr>
              <w:t xml:space="preserve"> of the objectives. </w:t>
            </w:r>
          </w:p>
        </w:tc>
      </w:tr>
      <w:tr w:rsidR="006F1A20" w14:paraId="72212684" w14:textId="77777777">
        <w:trPr>
          <w:trHeight w:val="20"/>
          <w:jc w:val="center"/>
        </w:trPr>
        <w:tc>
          <w:tcPr>
            <w:tcW w:w="1790" w:type="pct"/>
            <w:shd w:val="clear" w:color="auto" w:fill="auto"/>
            <w:noWrap/>
          </w:tcPr>
          <w:p w14:paraId="55A9219D" w14:textId="77777777" w:rsidR="006F1A20" w:rsidRDefault="006F1A20">
            <w:pPr>
              <w:pStyle w:val="Heading2"/>
              <w:keepNext w:val="0"/>
              <w:jc w:val="left"/>
              <w:rPr>
                <w:rFonts w:ascii="Arial" w:hAnsi="Arial" w:cs="Arial"/>
                <w:lang w:val="en-GB"/>
              </w:rPr>
            </w:pPr>
            <w:r>
              <w:rPr>
                <w:rFonts w:ascii="Arial" w:hAnsi="Arial" w:cs="Arial"/>
                <w:lang w:val="en-GB"/>
              </w:rPr>
              <w:t>6. Is the literature review relevant?</w:t>
            </w:r>
          </w:p>
          <w:p w14:paraId="547B56C1"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ABC1856" w14:textId="77777777" w:rsidR="006F1A20" w:rsidRDefault="006F1A2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FE5623" w14:textId="2ED3E58E" w:rsidR="006F1A20" w:rsidRDefault="006F1A20">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14:paraId="043B4DB7" w14:textId="07D72220"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appreciate</w:t>
            </w:r>
            <w:proofErr w:type="spellEnd"/>
            <w:r w:rsidRPr="006F1A20">
              <w:rPr>
                <w:rFonts w:ascii="Times New Roman" w:hAnsi="Times New Roman"/>
                <w:b w:val="0"/>
              </w:rPr>
              <w:t xml:space="preserve"> the </w:t>
            </w:r>
            <w:proofErr w:type="spellStart"/>
            <w:r w:rsidRPr="006F1A20">
              <w:rPr>
                <w:rFonts w:ascii="Times New Roman" w:hAnsi="Times New Roman"/>
                <w:b w:val="0"/>
              </w:rPr>
              <w:t>acknowledgment</w:t>
            </w:r>
            <w:proofErr w:type="spellEnd"/>
            <w:r w:rsidRPr="006F1A20">
              <w:rPr>
                <w:rFonts w:ascii="Times New Roman" w:hAnsi="Times New Roman"/>
                <w:b w:val="0"/>
              </w:rPr>
              <w:t xml:space="preserve"> </w:t>
            </w:r>
            <w:proofErr w:type="spellStart"/>
            <w:r w:rsidRPr="006F1A20">
              <w:rPr>
                <w:rFonts w:ascii="Times New Roman" w:hAnsi="Times New Roman"/>
                <w:b w:val="0"/>
              </w:rPr>
              <w:t>that</w:t>
            </w:r>
            <w:proofErr w:type="spellEnd"/>
            <w:r w:rsidRPr="006F1A20">
              <w:rPr>
                <w:rFonts w:ascii="Times New Roman" w:hAnsi="Times New Roman"/>
                <w:b w:val="0"/>
              </w:rPr>
              <w:t xml:space="preserve"> the </w:t>
            </w:r>
            <w:proofErr w:type="spellStart"/>
            <w:r w:rsidRPr="006F1A20">
              <w:rPr>
                <w:rFonts w:ascii="Times New Roman" w:hAnsi="Times New Roman"/>
                <w:b w:val="0"/>
              </w:rPr>
              <w:t>literature</w:t>
            </w:r>
            <w:proofErr w:type="spellEnd"/>
            <w:r w:rsidRPr="006F1A20">
              <w:rPr>
                <w:rFonts w:ascii="Times New Roman" w:hAnsi="Times New Roman"/>
                <w:b w:val="0"/>
              </w:rPr>
              <w:t xml:space="preserve"> </w:t>
            </w:r>
            <w:proofErr w:type="spellStart"/>
            <w:r w:rsidRPr="006F1A20">
              <w:rPr>
                <w:rFonts w:ascii="Times New Roman" w:hAnsi="Times New Roman"/>
                <w:b w:val="0"/>
              </w:rPr>
              <w:t>review</w:t>
            </w:r>
            <w:proofErr w:type="spellEnd"/>
            <w:r w:rsidRPr="006F1A20">
              <w:rPr>
                <w:rFonts w:ascii="Times New Roman" w:hAnsi="Times New Roman"/>
                <w:b w:val="0"/>
              </w:rPr>
              <w:t xml:space="preserve"> </w:t>
            </w:r>
            <w:proofErr w:type="spellStart"/>
            <w:r w:rsidRPr="006F1A20">
              <w:rPr>
                <w:rFonts w:ascii="Times New Roman" w:hAnsi="Times New Roman"/>
                <w:b w:val="0"/>
              </w:rPr>
              <w:t>is</w:t>
            </w:r>
            <w:proofErr w:type="spellEnd"/>
            <w:r w:rsidRPr="006F1A20">
              <w:rPr>
                <w:rFonts w:ascii="Times New Roman" w:hAnsi="Times New Roman"/>
                <w:b w:val="0"/>
              </w:rPr>
              <w:t xml:space="preserve"> relevant to the </w:t>
            </w:r>
            <w:proofErr w:type="spellStart"/>
            <w:r w:rsidRPr="006F1A20">
              <w:rPr>
                <w:rFonts w:ascii="Times New Roman" w:hAnsi="Times New Roman"/>
                <w:b w:val="0"/>
              </w:rPr>
              <w:t>study</w:t>
            </w:r>
            <w:proofErr w:type="spellEnd"/>
            <w:r w:rsidRPr="006F1A20">
              <w:rPr>
                <w:rFonts w:ascii="Times New Roman" w:hAnsi="Times New Roman"/>
                <w:b w:val="0"/>
              </w:rPr>
              <w:t xml:space="preserve">. </w:t>
            </w:r>
          </w:p>
        </w:tc>
      </w:tr>
      <w:tr w:rsidR="006F1A20" w14:paraId="78378BB2" w14:textId="77777777">
        <w:trPr>
          <w:trHeight w:val="20"/>
          <w:jc w:val="center"/>
        </w:trPr>
        <w:tc>
          <w:tcPr>
            <w:tcW w:w="1790" w:type="pct"/>
            <w:shd w:val="clear" w:color="auto" w:fill="auto"/>
            <w:noWrap/>
          </w:tcPr>
          <w:p w14:paraId="7CCF8944" w14:textId="77777777" w:rsidR="006F1A20" w:rsidRDefault="006F1A20">
            <w:pPr>
              <w:pStyle w:val="Heading2"/>
              <w:keepNext w:val="0"/>
              <w:jc w:val="left"/>
              <w:rPr>
                <w:rFonts w:ascii="Arial" w:hAnsi="Arial" w:cs="Arial"/>
                <w:lang w:val="en-GB"/>
              </w:rPr>
            </w:pPr>
            <w:r>
              <w:rPr>
                <w:rFonts w:ascii="Arial" w:hAnsi="Arial" w:cs="Arial"/>
                <w:lang w:val="en-GB"/>
              </w:rPr>
              <w:t>7. Is the literature review recent?</w:t>
            </w:r>
          </w:p>
          <w:p w14:paraId="40D1E486"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F38B508" w14:textId="77777777" w:rsidR="006F1A20" w:rsidRDefault="006F1A20">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4D85D144" w14:textId="3800CDD9" w:rsidR="006F1A20" w:rsidRDefault="006F1A20">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14:paraId="21BA03FB" w14:textId="7DFD9607"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thank</w:t>
            </w:r>
            <w:proofErr w:type="spellEnd"/>
            <w:r w:rsidRPr="006F1A20">
              <w:rPr>
                <w:rFonts w:ascii="Times New Roman" w:hAnsi="Times New Roman"/>
                <w:b w:val="0"/>
              </w:rPr>
              <w:t xml:space="preserve"> the </w:t>
            </w:r>
            <w:proofErr w:type="spellStart"/>
            <w:r w:rsidRPr="006F1A20">
              <w:rPr>
                <w:rFonts w:ascii="Times New Roman" w:hAnsi="Times New Roman"/>
                <w:b w:val="0"/>
              </w:rPr>
              <w:t>reviewer</w:t>
            </w:r>
            <w:proofErr w:type="spellEnd"/>
            <w:r w:rsidRPr="006F1A20">
              <w:rPr>
                <w:rFonts w:ascii="Times New Roman" w:hAnsi="Times New Roman"/>
                <w:b w:val="0"/>
              </w:rPr>
              <w:t xml:space="preserve"> for </w:t>
            </w:r>
            <w:proofErr w:type="spellStart"/>
            <w:r w:rsidRPr="006F1A20">
              <w:rPr>
                <w:rFonts w:ascii="Times New Roman" w:hAnsi="Times New Roman"/>
                <w:b w:val="0"/>
              </w:rPr>
              <w:t>recognizing</w:t>
            </w:r>
            <w:proofErr w:type="spellEnd"/>
            <w:r w:rsidRPr="006F1A20">
              <w:rPr>
                <w:rFonts w:ascii="Times New Roman" w:hAnsi="Times New Roman"/>
                <w:b w:val="0"/>
              </w:rPr>
              <w:t xml:space="preserve"> </w:t>
            </w:r>
            <w:proofErr w:type="spellStart"/>
            <w:r w:rsidRPr="006F1A20">
              <w:rPr>
                <w:rFonts w:ascii="Times New Roman" w:hAnsi="Times New Roman"/>
                <w:b w:val="0"/>
              </w:rPr>
              <w:t>that</w:t>
            </w:r>
            <w:proofErr w:type="spellEnd"/>
            <w:r w:rsidRPr="006F1A20">
              <w:rPr>
                <w:rFonts w:ascii="Times New Roman" w:hAnsi="Times New Roman"/>
                <w:b w:val="0"/>
              </w:rPr>
              <w:t xml:space="preserve"> the </w:t>
            </w:r>
            <w:proofErr w:type="spellStart"/>
            <w:r w:rsidRPr="006F1A20">
              <w:rPr>
                <w:rFonts w:ascii="Times New Roman" w:hAnsi="Times New Roman"/>
                <w:b w:val="0"/>
              </w:rPr>
              <w:t>literature</w:t>
            </w:r>
            <w:proofErr w:type="spellEnd"/>
            <w:r w:rsidRPr="006F1A20">
              <w:rPr>
                <w:rFonts w:ascii="Times New Roman" w:hAnsi="Times New Roman"/>
                <w:b w:val="0"/>
              </w:rPr>
              <w:t xml:space="preserve"> </w:t>
            </w:r>
            <w:proofErr w:type="spellStart"/>
            <w:r w:rsidRPr="006F1A20">
              <w:rPr>
                <w:rFonts w:ascii="Times New Roman" w:hAnsi="Times New Roman"/>
                <w:b w:val="0"/>
              </w:rPr>
              <w:t>included</w:t>
            </w:r>
            <w:proofErr w:type="spellEnd"/>
            <w:r w:rsidRPr="006F1A20">
              <w:rPr>
                <w:rFonts w:ascii="Times New Roman" w:hAnsi="Times New Roman"/>
                <w:b w:val="0"/>
              </w:rPr>
              <w:t xml:space="preserve"> </w:t>
            </w:r>
            <w:proofErr w:type="spellStart"/>
            <w:r w:rsidRPr="006F1A20">
              <w:rPr>
                <w:rFonts w:ascii="Times New Roman" w:hAnsi="Times New Roman"/>
                <w:b w:val="0"/>
              </w:rPr>
              <w:t>is</w:t>
            </w:r>
            <w:proofErr w:type="spellEnd"/>
            <w:r w:rsidRPr="006F1A20">
              <w:rPr>
                <w:rFonts w:ascii="Times New Roman" w:hAnsi="Times New Roman"/>
                <w:b w:val="0"/>
              </w:rPr>
              <w:t xml:space="preserve"> </w:t>
            </w:r>
            <w:proofErr w:type="spellStart"/>
            <w:r w:rsidRPr="006F1A20">
              <w:rPr>
                <w:rFonts w:ascii="Times New Roman" w:hAnsi="Times New Roman"/>
                <w:b w:val="0"/>
              </w:rPr>
              <w:t>recent</w:t>
            </w:r>
            <w:proofErr w:type="spellEnd"/>
            <w:r w:rsidRPr="006F1A20">
              <w:rPr>
                <w:rFonts w:ascii="Times New Roman" w:hAnsi="Times New Roman"/>
                <w:b w:val="0"/>
              </w:rPr>
              <w:t xml:space="preserve"> and up-to-date. </w:t>
            </w:r>
          </w:p>
        </w:tc>
      </w:tr>
      <w:tr w:rsidR="006F1A20" w14:paraId="196D2D32" w14:textId="77777777">
        <w:trPr>
          <w:trHeight w:val="20"/>
          <w:jc w:val="center"/>
        </w:trPr>
        <w:tc>
          <w:tcPr>
            <w:tcW w:w="1790" w:type="pct"/>
            <w:shd w:val="clear" w:color="auto" w:fill="auto"/>
            <w:noWrap/>
          </w:tcPr>
          <w:p w14:paraId="05F731DD" w14:textId="77777777" w:rsidR="006F1A20" w:rsidRDefault="006F1A20">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7740AB0C"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6EEDB4E" w14:textId="77777777" w:rsidR="006F1A20" w:rsidRDefault="006F1A2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4600133" w14:textId="552A33E6" w:rsidR="006F1A20" w:rsidRDefault="006F1A20">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14:paraId="421ACE67" w14:textId="3AFD26D8"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acknowledge</w:t>
            </w:r>
            <w:proofErr w:type="spellEnd"/>
            <w:r w:rsidRPr="006F1A20">
              <w:rPr>
                <w:rFonts w:ascii="Times New Roman" w:hAnsi="Times New Roman"/>
                <w:b w:val="0"/>
              </w:rPr>
              <w:t xml:space="preserve"> the </w:t>
            </w:r>
            <w:proofErr w:type="spellStart"/>
            <w:r w:rsidRPr="006F1A20">
              <w:rPr>
                <w:rFonts w:ascii="Times New Roman" w:hAnsi="Times New Roman"/>
                <w:b w:val="0"/>
              </w:rPr>
              <w:t>reviewer’s</w:t>
            </w:r>
            <w:proofErr w:type="spellEnd"/>
            <w:r w:rsidRPr="006F1A20">
              <w:rPr>
                <w:rFonts w:ascii="Times New Roman" w:hAnsi="Times New Roman"/>
                <w:b w:val="0"/>
              </w:rPr>
              <w:t xml:space="preserve"> suggestion and </w:t>
            </w:r>
            <w:proofErr w:type="spellStart"/>
            <w:r w:rsidRPr="006F1A20">
              <w:rPr>
                <w:rFonts w:ascii="Times New Roman" w:hAnsi="Times New Roman"/>
                <w:b w:val="0"/>
              </w:rPr>
              <w:t>will</w:t>
            </w:r>
            <w:proofErr w:type="spellEnd"/>
            <w:r w:rsidRPr="006F1A20">
              <w:rPr>
                <w:rFonts w:ascii="Times New Roman" w:hAnsi="Times New Roman"/>
                <w:b w:val="0"/>
              </w:rPr>
              <w:t xml:space="preserve"> </w:t>
            </w:r>
            <w:proofErr w:type="spellStart"/>
            <w:r w:rsidRPr="006F1A20">
              <w:rPr>
                <w:rFonts w:ascii="Times New Roman" w:hAnsi="Times New Roman"/>
                <w:b w:val="0"/>
              </w:rPr>
              <w:t>improve</w:t>
            </w:r>
            <w:proofErr w:type="spellEnd"/>
            <w:r w:rsidRPr="006F1A20">
              <w:rPr>
                <w:rFonts w:ascii="Times New Roman" w:hAnsi="Times New Roman"/>
                <w:b w:val="0"/>
              </w:rPr>
              <w:t xml:space="preserve"> the </w:t>
            </w:r>
            <w:proofErr w:type="spellStart"/>
            <w:r w:rsidRPr="006F1A20">
              <w:rPr>
                <w:rFonts w:ascii="Times New Roman" w:hAnsi="Times New Roman"/>
                <w:b w:val="0"/>
              </w:rPr>
              <w:t>explanation</w:t>
            </w:r>
            <w:proofErr w:type="spellEnd"/>
            <w:r w:rsidRPr="006F1A20">
              <w:rPr>
                <w:rFonts w:ascii="Times New Roman" w:hAnsi="Times New Roman"/>
                <w:b w:val="0"/>
              </w:rPr>
              <w:t xml:space="preserve"> of the </w:t>
            </w:r>
            <w:proofErr w:type="spellStart"/>
            <w:r w:rsidRPr="006F1A20">
              <w:rPr>
                <w:rFonts w:ascii="Times New Roman" w:hAnsi="Times New Roman"/>
                <w:b w:val="0"/>
              </w:rPr>
              <w:t>literature</w:t>
            </w:r>
            <w:proofErr w:type="spellEnd"/>
            <w:r w:rsidRPr="006F1A20">
              <w:rPr>
                <w:rFonts w:ascii="Times New Roman" w:hAnsi="Times New Roman"/>
                <w:b w:val="0"/>
              </w:rPr>
              <w:t xml:space="preserve"> </w:t>
            </w:r>
            <w:proofErr w:type="spellStart"/>
            <w:r w:rsidRPr="006F1A20">
              <w:rPr>
                <w:rFonts w:ascii="Times New Roman" w:hAnsi="Times New Roman"/>
                <w:b w:val="0"/>
              </w:rPr>
              <w:t>search</w:t>
            </w:r>
            <w:proofErr w:type="spellEnd"/>
            <w:r w:rsidRPr="006F1A20">
              <w:rPr>
                <w:rFonts w:ascii="Times New Roman" w:hAnsi="Times New Roman"/>
                <w:b w:val="0"/>
              </w:rPr>
              <w:t xml:space="preserve"> </w:t>
            </w:r>
            <w:proofErr w:type="spellStart"/>
            <w:r w:rsidRPr="006F1A20">
              <w:rPr>
                <w:rFonts w:ascii="Times New Roman" w:hAnsi="Times New Roman"/>
                <w:b w:val="0"/>
              </w:rPr>
              <w:t>methodology</w:t>
            </w:r>
            <w:proofErr w:type="spellEnd"/>
            <w:r w:rsidRPr="006F1A20">
              <w:rPr>
                <w:rFonts w:ascii="Times New Roman" w:hAnsi="Times New Roman"/>
                <w:b w:val="0"/>
              </w:rPr>
              <w:t xml:space="preserve"> for </w:t>
            </w:r>
            <w:proofErr w:type="spellStart"/>
            <w:r w:rsidRPr="006F1A20">
              <w:rPr>
                <w:rFonts w:ascii="Times New Roman" w:hAnsi="Times New Roman"/>
                <w:b w:val="0"/>
              </w:rPr>
              <w:t>better</w:t>
            </w:r>
            <w:proofErr w:type="spellEnd"/>
            <w:r w:rsidRPr="006F1A20">
              <w:rPr>
                <w:rFonts w:ascii="Times New Roman" w:hAnsi="Times New Roman"/>
                <w:b w:val="0"/>
              </w:rPr>
              <w:t xml:space="preserve"> </w:t>
            </w:r>
            <w:proofErr w:type="spellStart"/>
            <w:r w:rsidRPr="006F1A20">
              <w:rPr>
                <w:rFonts w:ascii="Times New Roman" w:hAnsi="Times New Roman"/>
                <w:b w:val="0"/>
              </w:rPr>
              <w:t>clarity</w:t>
            </w:r>
            <w:proofErr w:type="spellEnd"/>
            <w:r w:rsidRPr="006F1A20">
              <w:rPr>
                <w:rFonts w:ascii="Times New Roman" w:hAnsi="Times New Roman"/>
                <w:b w:val="0"/>
              </w:rPr>
              <w:t xml:space="preserve"> and </w:t>
            </w:r>
            <w:proofErr w:type="spellStart"/>
            <w:r w:rsidRPr="006F1A20">
              <w:rPr>
                <w:rFonts w:ascii="Times New Roman" w:hAnsi="Times New Roman"/>
                <w:b w:val="0"/>
              </w:rPr>
              <w:t>transparency</w:t>
            </w:r>
            <w:proofErr w:type="spellEnd"/>
            <w:r w:rsidRPr="006F1A20">
              <w:rPr>
                <w:rFonts w:ascii="Times New Roman" w:hAnsi="Times New Roman"/>
                <w:b w:val="0"/>
              </w:rPr>
              <w:t xml:space="preserve">. </w:t>
            </w:r>
          </w:p>
        </w:tc>
      </w:tr>
      <w:tr w:rsidR="006F1A20" w14:paraId="133E526C" w14:textId="77777777">
        <w:trPr>
          <w:trHeight w:val="20"/>
          <w:jc w:val="center"/>
        </w:trPr>
        <w:tc>
          <w:tcPr>
            <w:tcW w:w="1790" w:type="pct"/>
            <w:shd w:val="clear" w:color="auto" w:fill="auto"/>
            <w:noWrap/>
          </w:tcPr>
          <w:p w14:paraId="0C6BA099" w14:textId="77777777" w:rsidR="006F1A20" w:rsidRDefault="006F1A20">
            <w:pPr>
              <w:pStyle w:val="Heading2"/>
              <w:keepNext w:val="0"/>
              <w:jc w:val="left"/>
              <w:rPr>
                <w:rFonts w:ascii="Arial" w:hAnsi="Arial" w:cs="Arial"/>
                <w:lang w:val="en-GB"/>
              </w:rPr>
            </w:pPr>
            <w:r>
              <w:rPr>
                <w:rFonts w:ascii="Arial" w:hAnsi="Arial" w:cs="Arial"/>
                <w:lang w:val="en-GB"/>
              </w:rPr>
              <w:t>9. Is the Critical analysis of literature done?</w:t>
            </w:r>
          </w:p>
          <w:p w14:paraId="17FCC15C"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692AD9A" w14:textId="77777777" w:rsidR="006F1A20" w:rsidRDefault="006F1A2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1ADC37" w14:textId="68C202E1" w:rsidR="006F1A20" w:rsidRDefault="006F1A20">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14:paraId="257EF9B5" w14:textId="35524E39"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thank</w:t>
            </w:r>
            <w:proofErr w:type="spellEnd"/>
            <w:r w:rsidRPr="006F1A20">
              <w:rPr>
                <w:rFonts w:ascii="Times New Roman" w:hAnsi="Times New Roman"/>
                <w:b w:val="0"/>
              </w:rPr>
              <w:t xml:space="preserve"> the </w:t>
            </w:r>
            <w:proofErr w:type="spellStart"/>
            <w:r w:rsidRPr="006F1A20">
              <w:rPr>
                <w:rFonts w:ascii="Times New Roman" w:hAnsi="Times New Roman"/>
                <w:b w:val="0"/>
              </w:rPr>
              <w:t>reviewer</w:t>
            </w:r>
            <w:proofErr w:type="spellEnd"/>
            <w:r w:rsidRPr="006F1A20">
              <w:rPr>
                <w:rFonts w:ascii="Times New Roman" w:hAnsi="Times New Roman"/>
                <w:b w:val="0"/>
              </w:rPr>
              <w:t xml:space="preserve"> for the feedback and </w:t>
            </w:r>
            <w:proofErr w:type="spellStart"/>
            <w:r w:rsidRPr="006F1A20">
              <w:rPr>
                <w:rFonts w:ascii="Times New Roman" w:hAnsi="Times New Roman"/>
                <w:b w:val="0"/>
              </w:rPr>
              <w:t>will</w:t>
            </w:r>
            <w:proofErr w:type="spellEnd"/>
            <w:r w:rsidRPr="006F1A20">
              <w:rPr>
                <w:rFonts w:ascii="Times New Roman" w:hAnsi="Times New Roman"/>
                <w:b w:val="0"/>
              </w:rPr>
              <w:t xml:space="preserve"> </w:t>
            </w:r>
            <w:proofErr w:type="spellStart"/>
            <w:r w:rsidRPr="006F1A20">
              <w:rPr>
                <w:rFonts w:ascii="Times New Roman" w:hAnsi="Times New Roman"/>
                <w:b w:val="0"/>
              </w:rPr>
              <w:t>strengthen</w:t>
            </w:r>
            <w:proofErr w:type="spellEnd"/>
            <w:r w:rsidRPr="006F1A20">
              <w:rPr>
                <w:rFonts w:ascii="Times New Roman" w:hAnsi="Times New Roman"/>
                <w:b w:val="0"/>
              </w:rPr>
              <w:t xml:space="preserve"> the </w:t>
            </w:r>
            <w:proofErr w:type="spellStart"/>
            <w:r w:rsidRPr="006F1A20">
              <w:rPr>
                <w:rFonts w:ascii="Times New Roman" w:hAnsi="Times New Roman"/>
                <w:b w:val="0"/>
              </w:rPr>
              <w:t>critical</w:t>
            </w:r>
            <w:proofErr w:type="spellEnd"/>
            <w:r w:rsidRPr="006F1A20">
              <w:rPr>
                <w:rFonts w:ascii="Times New Roman" w:hAnsi="Times New Roman"/>
                <w:b w:val="0"/>
              </w:rPr>
              <w:t xml:space="preserve"> </w:t>
            </w:r>
            <w:proofErr w:type="spellStart"/>
            <w:r w:rsidRPr="006F1A20">
              <w:rPr>
                <w:rFonts w:ascii="Times New Roman" w:hAnsi="Times New Roman"/>
                <w:b w:val="0"/>
              </w:rPr>
              <w:t>analysis</w:t>
            </w:r>
            <w:proofErr w:type="spellEnd"/>
            <w:r w:rsidRPr="006F1A20">
              <w:rPr>
                <w:rFonts w:ascii="Times New Roman" w:hAnsi="Times New Roman"/>
                <w:b w:val="0"/>
              </w:rPr>
              <w:t xml:space="preserve"> section </w:t>
            </w:r>
            <w:proofErr w:type="spellStart"/>
            <w:r w:rsidRPr="006F1A20">
              <w:rPr>
                <w:rFonts w:ascii="Times New Roman" w:hAnsi="Times New Roman"/>
                <w:b w:val="0"/>
              </w:rPr>
              <w:t>further</w:t>
            </w:r>
            <w:proofErr w:type="spellEnd"/>
            <w:r w:rsidRPr="006F1A20">
              <w:rPr>
                <w:rFonts w:ascii="Times New Roman" w:hAnsi="Times New Roman"/>
                <w:b w:val="0"/>
              </w:rPr>
              <w:t xml:space="preserve">. </w:t>
            </w:r>
          </w:p>
        </w:tc>
      </w:tr>
      <w:tr w:rsidR="006F1A20" w14:paraId="1547FAE3" w14:textId="77777777">
        <w:trPr>
          <w:trHeight w:val="20"/>
          <w:jc w:val="center"/>
        </w:trPr>
        <w:tc>
          <w:tcPr>
            <w:tcW w:w="1790" w:type="pct"/>
            <w:shd w:val="clear" w:color="auto" w:fill="auto"/>
            <w:noWrap/>
          </w:tcPr>
          <w:p w14:paraId="58ECBF84" w14:textId="77777777" w:rsidR="006F1A20" w:rsidRDefault="006F1A20">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0D7C1355"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BFE5854" w14:textId="77777777" w:rsidR="006F1A20" w:rsidRDefault="006F1A2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78F6E0D" w14:textId="62A58D4B" w:rsidR="006F1A20" w:rsidRDefault="006F1A20">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14:paraId="747DB2F9" w14:textId="3B1C163C"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appreciate</w:t>
            </w:r>
            <w:proofErr w:type="spellEnd"/>
            <w:r w:rsidRPr="006F1A20">
              <w:rPr>
                <w:rFonts w:ascii="Times New Roman" w:hAnsi="Times New Roman"/>
                <w:b w:val="0"/>
              </w:rPr>
              <w:t xml:space="preserve"> the </w:t>
            </w:r>
            <w:proofErr w:type="spellStart"/>
            <w:r w:rsidRPr="006F1A20">
              <w:rPr>
                <w:rFonts w:ascii="Times New Roman" w:hAnsi="Times New Roman"/>
                <w:b w:val="0"/>
              </w:rPr>
              <w:t>reviewer’s</w:t>
            </w:r>
            <w:proofErr w:type="spellEnd"/>
            <w:r w:rsidRPr="006F1A20">
              <w:rPr>
                <w:rFonts w:ascii="Times New Roman" w:hAnsi="Times New Roman"/>
                <w:b w:val="0"/>
              </w:rPr>
              <w:t xml:space="preserve"> input and </w:t>
            </w:r>
            <w:proofErr w:type="spellStart"/>
            <w:r w:rsidRPr="006F1A20">
              <w:rPr>
                <w:rFonts w:ascii="Times New Roman" w:hAnsi="Times New Roman"/>
                <w:b w:val="0"/>
              </w:rPr>
              <w:t>will</w:t>
            </w:r>
            <w:proofErr w:type="spellEnd"/>
            <w:r w:rsidRPr="006F1A20">
              <w:rPr>
                <w:rFonts w:ascii="Times New Roman" w:hAnsi="Times New Roman"/>
                <w:b w:val="0"/>
              </w:rPr>
              <w:t xml:space="preserve"> </w:t>
            </w:r>
            <w:proofErr w:type="spellStart"/>
            <w:r w:rsidRPr="006F1A20">
              <w:rPr>
                <w:rFonts w:ascii="Times New Roman" w:hAnsi="Times New Roman"/>
                <w:b w:val="0"/>
              </w:rPr>
              <w:t>enhance</w:t>
            </w:r>
            <w:proofErr w:type="spellEnd"/>
            <w:r w:rsidRPr="006F1A20">
              <w:rPr>
                <w:rFonts w:ascii="Times New Roman" w:hAnsi="Times New Roman"/>
                <w:b w:val="0"/>
              </w:rPr>
              <w:t xml:space="preserve"> the discussion on </w:t>
            </w:r>
            <w:proofErr w:type="spellStart"/>
            <w:r w:rsidRPr="006F1A20">
              <w:rPr>
                <w:rFonts w:ascii="Times New Roman" w:hAnsi="Times New Roman"/>
                <w:b w:val="0"/>
              </w:rPr>
              <w:t>research</w:t>
            </w:r>
            <w:proofErr w:type="spellEnd"/>
            <w:r w:rsidRPr="006F1A20">
              <w:rPr>
                <w:rFonts w:ascii="Times New Roman" w:hAnsi="Times New Roman"/>
                <w:b w:val="0"/>
              </w:rPr>
              <w:t xml:space="preserve"> gaps and future directions. </w:t>
            </w:r>
          </w:p>
        </w:tc>
      </w:tr>
      <w:tr w:rsidR="006F1A20" w14:paraId="235B9907" w14:textId="77777777">
        <w:trPr>
          <w:trHeight w:val="20"/>
          <w:jc w:val="center"/>
        </w:trPr>
        <w:tc>
          <w:tcPr>
            <w:tcW w:w="1790" w:type="pct"/>
            <w:shd w:val="clear" w:color="auto" w:fill="auto"/>
            <w:noWrap/>
          </w:tcPr>
          <w:p w14:paraId="057096D5" w14:textId="77777777" w:rsidR="006F1A20" w:rsidRDefault="006F1A20">
            <w:pPr>
              <w:rPr>
                <w:rFonts w:ascii="Arial" w:hAnsi="Arial" w:cs="Arial"/>
                <w:b/>
                <w:sz w:val="20"/>
                <w:szCs w:val="20"/>
                <w:lang w:val="en-GB"/>
              </w:rPr>
            </w:pPr>
            <w:r>
              <w:rPr>
                <w:rFonts w:ascii="Arial" w:hAnsi="Arial" w:cs="Arial"/>
                <w:b/>
                <w:sz w:val="20"/>
                <w:szCs w:val="20"/>
                <w:lang w:val="en-GB"/>
              </w:rPr>
              <w:t>11. Are the conclusions logically arrived?</w:t>
            </w:r>
          </w:p>
          <w:p w14:paraId="4B571DFA"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25ED4A" w14:textId="77777777" w:rsidR="006F1A20" w:rsidRDefault="006F1A20">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120D1830" w14:textId="674C2248" w:rsidR="006F1A20" w:rsidRDefault="006F1A20">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shd w:val="clear" w:color="auto" w:fill="auto"/>
          </w:tcPr>
          <w:p w14:paraId="1B6596EC" w14:textId="01300642"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thank</w:t>
            </w:r>
            <w:proofErr w:type="spellEnd"/>
            <w:r w:rsidRPr="006F1A20">
              <w:rPr>
                <w:rFonts w:ascii="Times New Roman" w:hAnsi="Times New Roman"/>
                <w:b w:val="0"/>
              </w:rPr>
              <w:t xml:space="preserve"> the </w:t>
            </w:r>
            <w:proofErr w:type="spellStart"/>
            <w:r w:rsidRPr="006F1A20">
              <w:rPr>
                <w:rFonts w:ascii="Times New Roman" w:hAnsi="Times New Roman"/>
                <w:b w:val="0"/>
              </w:rPr>
              <w:t>reviewer</w:t>
            </w:r>
            <w:proofErr w:type="spellEnd"/>
            <w:r w:rsidRPr="006F1A20">
              <w:rPr>
                <w:rFonts w:ascii="Times New Roman" w:hAnsi="Times New Roman"/>
                <w:b w:val="0"/>
              </w:rPr>
              <w:t xml:space="preserve"> and </w:t>
            </w:r>
            <w:proofErr w:type="spellStart"/>
            <w:r w:rsidRPr="006F1A20">
              <w:rPr>
                <w:rFonts w:ascii="Times New Roman" w:hAnsi="Times New Roman"/>
                <w:b w:val="0"/>
              </w:rPr>
              <w:t>will</w:t>
            </w:r>
            <w:proofErr w:type="spellEnd"/>
            <w:r w:rsidRPr="006F1A20">
              <w:rPr>
                <w:rFonts w:ascii="Times New Roman" w:hAnsi="Times New Roman"/>
                <w:b w:val="0"/>
              </w:rPr>
              <w:t xml:space="preserve"> </w:t>
            </w:r>
            <w:proofErr w:type="spellStart"/>
            <w:r w:rsidRPr="006F1A20">
              <w:rPr>
                <w:rFonts w:ascii="Times New Roman" w:hAnsi="Times New Roman"/>
                <w:b w:val="0"/>
              </w:rPr>
              <w:t>refine</w:t>
            </w:r>
            <w:proofErr w:type="spellEnd"/>
            <w:r w:rsidRPr="006F1A20">
              <w:rPr>
                <w:rFonts w:ascii="Times New Roman" w:hAnsi="Times New Roman"/>
                <w:b w:val="0"/>
              </w:rPr>
              <w:t xml:space="preserve"> the conclusions to </w:t>
            </w:r>
            <w:proofErr w:type="spellStart"/>
            <w:r w:rsidRPr="006F1A20">
              <w:rPr>
                <w:rFonts w:ascii="Times New Roman" w:hAnsi="Times New Roman"/>
                <w:b w:val="0"/>
              </w:rPr>
              <w:t>improve</w:t>
            </w:r>
            <w:proofErr w:type="spellEnd"/>
            <w:r w:rsidRPr="006F1A20">
              <w:rPr>
                <w:rFonts w:ascii="Times New Roman" w:hAnsi="Times New Roman"/>
                <w:b w:val="0"/>
              </w:rPr>
              <w:t xml:space="preserve"> </w:t>
            </w:r>
            <w:proofErr w:type="spellStart"/>
            <w:r w:rsidRPr="006F1A20">
              <w:rPr>
                <w:rFonts w:ascii="Times New Roman" w:hAnsi="Times New Roman"/>
                <w:b w:val="0"/>
              </w:rPr>
              <w:t>their</w:t>
            </w:r>
            <w:proofErr w:type="spellEnd"/>
            <w:r w:rsidRPr="006F1A20">
              <w:rPr>
                <w:rFonts w:ascii="Times New Roman" w:hAnsi="Times New Roman"/>
                <w:b w:val="0"/>
              </w:rPr>
              <w:t xml:space="preserve"> </w:t>
            </w:r>
            <w:proofErr w:type="spellStart"/>
            <w:r w:rsidRPr="006F1A20">
              <w:rPr>
                <w:rFonts w:ascii="Times New Roman" w:hAnsi="Times New Roman"/>
                <w:b w:val="0"/>
              </w:rPr>
              <w:t>logical</w:t>
            </w:r>
            <w:proofErr w:type="spellEnd"/>
            <w:r w:rsidRPr="006F1A20">
              <w:rPr>
                <w:rFonts w:ascii="Times New Roman" w:hAnsi="Times New Roman"/>
                <w:b w:val="0"/>
              </w:rPr>
              <w:t xml:space="preserve"> flow </w:t>
            </w:r>
            <w:r w:rsidRPr="006F1A20">
              <w:rPr>
                <w:rFonts w:ascii="Times New Roman" w:hAnsi="Times New Roman"/>
                <w:b w:val="0"/>
              </w:rPr>
              <w:lastRenderedPageBreak/>
              <w:t xml:space="preserve">and </w:t>
            </w:r>
            <w:proofErr w:type="spellStart"/>
            <w:r w:rsidRPr="006F1A20">
              <w:rPr>
                <w:rFonts w:ascii="Times New Roman" w:hAnsi="Times New Roman"/>
                <w:b w:val="0"/>
              </w:rPr>
              <w:t>clarity</w:t>
            </w:r>
            <w:proofErr w:type="spellEnd"/>
            <w:r w:rsidRPr="006F1A20">
              <w:rPr>
                <w:rFonts w:ascii="Times New Roman" w:hAnsi="Times New Roman"/>
                <w:b w:val="0"/>
              </w:rPr>
              <w:t xml:space="preserve">. </w:t>
            </w:r>
          </w:p>
        </w:tc>
      </w:tr>
      <w:tr w:rsidR="006F1A20" w14:paraId="6ECC38C0" w14:textId="77777777">
        <w:trPr>
          <w:trHeight w:val="20"/>
          <w:jc w:val="center"/>
        </w:trPr>
        <w:tc>
          <w:tcPr>
            <w:tcW w:w="1790" w:type="pct"/>
            <w:shd w:val="clear" w:color="auto" w:fill="auto"/>
            <w:noWrap/>
          </w:tcPr>
          <w:p w14:paraId="0C0A6B5A" w14:textId="77777777" w:rsidR="006F1A20" w:rsidRDefault="006F1A20">
            <w:pPr>
              <w:rPr>
                <w:rFonts w:ascii="Arial" w:hAnsi="Arial" w:cs="Arial"/>
                <w:b/>
                <w:sz w:val="20"/>
                <w:szCs w:val="20"/>
                <w:lang w:val="en-GB"/>
              </w:rPr>
            </w:pPr>
            <w:r>
              <w:rPr>
                <w:rFonts w:ascii="Arial" w:hAnsi="Arial" w:cs="Arial"/>
                <w:b/>
                <w:sz w:val="20"/>
                <w:szCs w:val="20"/>
                <w:lang w:val="en-GB"/>
              </w:rPr>
              <w:lastRenderedPageBreak/>
              <w:t>12. Are the limitations of the paper discussed?</w:t>
            </w:r>
          </w:p>
          <w:p w14:paraId="06C50BF4"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0684237" w14:textId="77777777" w:rsidR="006F1A20" w:rsidRDefault="006F1A2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C1291F" w14:textId="72229321" w:rsidR="006F1A20" w:rsidRDefault="006F1A2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14:paraId="6F536EBD" w14:textId="7BD87D89"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acknowledge</w:t>
            </w:r>
            <w:proofErr w:type="spellEnd"/>
            <w:r w:rsidRPr="006F1A20">
              <w:rPr>
                <w:rFonts w:ascii="Times New Roman" w:hAnsi="Times New Roman"/>
                <w:b w:val="0"/>
              </w:rPr>
              <w:t xml:space="preserve"> the comment and </w:t>
            </w:r>
            <w:proofErr w:type="spellStart"/>
            <w:r w:rsidRPr="006F1A20">
              <w:rPr>
                <w:rFonts w:ascii="Times New Roman" w:hAnsi="Times New Roman"/>
                <w:b w:val="0"/>
              </w:rPr>
              <w:t>will</w:t>
            </w:r>
            <w:proofErr w:type="spellEnd"/>
            <w:r w:rsidRPr="006F1A20">
              <w:rPr>
                <w:rFonts w:ascii="Times New Roman" w:hAnsi="Times New Roman"/>
                <w:b w:val="0"/>
              </w:rPr>
              <w:t xml:space="preserve"> expand the section on limitations to </w:t>
            </w:r>
            <w:proofErr w:type="spellStart"/>
            <w:r w:rsidRPr="006F1A20">
              <w:rPr>
                <w:rFonts w:ascii="Times New Roman" w:hAnsi="Times New Roman"/>
                <w:b w:val="0"/>
              </w:rPr>
              <w:t>make</w:t>
            </w:r>
            <w:proofErr w:type="spellEnd"/>
            <w:r w:rsidRPr="006F1A20">
              <w:rPr>
                <w:rFonts w:ascii="Times New Roman" w:hAnsi="Times New Roman"/>
                <w:b w:val="0"/>
              </w:rPr>
              <w:t xml:space="preserve"> </w:t>
            </w:r>
            <w:proofErr w:type="spellStart"/>
            <w:r w:rsidRPr="006F1A20">
              <w:rPr>
                <w:rFonts w:ascii="Times New Roman" w:hAnsi="Times New Roman"/>
                <w:b w:val="0"/>
              </w:rPr>
              <w:t>it</w:t>
            </w:r>
            <w:proofErr w:type="spellEnd"/>
            <w:r w:rsidRPr="006F1A20">
              <w:rPr>
                <w:rFonts w:ascii="Times New Roman" w:hAnsi="Times New Roman"/>
                <w:b w:val="0"/>
              </w:rPr>
              <w:t xml:space="preserve"> more </w:t>
            </w:r>
            <w:proofErr w:type="spellStart"/>
            <w:r w:rsidRPr="006F1A20">
              <w:rPr>
                <w:rFonts w:ascii="Times New Roman" w:hAnsi="Times New Roman"/>
                <w:b w:val="0"/>
              </w:rPr>
              <w:t>comprehensive</w:t>
            </w:r>
            <w:proofErr w:type="spellEnd"/>
            <w:r w:rsidRPr="006F1A20">
              <w:rPr>
                <w:rFonts w:ascii="Times New Roman" w:hAnsi="Times New Roman"/>
                <w:b w:val="0"/>
              </w:rPr>
              <w:t xml:space="preserve">. </w:t>
            </w:r>
          </w:p>
        </w:tc>
      </w:tr>
      <w:tr w:rsidR="006F1A20" w14:paraId="0CEA62FA" w14:textId="77777777">
        <w:trPr>
          <w:trHeight w:val="20"/>
          <w:jc w:val="center"/>
        </w:trPr>
        <w:tc>
          <w:tcPr>
            <w:tcW w:w="1790" w:type="pct"/>
            <w:shd w:val="clear" w:color="auto" w:fill="auto"/>
            <w:noWrap/>
          </w:tcPr>
          <w:p w14:paraId="2BAA13C3" w14:textId="77777777" w:rsidR="006F1A20" w:rsidRDefault="006F1A20">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36C4FCFA"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E29D431"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5BE3FAE" w14:textId="77777777" w:rsidR="006F1A20" w:rsidRDefault="006F1A2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4E9DD4EB" w14:textId="1E88BA30" w:rsidR="006F1A20" w:rsidRDefault="006F1A20">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14:paraId="17FE2BFE" w14:textId="456269FB" w:rsidR="006F1A20" w:rsidRPr="006F1A20" w:rsidRDefault="006F1A20">
            <w:pPr>
              <w:pStyle w:val="Heading2"/>
              <w:keepNext w:val="0"/>
              <w:jc w:val="left"/>
              <w:rPr>
                <w:rFonts w:ascii="Times New Roman" w:hAnsi="Times New Roman"/>
                <w:b w:val="0"/>
                <w:lang w:val="en-GB"/>
              </w:rPr>
            </w:pPr>
            <w:r w:rsidRPr="006F1A20">
              <w:rPr>
                <w:rFonts w:ascii="Times New Roman" w:hAnsi="Times New Roman"/>
                <w:b w:val="0"/>
              </w:rPr>
              <w:t xml:space="preserve"> </w:t>
            </w: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appreciate</w:t>
            </w:r>
            <w:proofErr w:type="spellEnd"/>
            <w:r w:rsidRPr="006F1A20">
              <w:rPr>
                <w:rFonts w:ascii="Times New Roman" w:hAnsi="Times New Roman"/>
                <w:b w:val="0"/>
              </w:rPr>
              <w:t xml:space="preserve"> the </w:t>
            </w:r>
            <w:proofErr w:type="spellStart"/>
            <w:r w:rsidRPr="006F1A20">
              <w:rPr>
                <w:rFonts w:ascii="Times New Roman" w:hAnsi="Times New Roman"/>
                <w:b w:val="0"/>
              </w:rPr>
              <w:t>reviewer’s</w:t>
            </w:r>
            <w:proofErr w:type="spellEnd"/>
            <w:r w:rsidRPr="006F1A20">
              <w:rPr>
                <w:rFonts w:ascii="Times New Roman" w:hAnsi="Times New Roman"/>
                <w:b w:val="0"/>
              </w:rPr>
              <w:t xml:space="preserve"> </w:t>
            </w:r>
            <w:proofErr w:type="spellStart"/>
            <w:r w:rsidRPr="006F1A20">
              <w:rPr>
                <w:rFonts w:ascii="Times New Roman" w:hAnsi="Times New Roman"/>
                <w:b w:val="0"/>
              </w:rPr>
              <w:t>evaluation</w:t>
            </w:r>
            <w:proofErr w:type="spellEnd"/>
            <w:r w:rsidRPr="006F1A20">
              <w:rPr>
                <w:rFonts w:ascii="Times New Roman" w:hAnsi="Times New Roman"/>
                <w:b w:val="0"/>
              </w:rPr>
              <w:t xml:space="preserve"> and </w:t>
            </w:r>
            <w:proofErr w:type="spellStart"/>
            <w:r w:rsidRPr="006F1A20">
              <w:rPr>
                <w:rFonts w:ascii="Times New Roman" w:hAnsi="Times New Roman"/>
                <w:b w:val="0"/>
              </w:rPr>
              <w:t>will</w:t>
            </w:r>
            <w:proofErr w:type="spellEnd"/>
            <w:r w:rsidRPr="006F1A20">
              <w:rPr>
                <w:rFonts w:ascii="Times New Roman" w:hAnsi="Times New Roman"/>
                <w:b w:val="0"/>
              </w:rPr>
              <w:t xml:space="preserve"> </w:t>
            </w:r>
            <w:proofErr w:type="spellStart"/>
            <w:r w:rsidRPr="006F1A20">
              <w:rPr>
                <w:rFonts w:ascii="Times New Roman" w:hAnsi="Times New Roman"/>
                <w:b w:val="0"/>
              </w:rPr>
              <w:t>further</w:t>
            </w:r>
            <w:proofErr w:type="spellEnd"/>
            <w:r w:rsidRPr="006F1A20">
              <w:rPr>
                <w:rFonts w:ascii="Times New Roman" w:hAnsi="Times New Roman"/>
                <w:b w:val="0"/>
              </w:rPr>
              <w:t xml:space="preserve"> </w:t>
            </w:r>
            <w:proofErr w:type="spellStart"/>
            <w:r w:rsidRPr="006F1A20">
              <w:rPr>
                <w:rFonts w:ascii="Times New Roman" w:hAnsi="Times New Roman"/>
                <w:b w:val="0"/>
              </w:rPr>
              <w:t>ensure</w:t>
            </w:r>
            <w:proofErr w:type="spellEnd"/>
            <w:r w:rsidRPr="006F1A20">
              <w:rPr>
                <w:rFonts w:ascii="Times New Roman" w:hAnsi="Times New Roman"/>
                <w:b w:val="0"/>
              </w:rPr>
              <w:t xml:space="preserve"> the inclusion of high-</w:t>
            </w:r>
            <w:proofErr w:type="spellStart"/>
            <w:r w:rsidRPr="006F1A20">
              <w:rPr>
                <w:rFonts w:ascii="Times New Roman" w:hAnsi="Times New Roman"/>
                <w:b w:val="0"/>
              </w:rPr>
              <w:t>quality</w:t>
            </w:r>
            <w:proofErr w:type="spellEnd"/>
            <w:r w:rsidRPr="006F1A20">
              <w:rPr>
                <w:rFonts w:ascii="Times New Roman" w:hAnsi="Times New Roman"/>
                <w:b w:val="0"/>
              </w:rPr>
              <w:t xml:space="preserve"> and </w:t>
            </w:r>
            <w:proofErr w:type="spellStart"/>
            <w:r w:rsidRPr="006F1A20">
              <w:rPr>
                <w:rFonts w:ascii="Times New Roman" w:hAnsi="Times New Roman"/>
                <w:b w:val="0"/>
              </w:rPr>
              <w:t>authentic</w:t>
            </w:r>
            <w:proofErr w:type="spellEnd"/>
            <w:r w:rsidRPr="006F1A20">
              <w:rPr>
                <w:rFonts w:ascii="Times New Roman" w:hAnsi="Times New Roman"/>
                <w:b w:val="0"/>
              </w:rPr>
              <w:t xml:space="preserve"> </w:t>
            </w:r>
            <w:proofErr w:type="spellStart"/>
            <w:r w:rsidRPr="006F1A20">
              <w:rPr>
                <w:rFonts w:ascii="Times New Roman" w:hAnsi="Times New Roman"/>
                <w:b w:val="0"/>
              </w:rPr>
              <w:t>references</w:t>
            </w:r>
            <w:proofErr w:type="spellEnd"/>
            <w:r w:rsidRPr="006F1A20">
              <w:rPr>
                <w:rFonts w:ascii="Times New Roman" w:hAnsi="Times New Roman"/>
                <w:b w:val="0"/>
              </w:rPr>
              <w:t xml:space="preserve">. </w:t>
            </w:r>
          </w:p>
        </w:tc>
      </w:tr>
      <w:tr w:rsidR="006F1A20" w14:paraId="3ED28DED" w14:textId="77777777">
        <w:trPr>
          <w:trHeight w:val="20"/>
          <w:jc w:val="center"/>
        </w:trPr>
        <w:tc>
          <w:tcPr>
            <w:tcW w:w="1790" w:type="pct"/>
            <w:shd w:val="clear" w:color="auto" w:fill="auto"/>
            <w:noWrap/>
          </w:tcPr>
          <w:p w14:paraId="16E3D109" w14:textId="77777777" w:rsidR="006F1A20" w:rsidRDefault="006F1A20">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3CD7134C"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20C19F6" w14:textId="77777777" w:rsidR="006F1A20" w:rsidRDefault="006F1A2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54CB38E" w14:textId="77777777" w:rsidR="006F1A20" w:rsidRDefault="006F1A2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2A91297A" w14:textId="7E5B843F" w:rsidR="006F1A20" w:rsidRDefault="006F1A20">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shd w:val="clear" w:color="auto" w:fill="auto"/>
          </w:tcPr>
          <w:p w14:paraId="1DF0ED76" w14:textId="7F613E92"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thank</w:t>
            </w:r>
            <w:proofErr w:type="spellEnd"/>
            <w:r w:rsidRPr="006F1A20">
              <w:rPr>
                <w:rFonts w:ascii="Times New Roman" w:hAnsi="Times New Roman"/>
                <w:b w:val="0"/>
              </w:rPr>
              <w:t xml:space="preserve"> the </w:t>
            </w:r>
            <w:proofErr w:type="spellStart"/>
            <w:r w:rsidRPr="006F1A20">
              <w:rPr>
                <w:rFonts w:ascii="Times New Roman" w:hAnsi="Times New Roman"/>
                <w:b w:val="0"/>
              </w:rPr>
              <w:t>reviewer</w:t>
            </w:r>
            <w:proofErr w:type="spellEnd"/>
            <w:r w:rsidRPr="006F1A20">
              <w:rPr>
                <w:rFonts w:ascii="Times New Roman" w:hAnsi="Times New Roman"/>
                <w:b w:val="0"/>
              </w:rPr>
              <w:t xml:space="preserve"> for </w:t>
            </w:r>
            <w:proofErr w:type="spellStart"/>
            <w:r w:rsidRPr="006F1A20">
              <w:rPr>
                <w:rFonts w:ascii="Times New Roman" w:hAnsi="Times New Roman"/>
                <w:b w:val="0"/>
              </w:rPr>
              <w:t>recognizing</w:t>
            </w:r>
            <w:proofErr w:type="spellEnd"/>
            <w:r w:rsidRPr="006F1A20">
              <w:rPr>
                <w:rFonts w:ascii="Times New Roman" w:hAnsi="Times New Roman"/>
                <w:b w:val="0"/>
              </w:rPr>
              <w:t xml:space="preserve"> the </w:t>
            </w:r>
            <w:proofErr w:type="spellStart"/>
            <w:r w:rsidRPr="006F1A20">
              <w:rPr>
                <w:rFonts w:ascii="Times New Roman" w:hAnsi="Times New Roman"/>
                <w:b w:val="0"/>
              </w:rPr>
              <w:t>clarity</w:t>
            </w:r>
            <w:proofErr w:type="spellEnd"/>
            <w:r w:rsidRPr="006F1A20">
              <w:rPr>
                <w:rFonts w:ascii="Times New Roman" w:hAnsi="Times New Roman"/>
                <w:b w:val="0"/>
              </w:rPr>
              <w:t xml:space="preserve"> and </w:t>
            </w:r>
            <w:proofErr w:type="spellStart"/>
            <w:r w:rsidRPr="006F1A20">
              <w:rPr>
                <w:rFonts w:ascii="Times New Roman" w:hAnsi="Times New Roman"/>
                <w:b w:val="0"/>
              </w:rPr>
              <w:t>readability</w:t>
            </w:r>
            <w:proofErr w:type="spellEnd"/>
            <w:r w:rsidRPr="006F1A20">
              <w:rPr>
                <w:rFonts w:ascii="Times New Roman" w:hAnsi="Times New Roman"/>
                <w:b w:val="0"/>
              </w:rPr>
              <w:t xml:space="preserve"> of the </w:t>
            </w:r>
            <w:proofErr w:type="spellStart"/>
            <w:r w:rsidRPr="006F1A20">
              <w:rPr>
                <w:rFonts w:ascii="Times New Roman" w:hAnsi="Times New Roman"/>
                <w:b w:val="0"/>
              </w:rPr>
              <w:t>manuscript</w:t>
            </w:r>
            <w:proofErr w:type="spellEnd"/>
            <w:r w:rsidRPr="006F1A20">
              <w:rPr>
                <w:rFonts w:ascii="Times New Roman" w:hAnsi="Times New Roman"/>
                <w:b w:val="0"/>
              </w:rPr>
              <w:t>.</w:t>
            </w:r>
          </w:p>
        </w:tc>
      </w:tr>
    </w:tbl>
    <w:p w14:paraId="7C1C169A" w14:textId="77777777" w:rsidR="00F643E4" w:rsidRDefault="00F643E4">
      <w:pPr>
        <w:pStyle w:val="BodyText"/>
        <w:rPr>
          <w:rFonts w:ascii="Arial" w:hAnsi="Arial" w:cs="Arial"/>
          <w:b/>
          <w:bCs/>
          <w:sz w:val="20"/>
          <w:szCs w:val="20"/>
          <w:u w:val="single"/>
          <w:lang w:val="en-GB"/>
        </w:rPr>
      </w:pPr>
      <w:bookmarkStart w:id="0" w:name="_GoBack"/>
      <w:bookmarkEnd w:id="0"/>
    </w:p>
    <w:p w14:paraId="5C9C0D0D" w14:textId="77777777" w:rsidR="00F643E4" w:rsidRDefault="00057173">
      <w:pPr>
        <w:pStyle w:val="Heading2"/>
        <w:keepNext w:val="0"/>
        <w:jc w:val="left"/>
        <w:rPr>
          <w:rFonts w:ascii="Arial" w:hAnsi="Arial" w:cs="Arial"/>
          <w:u w:val="single"/>
          <w:lang w:val="en-GB"/>
        </w:rPr>
      </w:pPr>
      <w:r>
        <w:rPr>
          <w:rFonts w:ascii="Arial" w:hAnsi="Arial" w:cs="Arial"/>
          <w:highlight w:val="yellow"/>
          <w:u w:val="single"/>
          <w:lang w:val="en-GB"/>
        </w:rPr>
        <w:t>PART 2.2 (Subjective Evaluation)</w:t>
      </w:r>
    </w:p>
    <w:p w14:paraId="69AD9658" w14:textId="77777777" w:rsidR="00F643E4" w:rsidRDefault="00F643E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643E4" w14:paraId="5042360E" w14:textId="77777777">
        <w:trPr>
          <w:trHeight w:val="20"/>
          <w:jc w:val="center"/>
        </w:trPr>
        <w:tc>
          <w:tcPr>
            <w:tcW w:w="1265" w:type="pct"/>
            <w:shd w:val="clear" w:color="auto" w:fill="auto"/>
            <w:noWrap/>
          </w:tcPr>
          <w:p w14:paraId="436D9A04" w14:textId="77777777" w:rsidR="00F643E4" w:rsidRDefault="00F643E4">
            <w:pPr>
              <w:pStyle w:val="Heading2"/>
              <w:keepNext w:val="0"/>
              <w:jc w:val="left"/>
              <w:rPr>
                <w:rFonts w:ascii="Arial" w:hAnsi="Arial" w:cs="Arial"/>
                <w:lang w:val="en-GB"/>
              </w:rPr>
            </w:pPr>
          </w:p>
        </w:tc>
        <w:tc>
          <w:tcPr>
            <w:tcW w:w="2212" w:type="pct"/>
            <w:shd w:val="clear" w:color="auto" w:fill="auto"/>
          </w:tcPr>
          <w:p w14:paraId="5EBA6271" w14:textId="77777777" w:rsidR="00F643E4" w:rsidRDefault="00057173">
            <w:pPr>
              <w:pStyle w:val="Heading2"/>
              <w:keepNext w:val="0"/>
              <w:jc w:val="left"/>
              <w:rPr>
                <w:rFonts w:ascii="Arial" w:hAnsi="Arial" w:cs="Arial"/>
                <w:lang w:val="en-GB"/>
              </w:rPr>
            </w:pPr>
            <w:r>
              <w:rPr>
                <w:rFonts w:ascii="Arial" w:hAnsi="Arial" w:cs="Arial"/>
                <w:lang w:val="en-GB"/>
              </w:rPr>
              <w:t>Reviewer’s comment</w:t>
            </w:r>
          </w:p>
          <w:p w14:paraId="2F5F84D5" w14:textId="77777777" w:rsidR="00F643E4" w:rsidRDefault="00F643E4">
            <w:pPr>
              <w:rPr>
                <w:rFonts w:ascii="Arial" w:hAnsi="Arial" w:cs="Arial"/>
                <w:sz w:val="20"/>
                <w:szCs w:val="20"/>
                <w:lang w:val="en-GB"/>
              </w:rPr>
            </w:pPr>
          </w:p>
        </w:tc>
        <w:tc>
          <w:tcPr>
            <w:tcW w:w="1523" w:type="pct"/>
            <w:shd w:val="clear" w:color="auto" w:fill="auto"/>
          </w:tcPr>
          <w:p w14:paraId="7E77BBE9" w14:textId="77777777" w:rsidR="00F643E4" w:rsidRDefault="00057173">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270E65C" w14:textId="77777777" w:rsidR="00F643E4" w:rsidRDefault="00F643E4">
            <w:pPr>
              <w:pStyle w:val="Heading2"/>
              <w:keepNext w:val="0"/>
              <w:jc w:val="left"/>
              <w:rPr>
                <w:rFonts w:ascii="Arial" w:hAnsi="Arial" w:cs="Arial"/>
                <w:b w:val="0"/>
                <w:lang w:val="en-GB"/>
              </w:rPr>
            </w:pPr>
          </w:p>
        </w:tc>
      </w:tr>
      <w:tr w:rsidR="006F1A20" w14:paraId="0B4F51AE" w14:textId="77777777">
        <w:trPr>
          <w:trHeight w:val="20"/>
          <w:jc w:val="center"/>
        </w:trPr>
        <w:tc>
          <w:tcPr>
            <w:tcW w:w="1265" w:type="pct"/>
            <w:shd w:val="clear" w:color="auto" w:fill="auto"/>
            <w:noWrap/>
          </w:tcPr>
          <w:p w14:paraId="1720A0BD" w14:textId="77777777" w:rsidR="006F1A20" w:rsidRDefault="006F1A20">
            <w:pPr>
              <w:rPr>
                <w:rFonts w:ascii="Arial" w:hAnsi="Arial" w:cs="Arial"/>
                <w:b/>
                <w:bCs/>
                <w:sz w:val="20"/>
                <w:szCs w:val="20"/>
                <w:lang w:val="en-GB"/>
              </w:rPr>
            </w:pPr>
            <w:r>
              <w:rPr>
                <w:rFonts w:ascii="Arial" w:hAnsi="Arial" w:cs="Arial"/>
                <w:b/>
                <w:bCs/>
                <w:sz w:val="20"/>
                <w:szCs w:val="20"/>
                <w:lang w:val="en-GB"/>
              </w:rPr>
              <w:t>Is the title of the article suitable?</w:t>
            </w:r>
          </w:p>
          <w:p w14:paraId="59C32A7B" w14:textId="77777777" w:rsidR="006F1A20" w:rsidRDefault="006F1A20">
            <w:pPr>
              <w:rPr>
                <w:rFonts w:ascii="Arial" w:hAnsi="Arial" w:cs="Arial"/>
                <w:bCs/>
                <w:sz w:val="20"/>
                <w:szCs w:val="20"/>
                <w:lang w:val="en-GB"/>
              </w:rPr>
            </w:pPr>
          </w:p>
          <w:p w14:paraId="2F4196E3" w14:textId="77777777" w:rsidR="006F1A20" w:rsidRDefault="006F1A2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14:paraId="02465304" w14:textId="5DE81B7B" w:rsidR="006F1A20" w:rsidRPr="009C6EB4" w:rsidRDefault="006F1A20">
            <w:pPr>
              <w:ind w:left="360"/>
              <w:rPr>
                <w:rFonts w:ascii="Arial" w:hAnsi="Arial" w:cs="Arial"/>
                <w:sz w:val="20"/>
                <w:szCs w:val="20"/>
                <w:lang w:val="en-GB"/>
              </w:rPr>
            </w:pPr>
            <w:r w:rsidRPr="009C6EB4">
              <w:rPr>
                <w:rFonts w:ascii="Arial" w:hAnsi="Arial" w:cs="Arial"/>
                <w:sz w:val="20"/>
                <w:szCs w:val="20"/>
              </w:rPr>
              <w:t>Yes</w:t>
            </w:r>
          </w:p>
        </w:tc>
        <w:tc>
          <w:tcPr>
            <w:tcW w:w="1523" w:type="pct"/>
            <w:shd w:val="clear" w:color="auto" w:fill="auto"/>
          </w:tcPr>
          <w:p w14:paraId="5EEB7E0B" w14:textId="245AE03E"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thank</w:t>
            </w:r>
            <w:proofErr w:type="spellEnd"/>
            <w:r w:rsidRPr="006F1A20">
              <w:rPr>
                <w:rFonts w:ascii="Times New Roman" w:hAnsi="Times New Roman"/>
                <w:b w:val="0"/>
              </w:rPr>
              <w:t xml:space="preserve"> the </w:t>
            </w:r>
            <w:proofErr w:type="spellStart"/>
            <w:r w:rsidRPr="006F1A20">
              <w:rPr>
                <w:rFonts w:ascii="Times New Roman" w:hAnsi="Times New Roman"/>
                <w:b w:val="0"/>
              </w:rPr>
              <w:t>reviewer</w:t>
            </w:r>
            <w:proofErr w:type="spellEnd"/>
            <w:r w:rsidRPr="006F1A20">
              <w:rPr>
                <w:rFonts w:ascii="Times New Roman" w:hAnsi="Times New Roman"/>
                <w:b w:val="0"/>
              </w:rPr>
              <w:t xml:space="preserve"> for </w:t>
            </w:r>
            <w:proofErr w:type="spellStart"/>
            <w:r w:rsidRPr="006F1A20">
              <w:rPr>
                <w:rFonts w:ascii="Times New Roman" w:hAnsi="Times New Roman"/>
                <w:b w:val="0"/>
              </w:rPr>
              <w:t>confirming</w:t>
            </w:r>
            <w:proofErr w:type="spellEnd"/>
            <w:r w:rsidRPr="006F1A20">
              <w:rPr>
                <w:rFonts w:ascii="Times New Roman" w:hAnsi="Times New Roman"/>
                <w:b w:val="0"/>
              </w:rPr>
              <w:t xml:space="preserve"> </w:t>
            </w:r>
            <w:proofErr w:type="spellStart"/>
            <w:r w:rsidRPr="006F1A20">
              <w:rPr>
                <w:rFonts w:ascii="Times New Roman" w:hAnsi="Times New Roman"/>
                <w:b w:val="0"/>
              </w:rPr>
              <w:t>that</w:t>
            </w:r>
            <w:proofErr w:type="spellEnd"/>
            <w:r w:rsidRPr="006F1A20">
              <w:rPr>
                <w:rFonts w:ascii="Times New Roman" w:hAnsi="Times New Roman"/>
                <w:b w:val="0"/>
              </w:rPr>
              <w:t xml:space="preserve"> the </w:t>
            </w:r>
            <w:proofErr w:type="spellStart"/>
            <w:r w:rsidRPr="006F1A20">
              <w:rPr>
                <w:rFonts w:ascii="Times New Roman" w:hAnsi="Times New Roman"/>
                <w:b w:val="0"/>
              </w:rPr>
              <w:t>title</w:t>
            </w:r>
            <w:proofErr w:type="spellEnd"/>
            <w:r w:rsidRPr="006F1A20">
              <w:rPr>
                <w:rFonts w:ascii="Times New Roman" w:hAnsi="Times New Roman"/>
                <w:b w:val="0"/>
              </w:rPr>
              <w:t xml:space="preserve"> of the article </w:t>
            </w:r>
            <w:proofErr w:type="spellStart"/>
            <w:r w:rsidRPr="006F1A20">
              <w:rPr>
                <w:rFonts w:ascii="Times New Roman" w:hAnsi="Times New Roman"/>
                <w:b w:val="0"/>
              </w:rPr>
              <w:t>is</w:t>
            </w:r>
            <w:proofErr w:type="spellEnd"/>
            <w:r w:rsidRPr="006F1A20">
              <w:rPr>
                <w:rFonts w:ascii="Times New Roman" w:hAnsi="Times New Roman"/>
                <w:b w:val="0"/>
              </w:rPr>
              <w:t xml:space="preserve"> </w:t>
            </w:r>
            <w:proofErr w:type="spellStart"/>
            <w:r w:rsidRPr="006F1A20">
              <w:rPr>
                <w:rFonts w:ascii="Times New Roman" w:hAnsi="Times New Roman"/>
                <w:b w:val="0"/>
              </w:rPr>
              <w:t>suitable</w:t>
            </w:r>
            <w:proofErr w:type="spellEnd"/>
            <w:r w:rsidRPr="006F1A20">
              <w:rPr>
                <w:rFonts w:ascii="Times New Roman" w:hAnsi="Times New Roman"/>
                <w:b w:val="0"/>
              </w:rPr>
              <w:t xml:space="preserve"> and </w:t>
            </w:r>
            <w:proofErr w:type="spellStart"/>
            <w:r w:rsidRPr="006F1A20">
              <w:rPr>
                <w:rFonts w:ascii="Times New Roman" w:hAnsi="Times New Roman"/>
                <w:b w:val="0"/>
              </w:rPr>
              <w:t>appropriate</w:t>
            </w:r>
            <w:proofErr w:type="spellEnd"/>
            <w:r w:rsidRPr="006F1A20">
              <w:rPr>
                <w:rFonts w:ascii="Times New Roman" w:hAnsi="Times New Roman"/>
                <w:b w:val="0"/>
              </w:rPr>
              <w:t xml:space="preserve">. </w:t>
            </w:r>
          </w:p>
        </w:tc>
      </w:tr>
      <w:tr w:rsidR="006F1A20" w14:paraId="4F862F3C" w14:textId="77777777">
        <w:trPr>
          <w:trHeight w:val="20"/>
          <w:jc w:val="center"/>
        </w:trPr>
        <w:tc>
          <w:tcPr>
            <w:tcW w:w="1265" w:type="pct"/>
            <w:shd w:val="clear" w:color="auto" w:fill="auto"/>
            <w:noWrap/>
          </w:tcPr>
          <w:p w14:paraId="7CFD36FB" w14:textId="77777777" w:rsidR="006F1A20" w:rsidRDefault="006F1A20">
            <w:pPr>
              <w:pStyle w:val="Heading2"/>
              <w:keepNext w:val="0"/>
              <w:jc w:val="left"/>
              <w:rPr>
                <w:rFonts w:ascii="Arial" w:hAnsi="Arial" w:cs="Arial"/>
                <w:lang w:val="en-GB"/>
              </w:rPr>
            </w:pPr>
            <w:r>
              <w:rPr>
                <w:rFonts w:ascii="Arial" w:hAnsi="Arial" w:cs="Arial"/>
                <w:lang w:val="en-GB"/>
              </w:rPr>
              <w:t xml:space="preserve">Is the abstract of the article comprehensive? </w:t>
            </w:r>
          </w:p>
          <w:p w14:paraId="193332EC" w14:textId="77777777" w:rsidR="006F1A20" w:rsidRDefault="006F1A20">
            <w:pPr>
              <w:rPr>
                <w:rFonts w:ascii="Arial" w:hAnsi="Arial" w:cs="Arial"/>
                <w:bCs/>
                <w:sz w:val="20"/>
                <w:szCs w:val="20"/>
                <w:lang w:val="en-GB"/>
              </w:rPr>
            </w:pPr>
          </w:p>
          <w:p w14:paraId="5C354566" w14:textId="77777777" w:rsidR="006F1A20" w:rsidRDefault="006F1A20">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14:paraId="02B446B4" w14:textId="06C09DEA" w:rsidR="006F1A20" w:rsidRPr="009C6EB4" w:rsidRDefault="006F1A20">
            <w:pPr>
              <w:ind w:left="360"/>
              <w:rPr>
                <w:rFonts w:ascii="Arial" w:hAnsi="Arial" w:cs="Arial"/>
                <w:sz w:val="20"/>
                <w:szCs w:val="20"/>
                <w:lang w:val="en-GB"/>
              </w:rPr>
            </w:pPr>
            <w:r w:rsidRPr="009C6EB4">
              <w:rPr>
                <w:rFonts w:ascii="Arial" w:hAnsi="Arial" w:cs="Arial"/>
                <w:sz w:val="20"/>
                <w:szCs w:val="20"/>
              </w:rPr>
              <w:t>Yes, the abstract is generally comprehensive.</w:t>
            </w:r>
          </w:p>
        </w:tc>
        <w:tc>
          <w:tcPr>
            <w:tcW w:w="1523" w:type="pct"/>
            <w:shd w:val="clear" w:color="auto" w:fill="auto"/>
          </w:tcPr>
          <w:p w14:paraId="59092967" w14:textId="5D88A7E0"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appreciate</w:t>
            </w:r>
            <w:proofErr w:type="spellEnd"/>
            <w:r w:rsidRPr="006F1A20">
              <w:rPr>
                <w:rFonts w:ascii="Times New Roman" w:hAnsi="Times New Roman"/>
                <w:b w:val="0"/>
              </w:rPr>
              <w:t xml:space="preserve"> the </w:t>
            </w:r>
            <w:proofErr w:type="spellStart"/>
            <w:r w:rsidRPr="006F1A20">
              <w:rPr>
                <w:rFonts w:ascii="Times New Roman" w:hAnsi="Times New Roman"/>
                <w:b w:val="0"/>
              </w:rPr>
              <w:t>reviewer’s</w:t>
            </w:r>
            <w:proofErr w:type="spellEnd"/>
            <w:r w:rsidRPr="006F1A20">
              <w:rPr>
                <w:rFonts w:ascii="Times New Roman" w:hAnsi="Times New Roman"/>
                <w:b w:val="0"/>
              </w:rPr>
              <w:t xml:space="preserve"> positive comment on the abstract and </w:t>
            </w:r>
            <w:proofErr w:type="spellStart"/>
            <w:r w:rsidRPr="006F1A20">
              <w:rPr>
                <w:rFonts w:ascii="Times New Roman" w:hAnsi="Times New Roman"/>
                <w:b w:val="0"/>
              </w:rPr>
              <w:t>will</w:t>
            </w:r>
            <w:proofErr w:type="spellEnd"/>
            <w:r w:rsidRPr="006F1A20">
              <w:rPr>
                <w:rFonts w:ascii="Times New Roman" w:hAnsi="Times New Roman"/>
                <w:b w:val="0"/>
              </w:rPr>
              <w:t xml:space="preserve"> </w:t>
            </w:r>
            <w:proofErr w:type="spellStart"/>
            <w:r w:rsidRPr="006F1A20">
              <w:rPr>
                <w:rFonts w:ascii="Times New Roman" w:hAnsi="Times New Roman"/>
                <w:b w:val="0"/>
              </w:rPr>
              <w:t>further</w:t>
            </w:r>
            <w:proofErr w:type="spellEnd"/>
            <w:r w:rsidRPr="006F1A20">
              <w:rPr>
                <w:rFonts w:ascii="Times New Roman" w:hAnsi="Times New Roman"/>
                <w:b w:val="0"/>
              </w:rPr>
              <w:t xml:space="preserve"> </w:t>
            </w:r>
            <w:proofErr w:type="spellStart"/>
            <w:r w:rsidRPr="006F1A20">
              <w:rPr>
                <w:rFonts w:ascii="Times New Roman" w:hAnsi="Times New Roman"/>
                <w:b w:val="0"/>
              </w:rPr>
              <w:t>refine</w:t>
            </w:r>
            <w:proofErr w:type="spellEnd"/>
            <w:r w:rsidRPr="006F1A20">
              <w:rPr>
                <w:rFonts w:ascii="Times New Roman" w:hAnsi="Times New Roman"/>
                <w:b w:val="0"/>
              </w:rPr>
              <w:t xml:space="preserve"> </w:t>
            </w:r>
            <w:proofErr w:type="spellStart"/>
            <w:r w:rsidRPr="006F1A20">
              <w:rPr>
                <w:rFonts w:ascii="Times New Roman" w:hAnsi="Times New Roman"/>
                <w:b w:val="0"/>
              </w:rPr>
              <w:t>it</w:t>
            </w:r>
            <w:proofErr w:type="spellEnd"/>
            <w:r w:rsidRPr="006F1A20">
              <w:rPr>
                <w:rFonts w:ascii="Times New Roman" w:hAnsi="Times New Roman"/>
                <w:b w:val="0"/>
              </w:rPr>
              <w:t xml:space="preserve"> </w:t>
            </w:r>
            <w:proofErr w:type="spellStart"/>
            <w:r w:rsidRPr="006F1A20">
              <w:rPr>
                <w:rFonts w:ascii="Times New Roman" w:hAnsi="Times New Roman"/>
                <w:b w:val="0"/>
              </w:rPr>
              <w:t>slightly</w:t>
            </w:r>
            <w:proofErr w:type="spellEnd"/>
            <w:r w:rsidRPr="006F1A20">
              <w:rPr>
                <w:rFonts w:ascii="Times New Roman" w:hAnsi="Times New Roman"/>
                <w:b w:val="0"/>
              </w:rPr>
              <w:t xml:space="preserve"> to </w:t>
            </w:r>
            <w:proofErr w:type="spellStart"/>
            <w:r w:rsidRPr="006F1A20">
              <w:rPr>
                <w:rFonts w:ascii="Times New Roman" w:hAnsi="Times New Roman"/>
                <w:b w:val="0"/>
              </w:rPr>
              <w:t>enhance</w:t>
            </w:r>
            <w:proofErr w:type="spellEnd"/>
            <w:r w:rsidRPr="006F1A20">
              <w:rPr>
                <w:rFonts w:ascii="Times New Roman" w:hAnsi="Times New Roman"/>
                <w:b w:val="0"/>
              </w:rPr>
              <w:t xml:space="preserve"> </w:t>
            </w:r>
            <w:proofErr w:type="spellStart"/>
            <w:r w:rsidRPr="006F1A20">
              <w:rPr>
                <w:rFonts w:ascii="Times New Roman" w:hAnsi="Times New Roman"/>
                <w:b w:val="0"/>
              </w:rPr>
              <w:t>clarity</w:t>
            </w:r>
            <w:proofErr w:type="spellEnd"/>
            <w:r w:rsidRPr="006F1A20">
              <w:rPr>
                <w:rFonts w:ascii="Times New Roman" w:hAnsi="Times New Roman"/>
                <w:b w:val="0"/>
              </w:rPr>
              <w:t xml:space="preserve"> and </w:t>
            </w:r>
            <w:proofErr w:type="spellStart"/>
            <w:r w:rsidRPr="006F1A20">
              <w:rPr>
                <w:rFonts w:ascii="Times New Roman" w:hAnsi="Times New Roman"/>
                <w:b w:val="0"/>
              </w:rPr>
              <w:t>completeness</w:t>
            </w:r>
            <w:proofErr w:type="spellEnd"/>
            <w:r w:rsidRPr="006F1A20">
              <w:rPr>
                <w:rFonts w:ascii="Times New Roman" w:hAnsi="Times New Roman"/>
                <w:b w:val="0"/>
              </w:rPr>
              <w:t xml:space="preserve">. </w:t>
            </w:r>
          </w:p>
        </w:tc>
      </w:tr>
      <w:tr w:rsidR="006F1A20" w14:paraId="597CEC2C" w14:textId="77777777">
        <w:trPr>
          <w:trHeight w:val="20"/>
          <w:jc w:val="center"/>
        </w:trPr>
        <w:tc>
          <w:tcPr>
            <w:tcW w:w="1265" w:type="pct"/>
            <w:shd w:val="clear" w:color="auto" w:fill="auto"/>
            <w:noWrap/>
          </w:tcPr>
          <w:p w14:paraId="69CEE0F8" w14:textId="77777777" w:rsidR="006F1A20" w:rsidRDefault="006F1A20">
            <w:pPr>
              <w:pStyle w:val="Heading2"/>
              <w:keepNext w:val="0"/>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40997192" w14:textId="77777777" w:rsidR="006F1A20" w:rsidRDefault="006F1A20">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14:paraId="59A6C1F5" w14:textId="5781D99C" w:rsidR="006F1A20" w:rsidRDefault="006F1A20">
            <w:pPr>
              <w:pStyle w:val="ListParagraph"/>
              <w:ind w:left="0"/>
              <w:rPr>
                <w:rFonts w:ascii="Arial" w:hAnsi="Arial" w:cs="Arial"/>
                <w:bCs/>
                <w:sz w:val="20"/>
                <w:szCs w:val="20"/>
                <w:lang w:val="en-GB"/>
              </w:rPr>
            </w:pPr>
            <w:r w:rsidRPr="002E2D6C">
              <w:rPr>
                <w:rFonts w:ascii="Arial" w:hAnsi="Arial" w:cs="Arial"/>
                <w:bCs/>
                <w:sz w:val="20"/>
                <w:szCs w:val="20"/>
              </w:rPr>
              <w:t>Yes, the manuscript is scientifically correct. It is grounded in well-established principles of sericulture and precision agriculture, and the described technologies and approaches are consistent with current scientific knowledge.</w:t>
            </w:r>
          </w:p>
        </w:tc>
        <w:tc>
          <w:tcPr>
            <w:tcW w:w="1523" w:type="pct"/>
            <w:shd w:val="clear" w:color="auto" w:fill="auto"/>
          </w:tcPr>
          <w:p w14:paraId="6D6BBEA0" w14:textId="3A376016"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are </w:t>
            </w:r>
            <w:proofErr w:type="spellStart"/>
            <w:r w:rsidRPr="006F1A20">
              <w:rPr>
                <w:rFonts w:ascii="Times New Roman" w:hAnsi="Times New Roman"/>
                <w:b w:val="0"/>
              </w:rPr>
              <w:t>grateful</w:t>
            </w:r>
            <w:proofErr w:type="spellEnd"/>
            <w:r w:rsidRPr="006F1A20">
              <w:rPr>
                <w:rFonts w:ascii="Times New Roman" w:hAnsi="Times New Roman"/>
                <w:b w:val="0"/>
              </w:rPr>
              <w:t xml:space="preserve"> for the </w:t>
            </w:r>
            <w:proofErr w:type="spellStart"/>
            <w:r w:rsidRPr="006F1A20">
              <w:rPr>
                <w:rFonts w:ascii="Times New Roman" w:hAnsi="Times New Roman"/>
                <w:b w:val="0"/>
              </w:rPr>
              <w:t>reviewer’s</w:t>
            </w:r>
            <w:proofErr w:type="spellEnd"/>
            <w:r w:rsidRPr="006F1A20">
              <w:rPr>
                <w:rFonts w:ascii="Times New Roman" w:hAnsi="Times New Roman"/>
                <w:b w:val="0"/>
              </w:rPr>
              <w:t xml:space="preserve"> confirmation </w:t>
            </w:r>
            <w:proofErr w:type="spellStart"/>
            <w:r w:rsidRPr="006F1A20">
              <w:rPr>
                <w:rFonts w:ascii="Times New Roman" w:hAnsi="Times New Roman"/>
                <w:b w:val="0"/>
              </w:rPr>
              <w:t>that</w:t>
            </w:r>
            <w:proofErr w:type="spellEnd"/>
            <w:r w:rsidRPr="006F1A20">
              <w:rPr>
                <w:rFonts w:ascii="Times New Roman" w:hAnsi="Times New Roman"/>
                <w:b w:val="0"/>
              </w:rPr>
              <w:t xml:space="preserve"> the </w:t>
            </w:r>
            <w:proofErr w:type="spellStart"/>
            <w:r w:rsidRPr="006F1A20">
              <w:rPr>
                <w:rFonts w:ascii="Times New Roman" w:hAnsi="Times New Roman"/>
                <w:b w:val="0"/>
              </w:rPr>
              <w:t>manuscript</w:t>
            </w:r>
            <w:proofErr w:type="spellEnd"/>
            <w:r w:rsidRPr="006F1A20">
              <w:rPr>
                <w:rFonts w:ascii="Times New Roman" w:hAnsi="Times New Roman"/>
                <w:b w:val="0"/>
              </w:rPr>
              <w:t xml:space="preserve"> </w:t>
            </w:r>
            <w:proofErr w:type="spellStart"/>
            <w:r w:rsidRPr="006F1A20">
              <w:rPr>
                <w:rFonts w:ascii="Times New Roman" w:hAnsi="Times New Roman"/>
                <w:b w:val="0"/>
              </w:rPr>
              <w:t>is</w:t>
            </w:r>
            <w:proofErr w:type="spellEnd"/>
            <w:r w:rsidRPr="006F1A20">
              <w:rPr>
                <w:rFonts w:ascii="Times New Roman" w:hAnsi="Times New Roman"/>
                <w:b w:val="0"/>
              </w:rPr>
              <w:t xml:space="preserve"> </w:t>
            </w:r>
            <w:proofErr w:type="spellStart"/>
            <w:r w:rsidRPr="006F1A20">
              <w:rPr>
                <w:rFonts w:ascii="Times New Roman" w:hAnsi="Times New Roman"/>
                <w:b w:val="0"/>
              </w:rPr>
              <w:t>scientifically</w:t>
            </w:r>
            <w:proofErr w:type="spellEnd"/>
            <w:r w:rsidRPr="006F1A20">
              <w:rPr>
                <w:rFonts w:ascii="Times New Roman" w:hAnsi="Times New Roman"/>
                <w:b w:val="0"/>
              </w:rPr>
              <w:t xml:space="preserve"> </w:t>
            </w:r>
            <w:proofErr w:type="spellStart"/>
            <w:r w:rsidRPr="006F1A20">
              <w:rPr>
                <w:rFonts w:ascii="Times New Roman" w:hAnsi="Times New Roman"/>
                <w:b w:val="0"/>
              </w:rPr>
              <w:t>sound</w:t>
            </w:r>
            <w:proofErr w:type="spellEnd"/>
            <w:r w:rsidRPr="006F1A20">
              <w:rPr>
                <w:rFonts w:ascii="Times New Roman" w:hAnsi="Times New Roman"/>
                <w:b w:val="0"/>
              </w:rPr>
              <w:t xml:space="preserve"> and </w:t>
            </w:r>
            <w:proofErr w:type="spellStart"/>
            <w:r w:rsidRPr="006F1A20">
              <w:rPr>
                <w:rFonts w:ascii="Times New Roman" w:hAnsi="Times New Roman"/>
                <w:b w:val="0"/>
              </w:rPr>
              <w:t>aligned</w:t>
            </w:r>
            <w:proofErr w:type="spellEnd"/>
            <w:r w:rsidRPr="006F1A20">
              <w:rPr>
                <w:rFonts w:ascii="Times New Roman" w:hAnsi="Times New Roman"/>
                <w:b w:val="0"/>
              </w:rPr>
              <w:t xml:space="preserve"> </w:t>
            </w:r>
            <w:proofErr w:type="spellStart"/>
            <w:r w:rsidRPr="006F1A20">
              <w:rPr>
                <w:rFonts w:ascii="Times New Roman" w:hAnsi="Times New Roman"/>
                <w:b w:val="0"/>
              </w:rPr>
              <w:t>with</w:t>
            </w:r>
            <w:proofErr w:type="spellEnd"/>
            <w:r w:rsidRPr="006F1A20">
              <w:rPr>
                <w:rFonts w:ascii="Times New Roman" w:hAnsi="Times New Roman"/>
                <w:b w:val="0"/>
              </w:rPr>
              <w:t xml:space="preserve"> </w:t>
            </w:r>
            <w:proofErr w:type="spellStart"/>
            <w:r w:rsidRPr="006F1A20">
              <w:rPr>
                <w:rFonts w:ascii="Times New Roman" w:hAnsi="Times New Roman"/>
                <w:b w:val="0"/>
              </w:rPr>
              <w:t>established</w:t>
            </w:r>
            <w:proofErr w:type="spellEnd"/>
            <w:r w:rsidRPr="006F1A20">
              <w:rPr>
                <w:rFonts w:ascii="Times New Roman" w:hAnsi="Times New Roman"/>
                <w:b w:val="0"/>
              </w:rPr>
              <w:t xml:space="preserve"> </w:t>
            </w:r>
            <w:proofErr w:type="spellStart"/>
            <w:r w:rsidRPr="006F1A20">
              <w:rPr>
                <w:rFonts w:ascii="Times New Roman" w:hAnsi="Times New Roman"/>
                <w:b w:val="0"/>
              </w:rPr>
              <w:t>principles</w:t>
            </w:r>
            <w:proofErr w:type="spellEnd"/>
            <w:r w:rsidRPr="006F1A20">
              <w:rPr>
                <w:rFonts w:ascii="Times New Roman" w:hAnsi="Times New Roman"/>
                <w:b w:val="0"/>
              </w:rPr>
              <w:t xml:space="preserve"> and </w:t>
            </w:r>
            <w:proofErr w:type="spellStart"/>
            <w:r w:rsidRPr="006F1A20">
              <w:rPr>
                <w:rFonts w:ascii="Times New Roman" w:hAnsi="Times New Roman"/>
                <w:b w:val="0"/>
              </w:rPr>
              <w:t>current</w:t>
            </w:r>
            <w:proofErr w:type="spellEnd"/>
            <w:r w:rsidRPr="006F1A20">
              <w:rPr>
                <w:rFonts w:ascii="Times New Roman" w:hAnsi="Times New Roman"/>
                <w:b w:val="0"/>
              </w:rPr>
              <w:t xml:space="preserve"> </w:t>
            </w:r>
            <w:proofErr w:type="spellStart"/>
            <w:r w:rsidRPr="006F1A20">
              <w:rPr>
                <w:rFonts w:ascii="Times New Roman" w:hAnsi="Times New Roman"/>
                <w:b w:val="0"/>
              </w:rPr>
              <w:t>knowledge</w:t>
            </w:r>
            <w:proofErr w:type="spellEnd"/>
            <w:r w:rsidRPr="006F1A20">
              <w:rPr>
                <w:rFonts w:ascii="Times New Roman" w:hAnsi="Times New Roman"/>
                <w:b w:val="0"/>
              </w:rPr>
              <w:t xml:space="preserve">. </w:t>
            </w:r>
          </w:p>
        </w:tc>
      </w:tr>
      <w:tr w:rsidR="006F1A20" w14:paraId="50EEECB6" w14:textId="77777777">
        <w:trPr>
          <w:trHeight w:val="20"/>
          <w:jc w:val="center"/>
        </w:trPr>
        <w:tc>
          <w:tcPr>
            <w:tcW w:w="1265" w:type="pct"/>
            <w:shd w:val="clear" w:color="auto" w:fill="auto"/>
            <w:noWrap/>
          </w:tcPr>
          <w:p w14:paraId="287D2B21" w14:textId="77777777" w:rsidR="006F1A20" w:rsidRDefault="006F1A20">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64EC4DFA" w14:textId="77777777" w:rsidR="006F1A20" w:rsidRDefault="006F1A20">
            <w:pPr>
              <w:rPr>
                <w:rFonts w:ascii="Arial" w:hAnsi="Arial" w:cs="Arial"/>
                <w:bCs/>
                <w:sz w:val="20"/>
                <w:szCs w:val="20"/>
                <w:lang w:val="en-GB"/>
              </w:rPr>
            </w:pPr>
          </w:p>
          <w:p w14:paraId="58786A7A" w14:textId="77777777" w:rsidR="006F1A20" w:rsidRDefault="006F1A20">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shd w:val="clear" w:color="auto" w:fill="auto"/>
          </w:tcPr>
          <w:p w14:paraId="60B40370" w14:textId="24FDBD71" w:rsidR="006F1A20" w:rsidRDefault="006F1A20">
            <w:pPr>
              <w:pStyle w:val="ListParagraph"/>
              <w:ind w:left="0"/>
              <w:rPr>
                <w:rFonts w:ascii="Arial" w:hAnsi="Arial" w:cs="Arial"/>
                <w:bCs/>
                <w:sz w:val="20"/>
                <w:szCs w:val="20"/>
                <w:lang w:val="en-GB"/>
              </w:rPr>
            </w:pPr>
            <w:r w:rsidRPr="009C6EB4">
              <w:rPr>
                <w:rFonts w:ascii="Arial" w:hAnsi="Arial" w:cs="Arial"/>
                <w:bCs/>
                <w:sz w:val="20"/>
                <w:szCs w:val="20"/>
              </w:rPr>
              <w:t>Yes, the references are generally sufficient and reasonably recent.</w:t>
            </w:r>
          </w:p>
          <w:p w14:paraId="1E99B16D" w14:textId="77777777" w:rsidR="006F1A20" w:rsidRPr="009C6EB4" w:rsidRDefault="006F1A20" w:rsidP="009C6EB4">
            <w:pPr>
              <w:rPr>
                <w:lang w:val="en-GB"/>
              </w:rPr>
            </w:pPr>
          </w:p>
        </w:tc>
        <w:tc>
          <w:tcPr>
            <w:tcW w:w="1523" w:type="pct"/>
            <w:shd w:val="clear" w:color="auto" w:fill="auto"/>
          </w:tcPr>
          <w:p w14:paraId="093853AE" w14:textId="78ED9B79"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thank</w:t>
            </w:r>
            <w:proofErr w:type="spellEnd"/>
            <w:r w:rsidRPr="006F1A20">
              <w:rPr>
                <w:rFonts w:ascii="Times New Roman" w:hAnsi="Times New Roman"/>
                <w:b w:val="0"/>
              </w:rPr>
              <w:t xml:space="preserve"> the </w:t>
            </w:r>
            <w:proofErr w:type="spellStart"/>
            <w:r w:rsidRPr="006F1A20">
              <w:rPr>
                <w:rFonts w:ascii="Times New Roman" w:hAnsi="Times New Roman"/>
                <w:b w:val="0"/>
              </w:rPr>
              <w:t>reviewer</w:t>
            </w:r>
            <w:proofErr w:type="spellEnd"/>
            <w:r w:rsidRPr="006F1A20">
              <w:rPr>
                <w:rFonts w:ascii="Times New Roman" w:hAnsi="Times New Roman"/>
                <w:b w:val="0"/>
              </w:rPr>
              <w:t xml:space="preserve"> for </w:t>
            </w:r>
            <w:proofErr w:type="spellStart"/>
            <w:r w:rsidRPr="006F1A20">
              <w:rPr>
                <w:rFonts w:ascii="Times New Roman" w:hAnsi="Times New Roman"/>
                <w:b w:val="0"/>
              </w:rPr>
              <w:t>acknowledging</w:t>
            </w:r>
            <w:proofErr w:type="spellEnd"/>
            <w:r w:rsidRPr="006F1A20">
              <w:rPr>
                <w:rFonts w:ascii="Times New Roman" w:hAnsi="Times New Roman"/>
                <w:b w:val="0"/>
              </w:rPr>
              <w:t xml:space="preserve"> </w:t>
            </w:r>
            <w:proofErr w:type="spellStart"/>
            <w:r w:rsidRPr="006F1A20">
              <w:rPr>
                <w:rFonts w:ascii="Times New Roman" w:hAnsi="Times New Roman"/>
                <w:b w:val="0"/>
              </w:rPr>
              <w:t>that</w:t>
            </w:r>
            <w:proofErr w:type="spellEnd"/>
            <w:r w:rsidRPr="006F1A20">
              <w:rPr>
                <w:rFonts w:ascii="Times New Roman" w:hAnsi="Times New Roman"/>
                <w:b w:val="0"/>
              </w:rPr>
              <w:t xml:space="preserve"> the </w:t>
            </w:r>
            <w:proofErr w:type="spellStart"/>
            <w:r w:rsidRPr="006F1A20">
              <w:rPr>
                <w:rFonts w:ascii="Times New Roman" w:hAnsi="Times New Roman"/>
                <w:b w:val="0"/>
              </w:rPr>
              <w:t>references</w:t>
            </w:r>
            <w:proofErr w:type="spellEnd"/>
            <w:r w:rsidRPr="006F1A20">
              <w:rPr>
                <w:rFonts w:ascii="Times New Roman" w:hAnsi="Times New Roman"/>
                <w:b w:val="0"/>
              </w:rPr>
              <w:t xml:space="preserve"> are </w:t>
            </w:r>
            <w:proofErr w:type="spellStart"/>
            <w:r w:rsidRPr="006F1A20">
              <w:rPr>
                <w:rFonts w:ascii="Times New Roman" w:hAnsi="Times New Roman"/>
                <w:b w:val="0"/>
              </w:rPr>
              <w:t>sufficient</w:t>
            </w:r>
            <w:proofErr w:type="spellEnd"/>
            <w:r w:rsidRPr="006F1A20">
              <w:rPr>
                <w:rFonts w:ascii="Times New Roman" w:hAnsi="Times New Roman"/>
                <w:b w:val="0"/>
              </w:rPr>
              <w:t xml:space="preserve"> and </w:t>
            </w:r>
            <w:proofErr w:type="spellStart"/>
            <w:r w:rsidRPr="006F1A20">
              <w:rPr>
                <w:rFonts w:ascii="Times New Roman" w:hAnsi="Times New Roman"/>
                <w:b w:val="0"/>
              </w:rPr>
              <w:t>reasonably</w:t>
            </w:r>
            <w:proofErr w:type="spellEnd"/>
            <w:r w:rsidRPr="006F1A20">
              <w:rPr>
                <w:rFonts w:ascii="Times New Roman" w:hAnsi="Times New Roman"/>
                <w:b w:val="0"/>
              </w:rPr>
              <w:t xml:space="preserve"> </w:t>
            </w:r>
            <w:proofErr w:type="spellStart"/>
            <w:r w:rsidRPr="006F1A20">
              <w:rPr>
                <w:rFonts w:ascii="Times New Roman" w:hAnsi="Times New Roman"/>
                <w:b w:val="0"/>
              </w:rPr>
              <w:t>recent</w:t>
            </w:r>
            <w:proofErr w:type="spellEnd"/>
            <w:r w:rsidRPr="006F1A20">
              <w:rPr>
                <w:rFonts w:ascii="Times New Roman" w:hAnsi="Times New Roman"/>
                <w:b w:val="0"/>
              </w:rPr>
              <w:t xml:space="preserve">, and </w:t>
            </w: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will</w:t>
            </w:r>
            <w:proofErr w:type="spellEnd"/>
            <w:r w:rsidRPr="006F1A20">
              <w:rPr>
                <w:rFonts w:ascii="Times New Roman" w:hAnsi="Times New Roman"/>
                <w:b w:val="0"/>
              </w:rPr>
              <w:t xml:space="preserve"> </w:t>
            </w:r>
            <w:proofErr w:type="spellStart"/>
            <w:r w:rsidRPr="006F1A20">
              <w:rPr>
                <w:rFonts w:ascii="Times New Roman" w:hAnsi="Times New Roman"/>
                <w:b w:val="0"/>
              </w:rPr>
              <w:t>further</w:t>
            </w:r>
            <w:proofErr w:type="spellEnd"/>
            <w:r w:rsidRPr="006F1A20">
              <w:rPr>
                <w:rFonts w:ascii="Times New Roman" w:hAnsi="Times New Roman"/>
                <w:b w:val="0"/>
              </w:rPr>
              <w:t xml:space="preserve"> update </w:t>
            </w:r>
            <w:proofErr w:type="spellStart"/>
            <w:r w:rsidRPr="006F1A20">
              <w:rPr>
                <w:rFonts w:ascii="Times New Roman" w:hAnsi="Times New Roman"/>
                <w:b w:val="0"/>
              </w:rPr>
              <w:t>them</w:t>
            </w:r>
            <w:proofErr w:type="spellEnd"/>
            <w:r w:rsidRPr="006F1A20">
              <w:rPr>
                <w:rFonts w:ascii="Times New Roman" w:hAnsi="Times New Roman"/>
                <w:b w:val="0"/>
              </w:rPr>
              <w:t xml:space="preserve"> </w:t>
            </w:r>
            <w:proofErr w:type="spellStart"/>
            <w:r w:rsidRPr="006F1A20">
              <w:rPr>
                <w:rFonts w:ascii="Times New Roman" w:hAnsi="Times New Roman"/>
                <w:b w:val="0"/>
              </w:rPr>
              <w:t>where</w:t>
            </w:r>
            <w:proofErr w:type="spellEnd"/>
            <w:r w:rsidRPr="006F1A20">
              <w:rPr>
                <w:rFonts w:ascii="Times New Roman" w:hAnsi="Times New Roman"/>
                <w:b w:val="0"/>
              </w:rPr>
              <w:t xml:space="preserve"> </w:t>
            </w:r>
            <w:proofErr w:type="spellStart"/>
            <w:r w:rsidRPr="006F1A20">
              <w:rPr>
                <w:rFonts w:ascii="Times New Roman" w:hAnsi="Times New Roman"/>
                <w:b w:val="0"/>
              </w:rPr>
              <w:t>necessary</w:t>
            </w:r>
            <w:proofErr w:type="spellEnd"/>
            <w:r w:rsidRPr="006F1A20">
              <w:rPr>
                <w:rFonts w:ascii="Times New Roman" w:hAnsi="Times New Roman"/>
                <w:b w:val="0"/>
              </w:rPr>
              <w:t xml:space="preserve"> to </w:t>
            </w:r>
            <w:proofErr w:type="spellStart"/>
            <w:r w:rsidRPr="006F1A20">
              <w:rPr>
                <w:rFonts w:ascii="Times New Roman" w:hAnsi="Times New Roman"/>
                <w:b w:val="0"/>
              </w:rPr>
              <w:t>strengthen</w:t>
            </w:r>
            <w:proofErr w:type="spellEnd"/>
            <w:r w:rsidRPr="006F1A20">
              <w:rPr>
                <w:rFonts w:ascii="Times New Roman" w:hAnsi="Times New Roman"/>
                <w:b w:val="0"/>
              </w:rPr>
              <w:t xml:space="preserve"> the </w:t>
            </w:r>
            <w:proofErr w:type="spellStart"/>
            <w:r w:rsidRPr="006F1A20">
              <w:rPr>
                <w:rFonts w:ascii="Times New Roman" w:hAnsi="Times New Roman"/>
                <w:b w:val="0"/>
              </w:rPr>
              <w:t>manuscript</w:t>
            </w:r>
            <w:proofErr w:type="spellEnd"/>
            <w:r w:rsidRPr="006F1A20">
              <w:rPr>
                <w:rFonts w:ascii="Times New Roman" w:hAnsi="Times New Roman"/>
                <w:b w:val="0"/>
              </w:rPr>
              <w:t xml:space="preserve">. </w:t>
            </w:r>
          </w:p>
        </w:tc>
      </w:tr>
      <w:tr w:rsidR="006F1A20" w14:paraId="28F3EC1C" w14:textId="77777777">
        <w:trPr>
          <w:trHeight w:val="20"/>
          <w:jc w:val="center"/>
        </w:trPr>
        <w:tc>
          <w:tcPr>
            <w:tcW w:w="1265" w:type="pct"/>
            <w:shd w:val="clear" w:color="auto" w:fill="auto"/>
            <w:noWrap/>
          </w:tcPr>
          <w:p w14:paraId="78FBEC4A" w14:textId="77777777" w:rsidR="006F1A20" w:rsidRDefault="006F1A20">
            <w:pPr>
              <w:rPr>
                <w:rFonts w:ascii="Arial" w:hAnsi="Arial" w:cs="Arial"/>
                <w:b/>
                <w:bCs/>
                <w:sz w:val="20"/>
                <w:szCs w:val="20"/>
                <w:lang w:val="en-GB"/>
              </w:rPr>
            </w:pPr>
            <w:r>
              <w:rPr>
                <w:rFonts w:ascii="Arial" w:hAnsi="Arial" w:cs="Arial"/>
                <w:b/>
                <w:bCs/>
                <w:sz w:val="20"/>
                <w:szCs w:val="20"/>
                <w:lang w:val="en-GB"/>
              </w:rPr>
              <w:t>Are there ethical issues in this manuscript?</w:t>
            </w:r>
          </w:p>
          <w:p w14:paraId="73A4BB7B" w14:textId="77777777" w:rsidR="006F1A20" w:rsidRDefault="006F1A20">
            <w:pPr>
              <w:rPr>
                <w:rFonts w:ascii="Arial" w:hAnsi="Arial" w:cs="Arial"/>
                <w:bCs/>
                <w:sz w:val="20"/>
                <w:szCs w:val="20"/>
                <w:lang w:val="en-GB"/>
              </w:rPr>
            </w:pPr>
            <w:r>
              <w:rPr>
                <w:rFonts w:ascii="Arial" w:hAnsi="Arial" w:cs="Arial"/>
                <w:bCs/>
                <w:sz w:val="20"/>
                <w:szCs w:val="20"/>
                <w:lang w:val="en-GB"/>
              </w:rPr>
              <w:t>(YES or NO)</w:t>
            </w:r>
          </w:p>
          <w:p w14:paraId="11B94D68" w14:textId="77777777" w:rsidR="006F1A20" w:rsidRDefault="006F1A20">
            <w:pPr>
              <w:rPr>
                <w:rFonts w:ascii="Arial" w:hAnsi="Arial" w:cs="Arial"/>
                <w:bCs/>
                <w:sz w:val="20"/>
                <w:szCs w:val="20"/>
                <w:lang w:val="en-GB"/>
              </w:rPr>
            </w:pPr>
          </w:p>
          <w:p w14:paraId="0CDB3BAB" w14:textId="77777777" w:rsidR="006F1A20" w:rsidRDefault="006F1A20">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518CBB07" w14:textId="77777777" w:rsidR="006F1A20" w:rsidRDefault="006F1A20">
            <w:pPr>
              <w:rPr>
                <w:rFonts w:ascii="Arial" w:hAnsi="Arial" w:cs="Arial"/>
                <w:b/>
                <w:bCs/>
                <w:sz w:val="20"/>
                <w:szCs w:val="20"/>
                <w:lang w:val="en-GB"/>
              </w:rPr>
            </w:pPr>
          </w:p>
        </w:tc>
        <w:tc>
          <w:tcPr>
            <w:tcW w:w="2212" w:type="pct"/>
            <w:shd w:val="clear" w:color="auto" w:fill="auto"/>
          </w:tcPr>
          <w:p w14:paraId="1EEFE651" w14:textId="58BDDBEE" w:rsidR="006F1A20" w:rsidRDefault="006F1A20">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shd w:val="clear" w:color="auto" w:fill="auto"/>
          </w:tcPr>
          <w:p w14:paraId="7463850B" w14:textId="3C1D4772" w:rsidR="006F1A20" w:rsidRPr="006F1A20" w:rsidRDefault="006F1A20">
            <w:pPr>
              <w:pStyle w:val="Heading2"/>
              <w:keepNext w:val="0"/>
              <w:jc w:val="left"/>
              <w:rPr>
                <w:rFonts w:ascii="Times New Roman" w:hAnsi="Times New Roman"/>
                <w:b w:val="0"/>
                <w:lang w:val="en-GB"/>
              </w:rPr>
            </w:pPr>
            <w:proofErr w:type="spellStart"/>
            <w:r w:rsidRPr="006F1A20">
              <w:rPr>
                <w:rFonts w:ascii="Times New Roman" w:hAnsi="Times New Roman"/>
                <w:b w:val="0"/>
              </w:rPr>
              <w:t>We</w:t>
            </w:r>
            <w:proofErr w:type="spellEnd"/>
            <w:r w:rsidRPr="006F1A20">
              <w:rPr>
                <w:rFonts w:ascii="Times New Roman" w:hAnsi="Times New Roman"/>
                <w:b w:val="0"/>
              </w:rPr>
              <w:t xml:space="preserve"> </w:t>
            </w:r>
            <w:proofErr w:type="spellStart"/>
            <w:r w:rsidRPr="006F1A20">
              <w:rPr>
                <w:rFonts w:ascii="Times New Roman" w:hAnsi="Times New Roman"/>
                <w:b w:val="0"/>
              </w:rPr>
              <w:t>appreciate</w:t>
            </w:r>
            <w:proofErr w:type="spellEnd"/>
            <w:r w:rsidRPr="006F1A20">
              <w:rPr>
                <w:rFonts w:ascii="Times New Roman" w:hAnsi="Times New Roman"/>
                <w:b w:val="0"/>
              </w:rPr>
              <w:t xml:space="preserve"> the </w:t>
            </w:r>
            <w:proofErr w:type="spellStart"/>
            <w:r w:rsidRPr="006F1A20">
              <w:rPr>
                <w:rFonts w:ascii="Times New Roman" w:hAnsi="Times New Roman"/>
                <w:b w:val="0"/>
              </w:rPr>
              <w:t>reviewer’s</w:t>
            </w:r>
            <w:proofErr w:type="spellEnd"/>
            <w:r w:rsidRPr="006F1A20">
              <w:rPr>
                <w:rFonts w:ascii="Times New Roman" w:hAnsi="Times New Roman"/>
                <w:b w:val="0"/>
              </w:rPr>
              <w:t xml:space="preserve"> confirmation </w:t>
            </w:r>
            <w:proofErr w:type="spellStart"/>
            <w:r w:rsidRPr="006F1A20">
              <w:rPr>
                <w:rFonts w:ascii="Times New Roman" w:hAnsi="Times New Roman"/>
                <w:b w:val="0"/>
              </w:rPr>
              <w:t>that</w:t>
            </w:r>
            <w:proofErr w:type="spellEnd"/>
            <w:r w:rsidRPr="006F1A20">
              <w:rPr>
                <w:rFonts w:ascii="Times New Roman" w:hAnsi="Times New Roman"/>
                <w:b w:val="0"/>
              </w:rPr>
              <w:t xml:space="preserve"> </w:t>
            </w:r>
            <w:proofErr w:type="spellStart"/>
            <w:r w:rsidRPr="006F1A20">
              <w:rPr>
                <w:rFonts w:ascii="Times New Roman" w:hAnsi="Times New Roman"/>
                <w:b w:val="0"/>
              </w:rPr>
              <w:t>there</w:t>
            </w:r>
            <w:proofErr w:type="spellEnd"/>
            <w:r w:rsidRPr="006F1A20">
              <w:rPr>
                <w:rFonts w:ascii="Times New Roman" w:hAnsi="Times New Roman"/>
                <w:b w:val="0"/>
              </w:rPr>
              <w:t xml:space="preserve"> are no </w:t>
            </w:r>
            <w:proofErr w:type="spellStart"/>
            <w:r w:rsidRPr="006F1A20">
              <w:rPr>
                <w:rFonts w:ascii="Times New Roman" w:hAnsi="Times New Roman"/>
                <w:b w:val="0"/>
              </w:rPr>
              <w:t>ethical</w:t>
            </w:r>
            <w:proofErr w:type="spellEnd"/>
            <w:r w:rsidRPr="006F1A20">
              <w:rPr>
                <w:rFonts w:ascii="Times New Roman" w:hAnsi="Times New Roman"/>
                <w:b w:val="0"/>
              </w:rPr>
              <w:t xml:space="preserve"> issues in </w:t>
            </w:r>
            <w:proofErr w:type="spellStart"/>
            <w:r w:rsidRPr="006F1A20">
              <w:rPr>
                <w:rFonts w:ascii="Times New Roman" w:hAnsi="Times New Roman"/>
                <w:b w:val="0"/>
              </w:rPr>
              <w:t>this</w:t>
            </w:r>
            <w:proofErr w:type="spellEnd"/>
            <w:r w:rsidRPr="006F1A20">
              <w:rPr>
                <w:rFonts w:ascii="Times New Roman" w:hAnsi="Times New Roman"/>
                <w:b w:val="0"/>
              </w:rPr>
              <w:t xml:space="preserve"> </w:t>
            </w:r>
            <w:proofErr w:type="spellStart"/>
            <w:r w:rsidRPr="006F1A20">
              <w:rPr>
                <w:rFonts w:ascii="Times New Roman" w:hAnsi="Times New Roman"/>
                <w:b w:val="0"/>
              </w:rPr>
              <w:t>manuscript</w:t>
            </w:r>
            <w:proofErr w:type="spellEnd"/>
            <w:r w:rsidRPr="006F1A20">
              <w:rPr>
                <w:rFonts w:ascii="Times New Roman" w:hAnsi="Times New Roman"/>
                <w:b w:val="0"/>
              </w:rPr>
              <w:t>.</w:t>
            </w:r>
          </w:p>
        </w:tc>
      </w:tr>
    </w:tbl>
    <w:p w14:paraId="30B5C46A" w14:textId="77777777" w:rsidR="00F643E4" w:rsidRDefault="00F643E4">
      <w:pPr>
        <w:rPr>
          <w:rFonts w:ascii="Arial" w:hAnsi="Arial" w:cs="Arial"/>
          <w:sz w:val="20"/>
          <w:szCs w:val="20"/>
          <w:lang w:val="en-GB"/>
        </w:rPr>
      </w:pPr>
    </w:p>
    <w:p w14:paraId="483CF2F8" w14:textId="77777777" w:rsidR="00F643E4" w:rsidRDefault="00F643E4">
      <w:pPr>
        <w:pStyle w:val="BodyText"/>
        <w:rPr>
          <w:rFonts w:ascii="Arial" w:hAnsi="Arial" w:cs="Arial"/>
          <w:b/>
          <w:bCs/>
          <w:sz w:val="20"/>
          <w:szCs w:val="20"/>
          <w:u w:val="single"/>
          <w:lang w:val="en-GB"/>
        </w:rPr>
      </w:pPr>
    </w:p>
    <w:sectPr w:rsidR="00F643E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CD459" w14:textId="77777777" w:rsidR="00141C5C" w:rsidRDefault="00141C5C">
      <w:r>
        <w:separator/>
      </w:r>
    </w:p>
  </w:endnote>
  <w:endnote w:type="continuationSeparator" w:id="0">
    <w:p w14:paraId="04838587" w14:textId="77777777" w:rsidR="00141C5C" w:rsidRDefault="00141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0C188" w14:textId="77777777" w:rsidR="00F643E4" w:rsidRDefault="0005717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573D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573DE">
      <w:rPr>
        <w:b/>
        <w:noProof/>
        <w:sz w:val="20"/>
      </w:rPr>
      <w:t>2</w:t>
    </w:r>
    <w:r>
      <w:rPr>
        <w:b/>
        <w:sz w:val="20"/>
      </w:rPr>
      <w:fldChar w:fldCharType="end"/>
    </w:r>
    <w:r>
      <w:rPr>
        <w:b/>
        <w:sz w:val="20"/>
      </w:rPr>
      <w:br/>
      <w:t>V240326</w:t>
    </w:r>
  </w:p>
  <w:p w14:paraId="15AD5254" w14:textId="77777777" w:rsidR="00F643E4" w:rsidRDefault="00F643E4">
    <w:pPr>
      <w:pStyle w:val="Footer"/>
      <w:jc w:val="right"/>
    </w:pPr>
  </w:p>
  <w:p w14:paraId="353C24C7" w14:textId="77777777" w:rsidR="00F643E4" w:rsidRDefault="00F643E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0011B" w14:textId="77777777" w:rsidR="00141C5C" w:rsidRDefault="00141C5C">
      <w:r>
        <w:separator/>
      </w:r>
    </w:p>
  </w:footnote>
  <w:footnote w:type="continuationSeparator" w:id="0">
    <w:p w14:paraId="1B1F4342" w14:textId="77777777" w:rsidR="00141C5C" w:rsidRDefault="00141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E77FC" w14:textId="77777777" w:rsidR="00F643E4" w:rsidRDefault="00F643E4">
    <w:pPr>
      <w:spacing w:before="100" w:beforeAutospacing="1" w:after="100" w:afterAutospacing="1"/>
      <w:jc w:val="center"/>
      <w:rPr>
        <w:rFonts w:ascii="Arial" w:hAnsi="Arial" w:cs="Arial"/>
        <w:b/>
        <w:bCs/>
        <w:color w:val="003399"/>
        <w:szCs w:val="20"/>
        <w:u w:val="single"/>
        <w:lang w:val="en-GB"/>
      </w:rPr>
    </w:pPr>
  </w:p>
  <w:p w14:paraId="572DC281" w14:textId="77777777" w:rsidR="00F643E4" w:rsidRDefault="00057173">
    <w:pPr>
      <w:spacing w:before="100" w:beforeAutospacing="1" w:after="100" w:afterAutospacing="1"/>
      <w:jc w:val="center"/>
      <w:rPr>
        <w:color w:val="000000"/>
        <w:sz w:val="20"/>
      </w:rPr>
    </w:pPr>
    <w:r w:rsidRPr="00141C5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3E4"/>
    <w:rsid w:val="00044CCC"/>
    <w:rsid w:val="00057173"/>
    <w:rsid w:val="00141C5C"/>
    <w:rsid w:val="00173B9B"/>
    <w:rsid w:val="002E2D6C"/>
    <w:rsid w:val="00312FF3"/>
    <w:rsid w:val="00391938"/>
    <w:rsid w:val="004573DE"/>
    <w:rsid w:val="00492CA8"/>
    <w:rsid w:val="004F07B8"/>
    <w:rsid w:val="005A6CA7"/>
    <w:rsid w:val="006F1A20"/>
    <w:rsid w:val="007101AB"/>
    <w:rsid w:val="00754702"/>
    <w:rsid w:val="008711A6"/>
    <w:rsid w:val="00966600"/>
    <w:rsid w:val="009C6EB4"/>
    <w:rsid w:val="00A905CE"/>
    <w:rsid w:val="00C170AF"/>
    <w:rsid w:val="00CB7438"/>
    <w:rsid w:val="00D772D9"/>
    <w:rsid w:val="00DB39D5"/>
    <w:rsid w:val="00E03A77"/>
    <w:rsid w:val="00E5238A"/>
    <w:rsid w:val="00F643E4"/>
    <w:rsid w:val="00F85137"/>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845B8"/>
  <w15:docId w15:val="{BB2272D0-9947-4156-82A7-56EBD6DB4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6F1A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553081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074321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3710797">
      <w:bodyDiv w:val="1"/>
      <w:marLeft w:val="0"/>
      <w:marRight w:val="0"/>
      <w:marTop w:val="0"/>
      <w:marBottom w:val="0"/>
      <w:divBdr>
        <w:top w:val="none" w:sz="0" w:space="0" w:color="auto"/>
        <w:left w:val="none" w:sz="0" w:space="0" w:color="auto"/>
        <w:bottom w:val="none" w:sz="0" w:space="0" w:color="auto"/>
        <w:right w:val="none" w:sz="0" w:space="0" w:color="auto"/>
      </w:divBdr>
    </w:div>
    <w:div w:id="14740548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1095</Words>
  <Characters>6248</Characters>
  <Application>Microsoft Office Word</Application>
  <DocSecurity>0</DocSecurity>
  <Lines>52</Lines>
  <Paragraphs>14</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7329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2026-03-24T06:32:00Z</dcterms:created>
  <dcterms:modified xsi:type="dcterms:W3CDTF">2026-04-07T08:09:00Z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