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6602" w:rsidP="009344FF">
      <w:r w:rsidRPr="00D26602">
        <w:t>This management in complex environment research is acceptable. The decision is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7A55" w:rsidRPr="00C57A55" w:rsidRDefault="00C57A55" w:rsidP="00C57A55">
      <w:proofErr w:type="spellStart"/>
      <w:r w:rsidRPr="00C57A55">
        <w:t>Prof.</w:t>
      </w:r>
      <w:proofErr w:type="spellEnd"/>
      <w:r w:rsidRPr="00C57A55">
        <w:t xml:space="preserve"> Yong X. </w:t>
      </w:r>
      <w:proofErr w:type="spellStart"/>
      <w:r w:rsidRPr="00C57A55">
        <w:t>Gan</w:t>
      </w:r>
      <w:proofErr w:type="spellEnd"/>
      <w:r w:rsidRPr="00C57A55">
        <w:t xml:space="preserve"> </w:t>
      </w:r>
      <w:r w:rsidRPr="00C57A55">
        <w:t>Califo</w:t>
      </w:r>
      <w:bookmarkStart w:id="0" w:name="_GoBack"/>
      <w:bookmarkEnd w:id="0"/>
      <w:r w:rsidRPr="00C57A55">
        <w:t>rnia State Polytechnic University, Pomona, USA</w:t>
      </w:r>
    </w:p>
    <w:sectPr w:rsidR="00C57A55" w:rsidRPr="00C57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7A55"/>
    <w:rsid w:val="00D2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4070"/>
  <w15:docId w15:val="{4CCE7D8E-909A-4363-8D86-FC65BCEE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2026-04-21T05:05:00Z</dcterms:modified>
</cp:coreProperties>
</file>