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C3EBD" w14:textId="134EDE27" w:rsidR="0035026A" w:rsidRDefault="0035026A" w:rsidP="00954A66">
      <w:pPr>
        <w:spacing w:after="0"/>
        <w:ind w:firstLine="720"/>
        <w:jc w:val="both"/>
        <w:rPr>
          <w:rFonts w:ascii="Times New Roman" w:hAnsi="Times New Roman" w:cs="Times New Roman"/>
          <w:b/>
          <w:bCs/>
        </w:rPr>
      </w:pPr>
      <w:r w:rsidRPr="0035026A">
        <w:rPr>
          <w:rFonts w:ascii="Times New Roman" w:hAnsi="Times New Roman" w:cs="Times New Roman"/>
          <w:b/>
          <w:bCs/>
        </w:rPr>
        <w:t>Resource Valorization of Sericulture Materials for Value-Added Products</w:t>
      </w:r>
    </w:p>
    <w:p w14:paraId="3C5AD1D9" w14:textId="44D499C7" w:rsidR="00FF0BA4" w:rsidRPr="00D91391" w:rsidRDefault="00FF0BA4" w:rsidP="00954A66">
      <w:pPr>
        <w:spacing w:after="0"/>
        <w:ind w:firstLine="720"/>
        <w:jc w:val="both"/>
        <w:rPr>
          <w:rFonts w:ascii="Times New Roman" w:hAnsi="Times New Roman" w:cs="Times New Roman"/>
          <w:b/>
          <w:bCs/>
        </w:rPr>
      </w:pPr>
      <w:r w:rsidRPr="00D91391">
        <w:rPr>
          <w:rFonts w:ascii="Times New Roman" w:hAnsi="Times New Roman" w:cs="Times New Roman"/>
          <w:b/>
          <w:bCs/>
        </w:rPr>
        <w:t xml:space="preserve">Abstract </w:t>
      </w:r>
    </w:p>
    <w:p w14:paraId="0835E2DA" w14:textId="12C14F48" w:rsidR="0079327C" w:rsidRDefault="0079327C" w:rsidP="0079327C">
      <w:pPr>
        <w:ind w:firstLine="720"/>
        <w:jc w:val="both"/>
        <w:rPr>
          <w:rFonts w:ascii="Times New Roman" w:hAnsi="Times New Roman" w:cs="Times New Roman"/>
        </w:rPr>
      </w:pPr>
      <w:r w:rsidRPr="0079327C">
        <w:rPr>
          <w:rFonts w:ascii="Times New Roman" w:hAnsi="Times New Roman" w:cs="Times New Roman"/>
        </w:rPr>
        <w:t xml:space="preserve">Sericulture produces a considerable amount of waste during various stages of silk production, including mulberry residues, silkworm litter, pupae, and reeling by-products, which may lead to environmental problems if not properly managed. However, most existing research has primarily focused on silk fiber production, while the potential of sericulture waste as a source of bioactive compounds, biomaterials, and industrial raw materials remains insufficiently explored. This review aims to examine the potential of these by-products for resource valorization and the development of value-added products. The analysis </w:t>
      </w:r>
      <w:r w:rsidR="00F67B21">
        <w:rPr>
          <w:rFonts w:ascii="Times New Roman" w:hAnsi="Times New Roman" w:cs="Times New Roman"/>
        </w:rPr>
        <w:t xml:space="preserve">shows </w:t>
      </w:r>
      <w:r w:rsidRPr="0079327C">
        <w:rPr>
          <w:rFonts w:ascii="Times New Roman" w:hAnsi="Times New Roman" w:cs="Times New Roman"/>
        </w:rPr>
        <w:t>that these materials are rich in nutrients and bioactive compounds and can be utilized in applications such as animal feed, organic fertilizers, vermicompost, biogas production, and recycled silk products. Overall, the study emphasizes the scientific and practical significance of converting sericulture waste into sustainable products to reduce environmental pollution, improve resource efficiency, and enhance economic returns in the sericulture sector.</w:t>
      </w:r>
    </w:p>
    <w:p w14:paraId="01042073" w14:textId="31145F93" w:rsidR="00B0692C" w:rsidRPr="00B0692C" w:rsidRDefault="00B0692C" w:rsidP="006F1E42">
      <w:pPr>
        <w:ind w:firstLine="720"/>
        <w:jc w:val="both"/>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 xml:space="preserve">Sericulture, Silkworm, Waste, </w:t>
      </w:r>
      <w:r w:rsidRPr="00B0692C">
        <w:rPr>
          <w:rFonts w:ascii="Times New Roman" w:hAnsi="Times New Roman" w:cs="Times New Roman"/>
          <w:i/>
          <w:iCs/>
        </w:rPr>
        <w:t>Bombyx mori</w:t>
      </w:r>
    </w:p>
    <w:p w14:paraId="3E35B0F1" w14:textId="23EF6CCC" w:rsidR="00EC0D63" w:rsidRPr="00D91391" w:rsidRDefault="004918A7" w:rsidP="00954A66">
      <w:pPr>
        <w:pStyle w:val="ListParagraph"/>
        <w:numPr>
          <w:ilvl w:val="0"/>
          <w:numId w:val="3"/>
        </w:numPr>
        <w:spacing w:after="0"/>
        <w:jc w:val="both"/>
        <w:rPr>
          <w:rFonts w:ascii="Times New Roman" w:hAnsi="Times New Roman" w:cs="Times New Roman"/>
          <w:b/>
          <w:bCs/>
        </w:rPr>
      </w:pPr>
      <w:r w:rsidRPr="00D91391">
        <w:rPr>
          <w:rFonts w:ascii="Times New Roman" w:hAnsi="Times New Roman" w:cs="Times New Roman"/>
          <w:b/>
          <w:bCs/>
        </w:rPr>
        <w:t>Introductio</w:t>
      </w:r>
      <w:r w:rsidR="00F72C4F" w:rsidRPr="00D91391">
        <w:rPr>
          <w:rFonts w:ascii="Times New Roman" w:hAnsi="Times New Roman" w:cs="Times New Roman"/>
          <w:b/>
          <w:bCs/>
        </w:rPr>
        <w:t>n</w:t>
      </w:r>
    </w:p>
    <w:p w14:paraId="6B31EDE5" w14:textId="27D859B6" w:rsidR="0061024E" w:rsidRPr="00D91391" w:rsidRDefault="0061024E" w:rsidP="006F1E42">
      <w:pPr>
        <w:ind w:firstLine="720"/>
        <w:jc w:val="both"/>
        <w:rPr>
          <w:rFonts w:ascii="Times New Roman" w:hAnsi="Times New Roman" w:cs="Times New Roman"/>
        </w:rPr>
      </w:pPr>
      <w:r w:rsidRPr="00D91391">
        <w:rPr>
          <w:rFonts w:ascii="Times New Roman" w:hAnsi="Times New Roman" w:cs="Times New Roman"/>
        </w:rPr>
        <w:t xml:space="preserve">Silkworms, </w:t>
      </w:r>
      <w:r w:rsidR="00E95323" w:rsidRPr="00D91391">
        <w:rPr>
          <w:rFonts w:ascii="Times New Roman" w:hAnsi="Times New Roman" w:cs="Times New Roman"/>
          <w:i/>
          <w:iCs/>
        </w:rPr>
        <w:t>Bombyx mori</w:t>
      </w:r>
      <w:r w:rsidRPr="00D91391">
        <w:rPr>
          <w:rFonts w:ascii="Times New Roman" w:hAnsi="Times New Roman" w:cs="Times New Roman"/>
        </w:rPr>
        <w:t xml:space="preserve">, belong to the order Lepidoptera and the family Bombycidae. This insect is considered economically important because it produces silk by spinning a protective cocoon around its body (Hussain </w:t>
      </w:r>
      <w:r w:rsidR="00E95323" w:rsidRPr="00D91391">
        <w:rPr>
          <w:rFonts w:ascii="Times New Roman" w:hAnsi="Times New Roman" w:cs="Times New Roman"/>
          <w:i/>
          <w:iCs/>
        </w:rPr>
        <w:t>et al</w:t>
      </w:r>
      <w:r w:rsidRPr="00D91391">
        <w:rPr>
          <w:rFonts w:ascii="Times New Roman" w:hAnsi="Times New Roman" w:cs="Times New Roman"/>
        </w:rPr>
        <w:t>., 2011). In India, the major producers of mulberry silk include Karnataka, Andhra Pradesh, Tamil Nadu, Jammu &amp; Kashmir, and West Bengal, while non-mulberry silk is mainly produced in states such as Jharkhand, Chhattisgarh, Odisha, and the northeastern region, particularly Assam (</w:t>
      </w:r>
      <w:proofErr w:type="spellStart"/>
      <w:r w:rsidRPr="00D91391">
        <w:rPr>
          <w:rFonts w:ascii="Times New Roman" w:hAnsi="Times New Roman" w:cs="Times New Roman"/>
        </w:rPr>
        <w:t>Mariyappanavar</w:t>
      </w:r>
      <w:proofErr w:type="spellEnd"/>
      <w:r w:rsidRPr="00D91391">
        <w:rPr>
          <w:rFonts w:ascii="Times New Roman" w:hAnsi="Times New Roman" w:cs="Times New Roman"/>
        </w:rPr>
        <w:t>, 2024).</w:t>
      </w:r>
    </w:p>
    <w:p w14:paraId="758067B1" w14:textId="516E4C2D" w:rsidR="0061024E" w:rsidRPr="00D91391" w:rsidRDefault="0061024E" w:rsidP="006F1E42">
      <w:pPr>
        <w:ind w:firstLine="720"/>
        <w:jc w:val="both"/>
        <w:rPr>
          <w:rFonts w:ascii="Times New Roman" w:hAnsi="Times New Roman" w:cs="Times New Roman"/>
        </w:rPr>
      </w:pPr>
      <w:r w:rsidRPr="00D91391">
        <w:rPr>
          <w:rFonts w:ascii="Times New Roman" w:hAnsi="Times New Roman" w:cs="Times New Roman"/>
        </w:rPr>
        <w:t xml:space="preserve">Sericulture is an agro-based and labor-intensive activity that provides employment opportunities for many people in both rural and urban areas. The cultivation of mulberry and non-mulberry host plants is essential for silk production. Among these, mulberry is the most widely used host plant for silkworm rearing across the world. Apart from its role in sericulture, mulberry is also valued for its medicinal properties, tasty fruits, use in landscaping, and as animal fodder (Singhal </w:t>
      </w:r>
      <w:r w:rsidR="00E95323" w:rsidRPr="00D91391">
        <w:rPr>
          <w:rFonts w:ascii="Times New Roman" w:hAnsi="Times New Roman" w:cs="Times New Roman"/>
          <w:i/>
          <w:iCs/>
        </w:rPr>
        <w:t>et al</w:t>
      </w:r>
      <w:r w:rsidRPr="00D91391">
        <w:rPr>
          <w:rFonts w:ascii="Times New Roman" w:hAnsi="Times New Roman" w:cs="Times New Roman"/>
        </w:rPr>
        <w:t>., 2005a, 2005b).</w:t>
      </w:r>
    </w:p>
    <w:p w14:paraId="5A16FB18" w14:textId="77B45A5F" w:rsidR="0061024E" w:rsidRPr="00D91391" w:rsidRDefault="0061024E" w:rsidP="006F1E42">
      <w:pPr>
        <w:ind w:firstLine="720"/>
        <w:jc w:val="both"/>
        <w:rPr>
          <w:rFonts w:ascii="Times New Roman" w:hAnsi="Times New Roman" w:cs="Times New Roman"/>
        </w:rPr>
      </w:pPr>
      <w:r w:rsidRPr="00D91391">
        <w:rPr>
          <w:rFonts w:ascii="Times New Roman" w:hAnsi="Times New Roman" w:cs="Times New Roman"/>
        </w:rPr>
        <w:t>Sericulture and agriculture are closely connected, as the quality of silk largely depends on proper cultivation of host plants and efficient silkworm rearing practices. During different stages of silkworm rearing and silk processing, several types of waste are generated, including silkworm castings, damaged cocoons, pupal shells, and other by-products. However, these materials can be effectively utilized for various economic and value-added purposes (</w:t>
      </w:r>
      <w:proofErr w:type="spellStart"/>
      <w:r w:rsidRPr="00D91391">
        <w:rPr>
          <w:rFonts w:ascii="Times New Roman" w:hAnsi="Times New Roman" w:cs="Times New Roman"/>
        </w:rPr>
        <w:t>Mariyappanavar</w:t>
      </w:r>
      <w:proofErr w:type="spellEnd"/>
      <w:r w:rsidRPr="00D91391">
        <w:rPr>
          <w:rFonts w:ascii="Times New Roman" w:hAnsi="Times New Roman" w:cs="Times New Roman"/>
        </w:rPr>
        <w:t>, 2024).</w:t>
      </w:r>
    </w:p>
    <w:p w14:paraId="67B5B687" w14:textId="77777777" w:rsidR="0061024E" w:rsidRPr="00D91391" w:rsidRDefault="0061024E" w:rsidP="006F1E42">
      <w:pPr>
        <w:ind w:firstLine="720"/>
        <w:jc w:val="both"/>
        <w:rPr>
          <w:rFonts w:ascii="Times New Roman" w:hAnsi="Times New Roman" w:cs="Times New Roman"/>
        </w:rPr>
      </w:pPr>
      <w:r w:rsidRPr="00D91391">
        <w:rPr>
          <w:rFonts w:ascii="Times New Roman" w:hAnsi="Times New Roman" w:cs="Times New Roman"/>
        </w:rPr>
        <w:t xml:space="preserve">The sericulture industry generates three main categories of waste: surplus mulberry plant materials such as twigs, leaves, and fruits; waste produced during cocoon reeling, including silkworm pupae; and bed waste generated during the rearing of silkworms. A significant portion of this waste originates from mulberry cultivation. Studies have shown that nearly 45% of the mulberry leaves consumed by silkworms are later discharged as waste. On average, marginal </w:t>
      </w:r>
      <w:r w:rsidRPr="00D91391">
        <w:rPr>
          <w:rFonts w:ascii="Times New Roman" w:hAnsi="Times New Roman" w:cs="Times New Roman"/>
        </w:rPr>
        <w:lastRenderedPageBreak/>
        <w:t>farmers produce around 250–300 kg of such waste, which has the potential to be converted into approximately 2500 kg of organic manure, sufficient to fertilize about 0.067 hectares of agricultural land (Wenhua, 2001).</w:t>
      </w:r>
    </w:p>
    <w:p w14:paraId="2CC64C6D" w14:textId="4E6EB75B" w:rsidR="00AC03B6" w:rsidRDefault="00AC03B6" w:rsidP="006F1E42">
      <w:pPr>
        <w:ind w:firstLine="720"/>
        <w:jc w:val="both"/>
        <w:rPr>
          <w:rFonts w:ascii="Times New Roman" w:hAnsi="Times New Roman" w:cs="Times New Roman"/>
        </w:rPr>
      </w:pPr>
    </w:p>
    <w:p w14:paraId="087CFC06" w14:textId="6B44081B" w:rsidR="00AC03B6" w:rsidRPr="00D91391" w:rsidRDefault="00AC03B6" w:rsidP="006F1E42">
      <w:pPr>
        <w:ind w:firstLine="720"/>
        <w:jc w:val="both"/>
        <w:rPr>
          <w:rFonts w:ascii="Times New Roman" w:hAnsi="Times New Roman" w:cs="Times New Roman"/>
        </w:rPr>
      </w:pPr>
      <w:r w:rsidRPr="00AC03B6">
        <w:rPr>
          <w:rFonts w:ascii="Times New Roman" w:hAnsi="Times New Roman" w:cs="Times New Roman"/>
        </w:rPr>
        <w:t xml:space="preserve">This review examines the diverse </w:t>
      </w:r>
      <w:proofErr w:type="spellStart"/>
      <w:r w:rsidRPr="00AC03B6">
        <w:rPr>
          <w:rFonts w:ascii="Times New Roman" w:hAnsi="Times New Roman" w:cs="Times New Roman"/>
        </w:rPr>
        <w:t>utilisation</w:t>
      </w:r>
      <w:proofErr w:type="spellEnd"/>
      <w:r w:rsidRPr="00AC03B6">
        <w:rPr>
          <w:rFonts w:ascii="Times New Roman" w:hAnsi="Times New Roman" w:cs="Times New Roman"/>
        </w:rPr>
        <w:t xml:space="preserve"> pathways of sericulture-derived waste, highlighting their potential to generate both economic value and social benefits. Materials conventionally classified as waste within </w:t>
      </w:r>
      <w:proofErr w:type="spellStart"/>
      <w:r w:rsidRPr="00AC03B6">
        <w:rPr>
          <w:rFonts w:ascii="Times New Roman" w:hAnsi="Times New Roman" w:cs="Times New Roman"/>
        </w:rPr>
        <w:t>sericultural</w:t>
      </w:r>
      <w:proofErr w:type="spellEnd"/>
      <w:r w:rsidRPr="00AC03B6">
        <w:rPr>
          <w:rFonts w:ascii="Times New Roman" w:hAnsi="Times New Roman" w:cs="Times New Roman"/>
        </w:rPr>
        <w:t xml:space="preserve"> systems </w:t>
      </w:r>
      <w:proofErr w:type="gramStart"/>
      <w:r w:rsidRPr="00AC03B6">
        <w:rPr>
          <w:rFonts w:ascii="Times New Roman" w:hAnsi="Times New Roman" w:cs="Times New Roman"/>
        </w:rPr>
        <w:t>may, in fact, be repurposed</w:t>
      </w:r>
      <w:proofErr w:type="gramEnd"/>
      <w:r w:rsidRPr="00AC03B6">
        <w:rPr>
          <w:rFonts w:ascii="Times New Roman" w:hAnsi="Times New Roman" w:cs="Times New Roman"/>
        </w:rPr>
        <w:t xml:space="preserve"> into valuable resources. Silk, produced by silkworms, consists predominantly of natural proteins, chiefly fibroin and </w:t>
      </w:r>
      <w:proofErr w:type="spellStart"/>
      <w:r w:rsidRPr="00AC03B6">
        <w:rPr>
          <w:rFonts w:ascii="Times New Roman" w:hAnsi="Times New Roman" w:cs="Times New Roman"/>
        </w:rPr>
        <w:t>sericin</w:t>
      </w:r>
      <w:proofErr w:type="spellEnd"/>
      <w:r w:rsidRPr="00AC03B6">
        <w:rPr>
          <w:rFonts w:ascii="Times New Roman" w:hAnsi="Times New Roman" w:cs="Times New Roman"/>
        </w:rPr>
        <w:t xml:space="preserve">. Fibroin serves as the principal structural protein, conferring strength, stiffness, and overall mechanical integrity to the silk </w:t>
      </w:r>
      <w:proofErr w:type="spellStart"/>
      <w:r w:rsidRPr="00AC03B6">
        <w:rPr>
          <w:rFonts w:ascii="Times New Roman" w:hAnsi="Times New Roman" w:cs="Times New Roman"/>
        </w:rPr>
        <w:t>fibre</w:t>
      </w:r>
      <w:proofErr w:type="spellEnd"/>
      <w:r w:rsidRPr="00AC03B6">
        <w:rPr>
          <w:rFonts w:ascii="Times New Roman" w:hAnsi="Times New Roman" w:cs="Times New Roman"/>
        </w:rPr>
        <w:t xml:space="preserve"> (Cui et al., 2018; </w:t>
      </w:r>
      <w:proofErr w:type="spellStart"/>
      <w:r w:rsidRPr="00AC03B6">
        <w:rPr>
          <w:rFonts w:ascii="Times New Roman" w:hAnsi="Times New Roman" w:cs="Times New Roman"/>
        </w:rPr>
        <w:t>Koh</w:t>
      </w:r>
      <w:proofErr w:type="spellEnd"/>
      <w:r w:rsidRPr="00AC03B6">
        <w:rPr>
          <w:rFonts w:ascii="Times New Roman" w:hAnsi="Times New Roman" w:cs="Times New Roman"/>
        </w:rPr>
        <w:t xml:space="preserve"> et al., 2015). In contrast, </w:t>
      </w:r>
      <w:proofErr w:type="spellStart"/>
      <w:r w:rsidRPr="00AC03B6">
        <w:rPr>
          <w:rFonts w:ascii="Times New Roman" w:hAnsi="Times New Roman" w:cs="Times New Roman"/>
        </w:rPr>
        <w:t>sericin</w:t>
      </w:r>
      <w:proofErr w:type="spellEnd"/>
      <w:r w:rsidRPr="00AC03B6">
        <w:rPr>
          <w:rFonts w:ascii="Times New Roman" w:hAnsi="Times New Roman" w:cs="Times New Roman"/>
        </w:rPr>
        <w:t>, which accounts for approximately 25–30% of the total silk protein, envelops the fibroin filaments in a cohesive matrix, facilitating their adhesion and contributing to the formation of the cocoon structure (Cao &amp; Zhang, 2016).</w:t>
      </w:r>
    </w:p>
    <w:p w14:paraId="42C3E544" w14:textId="385B93AF" w:rsidR="0061024E" w:rsidRPr="00D91391" w:rsidRDefault="0061024E" w:rsidP="006F1E42">
      <w:pPr>
        <w:ind w:firstLine="720"/>
        <w:jc w:val="both"/>
        <w:rPr>
          <w:rFonts w:ascii="Times New Roman" w:hAnsi="Times New Roman" w:cs="Times New Roman"/>
        </w:rPr>
      </w:pPr>
      <w:r w:rsidRPr="00D91391">
        <w:rPr>
          <w:rFonts w:ascii="Times New Roman" w:hAnsi="Times New Roman" w:cs="Times New Roman"/>
        </w:rPr>
        <w:t xml:space="preserve">During silk processing, especially in the reeling stage, most of the sericin </w:t>
      </w:r>
      <w:proofErr w:type="gramStart"/>
      <w:r w:rsidRPr="00D91391">
        <w:rPr>
          <w:rFonts w:ascii="Times New Roman" w:hAnsi="Times New Roman" w:cs="Times New Roman"/>
        </w:rPr>
        <w:t>is removed</w:t>
      </w:r>
      <w:proofErr w:type="gramEnd"/>
      <w:r w:rsidRPr="00D91391">
        <w:rPr>
          <w:rFonts w:ascii="Times New Roman" w:hAnsi="Times New Roman" w:cs="Times New Roman"/>
        </w:rPr>
        <w:t xml:space="preserve"> to produce raw silk. As a result, large quantities of sericin are released into wastewater from silk processing units, which may contribute to environmental pollution. However, sericin and other silk-related wastes have the potential to replace or complement synthetic materials in several applications. One promising approach is the conversion of silk waste into bio-composite materials. Proper waste management and innovative utilization strategies can therefore transform sericulture waste into valuable products with significant practical applications (Qayoom &amp; Manzoor, 2024).</w:t>
      </w:r>
    </w:p>
    <w:p w14:paraId="2FAE6A40" w14:textId="3591AC2E" w:rsidR="00EC0D63" w:rsidRPr="00D91391" w:rsidRDefault="00EC0D63" w:rsidP="00954A66">
      <w:pPr>
        <w:pStyle w:val="ListParagraph"/>
        <w:numPr>
          <w:ilvl w:val="0"/>
          <w:numId w:val="3"/>
        </w:numPr>
        <w:spacing w:after="0"/>
        <w:jc w:val="both"/>
        <w:rPr>
          <w:rFonts w:ascii="Times New Roman" w:hAnsi="Times New Roman" w:cs="Times New Roman"/>
          <w:b/>
          <w:bCs/>
        </w:rPr>
      </w:pPr>
      <w:r w:rsidRPr="00D91391">
        <w:rPr>
          <w:rFonts w:ascii="Times New Roman" w:hAnsi="Times New Roman" w:cs="Times New Roman"/>
          <w:b/>
          <w:bCs/>
        </w:rPr>
        <w:t>Types of Sericulture waste and their composition:</w:t>
      </w:r>
    </w:p>
    <w:p w14:paraId="21731FC5" w14:textId="5C1B73E0" w:rsidR="0061024E" w:rsidRPr="00D91391" w:rsidRDefault="006F1E42" w:rsidP="00954A66">
      <w:pPr>
        <w:pStyle w:val="ListParagraph"/>
        <w:numPr>
          <w:ilvl w:val="1"/>
          <w:numId w:val="3"/>
        </w:numPr>
        <w:spacing w:before="240" w:after="0"/>
        <w:jc w:val="both"/>
        <w:rPr>
          <w:rFonts w:ascii="Times New Roman" w:hAnsi="Times New Roman" w:cs="Times New Roman"/>
          <w:b/>
          <w:bCs/>
        </w:rPr>
      </w:pPr>
      <w:r w:rsidRPr="00D91391">
        <w:rPr>
          <w:rFonts w:ascii="Times New Roman" w:hAnsi="Times New Roman" w:cs="Times New Roman"/>
          <w:b/>
          <w:bCs/>
        </w:rPr>
        <w:t xml:space="preserve"> </w:t>
      </w:r>
      <w:r w:rsidR="00EC0D63" w:rsidRPr="00D91391">
        <w:rPr>
          <w:rFonts w:ascii="Times New Roman" w:hAnsi="Times New Roman" w:cs="Times New Roman"/>
          <w:b/>
          <w:bCs/>
        </w:rPr>
        <w:t>Mulberry waste</w:t>
      </w:r>
    </w:p>
    <w:p w14:paraId="7EF0C321" w14:textId="757AD2C7" w:rsidR="00AC03B6" w:rsidRDefault="00AC03B6" w:rsidP="008B0D2E">
      <w:pPr>
        <w:ind w:firstLine="720"/>
        <w:jc w:val="both"/>
        <w:rPr>
          <w:rFonts w:ascii="Times New Roman" w:hAnsi="Times New Roman" w:cs="Times New Roman"/>
        </w:rPr>
      </w:pPr>
    </w:p>
    <w:p w14:paraId="03F51DFF" w14:textId="7B5C5C98" w:rsidR="00AC03B6" w:rsidRPr="00C265A2" w:rsidRDefault="00AC03B6" w:rsidP="008B0D2E">
      <w:pPr>
        <w:ind w:firstLine="720"/>
        <w:jc w:val="both"/>
        <w:rPr>
          <w:rFonts w:ascii="Times New Roman" w:hAnsi="Times New Roman" w:cs="Times New Roman"/>
        </w:rPr>
      </w:pPr>
      <w:r w:rsidRPr="00C265A2">
        <w:rPr>
          <w:rFonts w:ascii="Times New Roman" w:hAnsi="Times New Roman" w:cs="Times New Roman"/>
        </w:rPr>
        <w:t>Mulberry (</w:t>
      </w:r>
      <w:proofErr w:type="spellStart"/>
      <w:r w:rsidRPr="00C265A2">
        <w:rPr>
          <w:rFonts w:ascii="Times New Roman" w:hAnsi="Times New Roman" w:cs="Times New Roman"/>
        </w:rPr>
        <w:t>Morus</w:t>
      </w:r>
      <w:proofErr w:type="spellEnd"/>
      <w:r w:rsidRPr="00C265A2">
        <w:rPr>
          <w:rFonts w:ascii="Times New Roman" w:hAnsi="Times New Roman" w:cs="Times New Roman"/>
        </w:rPr>
        <w:t xml:space="preserve"> spp.) constitutes the primary host plant for the silkworm (</w:t>
      </w:r>
      <w:proofErr w:type="spellStart"/>
      <w:r w:rsidRPr="00C265A2">
        <w:rPr>
          <w:rFonts w:ascii="Times New Roman" w:hAnsi="Times New Roman" w:cs="Times New Roman"/>
        </w:rPr>
        <w:t>Bombyx</w:t>
      </w:r>
      <w:proofErr w:type="spellEnd"/>
      <w:r w:rsidRPr="00C265A2">
        <w:rPr>
          <w:rFonts w:ascii="Times New Roman" w:hAnsi="Times New Roman" w:cs="Times New Roman"/>
        </w:rPr>
        <w:t xml:space="preserve"> </w:t>
      </w:r>
      <w:proofErr w:type="spellStart"/>
      <w:r w:rsidRPr="00C265A2">
        <w:rPr>
          <w:rFonts w:ascii="Times New Roman" w:hAnsi="Times New Roman" w:cs="Times New Roman"/>
        </w:rPr>
        <w:t>mori</w:t>
      </w:r>
      <w:proofErr w:type="spellEnd"/>
      <w:r w:rsidRPr="00C265A2">
        <w:rPr>
          <w:rFonts w:ascii="Times New Roman" w:hAnsi="Times New Roman" w:cs="Times New Roman"/>
        </w:rPr>
        <w:t xml:space="preserve">), and its cultivation generates a substantial volume of plant-derived residues through routine agronomic and harvesting practices. These by-products comprise pruned branches, stems, roots, bark, senescent or unsuitable leaves, leaf midribs, fallen foliage, as well as overripe or abscised fruits. Standard management operations, including seasonal pruning for canopy regulation, the removal of aged foliage, and general plantation upkeep, contribute significantly to the accumulation of </w:t>
      </w:r>
      <w:proofErr w:type="spellStart"/>
      <w:r w:rsidRPr="00C265A2">
        <w:rPr>
          <w:rFonts w:ascii="Times New Roman" w:hAnsi="Times New Roman" w:cs="Times New Roman"/>
        </w:rPr>
        <w:t>lignocellulosic</w:t>
      </w:r>
      <w:proofErr w:type="spellEnd"/>
      <w:r w:rsidRPr="00C265A2">
        <w:rPr>
          <w:rFonts w:ascii="Times New Roman" w:hAnsi="Times New Roman" w:cs="Times New Roman"/>
        </w:rPr>
        <w:t xml:space="preserve"> biomass. Furthermore, discarded fruits and damaged leaves exacerbate the overall volume of plant waste produced (</w:t>
      </w:r>
      <w:proofErr w:type="spellStart"/>
      <w:r w:rsidRPr="00C265A2">
        <w:rPr>
          <w:rFonts w:ascii="Times New Roman" w:hAnsi="Times New Roman" w:cs="Times New Roman"/>
        </w:rPr>
        <w:t>Kandari</w:t>
      </w:r>
      <w:proofErr w:type="spellEnd"/>
      <w:r w:rsidRPr="00C265A2">
        <w:rPr>
          <w:rFonts w:ascii="Times New Roman" w:hAnsi="Times New Roman" w:cs="Times New Roman"/>
        </w:rPr>
        <w:t xml:space="preserve"> et al., 2019). Empirical evidence suggests that a single hectare of mulberry cultivation can yield approximately 4–5 </w:t>
      </w:r>
      <w:proofErr w:type="spellStart"/>
      <w:r w:rsidRPr="00C265A2">
        <w:rPr>
          <w:rFonts w:ascii="Times New Roman" w:hAnsi="Times New Roman" w:cs="Times New Roman"/>
        </w:rPr>
        <w:t>tonnes</w:t>
      </w:r>
      <w:proofErr w:type="spellEnd"/>
      <w:r w:rsidRPr="00C265A2">
        <w:rPr>
          <w:rFonts w:ascii="Times New Roman" w:hAnsi="Times New Roman" w:cs="Times New Roman"/>
        </w:rPr>
        <w:t xml:space="preserve"> of dry pruned biomass annually (</w:t>
      </w:r>
      <w:proofErr w:type="spellStart"/>
      <w:r w:rsidRPr="00C265A2">
        <w:rPr>
          <w:rFonts w:ascii="Times New Roman" w:hAnsi="Times New Roman" w:cs="Times New Roman"/>
        </w:rPr>
        <w:t>Rathore</w:t>
      </w:r>
      <w:proofErr w:type="spellEnd"/>
      <w:r w:rsidRPr="00C265A2">
        <w:rPr>
          <w:rFonts w:ascii="Times New Roman" w:hAnsi="Times New Roman" w:cs="Times New Roman"/>
        </w:rPr>
        <w:t xml:space="preserve"> et al., 2018).</w:t>
      </w:r>
    </w:p>
    <w:p w14:paraId="05175D81" w14:textId="4261B523" w:rsidR="0061024E" w:rsidRPr="00D91391" w:rsidRDefault="00EC0D63" w:rsidP="00954A66">
      <w:pPr>
        <w:pStyle w:val="ListParagraph"/>
        <w:numPr>
          <w:ilvl w:val="1"/>
          <w:numId w:val="3"/>
        </w:numPr>
        <w:spacing w:after="0"/>
        <w:jc w:val="both"/>
        <w:rPr>
          <w:rFonts w:ascii="Times New Roman" w:hAnsi="Times New Roman" w:cs="Times New Roman"/>
          <w:b/>
          <w:bCs/>
        </w:rPr>
      </w:pPr>
      <w:r w:rsidRPr="00D91391">
        <w:rPr>
          <w:rFonts w:ascii="Times New Roman" w:hAnsi="Times New Roman" w:cs="Times New Roman"/>
          <w:b/>
          <w:bCs/>
        </w:rPr>
        <w:t>Silkworm rearing waste</w:t>
      </w:r>
    </w:p>
    <w:p w14:paraId="7B8AF3A3" w14:textId="1CB1AC67" w:rsidR="00AC03B6" w:rsidRDefault="00AC03B6" w:rsidP="008B0D2E">
      <w:pPr>
        <w:ind w:firstLine="720"/>
        <w:jc w:val="both"/>
        <w:rPr>
          <w:rFonts w:ascii="Times New Roman" w:hAnsi="Times New Roman" w:cs="Times New Roman"/>
        </w:rPr>
      </w:pPr>
    </w:p>
    <w:p w14:paraId="672FAC61" w14:textId="7F11A07B" w:rsidR="00AC03B6" w:rsidRPr="00D91391" w:rsidRDefault="00AC03B6" w:rsidP="008B0D2E">
      <w:pPr>
        <w:ind w:firstLine="720"/>
        <w:jc w:val="both"/>
        <w:rPr>
          <w:rFonts w:ascii="Times New Roman" w:hAnsi="Times New Roman" w:cs="Times New Roman"/>
        </w:rPr>
      </w:pPr>
      <w:r w:rsidRPr="00AC03B6">
        <w:rPr>
          <w:rFonts w:ascii="Times New Roman" w:hAnsi="Times New Roman" w:cs="Times New Roman"/>
        </w:rPr>
        <w:t xml:space="preserve">Silkworm </w:t>
      </w:r>
      <w:proofErr w:type="spellStart"/>
      <w:r w:rsidRPr="00AC03B6">
        <w:rPr>
          <w:rFonts w:ascii="Times New Roman" w:hAnsi="Times New Roman" w:cs="Times New Roman"/>
        </w:rPr>
        <w:t>faecal</w:t>
      </w:r>
      <w:proofErr w:type="spellEnd"/>
      <w:r w:rsidRPr="00AC03B6">
        <w:rPr>
          <w:rFonts w:ascii="Times New Roman" w:hAnsi="Times New Roman" w:cs="Times New Roman"/>
        </w:rPr>
        <w:t xml:space="preserve"> matter, commonly termed silkworm excreta or litter, represents a major by-product generated during the larval rearing phase. </w:t>
      </w:r>
      <w:proofErr w:type="gramStart"/>
      <w:r w:rsidRPr="00AC03B6">
        <w:rPr>
          <w:rFonts w:ascii="Times New Roman" w:hAnsi="Times New Roman" w:cs="Times New Roman"/>
        </w:rPr>
        <w:t xml:space="preserve">It predominantly comprises partially digested </w:t>
      </w:r>
      <w:r w:rsidRPr="00AC03B6">
        <w:rPr>
          <w:rFonts w:ascii="Times New Roman" w:hAnsi="Times New Roman" w:cs="Times New Roman"/>
        </w:rPr>
        <w:lastRenderedPageBreak/>
        <w:t>residues of mulberry leaves, fragments of plant cell walls, and associated microbial biomass.</w:t>
      </w:r>
      <w:proofErr w:type="gramEnd"/>
      <w:r w:rsidRPr="00AC03B6">
        <w:rPr>
          <w:rFonts w:ascii="Times New Roman" w:hAnsi="Times New Roman" w:cs="Times New Roman"/>
        </w:rPr>
        <w:t xml:space="preserve"> Intensive silkworm cultivation yields considerable quantities of this material, with estimates indicating the production of approximately 60–70 kg of </w:t>
      </w:r>
      <w:proofErr w:type="spellStart"/>
      <w:r w:rsidRPr="00AC03B6">
        <w:rPr>
          <w:rFonts w:ascii="Times New Roman" w:hAnsi="Times New Roman" w:cs="Times New Roman"/>
        </w:rPr>
        <w:t>faecal</w:t>
      </w:r>
      <w:proofErr w:type="spellEnd"/>
      <w:r w:rsidRPr="00AC03B6">
        <w:rPr>
          <w:rFonts w:ascii="Times New Roman" w:hAnsi="Times New Roman" w:cs="Times New Roman"/>
        </w:rPr>
        <w:t xml:space="preserve"> waste per 100 disease-free </w:t>
      </w:r>
      <w:proofErr w:type="spellStart"/>
      <w:r w:rsidRPr="00AC03B6">
        <w:rPr>
          <w:rFonts w:ascii="Times New Roman" w:hAnsi="Times New Roman" w:cs="Times New Roman"/>
        </w:rPr>
        <w:t>layings</w:t>
      </w:r>
      <w:proofErr w:type="spellEnd"/>
      <w:r w:rsidRPr="00AC03B6">
        <w:rPr>
          <w:rFonts w:ascii="Times New Roman" w:hAnsi="Times New Roman" w:cs="Times New Roman"/>
        </w:rPr>
        <w:t xml:space="preserve"> (DFLs) (Ahmed et al., 2020). Historically, such waste was largely discarded or </w:t>
      </w:r>
      <w:proofErr w:type="spellStart"/>
      <w:r w:rsidRPr="00AC03B6">
        <w:rPr>
          <w:rFonts w:ascii="Times New Roman" w:hAnsi="Times New Roman" w:cs="Times New Roman"/>
        </w:rPr>
        <w:t>utilised</w:t>
      </w:r>
      <w:proofErr w:type="spellEnd"/>
      <w:r w:rsidRPr="00AC03B6">
        <w:rPr>
          <w:rFonts w:ascii="Times New Roman" w:hAnsi="Times New Roman" w:cs="Times New Roman"/>
        </w:rPr>
        <w:t xml:space="preserve"> only minimally as manure. However, it </w:t>
      </w:r>
      <w:proofErr w:type="gramStart"/>
      <w:r w:rsidRPr="00AC03B6">
        <w:rPr>
          <w:rFonts w:ascii="Times New Roman" w:hAnsi="Times New Roman" w:cs="Times New Roman"/>
        </w:rPr>
        <w:t xml:space="preserve">is increasingly being </w:t>
      </w:r>
      <w:proofErr w:type="spellStart"/>
      <w:r w:rsidRPr="00AC03B6">
        <w:rPr>
          <w:rFonts w:ascii="Times New Roman" w:hAnsi="Times New Roman" w:cs="Times New Roman"/>
        </w:rPr>
        <w:t>recognised</w:t>
      </w:r>
      <w:proofErr w:type="spellEnd"/>
      <w:proofErr w:type="gramEnd"/>
      <w:r w:rsidRPr="00AC03B6">
        <w:rPr>
          <w:rFonts w:ascii="Times New Roman" w:hAnsi="Times New Roman" w:cs="Times New Roman"/>
        </w:rPr>
        <w:t xml:space="preserve"> as a valuable resource with potential applications across agriculture, pharmaceuticals, and a range of </w:t>
      </w:r>
      <w:proofErr w:type="spellStart"/>
      <w:r w:rsidRPr="00AC03B6">
        <w:rPr>
          <w:rFonts w:ascii="Times New Roman" w:hAnsi="Times New Roman" w:cs="Times New Roman"/>
        </w:rPr>
        <w:t>bioresource</w:t>
      </w:r>
      <w:proofErr w:type="spellEnd"/>
      <w:r w:rsidRPr="00AC03B6">
        <w:rPr>
          <w:rFonts w:ascii="Times New Roman" w:hAnsi="Times New Roman" w:cs="Times New Roman"/>
        </w:rPr>
        <w:t>-based industries.</w:t>
      </w:r>
    </w:p>
    <w:p w14:paraId="279868EE" w14:textId="6097405A" w:rsidR="0061024E" w:rsidRPr="00D91391" w:rsidRDefault="00D060EB" w:rsidP="00954A66">
      <w:pPr>
        <w:pStyle w:val="ListParagraph"/>
        <w:numPr>
          <w:ilvl w:val="1"/>
          <w:numId w:val="3"/>
        </w:numPr>
        <w:spacing w:after="0"/>
        <w:jc w:val="both"/>
        <w:rPr>
          <w:rFonts w:ascii="Times New Roman" w:hAnsi="Times New Roman" w:cs="Times New Roman"/>
          <w:b/>
          <w:bCs/>
        </w:rPr>
      </w:pPr>
      <w:r w:rsidRPr="00D91391">
        <w:rPr>
          <w:rFonts w:ascii="Times New Roman" w:hAnsi="Times New Roman" w:cs="Times New Roman"/>
          <w:b/>
          <w:bCs/>
        </w:rPr>
        <w:t>Cocoon waste</w:t>
      </w:r>
    </w:p>
    <w:p w14:paraId="7EF5DA6E" w14:textId="38C99EF4" w:rsidR="00AC03B6" w:rsidRDefault="00AC03B6" w:rsidP="008B0D2E">
      <w:pPr>
        <w:ind w:firstLine="720"/>
        <w:jc w:val="both"/>
        <w:rPr>
          <w:rFonts w:ascii="Times New Roman" w:hAnsi="Times New Roman" w:cs="Times New Roman"/>
        </w:rPr>
      </w:pPr>
    </w:p>
    <w:p w14:paraId="29E3CD2F" w14:textId="58FB083E" w:rsidR="00AC03B6" w:rsidRPr="00C265A2" w:rsidRDefault="00AC03B6" w:rsidP="008B0D2E">
      <w:pPr>
        <w:ind w:firstLine="720"/>
        <w:jc w:val="both"/>
        <w:rPr>
          <w:rFonts w:ascii="Times New Roman" w:hAnsi="Times New Roman" w:cs="Times New Roman"/>
        </w:rPr>
      </w:pPr>
      <w:r w:rsidRPr="00C265A2">
        <w:rPr>
          <w:rFonts w:ascii="Times New Roman" w:hAnsi="Times New Roman" w:cs="Times New Roman"/>
        </w:rPr>
        <w:t xml:space="preserve">Pierced or cut cocoons </w:t>
      </w:r>
      <w:proofErr w:type="gramStart"/>
      <w:r w:rsidRPr="00C265A2">
        <w:rPr>
          <w:rFonts w:ascii="Times New Roman" w:hAnsi="Times New Roman" w:cs="Times New Roman"/>
        </w:rPr>
        <w:t>are predominantly generated</w:t>
      </w:r>
      <w:proofErr w:type="gramEnd"/>
      <w:r w:rsidRPr="00C265A2">
        <w:rPr>
          <w:rFonts w:ascii="Times New Roman" w:hAnsi="Times New Roman" w:cs="Times New Roman"/>
        </w:rPr>
        <w:t xml:space="preserve"> during </w:t>
      </w:r>
      <w:proofErr w:type="spellStart"/>
      <w:r w:rsidRPr="00C265A2">
        <w:rPr>
          <w:rFonts w:ascii="Times New Roman" w:hAnsi="Times New Roman" w:cs="Times New Roman"/>
        </w:rPr>
        <w:t>grainage</w:t>
      </w:r>
      <w:proofErr w:type="spellEnd"/>
      <w:r w:rsidRPr="00C265A2">
        <w:rPr>
          <w:rFonts w:ascii="Times New Roman" w:hAnsi="Times New Roman" w:cs="Times New Roman"/>
        </w:rPr>
        <w:t xml:space="preserve"> operations, wherein silkworms are permitted to emerge as moths for breeding purposes. In contrast to intact cocoons </w:t>
      </w:r>
      <w:proofErr w:type="spellStart"/>
      <w:r w:rsidRPr="00C265A2">
        <w:rPr>
          <w:rFonts w:ascii="Times New Roman" w:hAnsi="Times New Roman" w:cs="Times New Roman"/>
        </w:rPr>
        <w:t>utilised</w:t>
      </w:r>
      <w:proofErr w:type="spellEnd"/>
      <w:r w:rsidRPr="00C265A2">
        <w:rPr>
          <w:rFonts w:ascii="Times New Roman" w:hAnsi="Times New Roman" w:cs="Times New Roman"/>
        </w:rPr>
        <w:t xml:space="preserve"> in silk reeling, </w:t>
      </w:r>
      <w:proofErr w:type="gramStart"/>
      <w:r w:rsidRPr="00C265A2">
        <w:rPr>
          <w:rFonts w:ascii="Times New Roman" w:hAnsi="Times New Roman" w:cs="Times New Roman"/>
        </w:rPr>
        <w:t>these cocoons are compromised by the emergence aperture created by the moth, which disrupts the continuity of the silk filament</w:t>
      </w:r>
      <w:proofErr w:type="gramEnd"/>
      <w:r w:rsidRPr="00C265A2">
        <w:rPr>
          <w:rFonts w:ascii="Times New Roman" w:hAnsi="Times New Roman" w:cs="Times New Roman"/>
        </w:rPr>
        <w:t xml:space="preserve">. As a result, they are unsuitable for reeling into raw silk. Nevertheless, they remain a rich source of silk proteins, notably fibroin and </w:t>
      </w:r>
      <w:proofErr w:type="spellStart"/>
      <w:r w:rsidRPr="00C265A2">
        <w:rPr>
          <w:rFonts w:ascii="Times New Roman" w:hAnsi="Times New Roman" w:cs="Times New Roman"/>
        </w:rPr>
        <w:t>sericin</w:t>
      </w:r>
      <w:proofErr w:type="spellEnd"/>
      <w:r w:rsidRPr="00C265A2">
        <w:rPr>
          <w:rFonts w:ascii="Times New Roman" w:hAnsi="Times New Roman" w:cs="Times New Roman"/>
        </w:rPr>
        <w:t>, thereby retaining potential for diverse value-added applications (</w:t>
      </w:r>
      <w:proofErr w:type="spellStart"/>
      <w:r w:rsidRPr="00C265A2">
        <w:rPr>
          <w:rFonts w:ascii="Times New Roman" w:hAnsi="Times New Roman" w:cs="Times New Roman"/>
        </w:rPr>
        <w:t>Kumaresan</w:t>
      </w:r>
      <w:proofErr w:type="spellEnd"/>
      <w:r w:rsidRPr="00C265A2">
        <w:rPr>
          <w:rFonts w:ascii="Times New Roman" w:hAnsi="Times New Roman" w:cs="Times New Roman"/>
        </w:rPr>
        <w:t xml:space="preserve"> &amp; </w:t>
      </w:r>
      <w:proofErr w:type="spellStart"/>
      <w:r w:rsidRPr="00C265A2">
        <w:rPr>
          <w:rFonts w:ascii="Times New Roman" w:hAnsi="Times New Roman" w:cs="Times New Roman"/>
        </w:rPr>
        <w:t>Sannappa</w:t>
      </w:r>
      <w:proofErr w:type="spellEnd"/>
      <w:r w:rsidRPr="00C265A2">
        <w:rPr>
          <w:rFonts w:ascii="Times New Roman" w:hAnsi="Times New Roman" w:cs="Times New Roman"/>
        </w:rPr>
        <w:t xml:space="preserve">, 2013). In India, several thousand kilograms of pierced cocoons </w:t>
      </w:r>
      <w:proofErr w:type="gramStart"/>
      <w:r w:rsidRPr="00C265A2">
        <w:rPr>
          <w:rFonts w:ascii="Times New Roman" w:hAnsi="Times New Roman" w:cs="Times New Roman"/>
        </w:rPr>
        <w:t>are produced</w:t>
      </w:r>
      <w:proofErr w:type="gramEnd"/>
      <w:r w:rsidRPr="00C265A2">
        <w:rPr>
          <w:rFonts w:ascii="Times New Roman" w:hAnsi="Times New Roman" w:cs="Times New Roman"/>
        </w:rPr>
        <w:t xml:space="preserve"> annually. Despite their considerable potential for higher-value </w:t>
      </w:r>
      <w:proofErr w:type="spellStart"/>
      <w:r w:rsidRPr="00C265A2">
        <w:rPr>
          <w:rFonts w:ascii="Times New Roman" w:hAnsi="Times New Roman" w:cs="Times New Roman"/>
        </w:rPr>
        <w:t>utilisation</w:t>
      </w:r>
      <w:proofErr w:type="spellEnd"/>
      <w:r w:rsidRPr="00C265A2">
        <w:rPr>
          <w:rFonts w:ascii="Times New Roman" w:hAnsi="Times New Roman" w:cs="Times New Roman"/>
        </w:rPr>
        <w:t xml:space="preserve">, a substantial proportion of this material continues to </w:t>
      </w:r>
      <w:proofErr w:type="gramStart"/>
      <w:r w:rsidRPr="00C265A2">
        <w:rPr>
          <w:rFonts w:ascii="Times New Roman" w:hAnsi="Times New Roman" w:cs="Times New Roman"/>
        </w:rPr>
        <w:t xml:space="preserve">be </w:t>
      </w:r>
      <w:proofErr w:type="spellStart"/>
      <w:r w:rsidRPr="00C265A2">
        <w:rPr>
          <w:rFonts w:ascii="Times New Roman" w:hAnsi="Times New Roman" w:cs="Times New Roman"/>
        </w:rPr>
        <w:t>channelled</w:t>
      </w:r>
      <w:proofErr w:type="spellEnd"/>
      <w:proofErr w:type="gramEnd"/>
      <w:r w:rsidRPr="00C265A2">
        <w:rPr>
          <w:rFonts w:ascii="Times New Roman" w:hAnsi="Times New Roman" w:cs="Times New Roman"/>
        </w:rPr>
        <w:t xml:space="preserve"> into spun silk industries at comparatively low market prices (</w:t>
      </w:r>
      <w:proofErr w:type="spellStart"/>
      <w:r w:rsidRPr="00C265A2">
        <w:rPr>
          <w:rFonts w:ascii="Times New Roman" w:hAnsi="Times New Roman" w:cs="Times New Roman"/>
        </w:rPr>
        <w:t>Rathore</w:t>
      </w:r>
      <w:proofErr w:type="spellEnd"/>
      <w:r w:rsidRPr="00C265A2">
        <w:rPr>
          <w:rFonts w:ascii="Times New Roman" w:hAnsi="Times New Roman" w:cs="Times New Roman"/>
        </w:rPr>
        <w:t xml:space="preserve"> et al., 2018).</w:t>
      </w:r>
    </w:p>
    <w:p w14:paraId="674BC0C2" w14:textId="7D2ABB81" w:rsidR="0061024E" w:rsidRPr="00D91391" w:rsidRDefault="00EC0D63" w:rsidP="00954A66">
      <w:pPr>
        <w:pStyle w:val="ListParagraph"/>
        <w:numPr>
          <w:ilvl w:val="1"/>
          <w:numId w:val="3"/>
        </w:numPr>
        <w:spacing w:after="0"/>
        <w:jc w:val="both"/>
        <w:rPr>
          <w:rFonts w:ascii="Times New Roman" w:hAnsi="Times New Roman" w:cs="Times New Roman"/>
          <w:b/>
          <w:bCs/>
        </w:rPr>
      </w:pPr>
      <w:r w:rsidRPr="00D91391">
        <w:rPr>
          <w:rFonts w:ascii="Times New Roman" w:hAnsi="Times New Roman" w:cs="Times New Roman"/>
          <w:b/>
          <w:bCs/>
        </w:rPr>
        <w:t>Reeling and processing waste</w:t>
      </w:r>
    </w:p>
    <w:p w14:paraId="2F503249" w14:textId="32A5D4BD" w:rsidR="00AC03B6" w:rsidRDefault="00AC03B6" w:rsidP="008B0D2E">
      <w:pPr>
        <w:ind w:firstLine="720"/>
        <w:jc w:val="both"/>
        <w:rPr>
          <w:rFonts w:ascii="Times New Roman" w:hAnsi="Times New Roman" w:cs="Times New Roman"/>
        </w:rPr>
      </w:pPr>
    </w:p>
    <w:p w14:paraId="1EDF35AC" w14:textId="741AC73F" w:rsidR="00AC03B6" w:rsidRDefault="00AC03B6" w:rsidP="008B0D2E">
      <w:pPr>
        <w:ind w:firstLine="720"/>
        <w:jc w:val="both"/>
        <w:rPr>
          <w:rFonts w:ascii="Times New Roman" w:hAnsi="Times New Roman" w:cs="Times New Roman"/>
        </w:rPr>
      </w:pPr>
    </w:p>
    <w:p w14:paraId="494636F8" w14:textId="77777777" w:rsidR="00AC03B6" w:rsidRPr="00C265A2" w:rsidRDefault="00AC03B6" w:rsidP="00AC03B6">
      <w:pPr>
        <w:ind w:firstLine="720"/>
        <w:jc w:val="both"/>
        <w:rPr>
          <w:rFonts w:ascii="Times New Roman" w:hAnsi="Times New Roman" w:cs="Times New Roman"/>
        </w:rPr>
      </w:pPr>
      <w:bookmarkStart w:id="0" w:name="_GoBack"/>
      <w:r w:rsidRPr="00C265A2">
        <w:rPr>
          <w:rFonts w:ascii="Times New Roman" w:hAnsi="Times New Roman" w:cs="Times New Roman"/>
        </w:rPr>
        <w:t xml:space="preserve">Silk reeling waste comprises fibrous residues produced during the unwinding of silk filaments from cocoons in reeling operations. This category of waste includes floss silk, </w:t>
      </w:r>
      <w:proofErr w:type="spellStart"/>
      <w:r w:rsidRPr="00C265A2">
        <w:rPr>
          <w:rFonts w:ascii="Times New Roman" w:hAnsi="Times New Roman" w:cs="Times New Roman"/>
        </w:rPr>
        <w:t>pelade</w:t>
      </w:r>
      <w:proofErr w:type="spellEnd"/>
      <w:r w:rsidRPr="00C265A2">
        <w:rPr>
          <w:rFonts w:ascii="Times New Roman" w:hAnsi="Times New Roman" w:cs="Times New Roman"/>
        </w:rPr>
        <w:t xml:space="preserve">, pierced or cut cocoons, reeling </w:t>
      </w:r>
      <w:proofErr w:type="spellStart"/>
      <w:r w:rsidRPr="00C265A2">
        <w:rPr>
          <w:rFonts w:ascii="Times New Roman" w:hAnsi="Times New Roman" w:cs="Times New Roman"/>
        </w:rPr>
        <w:t>noil</w:t>
      </w:r>
      <w:proofErr w:type="spellEnd"/>
      <w:r w:rsidRPr="00C265A2">
        <w:rPr>
          <w:rFonts w:ascii="Times New Roman" w:hAnsi="Times New Roman" w:cs="Times New Roman"/>
        </w:rPr>
        <w:t xml:space="preserve">, and short </w:t>
      </w:r>
      <w:proofErr w:type="spellStart"/>
      <w:r w:rsidRPr="00C265A2">
        <w:rPr>
          <w:rFonts w:ascii="Times New Roman" w:hAnsi="Times New Roman" w:cs="Times New Roman"/>
        </w:rPr>
        <w:t>fibres</w:t>
      </w:r>
      <w:proofErr w:type="spellEnd"/>
      <w:r w:rsidRPr="00C265A2">
        <w:rPr>
          <w:rFonts w:ascii="Times New Roman" w:hAnsi="Times New Roman" w:cs="Times New Roman"/>
        </w:rPr>
        <w:t xml:space="preserve"> that are incapable of forming continuous yarn. It further encompasses </w:t>
      </w:r>
      <w:proofErr w:type="spellStart"/>
      <w:r w:rsidRPr="00C265A2">
        <w:rPr>
          <w:rFonts w:ascii="Times New Roman" w:hAnsi="Times New Roman" w:cs="Times New Roman"/>
        </w:rPr>
        <w:t>unreelable</w:t>
      </w:r>
      <w:proofErr w:type="spellEnd"/>
      <w:r w:rsidRPr="00C265A2">
        <w:rPr>
          <w:rFonts w:ascii="Times New Roman" w:hAnsi="Times New Roman" w:cs="Times New Roman"/>
        </w:rPr>
        <w:t xml:space="preserve"> portions of cocoons, broken filaments generated during reeling, and residual </w:t>
      </w:r>
      <w:proofErr w:type="spellStart"/>
      <w:r w:rsidRPr="00C265A2">
        <w:rPr>
          <w:rFonts w:ascii="Times New Roman" w:hAnsi="Times New Roman" w:cs="Times New Roman"/>
        </w:rPr>
        <w:t>sericin</w:t>
      </w:r>
      <w:proofErr w:type="spellEnd"/>
      <w:r w:rsidRPr="00C265A2">
        <w:rPr>
          <w:rFonts w:ascii="Times New Roman" w:hAnsi="Times New Roman" w:cs="Times New Roman"/>
        </w:rPr>
        <w:t xml:space="preserve"> remaining after the degumming process (</w:t>
      </w:r>
      <w:proofErr w:type="spellStart"/>
      <w:r w:rsidRPr="00C265A2">
        <w:rPr>
          <w:rFonts w:ascii="Times New Roman" w:hAnsi="Times New Roman" w:cs="Times New Roman"/>
        </w:rPr>
        <w:t>Kumaresan</w:t>
      </w:r>
      <w:proofErr w:type="spellEnd"/>
      <w:r w:rsidRPr="00C265A2">
        <w:rPr>
          <w:rFonts w:ascii="Times New Roman" w:hAnsi="Times New Roman" w:cs="Times New Roman"/>
        </w:rPr>
        <w:t xml:space="preserve"> et al., 2019). In commercial silk production systems, such reeling waste may constitute approximately 25–30% of the total cocoon mass (Zhou et al., 2020).</w:t>
      </w:r>
    </w:p>
    <w:p w14:paraId="25B79B44" w14:textId="77777777" w:rsidR="00AC03B6" w:rsidRPr="00C265A2" w:rsidRDefault="00AC03B6" w:rsidP="00AC03B6">
      <w:pPr>
        <w:ind w:firstLine="720"/>
        <w:jc w:val="both"/>
        <w:rPr>
          <w:rFonts w:ascii="Times New Roman" w:hAnsi="Times New Roman" w:cs="Times New Roman"/>
        </w:rPr>
      </w:pPr>
    </w:p>
    <w:p w14:paraId="425AABD4" w14:textId="0FCC4B02" w:rsidR="00AC03B6" w:rsidRPr="00C265A2" w:rsidRDefault="00AC03B6" w:rsidP="00AC03B6">
      <w:pPr>
        <w:ind w:firstLine="720"/>
        <w:jc w:val="both"/>
        <w:rPr>
          <w:rFonts w:ascii="Times New Roman" w:hAnsi="Times New Roman" w:cs="Times New Roman"/>
        </w:rPr>
      </w:pPr>
      <w:r w:rsidRPr="00C265A2">
        <w:rPr>
          <w:rFonts w:ascii="Times New Roman" w:hAnsi="Times New Roman" w:cs="Times New Roman"/>
        </w:rPr>
        <w:t xml:space="preserve">Silkworm pupae represent another significant by-product of the silk industry, obtained following the extraction of silk from cocoons. During industrial reeling, cocoons </w:t>
      </w:r>
      <w:proofErr w:type="gramStart"/>
      <w:r w:rsidRPr="00C265A2">
        <w:rPr>
          <w:rFonts w:ascii="Times New Roman" w:hAnsi="Times New Roman" w:cs="Times New Roman"/>
        </w:rPr>
        <w:t>are subjected</w:t>
      </w:r>
      <w:proofErr w:type="gramEnd"/>
      <w:r w:rsidRPr="00C265A2">
        <w:rPr>
          <w:rFonts w:ascii="Times New Roman" w:hAnsi="Times New Roman" w:cs="Times New Roman"/>
        </w:rPr>
        <w:t xml:space="preserve"> to boiling to soften </w:t>
      </w:r>
      <w:proofErr w:type="spellStart"/>
      <w:r w:rsidRPr="00C265A2">
        <w:rPr>
          <w:rFonts w:ascii="Times New Roman" w:hAnsi="Times New Roman" w:cs="Times New Roman"/>
        </w:rPr>
        <w:t>sericin</w:t>
      </w:r>
      <w:proofErr w:type="spellEnd"/>
      <w:r w:rsidRPr="00C265A2">
        <w:rPr>
          <w:rFonts w:ascii="Times New Roman" w:hAnsi="Times New Roman" w:cs="Times New Roman"/>
        </w:rPr>
        <w:t xml:space="preserve">, thereby facilitating the unwinding of continuous silk filaments. The residual pupae, typically accounting for 50–55% of the cocoon weight, </w:t>
      </w:r>
      <w:proofErr w:type="gramStart"/>
      <w:r w:rsidRPr="00C265A2">
        <w:rPr>
          <w:rFonts w:ascii="Times New Roman" w:hAnsi="Times New Roman" w:cs="Times New Roman"/>
        </w:rPr>
        <w:t>are subsequently recovered</w:t>
      </w:r>
      <w:proofErr w:type="gramEnd"/>
      <w:r w:rsidRPr="00C265A2">
        <w:rPr>
          <w:rFonts w:ascii="Times New Roman" w:hAnsi="Times New Roman" w:cs="Times New Roman"/>
        </w:rPr>
        <w:t xml:space="preserve"> as a secondary product (Kumar &amp; </w:t>
      </w:r>
      <w:proofErr w:type="spellStart"/>
      <w:r w:rsidRPr="00C265A2">
        <w:rPr>
          <w:rFonts w:ascii="Times New Roman" w:hAnsi="Times New Roman" w:cs="Times New Roman"/>
        </w:rPr>
        <w:t>Rajkhowa</w:t>
      </w:r>
      <w:proofErr w:type="spellEnd"/>
      <w:r w:rsidRPr="00C265A2">
        <w:rPr>
          <w:rFonts w:ascii="Times New Roman" w:hAnsi="Times New Roman" w:cs="Times New Roman"/>
        </w:rPr>
        <w:t xml:space="preserve">, 2019). Large-scale silk production generates substantial quantities of pupae; for example, India produces in excess of 25,000 </w:t>
      </w:r>
      <w:proofErr w:type="spellStart"/>
      <w:r w:rsidRPr="00C265A2">
        <w:rPr>
          <w:rFonts w:ascii="Times New Roman" w:hAnsi="Times New Roman" w:cs="Times New Roman"/>
        </w:rPr>
        <w:t>tonnes</w:t>
      </w:r>
      <w:proofErr w:type="spellEnd"/>
      <w:r w:rsidRPr="00C265A2">
        <w:rPr>
          <w:rFonts w:ascii="Times New Roman" w:hAnsi="Times New Roman" w:cs="Times New Roman"/>
        </w:rPr>
        <w:t xml:space="preserve"> annually, </w:t>
      </w:r>
      <w:r w:rsidRPr="00C265A2">
        <w:rPr>
          <w:rFonts w:ascii="Times New Roman" w:hAnsi="Times New Roman" w:cs="Times New Roman"/>
        </w:rPr>
        <w:lastRenderedPageBreak/>
        <w:t xml:space="preserve">a considerable proportion of which remains </w:t>
      </w:r>
      <w:proofErr w:type="spellStart"/>
      <w:r w:rsidRPr="00C265A2">
        <w:rPr>
          <w:rFonts w:ascii="Times New Roman" w:hAnsi="Times New Roman" w:cs="Times New Roman"/>
        </w:rPr>
        <w:t>underutilised</w:t>
      </w:r>
      <w:proofErr w:type="spellEnd"/>
      <w:r w:rsidRPr="00C265A2">
        <w:rPr>
          <w:rFonts w:ascii="Times New Roman" w:hAnsi="Times New Roman" w:cs="Times New Roman"/>
        </w:rPr>
        <w:t xml:space="preserve"> despite its notable nutritional and industrial potential (Zhang et al., 2021).</w:t>
      </w:r>
    </w:p>
    <w:bookmarkEnd w:id="0"/>
    <w:p w14:paraId="0FBCE3D8" w14:textId="32E56447" w:rsidR="003C578E" w:rsidRPr="00D91391" w:rsidRDefault="003C578E" w:rsidP="00954A66">
      <w:pPr>
        <w:pStyle w:val="ListParagraph"/>
        <w:numPr>
          <w:ilvl w:val="1"/>
          <w:numId w:val="3"/>
        </w:numPr>
        <w:spacing w:after="0"/>
        <w:jc w:val="both"/>
        <w:rPr>
          <w:rFonts w:ascii="Times New Roman" w:hAnsi="Times New Roman" w:cs="Times New Roman"/>
          <w:b/>
          <w:bCs/>
        </w:rPr>
      </w:pPr>
      <w:r w:rsidRPr="00D91391">
        <w:rPr>
          <w:rFonts w:ascii="Times New Roman" w:hAnsi="Times New Roman" w:cs="Times New Roman"/>
          <w:b/>
          <w:bCs/>
        </w:rPr>
        <w:t>Other waste products:</w:t>
      </w:r>
    </w:p>
    <w:p w14:paraId="4E9814A6" w14:textId="3B5D01F7" w:rsidR="00AC03B6" w:rsidRDefault="00AC03B6" w:rsidP="008B0D2E">
      <w:pPr>
        <w:ind w:firstLine="720"/>
        <w:jc w:val="both"/>
        <w:rPr>
          <w:rFonts w:ascii="Times New Roman" w:hAnsi="Times New Roman" w:cs="Times New Roman"/>
        </w:rPr>
      </w:pPr>
    </w:p>
    <w:p w14:paraId="7A213C84" w14:textId="0A15E5BD" w:rsidR="00AC03B6" w:rsidRPr="00D91391" w:rsidRDefault="00AC03B6" w:rsidP="008B0D2E">
      <w:pPr>
        <w:ind w:firstLine="720"/>
        <w:jc w:val="both"/>
        <w:rPr>
          <w:rFonts w:ascii="Times New Roman" w:hAnsi="Times New Roman" w:cs="Times New Roman"/>
        </w:rPr>
      </w:pPr>
      <w:r w:rsidRPr="00AC03B6">
        <w:rPr>
          <w:rFonts w:ascii="Times New Roman" w:hAnsi="Times New Roman" w:cs="Times New Roman"/>
        </w:rPr>
        <w:t xml:space="preserve">Chrysalis remnants (pupal </w:t>
      </w:r>
      <w:proofErr w:type="spellStart"/>
      <w:r w:rsidRPr="00AC03B6">
        <w:rPr>
          <w:rFonts w:ascii="Times New Roman" w:hAnsi="Times New Roman" w:cs="Times New Roman"/>
        </w:rPr>
        <w:t>exuviae</w:t>
      </w:r>
      <w:proofErr w:type="spellEnd"/>
      <w:r w:rsidRPr="00AC03B6">
        <w:rPr>
          <w:rFonts w:ascii="Times New Roman" w:hAnsi="Times New Roman" w:cs="Times New Roman"/>
        </w:rPr>
        <w:t>) and adult moth bodies constitute ancillary by-products of sericulture, predominantly generated during seed production (</w:t>
      </w:r>
      <w:proofErr w:type="spellStart"/>
      <w:r w:rsidRPr="00AC03B6">
        <w:rPr>
          <w:rFonts w:ascii="Times New Roman" w:hAnsi="Times New Roman" w:cs="Times New Roman"/>
        </w:rPr>
        <w:t>grainage</w:t>
      </w:r>
      <w:proofErr w:type="spellEnd"/>
      <w:r w:rsidRPr="00AC03B6">
        <w:rPr>
          <w:rFonts w:ascii="Times New Roman" w:hAnsi="Times New Roman" w:cs="Times New Roman"/>
        </w:rPr>
        <w:t xml:space="preserve">), wherein silkworms </w:t>
      </w:r>
      <w:proofErr w:type="gramStart"/>
      <w:r w:rsidRPr="00AC03B6">
        <w:rPr>
          <w:rFonts w:ascii="Times New Roman" w:hAnsi="Times New Roman" w:cs="Times New Roman"/>
        </w:rPr>
        <w:t>are permitted</w:t>
      </w:r>
      <w:proofErr w:type="gramEnd"/>
      <w:r w:rsidRPr="00AC03B6">
        <w:rPr>
          <w:rFonts w:ascii="Times New Roman" w:hAnsi="Times New Roman" w:cs="Times New Roman"/>
        </w:rPr>
        <w:t xml:space="preserve"> to complete their life cycle and emerge as adult moths. Following mating and </w:t>
      </w:r>
      <w:proofErr w:type="spellStart"/>
      <w:r w:rsidRPr="00AC03B6">
        <w:rPr>
          <w:rFonts w:ascii="Times New Roman" w:hAnsi="Times New Roman" w:cs="Times New Roman"/>
        </w:rPr>
        <w:t>oviposition</w:t>
      </w:r>
      <w:proofErr w:type="spellEnd"/>
      <w:r w:rsidRPr="00AC03B6">
        <w:rPr>
          <w:rFonts w:ascii="Times New Roman" w:hAnsi="Times New Roman" w:cs="Times New Roman"/>
        </w:rPr>
        <w:t xml:space="preserve">, the spent moths </w:t>
      </w:r>
      <w:proofErr w:type="gramStart"/>
      <w:r w:rsidRPr="00AC03B6">
        <w:rPr>
          <w:rFonts w:ascii="Times New Roman" w:hAnsi="Times New Roman" w:cs="Times New Roman"/>
        </w:rPr>
        <w:t>are generally discarded</w:t>
      </w:r>
      <w:proofErr w:type="gramEnd"/>
      <w:r w:rsidRPr="00AC03B6">
        <w:rPr>
          <w:rFonts w:ascii="Times New Roman" w:hAnsi="Times New Roman" w:cs="Times New Roman"/>
        </w:rPr>
        <w:t xml:space="preserve">, and in certain instances, the empty pupal casings are segregated from other </w:t>
      </w:r>
      <w:proofErr w:type="spellStart"/>
      <w:r w:rsidRPr="00AC03B6">
        <w:rPr>
          <w:rFonts w:ascii="Times New Roman" w:hAnsi="Times New Roman" w:cs="Times New Roman"/>
        </w:rPr>
        <w:t>grainage</w:t>
      </w:r>
      <w:proofErr w:type="spellEnd"/>
      <w:r w:rsidRPr="00AC03B6">
        <w:rPr>
          <w:rFonts w:ascii="Times New Roman" w:hAnsi="Times New Roman" w:cs="Times New Roman"/>
        </w:rPr>
        <w:t xml:space="preserve"> residues. Despite </w:t>
      </w:r>
      <w:proofErr w:type="gramStart"/>
      <w:r w:rsidRPr="00AC03B6">
        <w:rPr>
          <w:rFonts w:ascii="Times New Roman" w:hAnsi="Times New Roman" w:cs="Times New Roman"/>
        </w:rPr>
        <w:t>being frequently overlooked</w:t>
      </w:r>
      <w:proofErr w:type="gramEnd"/>
      <w:r w:rsidRPr="00AC03B6">
        <w:rPr>
          <w:rFonts w:ascii="Times New Roman" w:hAnsi="Times New Roman" w:cs="Times New Roman"/>
        </w:rPr>
        <w:t xml:space="preserve">, these materials are enriched with biopolymers and bioactive compounds, thereby presenting considerable potential for </w:t>
      </w:r>
      <w:proofErr w:type="spellStart"/>
      <w:r w:rsidRPr="00AC03B6">
        <w:rPr>
          <w:rFonts w:ascii="Times New Roman" w:hAnsi="Times New Roman" w:cs="Times New Roman"/>
        </w:rPr>
        <w:t>utilisation</w:t>
      </w:r>
      <w:proofErr w:type="spellEnd"/>
      <w:r w:rsidRPr="00AC03B6">
        <w:rPr>
          <w:rFonts w:ascii="Times New Roman" w:hAnsi="Times New Roman" w:cs="Times New Roman"/>
        </w:rPr>
        <w:t xml:space="preserve"> across industrial, pharmaceutical, and agricultural sectors (</w:t>
      </w:r>
      <w:proofErr w:type="spellStart"/>
      <w:r w:rsidRPr="00AC03B6">
        <w:rPr>
          <w:rFonts w:ascii="Times New Roman" w:hAnsi="Times New Roman" w:cs="Times New Roman"/>
        </w:rPr>
        <w:t>Rajkhowa</w:t>
      </w:r>
      <w:proofErr w:type="spellEnd"/>
      <w:r w:rsidRPr="00AC03B6">
        <w:rPr>
          <w:rFonts w:ascii="Times New Roman" w:hAnsi="Times New Roman" w:cs="Times New Roman"/>
        </w:rPr>
        <w:t xml:space="preserve"> et al., 2013).</w:t>
      </w:r>
    </w:p>
    <w:p w14:paraId="41EAF203" w14:textId="2E351ECD" w:rsidR="003C578E" w:rsidRPr="00D91391" w:rsidRDefault="003C578E" w:rsidP="00954A66">
      <w:pPr>
        <w:pStyle w:val="ListParagraph"/>
        <w:numPr>
          <w:ilvl w:val="0"/>
          <w:numId w:val="3"/>
        </w:numPr>
        <w:spacing w:after="0"/>
        <w:jc w:val="both"/>
        <w:rPr>
          <w:rFonts w:ascii="Times New Roman" w:hAnsi="Times New Roman" w:cs="Times New Roman"/>
          <w:b/>
          <w:bCs/>
        </w:rPr>
      </w:pPr>
      <w:r w:rsidRPr="00D91391">
        <w:rPr>
          <w:rFonts w:ascii="Times New Roman" w:hAnsi="Times New Roman" w:cs="Times New Roman"/>
          <w:b/>
          <w:bCs/>
        </w:rPr>
        <w:t>Circular Economy Models in Sericulture:</w:t>
      </w:r>
    </w:p>
    <w:p w14:paraId="58A20FEF" w14:textId="1C76F772" w:rsidR="006F1E42" w:rsidRPr="00D91391" w:rsidRDefault="006F1E42" w:rsidP="008B0D2E">
      <w:pPr>
        <w:ind w:firstLine="720"/>
        <w:jc w:val="both"/>
        <w:rPr>
          <w:rFonts w:ascii="Times New Roman" w:hAnsi="Times New Roman" w:cs="Times New Roman"/>
        </w:rPr>
      </w:pPr>
      <w:r w:rsidRPr="00D91391">
        <w:rPr>
          <w:rFonts w:ascii="Times New Roman" w:hAnsi="Times New Roman" w:cs="Times New Roman"/>
        </w:rPr>
        <w:t xml:space="preserve">The circular economy model promotes the reuse and recycling of all sericulture by-products within the production cycle, helping to reduce environmental pollution while increasing economic benefits (Qayoom &amp; Manzoor, 2024). For instance, cocoon shells and sericin extracted during degumming can be utilized in biomedical, cosmetic, and industrial applications (Altman </w:t>
      </w:r>
      <w:r w:rsidR="00E95323" w:rsidRPr="00D91391">
        <w:rPr>
          <w:rFonts w:ascii="Times New Roman" w:hAnsi="Times New Roman" w:cs="Times New Roman"/>
          <w:i/>
          <w:iCs/>
        </w:rPr>
        <w:t>et al</w:t>
      </w:r>
      <w:r w:rsidRPr="00D91391">
        <w:rPr>
          <w:rFonts w:ascii="Times New Roman" w:hAnsi="Times New Roman" w:cs="Times New Roman"/>
        </w:rPr>
        <w:t xml:space="preserve">., 2022; Menaka </w:t>
      </w:r>
      <w:r w:rsidR="00E95323" w:rsidRPr="00D91391">
        <w:rPr>
          <w:rFonts w:ascii="Times New Roman" w:hAnsi="Times New Roman" w:cs="Times New Roman"/>
          <w:i/>
          <w:iCs/>
        </w:rPr>
        <w:t>et al</w:t>
      </w:r>
      <w:r w:rsidRPr="00D91391">
        <w:rPr>
          <w:rFonts w:ascii="Times New Roman" w:hAnsi="Times New Roman" w:cs="Times New Roman"/>
        </w:rPr>
        <w:t>., 2025). Mulberry leaf residues and silkworm rearing bed waste can be converted into compost to enrich soil for organic mulberry cultivation, whereas silkworm pupae can be used as livestock feed or for nutraceutical products. By reintegrating these waste streams into the production process, sericulture can operate as a closed-loop system, optimizing resource use and reducing environmental impact. This strategy also generates multiple income sources for farmers, supporting rural livelihoods and promoting sustainable practices.</w:t>
      </w:r>
    </w:p>
    <w:p w14:paraId="43B57D1F" w14:textId="29891781" w:rsidR="00EC0D63" w:rsidRPr="00D91391" w:rsidRDefault="00EC0D63" w:rsidP="006F1E42">
      <w:pPr>
        <w:pStyle w:val="ListParagraph"/>
        <w:numPr>
          <w:ilvl w:val="0"/>
          <w:numId w:val="3"/>
        </w:numPr>
        <w:jc w:val="both"/>
        <w:rPr>
          <w:rFonts w:ascii="Times New Roman" w:hAnsi="Times New Roman" w:cs="Times New Roman"/>
          <w:b/>
          <w:bCs/>
        </w:rPr>
      </w:pPr>
      <w:r w:rsidRPr="00D91391">
        <w:rPr>
          <w:rFonts w:ascii="Times New Roman" w:hAnsi="Times New Roman" w:cs="Times New Roman"/>
          <w:b/>
          <w:bCs/>
        </w:rPr>
        <w:t>Utilization of sericulture waste</w:t>
      </w:r>
    </w:p>
    <w:p w14:paraId="24D91116" w14:textId="61EACF88" w:rsidR="006F1E42" w:rsidRPr="00D91391" w:rsidRDefault="006F1E42" w:rsidP="00954A66">
      <w:pPr>
        <w:pStyle w:val="ListParagraph"/>
        <w:numPr>
          <w:ilvl w:val="1"/>
          <w:numId w:val="3"/>
        </w:numPr>
        <w:spacing w:after="0"/>
        <w:jc w:val="both"/>
        <w:rPr>
          <w:rFonts w:ascii="Times New Roman" w:hAnsi="Times New Roman" w:cs="Times New Roman"/>
          <w:b/>
          <w:bCs/>
        </w:rPr>
      </w:pPr>
      <w:r w:rsidRPr="00D91391">
        <w:rPr>
          <w:rFonts w:ascii="Times New Roman" w:hAnsi="Times New Roman" w:cs="Times New Roman"/>
        </w:rPr>
        <w:t xml:space="preserve"> </w:t>
      </w:r>
      <w:r w:rsidR="003C578E" w:rsidRPr="00D91391">
        <w:rPr>
          <w:rFonts w:ascii="Times New Roman" w:hAnsi="Times New Roman" w:cs="Times New Roman"/>
          <w:b/>
          <w:bCs/>
        </w:rPr>
        <w:t>Waste as Vermicomposting:</w:t>
      </w:r>
    </w:p>
    <w:p w14:paraId="20E639BF" w14:textId="3641746F" w:rsidR="006F1E42" w:rsidRPr="00D91391" w:rsidRDefault="006F1E42" w:rsidP="008B0D2E">
      <w:pPr>
        <w:ind w:firstLine="720"/>
        <w:jc w:val="both"/>
        <w:rPr>
          <w:rFonts w:ascii="Times New Roman" w:hAnsi="Times New Roman" w:cs="Times New Roman"/>
        </w:rPr>
      </w:pPr>
      <w:r w:rsidRPr="00D91391">
        <w:rPr>
          <w:rFonts w:ascii="Times New Roman" w:hAnsi="Times New Roman" w:cs="Times New Roman"/>
        </w:rPr>
        <w:t xml:space="preserve">Vermicomposting is the process of converting organic waste into nutrient-rich compost with the help of earthworms (Lim </w:t>
      </w:r>
      <w:r w:rsidR="00E95323" w:rsidRPr="00D91391">
        <w:rPr>
          <w:rFonts w:ascii="Times New Roman" w:hAnsi="Times New Roman" w:cs="Times New Roman"/>
          <w:i/>
          <w:iCs/>
        </w:rPr>
        <w:t>et al</w:t>
      </w:r>
      <w:r w:rsidRPr="00D91391">
        <w:rPr>
          <w:rFonts w:ascii="Times New Roman" w:hAnsi="Times New Roman" w:cs="Times New Roman"/>
        </w:rPr>
        <w:t xml:space="preserve">., 2016; Lee </w:t>
      </w:r>
      <w:r w:rsidR="00E95323" w:rsidRPr="00D91391">
        <w:rPr>
          <w:rFonts w:ascii="Times New Roman" w:hAnsi="Times New Roman" w:cs="Times New Roman"/>
          <w:i/>
          <w:iCs/>
        </w:rPr>
        <w:t>et al</w:t>
      </w:r>
      <w:r w:rsidRPr="00D91391">
        <w:rPr>
          <w:rFonts w:ascii="Times New Roman" w:hAnsi="Times New Roman" w:cs="Times New Roman"/>
        </w:rPr>
        <w:t xml:space="preserve">., 2018). By-products from silkworm rearing can serve as feedstock for vermicomposting, while silkworm litter alone can be used in pharmaceutical applications or for biogas production (Sharma </w:t>
      </w:r>
      <w:r w:rsidR="00E95323" w:rsidRPr="00D91391">
        <w:rPr>
          <w:rFonts w:ascii="Times New Roman" w:hAnsi="Times New Roman" w:cs="Times New Roman"/>
          <w:i/>
          <w:iCs/>
        </w:rPr>
        <w:t>et al</w:t>
      </w:r>
      <w:r w:rsidRPr="00D91391">
        <w:rPr>
          <w:rFonts w:ascii="Times New Roman" w:hAnsi="Times New Roman" w:cs="Times New Roman"/>
        </w:rPr>
        <w:t xml:space="preserve">., 2022a, 2022b). Annually, one hectare of mulberry cultivation generates approximately 15 </w:t>
      </w:r>
      <w:proofErr w:type="spellStart"/>
      <w:r w:rsidRPr="00D91391">
        <w:rPr>
          <w:rFonts w:ascii="Times New Roman" w:hAnsi="Times New Roman" w:cs="Times New Roman"/>
        </w:rPr>
        <w:t>tonnes</w:t>
      </w:r>
      <w:proofErr w:type="spellEnd"/>
      <w:r w:rsidRPr="00D91391">
        <w:rPr>
          <w:rFonts w:ascii="Times New Roman" w:hAnsi="Times New Roman" w:cs="Times New Roman"/>
        </w:rPr>
        <w:t xml:space="preserve"> of sericulture waste, containing around 280</w:t>
      </w:r>
      <w:r w:rsidR="00B0692C">
        <w:rPr>
          <w:rFonts w:ascii="Times New Roman" w:hAnsi="Times New Roman" w:cs="Times New Roman"/>
        </w:rPr>
        <w:t>-</w:t>
      </w:r>
      <w:r w:rsidRPr="00D91391">
        <w:rPr>
          <w:rFonts w:ascii="Times New Roman" w:hAnsi="Times New Roman" w:cs="Times New Roman"/>
        </w:rPr>
        <w:t>300 kg of nitrogen, 90</w:t>
      </w:r>
      <w:r w:rsidR="00B0692C">
        <w:rPr>
          <w:rFonts w:ascii="Times New Roman" w:hAnsi="Times New Roman" w:cs="Times New Roman"/>
        </w:rPr>
        <w:t>-</w:t>
      </w:r>
      <w:r w:rsidRPr="00D91391">
        <w:rPr>
          <w:rFonts w:ascii="Times New Roman" w:hAnsi="Times New Roman" w:cs="Times New Roman"/>
        </w:rPr>
        <w:t>100 kg of phosphorus, and 150</w:t>
      </w:r>
      <w:r w:rsidR="00B0692C">
        <w:rPr>
          <w:rFonts w:ascii="Times New Roman" w:hAnsi="Times New Roman" w:cs="Times New Roman"/>
        </w:rPr>
        <w:t>-</w:t>
      </w:r>
      <w:r w:rsidRPr="00D91391">
        <w:rPr>
          <w:rFonts w:ascii="Times New Roman" w:hAnsi="Times New Roman" w:cs="Times New Roman"/>
        </w:rPr>
        <w:t xml:space="preserve">200 kg of potash from silkworm rearing and farm residues (Das </w:t>
      </w:r>
      <w:r w:rsidR="00E95323" w:rsidRPr="00D91391">
        <w:rPr>
          <w:rFonts w:ascii="Times New Roman" w:hAnsi="Times New Roman" w:cs="Times New Roman"/>
          <w:i/>
          <w:iCs/>
        </w:rPr>
        <w:t>et al</w:t>
      </w:r>
      <w:r w:rsidRPr="00D91391">
        <w:rPr>
          <w:rFonts w:ascii="Times New Roman" w:hAnsi="Times New Roman" w:cs="Times New Roman"/>
        </w:rPr>
        <w:t>., 1997).</w:t>
      </w:r>
    </w:p>
    <w:p w14:paraId="5ED14BB2" w14:textId="0195EF6C" w:rsidR="006F1E42" w:rsidRPr="00D91391" w:rsidRDefault="006F1E42" w:rsidP="008B0D2E">
      <w:pPr>
        <w:ind w:firstLine="720"/>
        <w:jc w:val="both"/>
        <w:rPr>
          <w:rFonts w:ascii="Times New Roman" w:hAnsi="Times New Roman" w:cs="Times New Roman"/>
        </w:rPr>
      </w:pPr>
      <w:r w:rsidRPr="00D91391">
        <w:rPr>
          <w:rFonts w:ascii="Times New Roman" w:hAnsi="Times New Roman" w:cs="Times New Roman"/>
        </w:rPr>
        <w:t xml:space="preserve">According to Altman </w:t>
      </w:r>
      <w:r w:rsidR="00E95323" w:rsidRPr="00D91391">
        <w:rPr>
          <w:rFonts w:ascii="Times New Roman" w:hAnsi="Times New Roman" w:cs="Times New Roman"/>
          <w:i/>
          <w:iCs/>
        </w:rPr>
        <w:t>et al</w:t>
      </w:r>
      <w:r w:rsidRPr="00D91391">
        <w:rPr>
          <w:rFonts w:ascii="Times New Roman" w:hAnsi="Times New Roman" w:cs="Times New Roman"/>
        </w:rPr>
        <w:t xml:space="preserve">. (2022) and Menaka </w:t>
      </w:r>
      <w:r w:rsidR="00E95323" w:rsidRPr="00D91391">
        <w:rPr>
          <w:rFonts w:ascii="Times New Roman" w:hAnsi="Times New Roman" w:cs="Times New Roman"/>
          <w:i/>
          <w:iCs/>
        </w:rPr>
        <w:t>et al</w:t>
      </w:r>
      <w:r w:rsidRPr="00D91391">
        <w:rPr>
          <w:rFonts w:ascii="Times New Roman" w:hAnsi="Times New Roman" w:cs="Times New Roman"/>
        </w:rPr>
        <w:t xml:space="preserve">. (2025), one of the main applications of surplus mulberry leaves is composting. Through composting or vermicomposting, these leaves are converted into organic manure rich in nutrients, which enhances soil fertility, stimulates microbial activity, and promotes sustainable agricultural practices (Dhakal </w:t>
      </w:r>
      <w:r w:rsidR="00E95323" w:rsidRPr="00D91391">
        <w:rPr>
          <w:rFonts w:ascii="Times New Roman" w:hAnsi="Times New Roman" w:cs="Times New Roman"/>
          <w:i/>
          <w:iCs/>
        </w:rPr>
        <w:t>et al</w:t>
      </w:r>
      <w:r w:rsidRPr="00D91391">
        <w:rPr>
          <w:rFonts w:ascii="Times New Roman" w:hAnsi="Times New Roman" w:cs="Times New Roman"/>
        </w:rPr>
        <w:t xml:space="preserve">., 2024; Qayoom &amp; Manzoor, 2024). In addition, mulberry leaves can be dried and processed into animal feed, offering a high-protein supplement for livestock, poultry, and goats, thereby improving growth and </w:t>
      </w:r>
      <w:r w:rsidRPr="00D91391">
        <w:rPr>
          <w:rFonts w:ascii="Times New Roman" w:hAnsi="Times New Roman" w:cs="Times New Roman"/>
        </w:rPr>
        <w:lastRenderedPageBreak/>
        <w:t xml:space="preserve">productivity (Hassan, 2025). Beyond agricultural uses, mulberry leaf extracts are employed in herbal supplements and functional foods due to their medicinal properties, including anti-diabetic, antioxidant, and immune-boosting effects, highlighting the significant value of this sericulture by-product (Menaka </w:t>
      </w:r>
      <w:r w:rsidR="00E95323" w:rsidRPr="00D91391">
        <w:rPr>
          <w:rFonts w:ascii="Times New Roman" w:hAnsi="Times New Roman" w:cs="Times New Roman"/>
          <w:i/>
          <w:iCs/>
        </w:rPr>
        <w:t>et al</w:t>
      </w:r>
      <w:r w:rsidRPr="00D91391">
        <w:rPr>
          <w:rFonts w:ascii="Times New Roman" w:hAnsi="Times New Roman" w:cs="Times New Roman"/>
        </w:rPr>
        <w:t>., 2025).</w:t>
      </w:r>
    </w:p>
    <w:p w14:paraId="7A10DE82" w14:textId="45A26049" w:rsidR="006F1E42" w:rsidRPr="00D91391" w:rsidRDefault="006F1E42" w:rsidP="00954A66">
      <w:pPr>
        <w:pStyle w:val="ListParagraph"/>
        <w:numPr>
          <w:ilvl w:val="1"/>
          <w:numId w:val="3"/>
        </w:numPr>
        <w:spacing w:after="0"/>
        <w:jc w:val="both"/>
        <w:rPr>
          <w:rFonts w:ascii="Times New Roman" w:hAnsi="Times New Roman" w:cs="Times New Roman"/>
          <w:b/>
          <w:bCs/>
        </w:rPr>
      </w:pPr>
      <w:r w:rsidRPr="00D91391">
        <w:rPr>
          <w:rFonts w:ascii="Times New Roman" w:hAnsi="Times New Roman" w:cs="Times New Roman"/>
        </w:rPr>
        <w:t xml:space="preserve"> </w:t>
      </w:r>
      <w:r w:rsidR="00BB0143" w:rsidRPr="00D91391">
        <w:rPr>
          <w:rFonts w:ascii="Times New Roman" w:hAnsi="Times New Roman" w:cs="Times New Roman"/>
          <w:b/>
          <w:bCs/>
        </w:rPr>
        <w:t xml:space="preserve">Waste in </w:t>
      </w:r>
      <w:r w:rsidR="003C578E" w:rsidRPr="00D91391">
        <w:rPr>
          <w:rFonts w:ascii="Times New Roman" w:hAnsi="Times New Roman" w:cs="Times New Roman"/>
          <w:b/>
          <w:bCs/>
        </w:rPr>
        <w:t>Value-addition</w:t>
      </w:r>
    </w:p>
    <w:p w14:paraId="3655DF04" w14:textId="5ABE25DB" w:rsidR="006F1E42" w:rsidRPr="00D91391" w:rsidRDefault="006F1E42" w:rsidP="008B0D2E">
      <w:pPr>
        <w:ind w:firstLine="720"/>
        <w:jc w:val="both"/>
        <w:rPr>
          <w:rFonts w:ascii="Times New Roman" w:hAnsi="Times New Roman" w:cs="Times New Roman"/>
        </w:rPr>
      </w:pPr>
      <w:r w:rsidRPr="00D91391">
        <w:rPr>
          <w:rFonts w:ascii="Times New Roman" w:hAnsi="Times New Roman" w:cs="Times New Roman"/>
        </w:rPr>
        <w:t xml:space="preserve">Sericulture waste, once seen primarily as an environmental issue, is now increasingly viewed as a valuable resource for producing high-value products. Transforming these by-products into economically and socially useful materials not only addresses waste disposal problems but also generates additional income for farmers and rural entrepreneurs. Studies by Singha </w:t>
      </w:r>
      <w:r w:rsidR="00E95323" w:rsidRPr="00D91391">
        <w:rPr>
          <w:rFonts w:ascii="Times New Roman" w:hAnsi="Times New Roman" w:cs="Times New Roman"/>
          <w:i/>
          <w:iCs/>
        </w:rPr>
        <w:t>et al</w:t>
      </w:r>
      <w:r w:rsidRPr="00D91391">
        <w:rPr>
          <w:rFonts w:ascii="Times New Roman" w:hAnsi="Times New Roman" w:cs="Times New Roman"/>
        </w:rPr>
        <w:t xml:space="preserve">. (2024), Kaushik </w:t>
      </w:r>
      <w:r w:rsidR="00E95323" w:rsidRPr="00D91391">
        <w:rPr>
          <w:rFonts w:ascii="Times New Roman" w:hAnsi="Times New Roman" w:cs="Times New Roman"/>
          <w:i/>
          <w:iCs/>
        </w:rPr>
        <w:t>et al</w:t>
      </w:r>
      <w:r w:rsidRPr="00D91391">
        <w:rPr>
          <w:rFonts w:ascii="Times New Roman" w:hAnsi="Times New Roman" w:cs="Times New Roman"/>
        </w:rPr>
        <w:t xml:space="preserve">. (2025), and Prajapati </w:t>
      </w:r>
      <w:r w:rsidR="00E95323" w:rsidRPr="00D91391">
        <w:rPr>
          <w:rFonts w:ascii="Times New Roman" w:hAnsi="Times New Roman" w:cs="Times New Roman"/>
          <w:i/>
          <w:iCs/>
        </w:rPr>
        <w:t>et al</w:t>
      </w:r>
      <w:r w:rsidRPr="00D91391">
        <w:rPr>
          <w:rFonts w:ascii="Times New Roman" w:hAnsi="Times New Roman" w:cs="Times New Roman"/>
        </w:rPr>
        <w:t>. (2022) indicate that effective use of sericulture residues</w:t>
      </w:r>
      <w:r w:rsidR="00B0692C">
        <w:rPr>
          <w:rFonts w:ascii="Times New Roman" w:hAnsi="Times New Roman" w:cs="Times New Roman"/>
        </w:rPr>
        <w:t>-</w:t>
      </w:r>
      <w:r w:rsidRPr="00D91391">
        <w:rPr>
          <w:rFonts w:ascii="Times New Roman" w:hAnsi="Times New Roman" w:cs="Times New Roman"/>
        </w:rPr>
        <w:t>including mulberry leaves, silkworm pupae, defective cocoons, and silk sericin</w:t>
      </w:r>
      <w:r w:rsidR="00B0692C">
        <w:rPr>
          <w:rFonts w:ascii="Times New Roman" w:hAnsi="Times New Roman" w:cs="Times New Roman"/>
        </w:rPr>
        <w:t xml:space="preserve"> </w:t>
      </w:r>
      <w:r w:rsidRPr="00D91391">
        <w:rPr>
          <w:rFonts w:ascii="Times New Roman" w:hAnsi="Times New Roman" w:cs="Times New Roman"/>
        </w:rPr>
        <w:t>can promote sustainable rural livelihoods while supporting circular bioeconomy initiatives. Such advancements in waste management are helping to make the sericulture industry more resource-efficient and environmentally sustainable.</w:t>
      </w:r>
    </w:p>
    <w:p w14:paraId="2A0BA358" w14:textId="0700A620" w:rsidR="006F1E42" w:rsidRPr="00D91391" w:rsidRDefault="008B0D2E" w:rsidP="00954A66">
      <w:pPr>
        <w:pStyle w:val="ListParagraph"/>
        <w:numPr>
          <w:ilvl w:val="1"/>
          <w:numId w:val="3"/>
        </w:numPr>
        <w:spacing w:after="0"/>
        <w:jc w:val="both"/>
        <w:rPr>
          <w:rFonts w:ascii="Times New Roman" w:hAnsi="Times New Roman" w:cs="Times New Roman"/>
          <w:b/>
          <w:bCs/>
        </w:rPr>
      </w:pPr>
      <w:r w:rsidRPr="00D91391">
        <w:rPr>
          <w:rFonts w:ascii="Times New Roman" w:hAnsi="Times New Roman" w:cs="Times New Roman"/>
        </w:rPr>
        <w:t xml:space="preserve"> </w:t>
      </w:r>
      <w:r w:rsidR="00BB0143" w:rsidRPr="00D91391">
        <w:rPr>
          <w:rFonts w:ascii="Times New Roman" w:hAnsi="Times New Roman" w:cs="Times New Roman"/>
          <w:b/>
          <w:bCs/>
        </w:rPr>
        <w:t>Silkworm pupae</w:t>
      </w:r>
    </w:p>
    <w:p w14:paraId="34948069" w14:textId="400F02F4" w:rsidR="00AC03B6" w:rsidRDefault="00AC03B6" w:rsidP="008B0D2E">
      <w:pPr>
        <w:ind w:firstLine="720"/>
        <w:jc w:val="both"/>
        <w:rPr>
          <w:rFonts w:ascii="Times New Roman" w:hAnsi="Times New Roman" w:cs="Times New Roman"/>
        </w:rPr>
      </w:pPr>
    </w:p>
    <w:p w14:paraId="1AF11712" w14:textId="6AECB64D" w:rsidR="00AC03B6" w:rsidRPr="00D91391" w:rsidRDefault="00AC03B6" w:rsidP="008B0D2E">
      <w:pPr>
        <w:ind w:firstLine="720"/>
        <w:jc w:val="both"/>
        <w:rPr>
          <w:rFonts w:ascii="Times New Roman" w:hAnsi="Times New Roman" w:cs="Times New Roman"/>
        </w:rPr>
      </w:pPr>
      <w:r w:rsidRPr="00AC03B6">
        <w:rPr>
          <w:rFonts w:ascii="Times New Roman" w:hAnsi="Times New Roman" w:cs="Times New Roman"/>
        </w:rPr>
        <w:t xml:space="preserve">Defatted silkworm pupae meal represents a highly nutritious protein source suitable for livestock, poultry, and aquaculture species. Studies have demonstrated that replacing up to 40% of soybean meal with pupae meal in poultry diets supports comparable growth performance while improving feed conversion efficiency (Dong et al., 2018). In aquaculture, inclusion of pupae meal </w:t>
      </w:r>
      <w:proofErr w:type="gramStart"/>
      <w:r w:rsidRPr="00AC03B6">
        <w:rPr>
          <w:rFonts w:ascii="Times New Roman" w:hAnsi="Times New Roman" w:cs="Times New Roman"/>
        </w:rPr>
        <w:t>has been shown</w:t>
      </w:r>
      <w:proofErr w:type="gramEnd"/>
      <w:r w:rsidRPr="00AC03B6">
        <w:rPr>
          <w:rFonts w:ascii="Times New Roman" w:hAnsi="Times New Roman" w:cs="Times New Roman"/>
        </w:rPr>
        <w:t xml:space="preserve"> to enhance fish growth, increase feed digestibility, and improve flesh quality (Wang et al., 2020). Its elevated lipid content also supplies essential fatty acids that are beneficial for aquatic organisms. In several Asian countries, including China, Korea, Thailand, and Vietnam, silkworm pupae are traditionally consumed in various forms, such as boiled, fried, roasted, or incorporated into snacks, soups, and sauces (</w:t>
      </w:r>
      <w:proofErr w:type="spellStart"/>
      <w:r w:rsidRPr="00AC03B6">
        <w:rPr>
          <w:rFonts w:ascii="Times New Roman" w:hAnsi="Times New Roman" w:cs="Times New Roman"/>
        </w:rPr>
        <w:t>Rumpold</w:t>
      </w:r>
      <w:proofErr w:type="spellEnd"/>
      <w:r w:rsidRPr="00AC03B6">
        <w:rPr>
          <w:rFonts w:ascii="Times New Roman" w:hAnsi="Times New Roman" w:cs="Times New Roman"/>
        </w:rPr>
        <w:t xml:space="preserve"> &amp; </w:t>
      </w:r>
      <w:proofErr w:type="spellStart"/>
      <w:r w:rsidRPr="00AC03B6">
        <w:rPr>
          <w:rFonts w:ascii="Times New Roman" w:hAnsi="Times New Roman" w:cs="Times New Roman"/>
        </w:rPr>
        <w:t>Schlüter</w:t>
      </w:r>
      <w:proofErr w:type="spellEnd"/>
      <w:r w:rsidRPr="00AC03B6">
        <w:rPr>
          <w:rFonts w:ascii="Times New Roman" w:hAnsi="Times New Roman" w:cs="Times New Roman"/>
        </w:rPr>
        <w:t xml:space="preserve">, 2013). Furthermore, pupal oil extracted via mechanical or solvent-based methods is rich in polyunsaturated fatty acids and finds applications in cosmetics, skincare formulations, and soap production (Kumar &amp; </w:t>
      </w:r>
      <w:proofErr w:type="spellStart"/>
      <w:r w:rsidRPr="00AC03B6">
        <w:rPr>
          <w:rFonts w:ascii="Times New Roman" w:hAnsi="Times New Roman" w:cs="Times New Roman"/>
        </w:rPr>
        <w:t>Rajkhowa</w:t>
      </w:r>
      <w:proofErr w:type="spellEnd"/>
      <w:r w:rsidRPr="00AC03B6">
        <w:rPr>
          <w:rFonts w:ascii="Times New Roman" w:hAnsi="Times New Roman" w:cs="Times New Roman"/>
        </w:rPr>
        <w:t>, 2019).</w:t>
      </w:r>
    </w:p>
    <w:p w14:paraId="30200755" w14:textId="3AEE8E3C" w:rsidR="006F1E42" w:rsidRPr="00D91391" w:rsidRDefault="00BB0143" w:rsidP="00954A66">
      <w:pPr>
        <w:pStyle w:val="ListParagraph"/>
        <w:numPr>
          <w:ilvl w:val="1"/>
          <w:numId w:val="3"/>
        </w:numPr>
        <w:spacing w:after="0"/>
        <w:jc w:val="both"/>
        <w:rPr>
          <w:rFonts w:ascii="Times New Roman" w:hAnsi="Times New Roman" w:cs="Times New Roman"/>
          <w:b/>
          <w:bCs/>
        </w:rPr>
      </w:pPr>
      <w:r w:rsidRPr="00D91391">
        <w:rPr>
          <w:rFonts w:ascii="Times New Roman" w:hAnsi="Times New Roman" w:cs="Times New Roman"/>
          <w:b/>
          <w:bCs/>
        </w:rPr>
        <w:t>Defective cocoons</w:t>
      </w:r>
    </w:p>
    <w:p w14:paraId="2D285733" w14:textId="0B1C37E2" w:rsidR="006F1E42" w:rsidRPr="00D91391" w:rsidRDefault="006F1E42" w:rsidP="008B0D2E">
      <w:pPr>
        <w:ind w:firstLine="720"/>
        <w:jc w:val="both"/>
        <w:rPr>
          <w:rFonts w:ascii="Times New Roman" w:hAnsi="Times New Roman" w:cs="Times New Roman"/>
        </w:rPr>
      </w:pPr>
      <w:r w:rsidRPr="00D91391">
        <w:rPr>
          <w:rFonts w:ascii="Times New Roman" w:hAnsi="Times New Roman" w:cs="Times New Roman"/>
        </w:rPr>
        <w:t xml:space="preserve">Around 5–10% of the total cocoon production during silk reeling is classified as defective or leftover (Menaka </w:t>
      </w:r>
      <w:r w:rsidR="00E95323" w:rsidRPr="00D91391">
        <w:rPr>
          <w:rFonts w:ascii="Times New Roman" w:hAnsi="Times New Roman" w:cs="Times New Roman"/>
          <w:i/>
          <w:iCs/>
        </w:rPr>
        <w:t>et al</w:t>
      </w:r>
      <w:r w:rsidRPr="00D91391">
        <w:rPr>
          <w:rFonts w:ascii="Times New Roman" w:hAnsi="Times New Roman" w:cs="Times New Roman"/>
        </w:rPr>
        <w:t xml:space="preserve">., 2025; Dhakal </w:t>
      </w:r>
      <w:r w:rsidR="00E95323" w:rsidRPr="00D91391">
        <w:rPr>
          <w:rFonts w:ascii="Times New Roman" w:hAnsi="Times New Roman" w:cs="Times New Roman"/>
          <w:i/>
          <w:iCs/>
        </w:rPr>
        <w:t>et al</w:t>
      </w:r>
      <w:r w:rsidRPr="00D91391">
        <w:rPr>
          <w:rFonts w:ascii="Times New Roman" w:hAnsi="Times New Roman" w:cs="Times New Roman"/>
        </w:rPr>
        <w:t>., 2024). These cocoons can be processed into silk waste and spun into yarn, which is then used to produce lower-grade silk textiles and handicrafts. Although spun silk is of lower quality compared to filament silk, it finds wide application in textiles, embroidery, and home furnishings. Additionally, damaged cocoons can be creatively repurposed into decorative items such as garlands, ornamental vases, and other craft products, providing opportunities for rural entrepreneurship and cottage industries (Qayoom &amp; Manzoor, 2024; Hassan, 2025). Such initiatives not only generate economic value but also help preserve traditional craft skills.</w:t>
      </w:r>
    </w:p>
    <w:p w14:paraId="5901669B" w14:textId="581EABDD" w:rsidR="006F1E42" w:rsidRPr="00D91391" w:rsidRDefault="008B0D2E" w:rsidP="00954A66">
      <w:pPr>
        <w:pStyle w:val="ListParagraph"/>
        <w:numPr>
          <w:ilvl w:val="1"/>
          <w:numId w:val="3"/>
        </w:numPr>
        <w:spacing w:after="0"/>
        <w:jc w:val="both"/>
        <w:rPr>
          <w:rFonts w:ascii="Times New Roman" w:hAnsi="Times New Roman" w:cs="Times New Roman"/>
          <w:b/>
          <w:bCs/>
        </w:rPr>
      </w:pPr>
      <w:r w:rsidRPr="00D91391">
        <w:rPr>
          <w:rFonts w:ascii="Times New Roman" w:hAnsi="Times New Roman" w:cs="Times New Roman"/>
        </w:rPr>
        <w:t xml:space="preserve"> </w:t>
      </w:r>
      <w:r w:rsidR="00BB0143" w:rsidRPr="00D91391">
        <w:rPr>
          <w:rFonts w:ascii="Times New Roman" w:hAnsi="Times New Roman" w:cs="Times New Roman"/>
          <w:b/>
          <w:bCs/>
        </w:rPr>
        <w:t>Silk Sericin</w:t>
      </w:r>
    </w:p>
    <w:p w14:paraId="0E81116B" w14:textId="3FA5D761" w:rsidR="006F1E42" w:rsidRPr="00D91391" w:rsidRDefault="006F1E42" w:rsidP="008B0D2E">
      <w:pPr>
        <w:ind w:firstLine="720"/>
        <w:jc w:val="both"/>
        <w:rPr>
          <w:rFonts w:ascii="Times New Roman" w:hAnsi="Times New Roman" w:cs="Times New Roman"/>
        </w:rPr>
      </w:pPr>
      <w:r w:rsidRPr="00D91391">
        <w:rPr>
          <w:rFonts w:ascii="Times New Roman" w:hAnsi="Times New Roman" w:cs="Times New Roman"/>
        </w:rPr>
        <w:lastRenderedPageBreak/>
        <w:t xml:space="preserve">Sericin is widely utilized in cosmetic products such as skin moisturizers, anti-aging creams, and hair conditioners because of its ability to form a protective film, retain moisture, and provide antioxidant benefits. It enhances skin elasticity and smoothness while adding shine and manageability to hair by maintaining hydration (Kato </w:t>
      </w:r>
      <w:r w:rsidR="00E95323" w:rsidRPr="00D91391">
        <w:rPr>
          <w:rFonts w:ascii="Times New Roman" w:hAnsi="Times New Roman" w:cs="Times New Roman"/>
          <w:i/>
          <w:iCs/>
        </w:rPr>
        <w:t>et al</w:t>
      </w:r>
      <w:r w:rsidRPr="00D91391">
        <w:rPr>
          <w:rFonts w:ascii="Times New Roman" w:hAnsi="Times New Roman" w:cs="Times New Roman"/>
        </w:rPr>
        <w:t xml:space="preserve">., 1998). Additionally, sericin recovered from degumming wastewater can be reapplied to fabrics, where it imparts antimicrobial activity, UV protection, and moisturizing properties, thereby increasing the functional value of silk and silk-blend textiles (Yuan </w:t>
      </w:r>
      <w:r w:rsidR="00E95323" w:rsidRPr="00D91391">
        <w:rPr>
          <w:rFonts w:ascii="Times New Roman" w:hAnsi="Times New Roman" w:cs="Times New Roman"/>
          <w:i/>
          <w:iCs/>
        </w:rPr>
        <w:t>et al</w:t>
      </w:r>
      <w:r w:rsidRPr="00D91391">
        <w:rPr>
          <w:rFonts w:ascii="Times New Roman" w:hAnsi="Times New Roman" w:cs="Times New Roman"/>
        </w:rPr>
        <w:t>., 2020).</w:t>
      </w:r>
    </w:p>
    <w:p w14:paraId="5F17CB62" w14:textId="77777777" w:rsidR="008B0D2E" w:rsidRPr="00D91391" w:rsidRDefault="008B0D2E" w:rsidP="00954A66">
      <w:pPr>
        <w:pStyle w:val="ListParagraph"/>
        <w:numPr>
          <w:ilvl w:val="0"/>
          <w:numId w:val="3"/>
        </w:numPr>
        <w:spacing w:after="0"/>
        <w:jc w:val="both"/>
        <w:rPr>
          <w:rFonts w:ascii="Times New Roman" w:hAnsi="Times New Roman" w:cs="Times New Roman"/>
          <w:b/>
          <w:bCs/>
        </w:rPr>
      </w:pPr>
      <w:r w:rsidRPr="00D91391">
        <w:rPr>
          <w:rFonts w:ascii="Times New Roman" w:hAnsi="Times New Roman" w:cs="Times New Roman"/>
          <w:b/>
          <w:bCs/>
        </w:rPr>
        <w:t>Benefits</w:t>
      </w:r>
      <w:r w:rsidR="006F1E42" w:rsidRPr="00D91391">
        <w:rPr>
          <w:rFonts w:ascii="Times New Roman" w:hAnsi="Times New Roman" w:cs="Times New Roman"/>
          <w:b/>
          <w:bCs/>
        </w:rPr>
        <w:t xml:space="preserve"> of waste utilization in sericulture:</w:t>
      </w:r>
    </w:p>
    <w:p w14:paraId="39B3B128" w14:textId="5504C9B0" w:rsidR="006F1E42" w:rsidRPr="00D91391" w:rsidRDefault="006F1E42" w:rsidP="008B0D2E">
      <w:pPr>
        <w:ind w:firstLine="720"/>
        <w:jc w:val="both"/>
        <w:rPr>
          <w:rFonts w:ascii="Times New Roman" w:hAnsi="Times New Roman" w:cs="Times New Roman"/>
          <w:b/>
          <w:bCs/>
        </w:rPr>
      </w:pPr>
      <w:r w:rsidRPr="00D91391">
        <w:rPr>
          <w:rFonts w:ascii="Times New Roman" w:hAnsi="Times New Roman" w:cs="Times New Roman"/>
        </w:rPr>
        <w:t xml:space="preserve">Effective use of sericulture waste provides important economic and environmental benefits, contributing to the sustainability of the industry and supporting rural livelihoods. Proper handling and value addition of by-products such as mulberry leaves, silkworm pupae, defective cocoons, and silk sericin can create additional income opportunities while also encouraging environmentally responsible practices (Menaka </w:t>
      </w:r>
      <w:r w:rsidR="00E95323" w:rsidRPr="00D91391">
        <w:rPr>
          <w:rFonts w:ascii="Times New Roman" w:hAnsi="Times New Roman" w:cs="Times New Roman"/>
          <w:i/>
          <w:iCs/>
        </w:rPr>
        <w:t>et al</w:t>
      </w:r>
      <w:r w:rsidRPr="00D91391">
        <w:rPr>
          <w:rFonts w:ascii="Times New Roman" w:hAnsi="Times New Roman" w:cs="Times New Roman"/>
        </w:rPr>
        <w:t>., 2025).</w:t>
      </w:r>
    </w:p>
    <w:p w14:paraId="221AFF33" w14:textId="77777777" w:rsidR="008B0D2E" w:rsidRPr="00D91391" w:rsidRDefault="008B0D2E" w:rsidP="00954A66">
      <w:pPr>
        <w:pStyle w:val="ListParagraph"/>
        <w:numPr>
          <w:ilvl w:val="1"/>
          <w:numId w:val="3"/>
        </w:numPr>
        <w:spacing w:after="0"/>
        <w:jc w:val="both"/>
        <w:rPr>
          <w:rFonts w:ascii="Times New Roman" w:hAnsi="Times New Roman" w:cs="Times New Roman"/>
          <w:b/>
          <w:bCs/>
        </w:rPr>
      </w:pPr>
      <w:r w:rsidRPr="00D91391">
        <w:rPr>
          <w:rFonts w:ascii="Times New Roman" w:hAnsi="Times New Roman" w:cs="Times New Roman"/>
          <w:b/>
          <w:bCs/>
        </w:rPr>
        <w:t xml:space="preserve"> </w:t>
      </w:r>
      <w:r w:rsidR="006F1E42" w:rsidRPr="00D91391">
        <w:rPr>
          <w:rFonts w:ascii="Times New Roman" w:hAnsi="Times New Roman" w:cs="Times New Roman"/>
          <w:b/>
          <w:bCs/>
        </w:rPr>
        <w:t>Economic benefits</w:t>
      </w:r>
    </w:p>
    <w:p w14:paraId="2F1FA3D8" w14:textId="6BDD6471" w:rsidR="00954A66" w:rsidRPr="00954A66" w:rsidRDefault="006F1E42" w:rsidP="00954A66">
      <w:pPr>
        <w:ind w:firstLine="720"/>
        <w:jc w:val="both"/>
        <w:rPr>
          <w:rFonts w:ascii="Times New Roman" w:hAnsi="Times New Roman" w:cs="Times New Roman"/>
        </w:rPr>
      </w:pPr>
      <w:r w:rsidRPr="00D91391">
        <w:rPr>
          <w:rFonts w:ascii="Times New Roman" w:hAnsi="Times New Roman" w:cs="Times New Roman"/>
        </w:rPr>
        <w:t xml:space="preserve">According to Altman </w:t>
      </w:r>
      <w:r w:rsidR="00E95323" w:rsidRPr="00D91391">
        <w:rPr>
          <w:rFonts w:ascii="Times New Roman" w:hAnsi="Times New Roman" w:cs="Times New Roman"/>
          <w:i/>
          <w:iCs/>
        </w:rPr>
        <w:t>et al</w:t>
      </w:r>
      <w:r w:rsidRPr="00D91391">
        <w:rPr>
          <w:rFonts w:ascii="Times New Roman" w:hAnsi="Times New Roman" w:cs="Times New Roman"/>
        </w:rPr>
        <w:t xml:space="preserve">. (2022), farmers can increase their income beyond traditional silk production by converting sericulture waste into value-added products such as organic manure, animal feed, pupae oil, spun silk, and sericin-based cosmetic products. This diversification helps improve financial security by reducing dependence solely on cocoon sales, especially during periods when silk market prices fluctuate (Menaka </w:t>
      </w:r>
      <w:r w:rsidR="00E95323" w:rsidRPr="00D91391">
        <w:rPr>
          <w:rFonts w:ascii="Times New Roman" w:hAnsi="Times New Roman" w:cs="Times New Roman"/>
          <w:i/>
          <w:iCs/>
        </w:rPr>
        <w:t>et al</w:t>
      </w:r>
      <w:r w:rsidRPr="00D91391">
        <w:rPr>
          <w:rFonts w:ascii="Times New Roman" w:hAnsi="Times New Roman" w:cs="Times New Roman"/>
        </w:rPr>
        <w:t>., 2025). In addition, the utilization of sericulture waste contributes to employment generation. Activities such as composting, vermicomposting, extraction of pupae oil, production of sericin, and development of handicrafts create job opportunities in rural areas, particularly benefiting women and small-scale farmers (Hassan, 2025; Qayoom &amp; Manzoor, 2024).</w:t>
      </w:r>
    </w:p>
    <w:p w14:paraId="36BEB3A8" w14:textId="3D9C33A6" w:rsidR="006F1E42" w:rsidRPr="00D91391" w:rsidRDefault="008B0D2E" w:rsidP="00954A66">
      <w:pPr>
        <w:pStyle w:val="ListParagraph"/>
        <w:numPr>
          <w:ilvl w:val="1"/>
          <w:numId w:val="3"/>
        </w:numPr>
        <w:spacing w:after="0"/>
        <w:jc w:val="both"/>
        <w:rPr>
          <w:rFonts w:ascii="Times New Roman" w:hAnsi="Times New Roman" w:cs="Times New Roman"/>
        </w:rPr>
      </w:pPr>
      <w:r w:rsidRPr="00D91391">
        <w:rPr>
          <w:rFonts w:ascii="Times New Roman" w:hAnsi="Times New Roman" w:cs="Times New Roman"/>
          <w:b/>
          <w:bCs/>
        </w:rPr>
        <w:t xml:space="preserve"> </w:t>
      </w:r>
      <w:r w:rsidR="006F1E42" w:rsidRPr="00D91391">
        <w:rPr>
          <w:rFonts w:ascii="Times New Roman" w:hAnsi="Times New Roman" w:cs="Times New Roman"/>
          <w:b/>
          <w:bCs/>
        </w:rPr>
        <w:t>Environmental Benefits:</w:t>
      </w:r>
      <w:r w:rsidR="006F1E42" w:rsidRPr="00D91391">
        <w:rPr>
          <w:rFonts w:ascii="Times New Roman" w:hAnsi="Times New Roman" w:cs="Times New Roman"/>
        </w:rPr>
        <w:t xml:space="preserve"> </w:t>
      </w:r>
    </w:p>
    <w:p w14:paraId="4CFF045B" w14:textId="7495BF32" w:rsidR="006F1E42" w:rsidRPr="00D91391" w:rsidRDefault="006F1E42" w:rsidP="008B0D2E">
      <w:pPr>
        <w:ind w:firstLine="720"/>
        <w:jc w:val="both"/>
        <w:rPr>
          <w:rFonts w:ascii="Times New Roman" w:hAnsi="Times New Roman" w:cs="Times New Roman"/>
        </w:rPr>
      </w:pPr>
      <w:r w:rsidRPr="00D91391">
        <w:rPr>
          <w:rFonts w:ascii="Times New Roman" w:hAnsi="Times New Roman" w:cs="Times New Roman"/>
        </w:rPr>
        <w:t xml:space="preserve">The effective use of sericulture waste plays an important role in reducing environmental problems associated with traditional disposal practices. Conventional methods, such as dumping mulberry leaves, pupae, and cocoon residues in landfills or water bodies, can cause soil and water pollution. Converting these by-products into useful materials such as compost, animal feed, or other industrial products helps decrease waste accumulation and reduces environmental contamination (Dhakal </w:t>
      </w:r>
      <w:r w:rsidR="00E95323" w:rsidRPr="00D91391">
        <w:rPr>
          <w:rFonts w:ascii="Times New Roman" w:hAnsi="Times New Roman" w:cs="Times New Roman"/>
          <w:i/>
          <w:iCs/>
        </w:rPr>
        <w:t>et al</w:t>
      </w:r>
      <w:r w:rsidRPr="00D91391">
        <w:rPr>
          <w:rFonts w:ascii="Times New Roman" w:hAnsi="Times New Roman" w:cs="Times New Roman"/>
        </w:rPr>
        <w:t>., 2024; Qayoom &amp; Manzoor, 2024).</w:t>
      </w:r>
    </w:p>
    <w:p w14:paraId="1F80DA81" w14:textId="10C8F3A9" w:rsidR="006F1E42" w:rsidRDefault="006F1E42" w:rsidP="008B0D2E">
      <w:pPr>
        <w:ind w:firstLine="720"/>
        <w:jc w:val="both"/>
        <w:rPr>
          <w:rFonts w:ascii="Times New Roman" w:hAnsi="Times New Roman" w:cs="Times New Roman"/>
        </w:rPr>
      </w:pPr>
      <w:r w:rsidRPr="00D91391">
        <w:rPr>
          <w:rFonts w:ascii="Times New Roman" w:hAnsi="Times New Roman" w:cs="Times New Roman"/>
        </w:rPr>
        <w:t xml:space="preserve">Composting and vermicomposting of mulberry leaves and silkworm rearing bed waste also contribute to improved soil quality by increasing nutrient availability, microbial activity, and organic matter content. Studies have shown that soils treated with organic compost derived from sericulture residues exhibit greater fertility and improved structure compared to soils that rely solely on chemical fertilizers (Menaka </w:t>
      </w:r>
      <w:r w:rsidR="00E95323" w:rsidRPr="00D91391">
        <w:rPr>
          <w:rFonts w:ascii="Times New Roman" w:hAnsi="Times New Roman" w:cs="Times New Roman"/>
          <w:i/>
          <w:iCs/>
        </w:rPr>
        <w:t>et al</w:t>
      </w:r>
      <w:r w:rsidRPr="00D91391">
        <w:rPr>
          <w:rFonts w:ascii="Times New Roman" w:hAnsi="Times New Roman" w:cs="Times New Roman"/>
        </w:rPr>
        <w:t>., 2025). Moreover, this practice decreases dependence on synthetic fertilizers, thereby reducing environmental risks such as groundwater pollution and soil degradation (Hassan, 2025).</w:t>
      </w:r>
    </w:p>
    <w:p w14:paraId="7F1413D8" w14:textId="7385F8F2" w:rsidR="00D91391" w:rsidRPr="00D91391" w:rsidRDefault="00D91391" w:rsidP="008B0D2E">
      <w:pPr>
        <w:ind w:firstLine="720"/>
        <w:jc w:val="both"/>
        <w:rPr>
          <w:rFonts w:ascii="Times New Roman" w:hAnsi="Times New Roman" w:cs="Times New Roman"/>
          <w:b/>
          <w:bCs/>
        </w:rPr>
      </w:pPr>
      <w:r>
        <w:rPr>
          <w:rFonts w:ascii="Times New Roman" w:hAnsi="Times New Roman" w:cs="Times New Roman"/>
          <w:b/>
          <w:bCs/>
        </w:rPr>
        <w:t xml:space="preserve">Table 1. Major sericulture by-products and their applications </w:t>
      </w:r>
    </w:p>
    <w:tbl>
      <w:tblPr>
        <w:tblStyle w:val="TableGrid"/>
        <w:tblW w:w="0" w:type="auto"/>
        <w:tblLook w:val="04A0" w:firstRow="1" w:lastRow="0" w:firstColumn="1" w:lastColumn="0" w:noHBand="0" w:noVBand="1"/>
      </w:tblPr>
      <w:tblGrid>
        <w:gridCol w:w="3150"/>
        <w:gridCol w:w="3504"/>
        <w:gridCol w:w="2696"/>
      </w:tblGrid>
      <w:tr w:rsidR="00CC6D8D" w:rsidRPr="00954A66" w14:paraId="52E3F62C" w14:textId="3400D5BA" w:rsidTr="00CC6D8D">
        <w:tc>
          <w:tcPr>
            <w:tcW w:w="3150" w:type="dxa"/>
          </w:tcPr>
          <w:p w14:paraId="2B3CCB62" w14:textId="0A24B7B5" w:rsidR="00CC6D8D" w:rsidRPr="00954A66" w:rsidRDefault="00CC6D8D" w:rsidP="008B0D2E">
            <w:pPr>
              <w:jc w:val="both"/>
              <w:rPr>
                <w:rFonts w:ascii="Times New Roman" w:hAnsi="Times New Roman" w:cs="Times New Roman"/>
                <w:b/>
                <w:bCs/>
              </w:rPr>
            </w:pPr>
            <w:r w:rsidRPr="00954A66">
              <w:rPr>
                <w:rFonts w:ascii="Times New Roman" w:hAnsi="Times New Roman" w:cs="Times New Roman"/>
                <w:b/>
                <w:bCs/>
              </w:rPr>
              <w:lastRenderedPageBreak/>
              <w:t>By- products</w:t>
            </w:r>
          </w:p>
        </w:tc>
        <w:tc>
          <w:tcPr>
            <w:tcW w:w="3504" w:type="dxa"/>
          </w:tcPr>
          <w:p w14:paraId="565340A6" w14:textId="7C005B5D" w:rsidR="00CC6D8D" w:rsidRPr="00954A66" w:rsidRDefault="00CC6D8D" w:rsidP="008B0D2E">
            <w:pPr>
              <w:jc w:val="both"/>
              <w:rPr>
                <w:rFonts w:ascii="Times New Roman" w:hAnsi="Times New Roman" w:cs="Times New Roman"/>
                <w:b/>
                <w:bCs/>
              </w:rPr>
            </w:pPr>
            <w:r w:rsidRPr="00954A66">
              <w:rPr>
                <w:rFonts w:ascii="Times New Roman" w:hAnsi="Times New Roman" w:cs="Times New Roman"/>
                <w:b/>
                <w:bCs/>
              </w:rPr>
              <w:t xml:space="preserve">Utilization </w:t>
            </w:r>
          </w:p>
        </w:tc>
        <w:tc>
          <w:tcPr>
            <w:tcW w:w="2696" w:type="dxa"/>
          </w:tcPr>
          <w:p w14:paraId="1F1419BD" w14:textId="46CED083" w:rsidR="00CC6D8D" w:rsidRPr="00954A66" w:rsidRDefault="00CC6D8D" w:rsidP="008B0D2E">
            <w:pPr>
              <w:jc w:val="both"/>
              <w:rPr>
                <w:rFonts w:ascii="Times New Roman" w:hAnsi="Times New Roman" w:cs="Times New Roman"/>
                <w:b/>
                <w:bCs/>
              </w:rPr>
            </w:pPr>
            <w:r w:rsidRPr="00954A66">
              <w:rPr>
                <w:rFonts w:ascii="Times New Roman" w:hAnsi="Times New Roman" w:cs="Times New Roman"/>
                <w:b/>
                <w:bCs/>
              </w:rPr>
              <w:t xml:space="preserve">References </w:t>
            </w:r>
          </w:p>
        </w:tc>
      </w:tr>
      <w:tr w:rsidR="00CC6D8D" w:rsidRPr="00954A66" w14:paraId="166AA2C3" w14:textId="612C20FB" w:rsidTr="00CC6D8D">
        <w:tc>
          <w:tcPr>
            <w:tcW w:w="3150" w:type="dxa"/>
          </w:tcPr>
          <w:p w14:paraId="4D0F9067" w14:textId="56A14D17" w:rsidR="00CC6D8D" w:rsidRPr="00954A66" w:rsidRDefault="00CC6D8D" w:rsidP="008B0D2E">
            <w:pPr>
              <w:jc w:val="both"/>
              <w:rPr>
                <w:rFonts w:ascii="Times New Roman" w:hAnsi="Times New Roman" w:cs="Times New Roman"/>
              </w:rPr>
            </w:pPr>
            <w:r w:rsidRPr="00954A66">
              <w:rPr>
                <w:rStyle w:val="Strong"/>
                <w:rFonts w:ascii="Times New Roman" w:hAnsi="Times New Roman" w:cs="Times New Roman"/>
              </w:rPr>
              <w:t>Silkworm pupae</w:t>
            </w:r>
          </w:p>
        </w:tc>
        <w:tc>
          <w:tcPr>
            <w:tcW w:w="3504" w:type="dxa"/>
          </w:tcPr>
          <w:p w14:paraId="69239DD3" w14:textId="0BE35222" w:rsidR="00CC6D8D" w:rsidRPr="00954A66" w:rsidRDefault="00CC6D8D" w:rsidP="008B0D2E">
            <w:pPr>
              <w:jc w:val="both"/>
              <w:rPr>
                <w:rFonts w:ascii="Times New Roman" w:hAnsi="Times New Roman" w:cs="Times New Roman"/>
              </w:rPr>
            </w:pPr>
            <w:r w:rsidRPr="00954A66">
              <w:rPr>
                <w:rFonts w:ascii="Times New Roman" w:hAnsi="Times New Roman" w:cs="Times New Roman"/>
              </w:rPr>
              <w:t>Animal feed, fish feed, oil extraction, protein powder</w:t>
            </w:r>
          </w:p>
        </w:tc>
        <w:tc>
          <w:tcPr>
            <w:tcW w:w="2696" w:type="dxa"/>
          </w:tcPr>
          <w:p w14:paraId="74FA154C" w14:textId="3F05EC53" w:rsidR="00CC6D8D" w:rsidRPr="00954A66" w:rsidRDefault="00634796" w:rsidP="008B0D2E">
            <w:pPr>
              <w:jc w:val="both"/>
              <w:rPr>
                <w:rFonts w:ascii="Times New Roman" w:hAnsi="Times New Roman" w:cs="Times New Roman"/>
              </w:rPr>
            </w:pPr>
            <w:r w:rsidRPr="00954A66">
              <w:rPr>
                <w:rFonts w:ascii="Times New Roman" w:hAnsi="Times New Roman" w:cs="Times New Roman"/>
              </w:rPr>
              <w:t>Rahman</w:t>
            </w:r>
            <w:r w:rsidRPr="00954A66">
              <w:rPr>
                <w:rFonts w:ascii="Times New Roman" w:hAnsi="Times New Roman" w:cs="Times New Roman"/>
                <w:i/>
                <w:iCs/>
              </w:rPr>
              <w:t xml:space="preserve"> et al</w:t>
            </w:r>
            <w:r w:rsidRPr="00954A66">
              <w:rPr>
                <w:rFonts w:ascii="Times New Roman" w:hAnsi="Times New Roman" w:cs="Times New Roman"/>
              </w:rPr>
              <w:t>., 2013</w:t>
            </w:r>
          </w:p>
        </w:tc>
      </w:tr>
      <w:tr w:rsidR="00CC6D8D" w:rsidRPr="00954A66" w14:paraId="49C06B93" w14:textId="390FF5D4" w:rsidTr="00CC6D8D">
        <w:tc>
          <w:tcPr>
            <w:tcW w:w="3150" w:type="dxa"/>
          </w:tcPr>
          <w:p w14:paraId="0E67D5F9" w14:textId="4B230248" w:rsidR="00CC6D8D" w:rsidRPr="00954A66" w:rsidRDefault="00CC6D8D" w:rsidP="00774BC4">
            <w:pPr>
              <w:jc w:val="both"/>
              <w:rPr>
                <w:rFonts w:ascii="Times New Roman" w:hAnsi="Times New Roman" w:cs="Times New Roman"/>
              </w:rPr>
            </w:pPr>
            <w:r w:rsidRPr="00954A66">
              <w:rPr>
                <w:rStyle w:val="Strong"/>
                <w:rFonts w:ascii="Times New Roman" w:hAnsi="Times New Roman" w:cs="Times New Roman"/>
              </w:rPr>
              <w:t>Mulberry leaves waste</w:t>
            </w:r>
          </w:p>
        </w:tc>
        <w:tc>
          <w:tcPr>
            <w:tcW w:w="3504" w:type="dxa"/>
          </w:tcPr>
          <w:p w14:paraId="408858B8" w14:textId="25C4D998" w:rsidR="00CC6D8D" w:rsidRPr="00954A66" w:rsidRDefault="00CC6D8D" w:rsidP="00774BC4">
            <w:pPr>
              <w:jc w:val="both"/>
              <w:rPr>
                <w:rFonts w:ascii="Times New Roman" w:hAnsi="Times New Roman" w:cs="Times New Roman"/>
              </w:rPr>
            </w:pPr>
            <w:r w:rsidRPr="00954A66">
              <w:rPr>
                <w:rFonts w:ascii="Times New Roman" w:hAnsi="Times New Roman" w:cs="Times New Roman"/>
              </w:rPr>
              <w:t>Organic manure, compost, biogas production</w:t>
            </w:r>
          </w:p>
        </w:tc>
        <w:tc>
          <w:tcPr>
            <w:tcW w:w="2696" w:type="dxa"/>
          </w:tcPr>
          <w:p w14:paraId="34568B2D" w14:textId="46D7EFB9" w:rsidR="00CC6D8D" w:rsidRPr="00954A66" w:rsidRDefault="00634796" w:rsidP="00774BC4">
            <w:pPr>
              <w:jc w:val="both"/>
              <w:rPr>
                <w:rFonts w:ascii="Times New Roman" w:hAnsi="Times New Roman" w:cs="Times New Roman"/>
              </w:rPr>
            </w:pPr>
            <w:proofErr w:type="spellStart"/>
            <w:r w:rsidRPr="00954A66">
              <w:rPr>
                <w:rFonts w:ascii="Times New Roman" w:hAnsi="Times New Roman" w:cs="Times New Roman"/>
              </w:rPr>
              <w:t>Ullal</w:t>
            </w:r>
            <w:proofErr w:type="spellEnd"/>
            <w:r w:rsidRPr="00954A66">
              <w:rPr>
                <w:rFonts w:ascii="Times New Roman" w:hAnsi="Times New Roman" w:cs="Times New Roman"/>
              </w:rPr>
              <w:t xml:space="preserve"> &amp; </w:t>
            </w:r>
            <w:proofErr w:type="spellStart"/>
            <w:r w:rsidRPr="00954A66">
              <w:rPr>
                <w:rFonts w:ascii="Times New Roman" w:hAnsi="Times New Roman" w:cs="Times New Roman"/>
              </w:rPr>
              <w:t>Narasimhanna</w:t>
            </w:r>
            <w:proofErr w:type="spellEnd"/>
            <w:r w:rsidRPr="00954A66">
              <w:rPr>
                <w:rFonts w:ascii="Times New Roman" w:hAnsi="Times New Roman" w:cs="Times New Roman"/>
              </w:rPr>
              <w:t xml:space="preserve"> 1978</w:t>
            </w:r>
          </w:p>
        </w:tc>
      </w:tr>
      <w:tr w:rsidR="00634796" w:rsidRPr="00954A66" w14:paraId="7541BDBF" w14:textId="772609EC" w:rsidTr="00CC6D8D">
        <w:tc>
          <w:tcPr>
            <w:tcW w:w="3150" w:type="dxa"/>
          </w:tcPr>
          <w:p w14:paraId="75EBD358" w14:textId="46045A7A" w:rsidR="00634796" w:rsidRPr="00954A66" w:rsidRDefault="00634796" w:rsidP="00634796">
            <w:pPr>
              <w:jc w:val="both"/>
              <w:rPr>
                <w:rFonts w:ascii="Times New Roman" w:hAnsi="Times New Roman" w:cs="Times New Roman"/>
              </w:rPr>
            </w:pPr>
            <w:r w:rsidRPr="00954A66">
              <w:rPr>
                <w:rStyle w:val="Strong"/>
                <w:rFonts w:ascii="Times New Roman" w:hAnsi="Times New Roman" w:cs="Times New Roman"/>
              </w:rPr>
              <w:t>Silkworm litter</w:t>
            </w:r>
          </w:p>
        </w:tc>
        <w:tc>
          <w:tcPr>
            <w:tcW w:w="3504" w:type="dxa"/>
          </w:tcPr>
          <w:p w14:paraId="7317DB37" w14:textId="420D23C4" w:rsidR="00634796" w:rsidRPr="00954A66" w:rsidRDefault="00634796" w:rsidP="00634796">
            <w:pPr>
              <w:jc w:val="both"/>
              <w:rPr>
                <w:rFonts w:ascii="Times New Roman" w:hAnsi="Times New Roman" w:cs="Times New Roman"/>
              </w:rPr>
            </w:pPr>
            <w:r w:rsidRPr="00954A66">
              <w:rPr>
                <w:rFonts w:ascii="Times New Roman" w:hAnsi="Times New Roman" w:cs="Times New Roman"/>
              </w:rPr>
              <w:t>Biofertilizer and vermicompost</w:t>
            </w:r>
          </w:p>
        </w:tc>
        <w:tc>
          <w:tcPr>
            <w:tcW w:w="2696" w:type="dxa"/>
          </w:tcPr>
          <w:p w14:paraId="09579501" w14:textId="66034440" w:rsidR="00634796" w:rsidRPr="00954A66" w:rsidRDefault="00634796" w:rsidP="00634796">
            <w:pPr>
              <w:jc w:val="both"/>
              <w:rPr>
                <w:rFonts w:ascii="Times New Roman" w:hAnsi="Times New Roman" w:cs="Times New Roman"/>
              </w:rPr>
            </w:pPr>
            <w:r w:rsidRPr="00954A66">
              <w:rPr>
                <w:rFonts w:ascii="Times New Roman" w:hAnsi="Times New Roman" w:cs="Times New Roman"/>
              </w:rPr>
              <w:t>Jolly, 1987</w:t>
            </w:r>
          </w:p>
        </w:tc>
      </w:tr>
      <w:tr w:rsidR="00634796" w:rsidRPr="00954A66" w14:paraId="2160B596" w14:textId="7FFBFAFC" w:rsidTr="00CC6D8D">
        <w:tc>
          <w:tcPr>
            <w:tcW w:w="3150" w:type="dxa"/>
          </w:tcPr>
          <w:p w14:paraId="76193076" w14:textId="55F183F9" w:rsidR="00634796" w:rsidRPr="00954A66" w:rsidRDefault="00634796" w:rsidP="00634796">
            <w:pPr>
              <w:jc w:val="both"/>
              <w:rPr>
                <w:rFonts w:ascii="Times New Roman" w:hAnsi="Times New Roman" w:cs="Times New Roman"/>
              </w:rPr>
            </w:pPr>
            <w:r w:rsidRPr="00954A66">
              <w:rPr>
                <w:rStyle w:val="Strong"/>
                <w:rFonts w:ascii="Times New Roman" w:hAnsi="Times New Roman" w:cs="Times New Roman"/>
              </w:rPr>
              <w:t>Reeling waste / silk waste</w:t>
            </w:r>
          </w:p>
        </w:tc>
        <w:tc>
          <w:tcPr>
            <w:tcW w:w="3504" w:type="dxa"/>
          </w:tcPr>
          <w:p w14:paraId="3F65043F" w14:textId="0D6EBDD8" w:rsidR="00634796" w:rsidRPr="00954A66" w:rsidRDefault="00634796" w:rsidP="00634796">
            <w:pPr>
              <w:jc w:val="both"/>
              <w:rPr>
                <w:rFonts w:ascii="Times New Roman" w:hAnsi="Times New Roman" w:cs="Times New Roman"/>
              </w:rPr>
            </w:pPr>
            <w:r w:rsidRPr="00954A66">
              <w:rPr>
                <w:rFonts w:ascii="Times New Roman" w:hAnsi="Times New Roman" w:cs="Times New Roman"/>
              </w:rPr>
              <w:t>Production of spun silk, handicrafts, textiles</w:t>
            </w:r>
          </w:p>
        </w:tc>
        <w:tc>
          <w:tcPr>
            <w:tcW w:w="2696" w:type="dxa"/>
          </w:tcPr>
          <w:p w14:paraId="00D89B86" w14:textId="516B59C9" w:rsidR="00634796" w:rsidRPr="00954A66" w:rsidRDefault="00634796" w:rsidP="00634796">
            <w:pPr>
              <w:jc w:val="both"/>
              <w:rPr>
                <w:rFonts w:ascii="Times New Roman" w:hAnsi="Times New Roman" w:cs="Times New Roman"/>
              </w:rPr>
            </w:pPr>
            <w:r w:rsidRPr="00954A66">
              <w:rPr>
                <w:rFonts w:ascii="Times New Roman" w:hAnsi="Times New Roman" w:cs="Times New Roman"/>
              </w:rPr>
              <w:t>Gulrajani, 1992</w:t>
            </w:r>
          </w:p>
        </w:tc>
      </w:tr>
      <w:tr w:rsidR="00634796" w:rsidRPr="00954A66" w14:paraId="6B020C7E" w14:textId="10D30E78" w:rsidTr="00CC6D8D">
        <w:tc>
          <w:tcPr>
            <w:tcW w:w="3150" w:type="dxa"/>
          </w:tcPr>
          <w:p w14:paraId="16230706" w14:textId="2B273B7B" w:rsidR="00634796" w:rsidRPr="00954A66" w:rsidRDefault="00634796" w:rsidP="00634796">
            <w:pPr>
              <w:jc w:val="both"/>
              <w:rPr>
                <w:rFonts w:ascii="Times New Roman" w:hAnsi="Times New Roman" w:cs="Times New Roman"/>
              </w:rPr>
            </w:pPr>
            <w:r w:rsidRPr="00954A66">
              <w:rPr>
                <w:rStyle w:val="Strong"/>
                <w:rFonts w:ascii="Times New Roman" w:hAnsi="Times New Roman" w:cs="Times New Roman"/>
              </w:rPr>
              <w:t>Sericin (silk protein)</w:t>
            </w:r>
          </w:p>
        </w:tc>
        <w:tc>
          <w:tcPr>
            <w:tcW w:w="3504" w:type="dxa"/>
          </w:tcPr>
          <w:p w14:paraId="58D12840" w14:textId="77A8A5C3" w:rsidR="00634796" w:rsidRPr="00954A66" w:rsidRDefault="00634796" w:rsidP="00634796">
            <w:pPr>
              <w:jc w:val="both"/>
              <w:rPr>
                <w:rFonts w:ascii="Times New Roman" w:hAnsi="Times New Roman" w:cs="Times New Roman"/>
              </w:rPr>
            </w:pPr>
            <w:r w:rsidRPr="00954A66">
              <w:rPr>
                <w:rFonts w:ascii="Times New Roman" w:hAnsi="Times New Roman" w:cs="Times New Roman"/>
              </w:rPr>
              <w:t>Cosmetics, pharmaceuticals, biomedical materials</w:t>
            </w:r>
          </w:p>
        </w:tc>
        <w:tc>
          <w:tcPr>
            <w:tcW w:w="2696" w:type="dxa"/>
          </w:tcPr>
          <w:p w14:paraId="0BDEBA36" w14:textId="44970FCA" w:rsidR="00634796" w:rsidRPr="00954A66" w:rsidRDefault="00634796" w:rsidP="00634796">
            <w:pPr>
              <w:jc w:val="both"/>
              <w:rPr>
                <w:rFonts w:ascii="Times New Roman" w:hAnsi="Times New Roman" w:cs="Times New Roman"/>
              </w:rPr>
            </w:pPr>
            <w:proofErr w:type="spellStart"/>
            <w:r w:rsidRPr="00954A66">
              <w:rPr>
                <w:rFonts w:ascii="Times New Roman" w:hAnsi="Times New Roman" w:cs="Times New Roman"/>
              </w:rPr>
              <w:t>Aramwit</w:t>
            </w:r>
            <w:proofErr w:type="spellEnd"/>
            <w:r w:rsidRPr="00954A66">
              <w:rPr>
                <w:rFonts w:ascii="Times New Roman" w:hAnsi="Times New Roman" w:cs="Times New Roman"/>
              </w:rPr>
              <w:t xml:space="preserve"> </w:t>
            </w:r>
            <w:r w:rsidRPr="00954A66">
              <w:rPr>
                <w:rFonts w:ascii="Times New Roman" w:hAnsi="Times New Roman" w:cs="Times New Roman"/>
                <w:i/>
                <w:iCs/>
              </w:rPr>
              <w:t>et al</w:t>
            </w:r>
            <w:r w:rsidRPr="00954A66">
              <w:rPr>
                <w:rFonts w:ascii="Times New Roman" w:hAnsi="Times New Roman" w:cs="Times New Roman"/>
              </w:rPr>
              <w:t>., 2010</w:t>
            </w:r>
          </w:p>
        </w:tc>
      </w:tr>
    </w:tbl>
    <w:p w14:paraId="1F63A036" w14:textId="7B541042" w:rsidR="006F1E42" w:rsidRPr="00D91391" w:rsidRDefault="006F1E42" w:rsidP="00954A66">
      <w:pPr>
        <w:pStyle w:val="ListParagraph"/>
        <w:numPr>
          <w:ilvl w:val="0"/>
          <w:numId w:val="3"/>
        </w:numPr>
        <w:spacing w:before="240" w:after="0"/>
        <w:jc w:val="both"/>
        <w:rPr>
          <w:rFonts w:ascii="Times New Roman" w:hAnsi="Times New Roman" w:cs="Times New Roman"/>
          <w:b/>
          <w:bCs/>
        </w:rPr>
      </w:pPr>
      <w:r w:rsidRPr="00D91391">
        <w:rPr>
          <w:rFonts w:ascii="Times New Roman" w:hAnsi="Times New Roman" w:cs="Times New Roman"/>
          <w:b/>
          <w:bCs/>
        </w:rPr>
        <w:t>Conclusion</w:t>
      </w:r>
    </w:p>
    <w:p w14:paraId="58C7CFE4" w14:textId="1099F456" w:rsidR="00FF0BA4" w:rsidRDefault="006F1E42" w:rsidP="008B0D2E">
      <w:pPr>
        <w:ind w:firstLine="720"/>
        <w:jc w:val="both"/>
        <w:rPr>
          <w:rFonts w:ascii="Times New Roman" w:hAnsi="Times New Roman" w:cs="Times New Roman"/>
        </w:rPr>
      </w:pPr>
      <w:r w:rsidRPr="00D91391">
        <w:rPr>
          <w:rFonts w:ascii="Times New Roman" w:hAnsi="Times New Roman" w:cs="Times New Roman"/>
        </w:rPr>
        <w:t>Sericulture waste, including mulberry residues, silkworm litter, pupae, and defective cocoons, is a valuable resource rather than just an environmental burden. Proper utilization</w:t>
      </w:r>
      <w:r w:rsidR="008B0D2E" w:rsidRPr="00D91391">
        <w:rPr>
          <w:rFonts w:ascii="Times New Roman" w:hAnsi="Times New Roman" w:cs="Times New Roman"/>
        </w:rPr>
        <w:t xml:space="preserve"> </w:t>
      </w:r>
      <w:r w:rsidRPr="00D91391">
        <w:rPr>
          <w:rFonts w:ascii="Times New Roman" w:hAnsi="Times New Roman" w:cs="Times New Roman"/>
        </w:rPr>
        <w:t>through composting, animal feed, spun silk production, and extraction of sericin and fibroin</w:t>
      </w:r>
      <w:r w:rsidR="008B0D2E" w:rsidRPr="00D91391">
        <w:rPr>
          <w:rFonts w:ascii="Times New Roman" w:hAnsi="Times New Roman" w:cs="Times New Roman"/>
        </w:rPr>
        <w:t xml:space="preserve"> </w:t>
      </w:r>
      <w:r w:rsidRPr="00D91391">
        <w:rPr>
          <w:rFonts w:ascii="Times New Roman" w:hAnsi="Times New Roman" w:cs="Times New Roman"/>
        </w:rPr>
        <w:t>reduces pollution, adds economic value, and supports rural livelihoods. Integrating these practices into sericulture promotes a circular economy, sustainable agriculture, and resource-efficient silk production, making the industry environmentally and economically resilient.</w:t>
      </w:r>
    </w:p>
    <w:p w14:paraId="7D3F4AD3" w14:textId="67EB55B6" w:rsidR="00E3012F" w:rsidRDefault="00E3012F" w:rsidP="008B0D2E">
      <w:pPr>
        <w:ind w:firstLine="720"/>
        <w:jc w:val="both"/>
        <w:rPr>
          <w:rFonts w:ascii="Times New Roman" w:hAnsi="Times New Roman" w:cs="Times New Roman"/>
        </w:rPr>
      </w:pPr>
    </w:p>
    <w:p w14:paraId="4A442419" w14:textId="77777777" w:rsidR="00E3012F" w:rsidRDefault="00E3012F" w:rsidP="008B0D2E">
      <w:pPr>
        <w:ind w:firstLine="720"/>
        <w:jc w:val="both"/>
        <w:rPr>
          <w:rFonts w:ascii="Times New Roman" w:hAnsi="Times New Roman" w:cs="Times New Roman"/>
        </w:rPr>
      </w:pPr>
    </w:p>
    <w:p w14:paraId="790B5CA8" w14:textId="77777777" w:rsidR="00E3012F" w:rsidRPr="002A3E27" w:rsidRDefault="00E3012F" w:rsidP="00E3012F">
      <w:pPr>
        <w:pStyle w:val="NoSpacing"/>
        <w:rPr>
          <w:rFonts w:ascii="Arial" w:hAnsi="Arial" w:cs="Arial"/>
        </w:rPr>
      </w:pPr>
      <w:bookmarkStart w:id="1" w:name="_Hlk221624953"/>
      <w:r w:rsidRPr="002A3E27">
        <w:rPr>
          <w:rFonts w:ascii="Arial" w:hAnsi="Arial" w:cs="Arial"/>
        </w:rPr>
        <w:t>Disclaimer (Artificial intelligence)</w:t>
      </w:r>
    </w:p>
    <w:p w14:paraId="43EE9F87" w14:textId="77777777" w:rsidR="00E3012F" w:rsidRPr="002A3E27" w:rsidRDefault="00E3012F" w:rsidP="00E3012F">
      <w:pPr>
        <w:pStyle w:val="NoSpacing"/>
        <w:rPr>
          <w:rFonts w:ascii="Arial" w:hAnsi="Arial" w:cs="Arial"/>
        </w:rPr>
      </w:pPr>
    </w:p>
    <w:p w14:paraId="346AD9AE" w14:textId="77777777" w:rsidR="00E3012F" w:rsidRPr="002A3E27" w:rsidRDefault="00E3012F" w:rsidP="00E3012F">
      <w:pPr>
        <w:pStyle w:val="NoSpacing"/>
        <w:rPr>
          <w:rFonts w:ascii="Arial" w:hAnsi="Arial" w:cs="Arial"/>
        </w:rPr>
      </w:pPr>
      <w:r w:rsidRPr="002A3E27">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p w14:paraId="022DC7AC" w14:textId="77777777" w:rsidR="00E3012F" w:rsidRDefault="00E3012F" w:rsidP="00E3012F">
      <w:pPr>
        <w:pStyle w:val="NoSpacing"/>
        <w:rPr>
          <w:rFonts w:ascii="Arial" w:hAnsi="Arial" w:cs="Arial"/>
          <w:highlight w:val="yellow"/>
        </w:rPr>
      </w:pPr>
    </w:p>
    <w:bookmarkEnd w:id="1"/>
    <w:p w14:paraId="3151D4B2" w14:textId="77777777" w:rsidR="00E3012F" w:rsidRDefault="00E3012F" w:rsidP="00E3012F">
      <w:pPr>
        <w:pStyle w:val="NoSpacing"/>
        <w:rPr>
          <w:rFonts w:ascii="Arial" w:hAnsi="Arial" w:cs="Arial"/>
          <w:highlight w:val="yellow"/>
        </w:rPr>
      </w:pPr>
    </w:p>
    <w:p w14:paraId="5F3E6DE9" w14:textId="77777777" w:rsidR="00E3012F" w:rsidRPr="00D91391" w:rsidRDefault="00E3012F" w:rsidP="008B0D2E">
      <w:pPr>
        <w:ind w:firstLine="720"/>
        <w:jc w:val="both"/>
        <w:rPr>
          <w:rFonts w:ascii="Times New Roman" w:hAnsi="Times New Roman" w:cs="Times New Roman"/>
        </w:rPr>
      </w:pPr>
    </w:p>
    <w:p w14:paraId="66E2E056" w14:textId="56596B36" w:rsidR="008B0D2E" w:rsidRPr="00D91391" w:rsidRDefault="008B0D2E" w:rsidP="008B0D2E">
      <w:pPr>
        <w:jc w:val="both"/>
        <w:rPr>
          <w:rFonts w:ascii="Times New Roman" w:hAnsi="Times New Roman" w:cs="Times New Roman"/>
          <w:b/>
          <w:bCs/>
        </w:rPr>
      </w:pPr>
      <w:r w:rsidRPr="00D91391">
        <w:rPr>
          <w:rFonts w:ascii="Times New Roman" w:hAnsi="Times New Roman" w:cs="Times New Roman"/>
          <w:b/>
          <w:bCs/>
        </w:rPr>
        <w:t>References</w:t>
      </w:r>
    </w:p>
    <w:p w14:paraId="60453790"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t xml:space="preserve">Ahmed, S., Hossain, M. and Rahman, M. 2020. Utilization of sericulture waste for sustainable agriculture: Nutrient potential and composting techniques. </w:t>
      </w:r>
      <w:r w:rsidRPr="00D91391">
        <w:rPr>
          <w:rFonts w:ascii="Times New Roman" w:hAnsi="Times New Roman" w:cs="Times New Roman"/>
          <w:i/>
          <w:iCs/>
        </w:rPr>
        <w:t>Journal of Environment Management</w:t>
      </w:r>
      <w:r w:rsidRPr="00D91391">
        <w:rPr>
          <w:rFonts w:ascii="Times New Roman" w:hAnsi="Times New Roman" w:cs="Times New Roman"/>
        </w:rPr>
        <w:t xml:space="preserve">, </w:t>
      </w:r>
      <w:r w:rsidRPr="00D91391">
        <w:rPr>
          <w:rFonts w:ascii="Times New Roman" w:hAnsi="Times New Roman" w:cs="Times New Roman"/>
          <w:b/>
          <w:bCs/>
        </w:rPr>
        <w:t>270</w:t>
      </w:r>
      <w:r w:rsidRPr="00D91391">
        <w:rPr>
          <w:rFonts w:ascii="Times New Roman" w:hAnsi="Times New Roman" w:cs="Times New Roman"/>
        </w:rPr>
        <w:t>:110892.</w:t>
      </w:r>
    </w:p>
    <w:p w14:paraId="5A71779D"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t xml:space="preserve">Altman, G. H., &amp; Farrell, B. D. 2022. Sericulture as a sustainable agroindustry. </w:t>
      </w:r>
      <w:r w:rsidRPr="00D91391">
        <w:rPr>
          <w:rFonts w:ascii="Times New Roman" w:hAnsi="Times New Roman" w:cs="Times New Roman"/>
          <w:i/>
          <w:iCs/>
        </w:rPr>
        <w:t>Cleaner and Circular Bioeconomy</w:t>
      </w:r>
      <w:r w:rsidRPr="00D91391">
        <w:rPr>
          <w:rFonts w:ascii="Times New Roman" w:hAnsi="Times New Roman" w:cs="Times New Roman"/>
        </w:rPr>
        <w:t xml:space="preserve">, </w:t>
      </w:r>
      <w:r w:rsidRPr="00D91391">
        <w:rPr>
          <w:rFonts w:ascii="Times New Roman" w:hAnsi="Times New Roman" w:cs="Times New Roman"/>
          <w:b/>
          <w:bCs/>
        </w:rPr>
        <w:t>2</w:t>
      </w:r>
      <w:r w:rsidRPr="00D91391">
        <w:rPr>
          <w:rFonts w:ascii="Times New Roman" w:hAnsi="Times New Roman" w:cs="Times New Roman"/>
        </w:rPr>
        <w:t>: 100011.</w:t>
      </w:r>
    </w:p>
    <w:p w14:paraId="4E0695E1" w14:textId="77777777" w:rsidR="00C160FB" w:rsidRPr="00D91391" w:rsidRDefault="00C160FB" w:rsidP="00634796">
      <w:pPr>
        <w:ind w:left="576" w:right="-144" w:hanging="720"/>
        <w:jc w:val="both"/>
        <w:rPr>
          <w:rFonts w:ascii="Times New Roman" w:hAnsi="Times New Roman" w:cs="Times New Roman"/>
        </w:rPr>
      </w:pPr>
      <w:proofErr w:type="spellStart"/>
      <w:r w:rsidRPr="00D91391">
        <w:rPr>
          <w:rFonts w:ascii="Times New Roman" w:hAnsi="Times New Roman" w:cs="Times New Roman"/>
        </w:rPr>
        <w:t>Aramwit</w:t>
      </w:r>
      <w:proofErr w:type="spellEnd"/>
      <w:r w:rsidRPr="00D91391">
        <w:rPr>
          <w:rFonts w:ascii="Times New Roman" w:hAnsi="Times New Roman" w:cs="Times New Roman"/>
        </w:rPr>
        <w:t xml:space="preserve">, P., </w:t>
      </w:r>
      <w:proofErr w:type="spellStart"/>
      <w:r w:rsidRPr="00D91391">
        <w:rPr>
          <w:rFonts w:ascii="Times New Roman" w:hAnsi="Times New Roman" w:cs="Times New Roman"/>
        </w:rPr>
        <w:t>Kanokpanont</w:t>
      </w:r>
      <w:proofErr w:type="spellEnd"/>
      <w:r w:rsidRPr="00D91391">
        <w:rPr>
          <w:rFonts w:ascii="Times New Roman" w:hAnsi="Times New Roman" w:cs="Times New Roman"/>
        </w:rPr>
        <w:t xml:space="preserve">, S., </w:t>
      </w:r>
      <w:proofErr w:type="spellStart"/>
      <w:r w:rsidRPr="00D91391">
        <w:rPr>
          <w:rFonts w:ascii="Times New Roman" w:hAnsi="Times New Roman" w:cs="Times New Roman"/>
        </w:rPr>
        <w:t>Nakpheng</w:t>
      </w:r>
      <w:proofErr w:type="spellEnd"/>
      <w:r w:rsidRPr="00D91391">
        <w:rPr>
          <w:rFonts w:ascii="Times New Roman" w:hAnsi="Times New Roman" w:cs="Times New Roman"/>
        </w:rPr>
        <w:t xml:space="preserve">, T. and Srichana, T. 2010. The effect of sericin on wound healing. </w:t>
      </w:r>
      <w:r w:rsidRPr="00D91391">
        <w:rPr>
          <w:rFonts w:ascii="Times New Roman" w:hAnsi="Times New Roman" w:cs="Times New Roman"/>
          <w:i/>
          <w:iCs/>
        </w:rPr>
        <w:t>Journal of Biomaterials Science</w:t>
      </w:r>
      <w:r w:rsidRPr="00D91391">
        <w:rPr>
          <w:rFonts w:ascii="Times New Roman" w:hAnsi="Times New Roman" w:cs="Times New Roman"/>
        </w:rPr>
        <w:t xml:space="preserve">, </w:t>
      </w:r>
      <w:r w:rsidRPr="00D91391">
        <w:rPr>
          <w:rFonts w:ascii="Times New Roman" w:hAnsi="Times New Roman" w:cs="Times New Roman"/>
          <w:b/>
          <w:bCs/>
        </w:rPr>
        <w:t>21</w:t>
      </w:r>
      <w:r w:rsidRPr="00D91391">
        <w:rPr>
          <w:rFonts w:ascii="Times New Roman" w:hAnsi="Times New Roman" w:cs="Times New Roman"/>
        </w:rPr>
        <w:t>(15): 217–225.</w:t>
      </w:r>
    </w:p>
    <w:p w14:paraId="6DB0BC64"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t xml:space="preserve">Cao, T. and Zhang, Y. 2016. Processing and characterization of silk sericin from </w:t>
      </w:r>
      <w:r w:rsidRPr="00D91391">
        <w:rPr>
          <w:rFonts w:ascii="Times New Roman" w:hAnsi="Times New Roman" w:cs="Times New Roman"/>
          <w:i/>
          <w:iCs/>
        </w:rPr>
        <w:t>Bombyx mori</w:t>
      </w:r>
      <w:r w:rsidRPr="00D91391">
        <w:rPr>
          <w:rFonts w:ascii="Times New Roman" w:hAnsi="Times New Roman" w:cs="Times New Roman"/>
        </w:rPr>
        <w:t xml:space="preserve"> and its application in biomaterials and biomedicines. </w:t>
      </w:r>
      <w:r w:rsidRPr="00D91391">
        <w:rPr>
          <w:rFonts w:ascii="Times New Roman" w:hAnsi="Times New Roman" w:cs="Times New Roman"/>
          <w:i/>
          <w:iCs/>
        </w:rPr>
        <w:t>Materials Science &amp; Engineering: C</w:t>
      </w:r>
      <w:r w:rsidRPr="00D91391">
        <w:rPr>
          <w:rFonts w:ascii="Times New Roman" w:hAnsi="Times New Roman" w:cs="Times New Roman"/>
        </w:rPr>
        <w:t xml:space="preserve">, </w:t>
      </w:r>
      <w:r w:rsidRPr="00D91391">
        <w:rPr>
          <w:rFonts w:ascii="Times New Roman" w:hAnsi="Times New Roman" w:cs="Times New Roman"/>
          <w:b/>
          <w:bCs/>
        </w:rPr>
        <w:t>61</w:t>
      </w:r>
      <w:r w:rsidRPr="00D91391">
        <w:rPr>
          <w:rFonts w:ascii="Times New Roman" w:hAnsi="Times New Roman" w:cs="Times New Roman"/>
        </w:rPr>
        <w:t>:940-952.</w:t>
      </w:r>
    </w:p>
    <w:p w14:paraId="3038387F"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lastRenderedPageBreak/>
        <w:t>Cui, Y., Zhu, Y., Lin, Y., Chen, L., Feng, Q., Wang, W. and Xiang, H., 2018. New insight into the mechanism underlying the silk gland biological process by knocking out fibroin heavy chain in the silkworm. </w:t>
      </w:r>
      <w:r w:rsidRPr="00D91391">
        <w:rPr>
          <w:rFonts w:ascii="Times New Roman" w:hAnsi="Times New Roman" w:cs="Times New Roman"/>
          <w:i/>
          <w:iCs/>
        </w:rPr>
        <w:t>BMC genomics</w:t>
      </w:r>
      <w:r w:rsidRPr="00D91391">
        <w:rPr>
          <w:rFonts w:ascii="Times New Roman" w:hAnsi="Times New Roman" w:cs="Times New Roman"/>
        </w:rPr>
        <w:t>, </w:t>
      </w:r>
      <w:r w:rsidRPr="00D91391">
        <w:rPr>
          <w:rFonts w:ascii="Times New Roman" w:hAnsi="Times New Roman" w:cs="Times New Roman"/>
          <w:b/>
          <w:bCs/>
        </w:rPr>
        <w:t>19</w:t>
      </w:r>
      <w:r w:rsidRPr="00D91391">
        <w:rPr>
          <w:rFonts w:ascii="Times New Roman" w:hAnsi="Times New Roman" w:cs="Times New Roman"/>
        </w:rPr>
        <w:t>(1):215.</w:t>
      </w:r>
    </w:p>
    <w:p w14:paraId="77DC36D3"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t xml:space="preserve">Das, P. K., </w:t>
      </w:r>
      <w:proofErr w:type="spellStart"/>
      <w:r w:rsidRPr="00D91391">
        <w:rPr>
          <w:rFonts w:ascii="Times New Roman" w:hAnsi="Times New Roman" w:cs="Times New Roman"/>
        </w:rPr>
        <w:t>Bhogesha</w:t>
      </w:r>
      <w:proofErr w:type="spellEnd"/>
      <w:r w:rsidRPr="00D91391">
        <w:rPr>
          <w:rFonts w:ascii="Times New Roman" w:hAnsi="Times New Roman" w:cs="Times New Roman"/>
        </w:rPr>
        <w:t>, K., Sundareswaran, P., Madhana Rao, Y. R. and Sharma, D. D. 1997. Vermiculture: scope and potentiality in sericulture. </w:t>
      </w:r>
      <w:r w:rsidRPr="00D91391">
        <w:rPr>
          <w:rFonts w:ascii="Times New Roman" w:hAnsi="Times New Roman" w:cs="Times New Roman"/>
          <w:i/>
          <w:iCs/>
        </w:rPr>
        <w:t>Indian Silk</w:t>
      </w:r>
      <w:r w:rsidRPr="00D91391">
        <w:rPr>
          <w:rFonts w:ascii="Times New Roman" w:hAnsi="Times New Roman" w:cs="Times New Roman"/>
        </w:rPr>
        <w:t>, </w:t>
      </w:r>
      <w:r w:rsidRPr="00D91391">
        <w:rPr>
          <w:rFonts w:ascii="Times New Roman" w:hAnsi="Times New Roman" w:cs="Times New Roman"/>
          <w:b/>
          <w:bCs/>
        </w:rPr>
        <w:t>36</w:t>
      </w:r>
      <w:r w:rsidRPr="00D91391">
        <w:rPr>
          <w:rFonts w:ascii="Times New Roman" w:hAnsi="Times New Roman" w:cs="Times New Roman"/>
        </w:rPr>
        <w:t>(2): 23-26.</w:t>
      </w:r>
    </w:p>
    <w:p w14:paraId="563042EC"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t xml:space="preserve">Dhakal, R., Sahu, R. K., Das Gupta, D., Saikia, M., Borthakur, S., Majumder, M., Mech, S., Thapa, M., Dutta, P., and Kalita, J. 2024. Recycling of protein rich silk industry waste for potential food and therapeutic application. </w:t>
      </w:r>
      <w:r w:rsidRPr="00D91391">
        <w:rPr>
          <w:rFonts w:ascii="Times New Roman" w:hAnsi="Times New Roman" w:cs="Times New Roman"/>
          <w:i/>
          <w:iCs/>
        </w:rPr>
        <w:t>Food Bioscience</w:t>
      </w:r>
      <w:r w:rsidRPr="00D91391">
        <w:rPr>
          <w:rFonts w:ascii="Times New Roman" w:hAnsi="Times New Roman" w:cs="Times New Roman"/>
        </w:rPr>
        <w:t xml:space="preserve">, </w:t>
      </w:r>
      <w:r w:rsidRPr="00D91391">
        <w:rPr>
          <w:rFonts w:ascii="Times New Roman" w:hAnsi="Times New Roman" w:cs="Times New Roman"/>
          <w:b/>
          <w:bCs/>
        </w:rPr>
        <w:t>60</w:t>
      </w:r>
      <w:r w:rsidRPr="00D91391">
        <w:rPr>
          <w:rFonts w:ascii="Times New Roman" w:hAnsi="Times New Roman" w:cs="Times New Roman"/>
        </w:rPr>
        <w:t>:104461.</w:t>
      </w:r>
    </w:p>
    <w:p w14:paraId="148444C2"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t xml:space="preserve">Dong, X.F., Gao, W.W., Tong, J.M. and Xie, M. 2018. Effect of replacing soybean meal with silkworm pupae meal on growth performance, serum biochemical indices and immunity of broilers. Animal Feed Science &amp; Technology, </w:t>
      </w:r>
      <w:r w:rsidRPr="00D91391">
        <w:rPr>
          <w:rFonts w:ascii="Times New Roman" w:hAnsi="Times New Roman" w:cs="Times New Roman"/>
          <w:b/>
          <w:bCs/>
        </w:rPr>
        <w:t>240</w:t>
      </w:r>
      <w:r w:rsidRPr="00D91391">
        <w:rPr>
          <w:rFonts w:ascii="Times New Roman" w:hAnsi="Times New Roman" w:cs="Times New Roman"/>
        </w:rPr>
        <w:t>:34-41.</w:t>
      </w:r>
    </w:p>
    <w:p w14:paraId="314E84F8" w14:textId="77777777" w:rsidR="00C160FB" w:rsidRPr="00D91391" w:rsidRDefault="00C160FB" w:rsidP="00634796">
      <w:pPr>
        <w:ind w:left="576" w:right="-144" w:hanging="720"/>
        <w:jc w:val="both"/>
        <w:rPr>
          <w:rFonts w:ascii="Times New Roman" w:hAnsi="Times New Roman" w:cs="Times New Roman"/>
        </w:rPr>
      </w:pPr>
      <w:r w:rsidRPr="00D91391">
        <w:rPr>
          <w:rFonts w:ascii="Times New Roman" w:hAnsi="Times New Roman" w:cs="Times New Roman"/>
        </w:rPr>
        <w:t xml:space="preserve">Gulrajani, M. L. 1992. Degumming of </w:t>
      </w:r>
      <w:proofErr w:type="spellStart"/>
      <w:r w:rsidRPr="00D91391">
        <w:rPr>
          <w:rFonts w:ascii="Times New Roman" w:hAnsi="Times New Roman" w:cs="Times New Roman"/>
        </w:rPr>
        <w:t>silkmoth</w:t>
      </w:r>
      <w:proofErr w:type="spellEnd"/>
      <w:r w:rsidRPr="00D91391">
        <w:rPr>
          <w:rFonts w:ascii="Times New Roman" w:hAnsi="Times New Roman" w:cs="Times New Roman"/>
        </w:rPr>
        <w:t xml:space="preserve"> cocoons. </w:t>
      </w:r>
      <w:r w:rsidRPr="00D91391">
        <w:rPr>
          <w:rFonts w:ascii="Times New Roman" w:hAnsi="Times New Roman" w:cs="Times New Roman"/>
          <w:i/>
          <w:iCs/>
        </w:rPr>
        <w:t xml:space="preserve">Review </w:t>
      </w:r>
      <w:proofErr w:type="spellStart"/>
      <w:r w:rsidRPr="00D91391">
        <w:rPr>
          <w:rFonts w:ascii="Times New Roman" w:hAnsi="Times New Roman" w:cs="Times New Roman"/>
          <w:i/>
          <w:iCs/>
        </w:rPr>
        <w:t>Programme</w:t>
      </w:r>
      <w:proofErr w:type="spellEnd"/>
      <w:r w:rsidRPr="00D91391">
        <w:rPr>
          <w:rFonts w:ascii="Times New Roman" w:hAnsi="Times New Roman" w:cs="Times New Roman"/>
          <w:i/>
          <w:iCs/>
        </w:rPr>
        <w:t xml:space="preserve"> in </w:t>
      </w:r>
      <w:proofErr w:type="spellStart"/>
      <w:r w:rsidRPr="00D91391">
        <w:rPr>
          <w:rFonts w:ascii="Times New Roman" w:hAnsi="Times New Roman" w:cs="Times New Roman"/>
          <w:i/>
          <w:iCs/>
        </w:rPr>
        <w:t>Colouration</w:t>
      </w:r>
      <w:proofErr w:type="spellEnd"/>
      <w:r w:rsidRPr="00D91391">
        <w:rPr>
          <w:rFonts w:ascii="Times New Roman" w:hAnsi="Times New Roman" w:cs="Times New Roman"/>
        </w:rPr>
        <w:t xml:space="preserve">, </w:t>
      </w:r>
      <w:r w:rsidRPr="00D91391">
        <w:rPr>
          <w:rFonts w:ascii="Times New Roman" w:hAnsi="Times New Roman" w:cs="Times New Roman"/>
          <w:b/>
          <w:bCs/>
        </w:rPr>
        <w:t>22</w:t>
      </w:r>
      <w:r w:rsidRPr="00D91391">
        <w:rPr>
          <w:rFonts w:ascii="Times New Roman" w:hAnsi="Times New Roman" w:cs="Times New Roman"/>
        </w:rPr>
        <w:t>: 79-89.</w:t>
      </w:r>
    </w:p>
    <w:p w14:paraId="2C4FE44E"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t xml:space="preserve">Hassan, R. 2025. Transitioning the silk industry towards circularity. </w:t>
      </w:r>
      <w:r w:rsidRPr="00D91391">
        <w:rPr>
          <w:rFonts w:ascii="Times New Roman" w:hAnsi="Times New Roman" w:cs="Times New Roman"/>
          <w:i/>
          <w:iCs/>
        </w:rPr>
        <w:t>Journal of Textile Sustainability</w:t>
      </w:r>
      <w:r w:rsidRPr="00D91391">
        <w:rPr>
          <w:rFonts w:ascii="Times New Roman" w:hAnsi="Times New Roman" w:cs="Times New Roman"/>
        </w:rPr>
        <w:t xml:space="preserve">, </w:t>
      </w:r>
      <w:r w:rsidRPr="00D91391">
        <w:rPr>
          <w:rFonts w:ascii="Times New Roman" w:hAnsi="Times New Roman" w:cs="Times New Roman"/>
          <w:b/>
          <w:bCs/>
        </w:rPr>
        <w:t>8</w:t>
      </w:r>
      <w:r w:rsidRPr="00D91391">
        <w:rPr>
          <w:rFonts w:ascii="Times New Roman" w:hAnsi="Times New Roman" w:cs="Times New Roman"/>
        </w:rPr>
        <w:t>(1), 22 30.</w:t>
      </w:r>
    </w:p>
    <w:p w14:paraId="0FF63F62"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t xml:space="preserve">Hussain, M., Khan, S. A., Naeem, M., and Nasir, M. F. 2011.  Effect of Rearing Temperature and Humidity on Fecundity and Fertility of Silkworm, </w:t>
      </w:r>
      <w:r w:rsidRPr="00D91391">
        <w:rPr>
          <w:rFonts w:ascii="Times New Roman" w:hAnsi="Times New Roman" w:cs="Times New Roman"/>
          <w:i/>
          <w:iCs/>
        </w:rPr>
        <w:t>Bombyx mori</w:t>
      </w:r>
      <w:r w:rsidRPr="00D91391">
        <w:rPr>
          <w:rFonts w:ascii="Times New Roman" w:hAnsi="Times New Roman" w:cs="Times New Roman"/>
        </w:rPr>
        <w:t xml:space="preserve"> L. (Lepidoptera: Bombycidae). </w:t>
      </w:r>
      <w:r w:rsidRPr="00D91391">
        <w:rPr>
          <w:rFonts w:ascii="Times New Roman" w:hAnsi="Times New Roman" w:cs="Times New Roman"/>
          <w:i/>
          <w:iCs/>
        </w:rPr>
        <w:t>Pakistan Journal of Zoology</w:t>
      </w:r>
      <w:r w:rsidRPr="00D91391">
        <w:rPr>
          <w:rFonts w:ascii="Times New Roman" w:hAnsi="Times New Roman" w:cs="Times New Roman"/>
        </w:rPr>
        <w:t xml:space="preserve">. </w:t>
      </w:r>
      <w:r w:rsidRPr="00D91391">
        <w:rPr>
          <w:rFonts w:ascii="Times New Roman" w:hAnsi="Times New Roman" w:cs="Times New Roman"/>
          <w:b/>
          <w:bCs/>
        </w:rPr>
        <w:t>43</w:t>
      </w:r>
      <w:r w:rsidRPr="00D91391">
        <w:rPr>
          <w:rFonts w:ascii="Times New Roman" w:hAnsi="Times New Roman" w:cs="Times New Roman"/>
        </w:rPr>
        <w:t>(5): 979-985.</w:t>
      </w:r>
    </w:p>
    <w:p w14:paraId="74EA4B2B" w14:textId="77777777" w:rsidR="00C160FB" w:rsidRPr="00D91391" w:rsidRDefault="00C160FB" w:rsidP="00634796">
      <w:pPr>
        <w:ind w:left="576" w:right="-144" w:hanging="720"/>
        <w:jc w:val="both"/>
        <w:rPr>
          <w:rFonts w:ascii="Times New Roman" w:hAnsi="Times New Roman" w:cs="Times New Roman"/>
        </w:rPr>
      </w:pPr>
      <w:r w:rsidRPr="00D91391">
        <w:rPr>
          <w:rFonts w:ascii="Times New Roman" w:hAnsi="Times New Roman" w:cs="Times New Roman"/>
        </w:rPr>
        <w:t>Jolly</w:t>
      </w:r>
      <w:r>
        <w:rPr>
          <w:rFonts w:ascii="Times New Roman" w:hAnsi="Times New Roman" w:cs="Times New Roman"/>
        </w:rPr>
        <w:t>,</w:t>
      </w:r>
      <w:r w:rsidRPr="00D91391">
        <w:rPr>
          <w:rFonts w:ascii="Times New Roman" w:hAnsi="Times New Roman" w:cs="Times New Roman"/>
        </w:rPr>
        <w:t xml:space="preserve"> M.S. 1987. Appropriate Sericulture Techniques. </w:t>
      </w:r>
      <w:r w:rsidRPr="00D91391">
        <w:rPr>
          <w:rFonts w:ascii="Times New Roman" w:hAnsi="Times New Roman" w:cs="Times New Roman"/>
          <w:i/>
          <w:iCs/>
        </w:rPr>
        <w:t>Gitanjali printers, Bangalore</w:t>
      </w:r>
      <w:r w:rsidRPr="00D91391">
        <w:rPr>
          <w:rFonts w:ascii="Times New Roman" w:hAnsi="Times New Roman" w:cs="Times New Roman"/>
        </w:rPr>
        <w:t>, 63-106.</w:t>
      </w:r>
    </w:p>
    <w:p w14:paraId="5B52B624"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t xml:space="preserve">Kandari, L.S., Thakur, A.K. and Negi, G.C.S. 2019. Utilization of mulberry plant parts: A review on its traditional and industrial applications. </w:t>
      </w:r>
      <w:r w:rsidRPr="00D91391">
        <w:rPr>
          <w:rFonts w:ascii="Times New Roman" w:hAnsi="Times New Roman" w:cs="Times New Roman"/>
          <w:i/>
          <w:iCs/>
        </w:rPr>
        <w:t>Indian Journal of Sericulture</w:t>
      </w:r>
      <w:r w:rsidRPr="00D91391">
        <w:rPr>
          <w:rFonts w:ascii="Times New Roman" w:hAnsi="Times New Roman" w:cs="Times New Roman"/>
        </w:rPr>
        <w:t xml:space="preserve">, </w:t>
      </w:r>
      <w:r w:rsidRPr="00D91391">
        <w:rPr>
          <w:rFonts w:ascii="Times New Roman" w:hAnsi="Times New Roman" w:cs="Times New Roman"/>
          <w:b/>
          <w:bCs/>
        </w:rPr>
        <w:t>58</w:t>
      </w:r>
      <w:r w:rsidRPr="00D91391">
        <w:rPr>
          <w:rFonts w:ascii="Times New Roman" w:hAnsi="Times New Roman" w:cs="Times New Roman"/>
        </w:rPr>
        <w:t>(2): 101-109.</w:t>
      </w:r>
    </w:p>
    <w:p w14:paraId="0F22774C"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t xml:space="preserve">Kato, N., Sato, S., Yamanaka, A., Yamada, H. and </w:t>
      </w:r>
      <w:proofErr w:type="spellStart"/>
      <w:r w:rsidRPr="00D91391">
        <w:rPr>
          <w:rFonts w:ascii="Times New Roman" w:hAnsi="Times New Roman" w:cs="Times New Roman"/>
        </w:rPr>
        <w:t>Fuwa</w:t>
      </w:r>
      <w:proofErr w:type="spellEnd"/>
      <w:r w:rsidRPr="00D91391">
        <w:rPr>
          <w:rFonts w:ascii="Times New Roman" w:hAnsi="Times New Roman" w:cs="Times New Roman"/>
        </w:rPr>
        <w:t xml:space="preserve">, N. 1998. Silk protein, sericin, inhibits lipid peroxidation and tyrosinase activity. </w:t>
      </w:r>
      <w:r w:rsidRPr="00D91391">
        <w:rPr>
          <w:rFonts w:ascii="Times New Roman" w:hAnsi="Times New Roman" w:cs="Times New Roman"/>
          <w:i/>
          <w:iCs/>
        </w:rPr>
        <w:t>Bioscience, Biotechnology &amp; Biochemistry</w:t>
      </w:r>
      <w:r w:rsidRPr="00D91391">
        <w:rPr>
          <w:rFonts w:ascii="Times New Roman" w:hAnsi="Times New Roman" w:cs="Times New Roman"/>
        </w:rPr>
        <w:t xml:space="preserve">, </w:t>
      </w:r>
      <w:r w:rsidRPr="00D91391">
        <w:rPr>
          <w:rFonts w:ascii="Times New Roman" w:hAnsi="Times New Roman" w:cs="Times New Roman"/>
          <w:b/>
          <w:bCs/>
        </w:rPr>
        <w:t>62</w:t>
      </w:r>
      <w:r w:rsidRPr="00D91391">
        <w:rPr>
          <w:rFonts w:ascii="Times New Roman" w:hAnsi="Times New Roman" w:cs="Times New Roman"/>
        </w:rPr>
        <w:t>(1): 145-147.</w:t>
      </w:r>
    </w:p>
    <w:p w14:paraId="38474785"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t xml:space="preserve">Kaushik, A., Saikia, S., Gogoi, C., &amp; Kaushiki, B. 2025. Circular Strategies and Eco Innovations for Sustainable Sericulture Waste Management. </w:t>
      </w:r>
      <w:r w:rsidRPr="00D91391">
        <w:rPr>
          <w:rFonts w:ascii="Times New Roman" w:hAnsi="Times New Roman" w:cs="Times New Roman"/>
          <w:i/>
          <w:iCs/>
        </w:rPr>
        <w:t>Journal of Experimental Agriculture International</w:t>
      </w:r>
      <w:r w:rsidRPr="00D91391">
        <w:rPr>
          <w:rFonts w:ascii="Times New Roman" w:hAnsi="Times New Roman" w:cs="Times New Roman"/>
        </w:rPr>
        <w:t xml:space="preserve">, </w:t>
      </w:r>
      <w:r w:rsidRPr="00D91391">
        <w:rPr>
          <w:rFonts w:ascii="Times New Roman" w:hAnsi="Times New Roman" w:cs="Times New Roman"/>
          <w:b/>
          <w:bCs/>
        </w:rPr>
        <w:t>47</w:t>
      </w:r>
      <w:r w:rsidRPr="00D91391">
        <w:rPr>
          <w:rFonts w:ascii="Times New Roman" w:hAnsi="Times New Roman" w:cs="Times New Roman"/>
        </w:rPr>
        <w:t>(8): 569–580.</w:t>
      </w:r>
    </w:p>
    <w:p w14:paraId="218F99E7"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t>Koh, L.D., Cheng, Y., Teng, C.P., Khin, Y.W., Loh, X.J., Tee, S.Y., Low, M., Ye, E., Yu, H.D., Zhang, Y.W. and Han, M.Y. 2015. Structures, mechanical properties and applications of silk fibroin materials. </w:t>
      </w:r>
      <w:r w:rsidRPr="00D91391">
        <w:rPr>
          <w:rFonts w:ascii="Times New Roman" w:hAnsi="Times New Roman" w:cs="Times New Roman"/>
          <w:i/>
          <w:iCs/>
        </w:rPr>
        <w:t>Progress in Polymer Science</w:t>
      </w:r>
      <w:r w:rsidRPr="00D91391">
        <w:rPr>
          <w:rFonts w:ascii="Times New Roman" w:hAnsi="Times New Roman" w:cs="Times New Roman"/>
        </w:rPr>
        <w:t>, </w:t>
      </w:r>
      <w:r w:rsidRPr="00D91391">
        <w:rPr>
          <w:rFonts w:ascii="Times New Roman" w:hAnsi="Times New Roman" w:cs="Times New Roman"/>
          <w:b/>
          <w:bCs/>
        </w:rPr>
        <w:t>46</w:t>
      </w:r>
      <w:r w:rsidRPr="00D91391">
        <w:rPr>
          <w:rFonts w:ascii="Times New Roman" w:hAnsi="Times New Roman" w:cs="Times New Roman"/>
        </w:rPr>
        <w:t>: 86-110.</w:t>
      </w:r>
    </w:p>
    <w:p w14:paraId="1D0FEB91"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t xml:space="preserve">Kumar, D. and Rajkhowa, R. 2019. Utilization of silk industry byproducts: A review. </w:t>
      </w:r>
      <w:r w:rsidRPr="00D91391">
        <w:rPr>
          <w:rFonts w:ascii="Times New Roman" w:hAnsi="Times New Roman" w:cs="Times New Roman"/>
          <w:i/>
          <w:iCs/>
        </w:rPr>
        <w:t>Journal of Textile Science &amp; Engineering</w:t>
      </w:r>
      <w:r w:rsidRPr="00D91391">
        <w:rPr>
          <w:rFonts w:ascii="Times New Roman" w:hAnsi="Times New Roman" w:cs="Times New Roman"/>
        </w:rPr>
        <w:t xml:space="preserve">, </w:t>
      </w:r>
      <w:r w:rsidRPr="00D91391">
        <w:rPr>
          <w:rFonts w:ascii="Times New Roman" w:hAnsi="Times New Roman" w:cs="Times New Roman"/>
          <w:b/>
          <w:bCs/>
        </w:rPr>
        <w:t>9</w:t>
      </w:r>
      <w:r w:rsidRPr="00D91391">
        <w:rPr>
          <w:rFonts w:ascii="Times New Roman" w:hAnsi="Times New Roman" w:cs="Times New Roman"/>
        </w:rPr>
        <w:t>(4):</w:t>
      </w:r>
      <w:r>
        <w:rPr>
          <w:rFonts w:ascii="Times New Roman" w:hAnsi="Times New Roman" w:cs="Times New Roman"/>
        </w:rPr>
        <w:t xml:space="preserve"> </w:t>
      </w:r>
      <w:r w:rsidRPr="00D91391">
        <w:rPr>
          <w:rFonts w:ascii="Times New Roman" w:hAnsi="Times New Roman" w:cs="Times New Roman"/>
        </w:rPr>
        <w:t>1-8.</w:t>
      </w:r>
    </w:p>
    <w:p w14:paraId="06CCD972"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t xml:space="preserve">Kumaresan, P. and </w:t>
      </w:r>
      <w:proofErr w:type="spellStart"/>
      <w:r w:rsidRPr="00D91391">
        <w:rPr>
          <w:rFonts w:ascii="Times New Roman" w:hAnsi="Times New Roman" w:cs="Times New Roman"/>
        </w:rPr>
        <w:t>Sannappa</w:t>
      </w:r>
      <w:proofErr w:type="spellEnd"/>
      <w:r w:rsidRPr="00D91391">
        <w:rPr>
          <w:rFonts w:ascii="Times New Roman" w:hAnsi="Times New Roman" w:cs="Times New Roman"/>
        </w:rPr>
        <w:t xml:space="preserve">, B. 2013. Utilization of pierced cocoons for value-added products in sericulture. </w:t>
      </w:r>
      <w:r w:rsidRPr="00D91391">
        <w:rPr>
          <w:rFonts w:ascii="Times New Roman" w:hAnsi="Times New Roman" w:cs="Times New Roman"/>
          <w:i/>
          <w:iCs/>
        </w:rPr>
        <w:t>Indian Journal of Sericulture</w:t>
      </w:r>
      <w:r w:rsidRPr="00D91391">
        <w:rPr>
          <w:rFonts w:ascii="Times New Roman" w:hAnsi="Times New Roman" w:cs="Times New Roman"/>
        </w:rPr>
        <w:t xml:space="preserve">, </w:t>
      </w:r>
      <w:r w:rsidRPr="00D91391">
        <w:rPr>
          <w:rFonts w:ascii="Times New Roman" w:hAnsi="Times New Roman" w:cs="Times New Roman"/>
          <w:b/>
          <w:bCs/>
        </w:rPr>
        <w:t>52</w:t>
      </w:r>
      <w:r w:rsidRPr="00D91391">
        <w:rPr>
          <w:rFonts w:ascii="Times New Roman" w:hAnsi="Times New Roman" w:cs="Times New Roman"/>
        </w:rPr>
        <w:t>(1):</w:t>
      </w:r>
      <w:r>
        <w:rPr>
          <w:rFonts w:ascii="Times New Roman" w:hAnsi="Times New Roman" w:cs="Times New Roman"/>
        </w:rPr>
        <w:t xml:space="preserve"> </w:t>
      </w:r>
      <w:r w:rsidRPr="00D91391">
        <w:rPr>
          <w:rFonts w:ascii="Times New Roman" w:hAnsi="Times New Roman" w:cs="Times New Roman"/>
        </w:rPr>
        <w:t>34-39.</w:t>
      </w:r>
    </w:p>
    <w:p w14:paraId="7BBE8DA1"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lastRenderedPageBreak/>
        <w:t xml:space="preserve">Kumaresan, P., </w:t>
      </w:r>
      <w:proofErr w:type="spellStart"/>
      <w:r w:rsidRPr="00D91391">
        <w:rPr>
          <w:rFonts w:ascii="Times New Roman" w:hAnsi="Times New Roman" w:cs="Times New Roman"/>
        </w:rPr>
        <w:t>Sannappa</w:t>
      </w:r>
      <w:proofErr w:type="spellEnd"/>
      <w:r w:rsidRPr="00D91391">
        <w:rPr>
          <w:rFonts w:ascii="Times New Roman" w:hAnsi="Times New Roman" w:cs="Times New Roman"/>
        </w:rPr>
        <w:t xml:space="preserve">, B. and Kumar, D. 2019. Recycling of silk reeling waste into spun silk yarn: A sustainable approach. </w:t>
      </w:r>
      <w:r w:rsidRPr="00D91391">
        <w:rPr>
          <w:rFonts w:ascii="Times New Roman" w:hAnsi="Times New Roman" w:cs="Times New Roman"/>
          <w:i/>
          <w:iCs/>
        </w:rPr>
        <w:t>Textile Trends</w:t>
      </w:r>
      <w:r w:rsidRPr="00D91391">
        <w:rPr>
          <w:rFonts w:ascii="Times New Roman" w:hAnsi="Times New Roman" w:cs="Times New Roman"/>
        </w:rPr>
        <w:t xml:space="preserve">, </w:t>
      </w:r>
      <w:r w:rsidRPr="00D91391">
        <w:rPr>
          <w:rFonts w:ascii="Times New Roman" w:hAnsi="Times New Roman" w:cs="Times New Roman"/>
          <w:b/>
          <w:bCs/>
        </w:rPr>
        <w:t>62</w:t>
      </w:r>
      <w:r w:rsidRPr="00D91391">
        <w:rPr>
          <w:rFonts w:ascii="Times New Roman" w:hAnsi="Times New Roman" w:cs="Times New Roman"/>
        </w:rPr>
        <w:t>(7):</w:t>
      </w:r>
      <w:r>
        <w:rPr>
          <w:rFonts w:ascii="Times New Roman" w:hAnsi="Times New Roman" w:cs="Times New Roman"/>
        </w:rPr>
        <w:t xml:space="preserve"> </w:t>
      </w:r>
      <w:r w:rsidRPr="00D91391">
        <w:rPr>
          <w:rFonts w:ascii="Times New Roman" w:hAnsi="Times New Roman" w:cs="Times New Roman"/>
        </w:rPr>
        <w:t>45-49.</w:t>
      </w:r>
    </w:p>
    <w:p w14:paraId="584C4190"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t xml:space="preserve">Lee, L.H., Wu, T.Y., Shak, K.P.Y., Lim, S.L., Ng, K.Y., Nguyen, M.N. and Teoh, W.H. 2018. Sustainable approach to </w:t>
      </w:r>
      <w:proofErr w:type="spellStart"/>
      <w:r w:rsidRPr="00D91391">
        <w:rPr>
          <w:rFonts w:ascii="Times New Roman" w:hAnsi="Times New Roman" w:cs="Times New Roman"/>
        </w:rPr>
        <w:t>biotransform</w:t>
      </w:r>
      <w:proofErr w:type="spellEnd"/>
      <w:r w:rsidRPr="00D91391">
        <w:rPr>
          <w:rFonts w:ascii="Times New Roman" w:hAnsi="Times New Roman" w:cs="Times New Roman"/>
        </w:rPr>
        <w:t xml:space="preserve"> industrial sludge into organic fertilizer via vermicomposting: A mini‐review. </w:t>
      </w:r>
      <w:r w:rsidRPr="00D91391">
        <w:rPr>
          <w:rFonts w:ascii="Times New Roman" w:hAnsi="Times New Roman" w:cs="Times New Roman"/>
          <w:i/>
          <w:iCs/>
        </w:rPr>
        <w:t>Journal of Chemical Technology &amp; Biotechnology</w:t>
      </w:r>
      <w:r w:rsidRPr="00D91391">
        <w:rPr>
          <w:rFonts w:ascii="Times New Roman" w:hAnsi="Times New Roman" w:cs="Times New Roman"/>
        </w:rPr>
        <w:t>, </w:t>
      </w:r>
      <w:r w:rsidRPr="00D91391">
        <w:rPr>
          <w:rFonts w:ascii="Times New Roman" w:hAnsi="Times New Roman" w:cs="Times New Roman"/>
          <w:b/>
          <w:bCs/>
        </w:rPr>
        <w:t>93</w:t>
      </w:r>
      <w:r w:rsidRPr="00D91391">
        <w:rPr>
          <w:rFonts w:ascii="Times New Roman" w:hAnsi="Times New Roman" w:cs="Times New Roman"/>
        </w:rPr>
        <w:t>(4): 925-935.</w:t>
      </w:r>
    </w:p>
    <w:p w14:paraId="007C16B2"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t>Lim, S. L., Lee, L. H., &amp; Wu, T. Y. 2016. Sustainability of using composting and vermicomposting technologies for organic solid waste biotransformation: recent overview, greenhouse gases emissions and economic analysis. </w:t>
      </w:r>
      <w:r w:rsidRPr="00D91391">
        <w:rPr>
          <w:rFonts w:ascii="Times New Roman" w:hAnsi="Times New Roman" w:cs="Times New Roman"/>
          <w:i/>
          <w:iCs/>
        </w:rPr>
        <w:t>Journal of cleaner production</w:t>
      </w:r>
      <w:r w:rsidRPr="00D91391">
        <w:rPr>
          <w:rFonts w:ascii="Times New Roman" w:hAnsi="Times New Roman" w:cs="Times New Roman"/>
        </w:rPr>
        <w:t>, </w:t>
      </w:r>
      <w:r w:rsidRPr="00D91391">
        <w:rPr>
          <w:rFonts w:ascii="Times New Roman" w:hAnsi="Times New Roman" w:cs="Times New Roman"/>
          <w:b/>
          <w:bCs/>
        </w:rPr>
        <w:t>111</w:t>
      </w:r>
      <w:r w:rsidRPr="00D91391">
        <w:rPr>
          <w:rFonts w:ascii="Times New Roman" w:hAnsi="Times New Roman" w:cs="Times New Roman"/>
        </w:rPr>
        <w:t>: 262-278.</w:t>
      </w:r>
    </w:p>
    <w:p w14:paraId="337F54ED" w14:textId="08D2CEC1" w:rsidR="00C160FB" w:rsidRPr="00D91391" w:rsidRDefault="00C160FB" w:rsidP="00A66880">
      <w:pPr>
        <w:ind w:left="576" w:right="-144" w:hanging="720"/>
        <w:jc w:val="both"/>
        <w:rPr>
          <w:rFonts w:ascii="Times New Roman" w:hAnsi="Times New Roman" w:cs="Times New Roman"/>
        </w:rPr>
      </w:pPr>
      <w:proofErr w:type="spellStart"/>
      <w:r w:rsidRPr="00D91391">
        <w:rPr>
          <w:rFonts w:ascii="Times New Roman" w:hAnsi="Times New Roman" w:cs="Times New Roman"/>
        </w:rPr>
        <w:t>Mariyappanavar</w:t>
      </w:r>
      <w:proofErr w:type="spellEnd"/>
      <w:r w:rsidRPr="00D91391">
        <w:rPr>
          <w:rFonts w:ascii="Times New Roman" w:hAnsi="Times New Roman" w:cs="Times New Roman"/>
        </w:rPr>
        <w:t>, S. 2024</w:t>
      </w:r>
      <w:r>
        <w:rPr>
          <w:rFonts w:ascii="Times New Roman" w:hAnsi="Times New Roman" w:cs="Times New Roman"/>
        </w:rPr>
        <w:t xml:space="preserve">. </w:t>
      </w:r>
      <w:r w:rsidRPr="00D91391">
        <w:rPr>
          <w:rFonts w:ascii="Times New Roman" w:hAnsi="Times New Roman" w:cs="Times New Roman"/>
        </w:rPr>
        <w:t xml:space="preserve">Impact of sericultural practices on waste generation and its management in India. </w:t>
      </w:r>
      <w:r w:rsidRPr="00D91391">
        <w:rPr>
          <w:rFonts w:ascii="Times New Roman" w:hAnsi="Times New Roman" w:cs="Times New Roman"/>
          <w:i/>
          <w:iCs/>
        </w:rPr>
        <w:t>JETIR</w:t>
      </w:r>
      <w:r w:rsidRPr="00D91391">
        <w:rPr>
          <w:rFonts w:ascii="Times New Roman" w:hAnsi="Times New Roman" w:cs="Times New Roman"/>
        </w:rPr>
        <w:t xml:space="preserve">, </w:t>
      </w:r>
      <w:r w:rsidRPr="00D91391">
        <w:rPr>
          <w:rFonts w:ascii="Times New Roman" w:hAnsi="Times New Roman" w:cs="Times New Roman"/>
          <w:b/>
          <w:bCs/>
        </w:rPr>
        <w:t>11</w:t>
      </w:r>
      <w:r w:rsidRPr="00D91391">
        <w:rPr>
          <w:rFonts w:ascii="Times New Roman" w:hAnsi="Times New Roman" w:cs="Times New Roman"/>
        </w:rPr>
        <w:t>:732.</w:t>
      </w:r>
    </w:p>
    <w:p w14:paraId="36E9CCA9"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t xml:space="preserve">Menaka, S., Sabarish, M., Durgadevi, R., Kalpana, R., Anusuya, G., Bhuvaneshwari, T. and </w:t>
      </w:r>
      <w:proofErr w:type="spellStart"/>
      <w:r w:rsidRPr="00D91391">
        <w:rPr>
          <w:rFonts w:ascii="Times New Roman" w:hAnsi="Times New Roman" w:cs="Times New Roman"/>
        </w:rPr>
        <w:t>Brindhabharathi</w:t>
      </w:r>
      <w:proofErr w:type="spellEnd"/>
      <w:r w:rsidRPr="00D91391">
        <w:rPr>
          <w:rFonts w:ascii="Times New Roman" w:hAnsi="Times New Roman" w:cs="Times New Roman"/>
        </w:rPr>
        <w:t xml:space="preserve">, S. A. 2025. Sericulture by-products: A comprehensive review on utilization and sustainable development. </w:t>
      </w:r>
      <w:r w:rsidRPr="00D91391">
        <w:rPr>
          <w:rFonts w:ascii="Times New Roman" w:hAnsi="Times New Roman" w:cs="Times New Roman"/>
          <w:i/>
          <w:iCs/>
        </w:rPr>
        <w:t>International Journal of Research in Agronomy</w:t>
      </w:r>
      <w:r w:rsidRPr="00D91391">
        <w:rPr>
          <w:rFonts w:ascii="Times New Roman" w:hAnsi="Times New Roman" w:cs="Times New Roman"/>
        </w:rPr>
        <w:t xml:space="preserve">, </w:t>
      </w:r>
      <w:r w:rsidRPr="00D91391">
        <w:rPr>
          <w:rFonts w:ascii="Times New Roman" w:hAnsi="Times New Roman" w:cs="Times New Roman"/>
          <w:b/>
          <w:bCs/>
        </w:rPr>
        <w:t>8</w:t>
      </w:r>
      <w:r w:rsidRPr="00D91391">
        <w:rPr>
          <w:rFonts w:ascii="Times New Roman" w:hAnsi="Times New Roman" w:cs="Times New Roman"/>
        </w:rPr>
        <w:t>(8S)</w:t>
      </w:r>
      <w:r>
        <w:rPr>
          <w:rFonts w:ascii="Times New Roman" w:hAnsi="Times New Roman" w:cs="Times New Roman"/>
        </w:rPr>
        <w:t>:</w:t>
      </w:r>
      <w:r w:rsidRPr="00D91391">
        <w:rPr>
          <w:rFonts w:ascii="Times New Roman" w:hAnsi="Times New Roman" w:cs="Times New Roman"/>
        </w:rPr>
        <w:t xml:space="preserve"> 447- 454.</w:t>
      </w:r>
    </w:p>
    <w:p w14:paraId="425D3617"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t xml:space="preserve">Prajapati, D., Zhou, F., Dwivedi, A., Singh, T., Lakshay, L. and Pratap, S. 2022. Sustainable Agro-Food Supply Chain in E Commerce: Towards the Circular Economy. </w:t>
      </w:r>
      <w:r w:rsidRPr="00D91391">
        <w:rPr>
          <w:rFonts w:ascii="Times New Roman" w:hAnsi="Times New Roman" w:cs="Times New Roman"/>
          <w:i/>
          <w:iCs/>
        </w:rPr>
        <w:t>Sustainability</w:t>
      </w:r>
      <w:r w:rsidRPr="00D91391">
        <w:rPr>
          <w:rFonts w:ascii="Times New Roman" w:hAnsi="Times New Roman" w:cs="Times New Roman"/>
        </w:rPr>
        <w:t xml:space="preserve">, </w:t>
      </w:r>
      <w:r w:rsidRPr="00D91391">
        <w:rPr>
          <w:rFonts w:ascii="Times New Roman" w:hAnsi="Times New Roman" w:cs="Times New Roman"/>
          <w:b/>
          <w:bCs/>
        </w:rPr>
        <w:t>14</w:t>
      </w:r>
      <w:r w:rsidRPr="00D91391">
        <w:rPr>
          <w:rFonts w:ascii="Times New Roman" w:hAnsi="Times New Roman" w:cs="Times New Roman"/>
        </w:rPr>
        <w:t>(14): 8698.</w:t>
      </w:r>
    </w:p>
    <w:p w14:paraId="0CF0E57A"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t xml:space="preserve">Qayoom, K. and Manzoor, S. 2024. Recent Sustainable Practices for Eco-Friendly </w:t>
      </w:r>
      <w:proofErr w:type="spellStart"/>
      <w:r w:rsidRPr="00D91391">
        <w:rPr>
          <w:rFonts w:ascii="Times New Roman" w:hAnsi="Times New Roman" w:cs="Times New Roman"/>
        </w:rPr>
        <w:t>Utilisation</w:t>
      </w:r>
      <w:proofErr w:type="spellEnd"/>
      <w:r w:rsidRPr="00D91391">
        <w:rPr>
          <w:rFonts w:ascii="Times New Roman" w:hAnsi="Times New Roman" w:cs="Times New Roman"/>
        </w:rPr>
        <w:t xml:space="preserve"> of </w:t>
      </w:r>
      <w:proofErr w:type="spellStart"/>
      <w:r w:rsidRPr="00D91391">
        <w:rPr>
          <w:rFonts w:ascii="Times New Roman" w:hAnsi="Times New Roman" w:cs="Times New Roman"/>
        </w:rPr>
        <w:t>Sericultural</w:t>
      </w:r>
      <w:proofErr w:type="spellEnd"/>
      <w:r w:rsidRPr="00D91391">
        <w:rPr>
          <w:rFonts w:ascii="Times New Roman" w:hAnsi="Times New Roman" w:cs="Times New Roman"/>
        </w:rPr>
        <w:t xml:space="preserve"> Waste Products. </w:t>
      </w:r>
      <w:r w:rsidRPr="00D91391">
        <w:rPr>
          <w:rFonts w:ascii="Times New Roman" w:hAnsi="Times New Roman" w:cs="Times New Roman"/>
          <w:i/>
          <w:iCs/>
        </w:rPr>
        <w:t>Journal of Environmental Agriculture and Innovation</w:t>
      </w:r>
      <w:r w:rsidRPr="00D91391">
        <w:rPr>
          <w:rFonts w:ascii="Times New Roman" w:hAnsi="Times New Roman" w:cs="Times New Roman"/>
        </w:rPr>
        <w:t xml:space="preserve">, </w:t>
      </w:r>
      <w:r w:rsidRPr="00D91391">
        <w:rPr>
          <w:rFonts w:ascii="Times New Roman" w:hAnsi="Times New Roman" w:cs="Times New Roman"/>
          <w:b/>
          <w:bCs/>
        </w:rPr>
        <w:t>12</w:t>
      </w:r>
      <w:r w:rsidRPr="00D91391">
        <w:rPr>
          <w:rFonts w:ascii="Times New Roman" w:hAnsi="Times New Roman" w:cs="Times New Roman"/>
        </w:rPr>
        <w:t xml:space="preserve">(3): 45-58. </w:t>
      </w:r>
    </w:p>
    <w:p w14:paraId="10A039FD" w14:textId="77777777" w:rsidR="00C160FB" w:rsidRPr="00D91391" w:rsidRDefault="00C160FB" w:rsidP="00D91391">
      <w:pPr>
        <w:ind w:left="576" w:right="-144" w:hanging="720"/>
        <w:jc w:val="both"/>
        <w:rPr>
          <w:rFonts w:ascii="Times New Roman" w:hAnsi="Times New Roman" w:cs="Times New Roman"/>
        </w:rPr>
      </w:pPr>
      <w:r w:rsidRPr="00D91391">
        <w:rPr>
          <w:rFonts w:ascii="Times New Roman" w:hAnsi="Times New Roman" w:cs="Times New Roman"/>
        </w:rPr>
        <w:t xml:space="preserve">Rahman, M., Khan, M. and Islam, M. 2013. Utilization of silkworm pupae as a source of nutrients. </w:t>
      </w:r>
      <w:r w:rsidRPr="00D91391">
        <w:rPr>
          <w:rFonts w:ascii="Times New Roman" w:hAnsi="Times New Roman" w:cs="Times New Roman"/>
          <w:i/>
          <w:iCs/>
        </w:rPr>
        <w:t>Journal of Insect Science</w:t>
      </w:r>
      <w:r w:rsidRPr="00D91391">
        <w:rPr>
          <w:rFonts w:ascii="Times New Roman" w:hAnsi="Times New Roman" w:cs="Times New Roman"/>
        </w:rPr>
        <w:t xml:space="preserve">, </w:t>
      </w:r>
      <w:r w:rsidRPr="00D91391">
        <w:rPr>
          <w:rFonts w:ascii="Times New Roman" w:hAnsi="Times New Roman" w:cs="Times New Roman"/>
          <w:b/>
          <w:bCs/>
        </w:rPr>
        <w:t>13</w:t>
      </w:r>
      <w:r w:rsidRPr="00D91391">
        <w:rPr>
          <w:rFonts w:ascii="Times New Roman" w:hAnsi="Times New Roman" w:cs="Times New Roman"/>
        </w:rPr>
        <w:t>(1): 1–8.</w:t>
      </w:r>
    </w:p>
    <w:p w14:paraId="6DDD4904"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t xml:space="preserve">Rajkhowa, R., Kafi, A.A. and Wang, X. 2013. Silk fibroin/polymer composites for advanced applications. </w:t>
      </w:r>
      <w:r w:rsidRPr="00D91391">
        <w:rPr>
          <w:rFonts w:ascii="Times New Roman" w:hAnsi="Times New Roman" w:cs="Times New Roman"/>
          <w:i/>
          <w:iCs/>
        </w:rPr>
        <w:t>Materials Research Bulletin</w:t>
      </w:r>
      <w:r w:rsidRPr="00D91391">
        <w:rPr>
          <w:rFonts w:ascii="Times New Roman" w:hAnsi="Times New Roman" w:cs="Times New Roman"/>
        </w:rPr>
        <w:t xml:space="preserve">, </w:t>
      </w:r>
      <w:r w:rsidRPr="00D91391">
        <w:rPr>
          <w:rFonts w:ascii="Times New Roman" w:hAnsi="Times New Roman" w:cs="Times New Roman"/>
          <w:b/>
          <w:bCs/>
        </w:rPr>
        <w:t>48</w:t>
      </w:r>
      <w:r w:rsidRPr="00D91391">
        <w:rPr>
          <w:rFonts w:ascii="Times New Roman" w:hAnsi="Times New Roman" w:cs="Times New Roman"/>
        </w:rPr>
        <w:t>(9):</w:t>
      </w:r>
      <w:r>
        <w:rPr>
          <w:rFonts w:ascii="Times New Roman" w:hAnsi="Times New Roman" w:cs="Times New Roman"/>
        </w:rPr>
        <w:t xml:space="preserve"> </w:t>
      </w:r>
      <w:r w:rsidRPr="00D91391">
        <w:rPr>
          <w:rFonts w:ascii="Times New Roman" w:hAnsi="Times New Roman" w:cs="Times New Roman"/>
        </w:rPr>
        <w:t>3523-3533.</w:t>
      </w:r>
    </w:p>
    <w:p w14:paraId="5D4721CD"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t xml:space="preserve">Rathore, S., Sharma, V. and Kumar, S. 2018. Value addition of sericulture by-products for sustainable livelihood. </w:t>
      </w:r>
      <w:r w:rsidRPr="00D91391">
        <w:rPr>
          <w:rFonts w:ascii="Times New Roman" w:hAnsi="Times New Roman" w:cs="Times New Roman"/>
          <w:i/>
          <w:iCs/>
        </w:rPr>
        <w:t>Indian Journal of Sericulture</w:t>
      </w:r>
      <w:r w:rsidRPr="00D91391">
        <w:rPr>
          <w:rFonts w:ascii="Times New Roman" w:hAnsi="Times New Roman" w:cs="Times New Roman"/>
        </w:rPr>
        <w:t xml:space="preserve">, </w:t>
      </w:r>
      <w:r w:rsidRPr="00D91391">
        <w:rPr>
          <w:rFonts w:ascii="Times New Roman" w:hAnsi="Times New Roman" w:cs="Times New Roman"/>
          <w:b/>
          <w:bCs/>
        </w:rPr>
        <w:t>57</w:t>
      </w:r>
      <w:r w:rsidRPr="00D91391">
        <w:rPr>
          <w:rFonts w:ascii="Times New Roman" w:hAnsi="Times New Roman" w:cs="Times New Roman"/>
        </w:rPr>
        <w:t>(1):</w:t>
      </w:r>
      <w:r>
        <w:rPr>
          <w:rFonts w:ascii="Times New Roman" w:hAnsi="Times New Roman" w:cs="Times New Roman"/>
        </w:rPr>
        <w:t xml:space="preserve"> </w:t>
      </w:r>
      <w:r w:rsidRPr="00D91391">
        <w:rPr>
          <w:rFonts w:ascii="Times New Roman" w:hAnsi="Times New Roman" w:cs="Times New Roman"/>
        </w:rPr>
        <w:t>45-51.</w:t>
      </w:r>
    </w:p>
    <w:p w14:paraId="0CE89F5A" w14:textId="77777777" w:rsidR="00C160FB" w:rsidRPr="00D91391" w:rsidRDefault="00C160FB" w:rsidP="00A66880">
      <w:pPr>
        <w:ind w:left="576" w:right="-144" w:hanging="720"/>
        <w:jc w:val="both"/>
        <w:rPr>
          <w:rFonts w:ascii="Times New Roman" w:hAnsi="Times New Roman" w:cs="Times New Roman"/>
        </w:rPr>
      </w:pPr>
      <w:proofErr w:type="spellStart"/>
      <w:r w:rsidRPr="00D91391">
        <w:rPr>
          <w:rFonts w:ascii="Times New Roman" w:hAnsi="Times New Roman" w:cs="Times New Roman"/>
        </w:rPr>
        <w:t>Rumpold</w:t>
      </w:r>
      <w:proofErr w:type="spellEnd"/>
      <w:r w:rsidRPr="00D91391">
        <w:rPr>
          <w:rFonts w:ascii="Times New Roman" w:hAnsi="Times New Roman" w:cs="Times New Roman"/>
        </w:rPr>
        <w:t xml:space="preserve">, B.A. and </w:t>
      </w:r>
      <w:proofErr w:type="spellStart"/>
      <w:r w:rsidRPr="00D91391">
        <w:rPr>
          <w:rFonts w:ascii="Times New Roman" w:hAnsi="Times New Roman" w:cs="Times New Roman"/>
        </w:rPr>
        <w:t>Schlüter</w:t>
      </w:r>
      <w:proofErr w:type="spellEnd"/>
      <w:r w:rsidRPr="00D91391">
        <w:rPr>
          <w:rFonts w:ascii="Times New Roman" w:hAnsi="Times New Roman" w:cs="Times New Roman"/>
        </w:rPr>
        <w:t xml:space="preserve">, O.K. 2013. Nutritional composition and safety aspects of edible insects. </w:t>
      </w:r>
      <w:r w:rsidRPr="00D91391">
        <w:rPr>
          <w:rFonts w:ascii="Times New Roman" w:hAnsi="Times New Roman" w:cs="Times New Roman"/>
          <w:i/>
          <w:iCs/>
        </w:rPr>
        <w:t>Molecular Nutrition &amp; Food Research</w:t>
      </w:r>
      <w:r w:rsidRPr="00D91391">
        <w:rPr>
          <w:rFonts w:ascii="Times New Roman" w:hAnsi="Times New Roman" w:cs="Times New Roman"/>
        </w:rPr>
        <w:t xml:space="preserve">, </w:t>
      </w:r>
      <w:r w:rsidRPr="00D91391">
        <w:rPr>
          <w:rFonts w:ascii="Times New Roman" w:hAnsi="Times New Roman" w:cs="Times New Roman"/>
          <w:b/>
          <w:bCs/>
        </w:rPr>
        <w:t>57</w:t>
      </w:r>
      <w:r w:rsidRPr="00D91391">
        <w:rPr>
          <w:rFonts w:ascii="Times New Roman" w:hAnsi="Times New Roman" w:cs="Times New Roman"/>
        </w:rPr>
        <w:t>(5):</w:t>
      </w:r>
      <w:r>
        <w:rPr>
          <w:rFonts w:ascii="Times New Roman" w:hAnsi="Times New Roman" w:cs="Times New Roman"/>
        </w:rPr>
        <w:t xml:space="preserve"> </w:t>
      </w:r>
      <w:r w:rsidRPr="00D91391">
        <w:rPr>
          <w:rFonts w:ascii="Times New Roman" w:hAnsi="Times New Roman" w:cs="Times New Roman"/>
        </w:rPr>
        <w:t>802-823.</w:t>
      </w:r>
    </w:p>
    <w:p w14:paraId="5335E60F"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t xml:space="preserve">Sharma, A., Gupta, R.K., Sharma, P., Qadir, J., </w:t>
      </w:r>
      <w:proofErr w:type="spellStart"/>
      <w:r w:rsidRPr="00D91391">
        <w:rPr>
          <w:rFonts w:ascii="Times New Roman" w:hAnsi="Times New Roman" w:cs="Times New Roman"/>
        </w:rPr>
        <w:t>Bandral</w:t>
      </w:r>
      <w:proofErr w:type="spellEnd"/>
      <w:r w:rsidRPr="00D91391">
        <w:rPr>
          <w:rFonts w:ascii="Times New Roman" w:hAnsi="Times New Roman" w:cs="Times New Roman"/>
        </w:rPr>
        <w:t xml:space="preserve">, R.S. and Bali, K. 2022. Technological innovations in sericulture. </w:t>
      </w:r>
      <w:r w:rsidRPr="00D91391">
        <w:rPr>
          <w:rFonts w:ascii="Times New Roman" w:hAnsi="Times New Roman" w:cs="Times New Roman"/>
          <w:i/>
          <w:iCs/>
        </w:rPr>
        <w:t>International Journal of Entomology Research</w:t>
      </w:r>
      <w:r w:rsidRPr="00D91391">
        <w:rPr>
          <w:rFonts w:ascii="Times New Roman" w:hAnsi="Times New Roman" w:cs="Times New Roman"/>
        </w:rPr>
        <w:t xml:space="preserve">, </w:t>
      </w:r>
      <w:r w:rsidRPr="00D91391">
        <w:rPr>
          <w:rFonts w:ascii="Times New Roman" w:hAnsi="Times New Roman" w:cs="Times New Roman"/>
          <w:b/>
          <w:bCs/>
        </w:rPr>
        <w:t>7</w:t>
      </w:r>
      <w:r w:rsidRPr="00D91391">
        <w:rPr>
          <w:rFonts w:ascii="Times New Roman" w:hAnsi="Times New Roman" w:cs="Times New Roman"/>
        </w:rPr>
        <w:t>(1):</w:t>
      </w:r>
      <w:r>
        <w:rPr>
          <w:rFonts w:ascii="Times New Roman" w:hAnsi="Times New Roman" w:cs="Times New Roman"/>
        </w:rPr>
        <w:t xml:space="preserve"> </w:t>
      </w:r>
      <w:r w:rsidRPr="00D91391">
        <w:rPr>
          <w:rFonts w:ascii="Times New Roman" w:hAnsi="Times New Roman" w:cs="Times New Roman"/>
        </w:rPr>
        <w:t xml:space="preserve">7-15. </w:t>
      </w:r>
    </w:p>
    <w:p w14:paraId="55C7A74A"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t xml:space="preserve">Sharma, V., Rattan, M. and Chauhan, S.K. 2022. Potential use of sericultural by-products: a review. </w:t>
      </w:r>
      <w:r w:rsidRPr="00D91391">
        <w:rPr>
          <w:rFonts w:ascii="Times New Roman" w:hAnsi="Times New Roman" w:cs="Times New Roman"/>
          <w:i/>
          <w:iCs/>
        </w:rPr>
        <w:t>Pharma Innovation Journal</w:t>
      </w:r>
      <w:r w:rsidRPr="00D91391">
        <w:rPr>
          <w:rFonts w:ascii="Times New Roman" w:hAnsi="Times New Roman" w:cs="Times New Roman"/>
        </w:rPr>
        <w:t xml:space="preserve">, </w:t>
      </w:r>
      <w:r w:rsidRPr="00D91391">
        <w:rPr>
          <w:rFonts w:ascii="Times New Roman" w:hAnsi="Times New Roman" w:cs="Times New Roman"/>
          <w:b/>
          <w:bCs/>
        </w:rPr>
        <w:t>11</w:t>
      </w:r>
      <w:r w:rsidRPr="00D91391">
        <w:rPr>
          <w:rFonts w:ascii="Times New Roman" w:hAnsi="Times New Roman" w:cs="Times New Roman"/>
        </w:rPr>
        <w:t>(8):</w:t>
      </w:r>
      <w:r>
        <w:rPr>
          <w:rFonts w:ascii="Times New Roman" w:hAnsi="Times New Roman" w:cs="Times New Roman"/>
        </w:rPr>
        <w:t xml:space="preserve"> </w:t>
      </w:r>
      <w:r w:rsidRPr="00D91391">
        <w:rPr>
          <w:rFonts w:ascii="Times New Roman" w:hAnsi="Times New Roman" w:cs="Times New Roman"/>
        </w:rPr>
        <w:t>1154-1158.</w:t>
      </w:r>
    </w:p>
    <w:p w14:paraId="6769938D"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lastRenderedPageBreak/>
        <w:t xml:space="preserve">Singha, T. A., Bhattacharyya, B., Gogoi, D., Bora, N., Marak, M., &amp; Borgohain, A. 2024. Innovative </w:t>
      </w:r>
      <w:proofErr w:type="spellStart"/>
      <w:r w:rsidRPr="00D91391">
        <w:rPr>
          <w:rFonts w:ascii="Times New Roman" w:hAnsi="Times New Roman" w:cs="Times New Roman"/>
        </w:rPr>
        <w:t>Utilisation</w:t>
      </w:r>
      <w:proofErr w:type="spellEnd"/>
      <w:r w:rsidRPr="00D91391">
        <w:rPr>
          <w:rFonts w:ascii="Times New Roman" w:hAnsi="Times New Roman" w:cs="Times New Roman"/>
        </w:rPr>
        <w:t xml:space="preserve"> of Sericulture Resources to Value Added Products – A Review. </w:t>
      </w:r>
      <w:r w:rsidRPr="00D91391">
        <w:rPr>
          <w:rFonts w:ascii="Times New Roman" w:hAnsi="Times New Roman" w:cs="Times New Roman"/>
          <w:i/>
          <w:iCs/>
        </w:rPr>
        <w:t>Journal of Advances in Biology &amp; Biotechnology</w:t>
      </w:r>
      <w:r w:rsidRPr="00D91391">
        <w:rPr>
          <w:rFonts w:ascii="Times New Roman" w:hAnsi="Times New Roman" w:cs="Times New Roman"/>
        </w:rPr>
        <w:t xml:space="preserve">, </w:t>
      </w:r>
      <w:r w:rsidRPr="00D91391">
        <w:rPr>
          <w:rFonts w:ascii="Times New Roman" w:hAnsi="Times New Roman" w:cs="Times New Roman"/>
          <w:b/>
          <w:bCs/>
        </w:rPr>
        <w:t>27</w:t>
      </w:r>
      <w:r w:rsidRPr="00D91391">
        <w:rPr>
          <w:rFonts w:ascii="Times New Roman" w:hAnsi="Times New Roman" w:cs="Times New Roman"/>
        </w:rPr>
        <w:t>(9): 1302 1309.</w:t>
      </w:r>
    </w:p>
    <w:p w14:paraId="584E87F9"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t>Singhal</w:t>
      </w:r>
      <w:r>
        <w:rPr>
          <w:rFonts w:ascii="Times New Roman" w:hAnsi="Times New Roman" w:cs="Times New Roman"/>
        </w:rPr>
        <w:t>,</w:t>
      </w:r>
      <w:r w:rsidRPr="00D91391">
        <w:rPr>
          <w:rFonts w:ascii="Times New Roman" w:hAnsi="Times New Roman" w:cs="Times New Roman"/>
        </w:rPr>
        <w:t xml:space="preserve"> B</w:t>
      </w:r>
      <w:r>
        <w:rPr>
          <w:rFonts w:ascii="Times New Roman" w:hAnsi="Times New Roman" w:cs="Times New Roman"/>
        </w:rPr>
        <w:t>.</w:t>
      </w:r>
      <w:r w:rsidRPr="00D91391">
        <w:rPr>
          <w:rFonts w:ascii="Times New Roman" w:hAnsi="Times New Roman" w:cs="Times New Roman"/>
        </w:rPr>
        <w:t>K</w:t>
      </w:r>
      <w:r>
        <w:rPr>
          <w:rFonts w:ascii="Times New Roman" w:hAnsi="Times New Roman" w:cs="Times New Roman"/>
        </w:rPr>
        <w:t>.</w:t>
      </w:r>
      <w:r w:rsidRPr="00D91391">
        <w:rPr>
          <w:rFonts w:ascii="Times New Roman" w:hAnsi="Times New Roman" w:cs="Times New Roman"/>
        </w:rPr>
        <w:t>, Dhar</w:t>
      </w:r>
      <w:r>
        <w:rPr>
          <w:rFonts w:ascii="Times New Roman" w:hAnsi="Times New Roman" w:cs="Times New Roman"/>
        </w:rPr>
        <w:t>,</w:t>
      </w:r>
      <w:r w:rsidRPr="00D91391">
        <w:rPr>
          <w:rFonts w:ascii="Times New Roman" w:hAnsi="Times New Roman" w:cs="Times New Roman"/>
        </w:rPr>
        <w:t xml:space="preserve"> A</w:t>
      </w:r>
      <w:r>
        <w:rPr>
          <w:rFonts w:ascii="Times New Roman" w:hAnsi="Times New Roman" w:cs="Times New Roman"/>
        </w:rPr>
        <w:t>.</w:t>
      </w:r>
      <w:r w:rsidRPr="00D91391">
        <w:rPr>
          <w:rFonts w:ascii="Times New Roman" w:hAnsi="Times New Roman" w:cs="Times New Roman"/>
        </w:rPr>
        <w:t>, Khan</w:t>
      </w:r>
      <w:r>
        <w:rPr>
          <w:rFonts w:ascii="Times New Roman" w:hAnsi="Times New Roman" w:cs="Times New Roman"/>
        </w:rPr>
        <w:t>,</w:t>
      </w:r>
      <w:r w:rsidRPr="00D91391">
        <w:rPr>
          <w:rFonts w:ascii="Times New Roman" w:hAnsi="Times New Roman" w:cs="Times New Roman"/>
        </w:rPr>
        <w:t xml:space="preserve"> M</w:t>
      </w:r>
      <w:r>
        <w:rPr>
          <w:rFonts w:ascii="Times New Roman" w:hAnsi="Times New Roman" w:cs="Times New Roman"/>
        </w:rPr>
        <w:t>.</w:t>
      </w:r>
      <w:r w:rsidRPr="00D91391">
        <w:rPr>
          <w:rFonts w:ascii="Times New Roman" w:hAnsi="Times New Roman" w:cs="Times New Roman"/>
        </w:rPr>
        <w:t>A</w:t>
      </w:r>
      <w:r>
        <w:rPr>
          <w:rFonts w:ascii="Times New Roman" w:hAnsi="Times New Roman" w:cs="Times New Roman"/>
        </w:rPr>
        <w:t>. and</w:t>
      </w:r>
      <w:r w:rsidRPr="00D91391">
        <w:rPr>
          <w:rFonts w:ascii="Times New Roman" w:hAnsi="Times New Roman" w:cs="Times New Roman"/>
        </w:rPr>
        <w:t xml:space="preserve"> </w:t>
      </w:r>
      <w:proofErr w:type="spellStart"/>
      <w:r w:rsidRPr="00D91391">
        <w:rPr>
          <w:rFonts w:ascii="Times New Roman" w:hAnsi="Times New Roman" w:cs="Times New Roman"/>
        </w:rPr>
        <w:t>Bindroo</w:t>
      </w:r>
      <w:proofErr w:type="spellEnd"/>
      <w:r>
        <w:rPr>
          <w:rFonts w:ascii="Times New Roman" w:hAnsi="Times New Roman" w:cs="Times New Roman"/>
        </w:rPr>
        <w:t>,</w:t>
      </w:r>
      <w:r w:rsidRPr="00D91391">
        <w:rPr>
          <w:rFonts w:ascii="Times New Roman" w:hAnsi="Times New Roman" w:cs="Times New Roman"/>
        </w:rPr>
        <w:t xml:space="preserve"> B</w:t>
      </w:r>
      <w:r>
        <w:rPr>
          <w:rFonts w:ascii="Times New Roman" w:hAnsi="Times New Roman" w:cs="Times New Roman"/>
        </w:rPr>
        <w:t>.</w:t>
      </w:r>
      <w:r w:rsidRPr="00D91391">
        <w:rPr>
          <w:rFonts w:ascii="Times New Roman" w:hAnsi="Times New Roman" w:cs="Times New Roman"/>
        </w:rPr>
        <w:t xml:space="preserve">B. 2005a. </w:t>
      </w:r>
      <w:r w:rsidRPr="00D91391">
        <w:rPr>
          <w:rFonts w:ascii="Times New Roman" w:hAnsi="Times New Roman" w:cs="Times New Roman"/>
          <w:i/>
          <w:iCs/>
        </w:rPr>
        <w:t>Utilization of sericultural by-products as urgent need for sustainable sericulture</w:t>
      </w:r>
      <w:r w:rsidRPr="00D91391">
        <w:rPr>
          <w:rFonts w:ascii="Times New Roman" w:hAnsi="Times New Roman" w:cs="Times New Roman"/>
        </w:rPr>
        <w:t xml:space="preserve">. In: Progress of Research in Organic Sericulture and Seri Byproduct Utilization. Seri Scientific Publishers. </w:t>
      </w:r>
    </w:p>
    <w:p w14:paraId="57C3500B"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t xml:space="preserve">Singhal, B.K., Dhar, A., Khan, M.A., Sengupta, D. and Dhar, S.L. 2005b. </w:t>
      </w:r>
      <w:r w:rsidRPr="00D91391">
        <w:rPr>
          <w:rFonts w:ascii="Times New Roman" w:hAnsi="Times New Roman" w:cs="Times New Roman"/>
          <w:i/>
          <w:iCs/>
        </w:rPr>
        <w:t>Mulberry by-products utilization for sustenance of sericulture industry of Jammu and Kashmir</w:t>
      </w:r>
      <w:r w:rsidRPr="00D91391">
        <w:rPr>
          <w:rFonts w:ascii="Times New Roman" w:hAnsi="Times New Roman" w:cs="Times New Roman"/>
        </w:rPr>
        <w:t>. Proceedings of the 20th Congress of the International Sericultural Commission, 152-156.</w:t>
      </w:r>
    </w:p>
    <w:p w14:paraId="7AE2A81C" w14:textId="77777777" w:rsidR="00C160FB" w:rsidRPr="00D91391" w:rsidRDefault="00C160FB" w:rsidP="00D91391">
      <w:pPr>
        <w:ind w:left="576" w:right="-144" w:hanging="720"/>
        <w:jc w:val="both"/>
        <w:rPr>
          <w:rFonts w:ascii="Times New Roman" w:hAnsi="Times New Roman" w:cs="Times New Roman"/>
        </w:rPr>
      </w:pPr>
      <w:r w:rsidRPr="00D91391">
        <w:rPr>
          <w:rFonts w:ascii="Times New Roman" w:hAnsi="Times New Roman" w:cs="Times New Roman"/>
        </w:rPr>
        <w:t xml:space="preserve">Ullal, S. R. and </w:t>
      </w:r>
      <w:proofErr w:type="spellStart"/>
      <w:r w:rsidRPr="00D91391">
        <w:rPr>
          <w:rFonts w:ascii="Times New Roman" w:hAnsi="Times New Roman" w:cs="Times New Roman"/>
        </w:rPr>
        <w:t>Narasimhanna</w:t>
      </w:r>
      <w:proofErr w:type="spellEnd"/>
      <w:r w:rsidRPr="00D91391">
        <w:rPr>
          <w:rFonts w:ascii="Times New Roman" w:hAnsi="Times New Roman" w:cs="Times New Roman"/>
        </w:rPr>
        <w:t>, M. N. 1978. Handbook of practical sericulture.</w:t>
      </w:r>
      <w:r w:rsidRPr="00D91391">
        <w:rPr>
          <w:rFonts w:ascii="Times New Roman" w:eastAsia="Times New Roman" w:hAnsi="Times New Roman" w:cs="Times New Roman"/>
          <w:kern w:val="0"/>
          <w14:ligatures w14:val="none"/>
        </w:rPr>
        <w:t xml:space="preserve"> </w:t>
      </w:r>
      <w:r w:rsidRPr="00D91391">
        <w:rPr>
          <w:rFonts w:ascii="Times New Roman" w:hAnsi="Times New Roman" w:cs="Times New Roman"/>
        </w:rPr>
        <w:t>Central Silk Board.</w:t>
      </w:r>
    </w:p>
    <w:p w14:paraId="64582C83"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t>Wang, X., Li, D., Xu, Y. and Zhang, J. 2020. Effects of silkworm pupae meal on growth performance, body composition and digestive enzyme activity of juvenile grass carp (</w:t>
      </w:r>
      <w:proofErr w:type="spellStart"/>
      <w:r w:rsidRPr="00D91391">
        <w:rPr>
          <w:rFonts w:ascii="Times New Roman" w:hAnsi="Times New Roman" w:cs="Times New Roman"/>
        </w:rPr>
        <w:t>Ctenopharyngodon</w:t>
      </w:r>
      <w:proofErr w:type="spellEnd"/>
      <w:r w:rsidRPr="00D91391">
        <w:rPr>
          <w:rFonts w:ascii="Times New Roman" w:hAnsi="Times New Roman" w:cs="Times New Roman"/>
        </w:rPr>
        <w:t xml:space="preserve"> </w:t>
      </w:r>
      <w:proofErr w:type="spellStart"/>
      <w:r w:rsidRPr="00D91391">
        <w:rPr>
          <w:rFonts w:ascii="Times New Roman" w:hAnsi="Times New Roman" w:cs="Times New Roman"/>
        </w:rPr>
        <w:t>idella</w:t>
      </w:r>
      <w:proofErr w:type="spellEnd"/>
      <w:r w:rsidRPr="00D91391">
        <w:rPr>
          <w:rFonts w:ascii="Times New Roman" w:hAnsi="Times New Roman" w:cs="Times New Roman"/>
        </w:rPr>
        <w:t xml:space="preserve">). </w:t>
      </w:r>
      <w:r w:rsidRPr="00D91391">
        <w:rPr>
          <w:rFonts w:ascii="Times New Roman" w:hAnsi="Times New Roman" w:cs="Times New Roman"/>
          <w:i/>
          <w:iCs/>
        </w:rPr>
        <w:t>Aquaculture Research</w:t>
      </w:r>
      <w:r w:rsidRPr="00D91391">
        <w:rPr>
          <w:rFonts w:ascii="Times New Roman" w:hAnsi="Times New Roman" w:cs="Times New Roman"/>
        </w:rPr>
        <w:t xml:space="preserve">, </w:t>
      </w:r>
      <w:r w:rsidRPr="00D91391">
        <w:rPr>
          <w:rFonts w:ascii="Times New Roman" w:hAnsi="Times New Roman" w:cs="Times New Roman"/>
          <w:b/>
          <w:bCs/>
        </w:rPr>
        <w:t>51</w:t>
      </w:r>
      <w:r w:rsidRPr="00D91391">
        <w:rPr>
          <w:rFonts w:ascii="Times New Roman" w:hAnsi="Times New Roman" w:cs="Times New Roman"/>
        </w:rPr>
        <w:t>(5):2073- 2083.</w:t>
      </w:r>
    </w:p>
    <w:p w14:paraId="25B07EA0"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t xml:space="preserve">Wenhua, L.  2001.  Agro-ecological Farming Systems in China (Man and the Biosphere Series). </w:t>
      </w:r>
      <w:r w:rsidRPr="00D91391">
        <w:rPr>
          <w:rFonts w:ascii="Times New Roman" w:hAnsi="Times New Roman" w:cs="Times New Roman"/>
          <w:i/>
          <w:iCs/>
        </w:rPr>
        <w:t>Chinese Academy of Sciences. Beijing, China:</w:t>
      </w:r>
      <w:r w:rsidRPr="00D91391">
        <w:rPr>
          <w:rFonts w:ascii="Times New Roman" w:hAnsi="Times New Roman" w:cs="Times New Roman"/>
        </w:rPr>
        <w:t xml:space="preserve"> UNESCO.</w:t>
      </w:r>
    </w:p>
    <w:p w14:paraId="7EF67C37"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t xml:space="preserve">Yuan, J., Zhang, L. and Dong, C. 2020. Functionalization of textiles with sericin recovered from silk degumming wastewater. </w:t>
      </w:r>
      <w:r w:rsidRPr="00D91391">
        <w:rPr>
          <w:rFonts w:ascii="Times New Roman" w:hAnsi="Times New Roman" w:cs="Times New Roman"/>
          <w:i/>
          <w:iCs/>
        </w:rPr>
        <w:t>Journal of Cleaner Production</w:t>
      </w:r>
      <w:r w:rsidRPr="00D91391">
        <w:rPr>
          <w:rFonts w:ascii="Times New Roman" w:hAnsi="Times New Roman" w:cs="Times New Roman"/>
        </w:rPr>
        <w:t xml:space="preserve">, </w:t>
      </w:r>
      <w:r w:rsidRPr="00D91391">
        <w:rPr>
          <w:rFonts w:ascii="Times New Roman" w:hAnsi="Times New Roman" w:cs="Times New Roman"/>
          <w:b/>
          <w:bCs/>
        </w:rPr>
        <w:t>255</w:t>
      </w:r>
      <w:r w:rsidRPr="00D91391">
        <w:rPr>
          <w:rFonts w:ascii="Times New Roman" w:hAnsi="Times New Roman" w:cs="Times New Roman"/>
        </w:rPr>
        <w:t>:120215.</w:t>
      </w:r>
    </w:p>
    <w:p w14:paraId="51083DBE" w14:textId="77777777" w:rsidR="00C160FB" w:rsidRPr="00D91391" w:rsidRDefault="00C160FB" w:rsidP="00A66880">
      <w:pPr>
        <w:ind w:left="576" w:right="-144" w:hanging="720"/>
        <w:jc w:val="both"/>
        <w:rPr>
          <w:rFonts w:ascii="Times New Roman" w:hAnsi="Times New Roman" w:cs="Times New Roman"/>
        </w:rPr>
      </w:pPr>
      <w:r w:rsidRPr="00D91391">
        <w:rPr>
          <w:rFonts w:ascii="Times New Roman" w:hAnsi="Times New Roman" w:cs="Times New Roman"/>
        </w:rPr>
        <w:t xml:space="preserve">Zhang, Y., Sun, T. and Zhao, L. 2021. Nutritional evaluation of silkworm pupae and their potential applications. </w:t>
      </w:r>
      <w:r w:rsidRPr="00D91391">
        <w:rPr>
          <w:rFonts w:ascii="Times New Roman" w:hAnsi="Times New Roman" w:cs="Times New Roman"/>
          <w:i/>
          <w:iCs/>
        </w:rPr>
        <w:t>Food Reviews International</w:t>
      </w:r>
      <w:r w:rsidRPr="00D91391">
        <w:rPr>
          <w:rFonts w:ascii="Times New Roman" w:hAnsi="Times New Roman" w:cs="Times New Roman"/>
        </w:rPr>
        <w:t xml:space="preserve">, </w:t>
      </w:r>
      <w:r w:rsidRPr="00D91391">
        <w:rPr>
          <w:rFonts w:ascii="Times New Roman" w:hAnsi="Times New Roman" w:cs="Times New Roman"/>
          <w:b/>
          <w:bCs/>
        </w:rPr>
        <w:t>37</w:t>
      </w:r>
      <w:r w:rsidRPr="00D91391">
        <w:rPr>
          <w:rFonts w:ascii="Times New Roman" w:hAnsi="Times New Roman" w:cs="Times New Roman"/>
        </w:rPr>
        <w:t>(3):273-289.</w:t>
      </w:r>
    </w:p>
    <w:p w14:paraId="4435944A" w14:textId="77777777" w:rsidR="00C160FB" w:rsidRPr="00D91391" w:rsidRDefault="00C160FB" w:rsidP="00D91391">
      <w:pPr>
        <w:ind w:left="576" w:right="-144" w:hanging="720"/>
        <w:jc w:val="both"/>
        <w:rPr>
          <w:rFonts w:ascii="Times New Roman" w:hAnsi="Times New Roman" w:cs="Times New Roman"/>
        </w:rPr>
      </w:pPr>
      <w:r w:rsidRPr="00D91391">
        <w:rPr>
          <w:rFonts w:ascii="Times New Roman" w:hAnsi="Times New Roman" w:cs="Times New Roman"/>
        </w:rPr>
        <w:t xml:space="preserve">Zhou, X., Li, Y., Chen, H. and Wu, W. 2020. Biodiesel production from silkworm pupae oil: Process optimization and fuel properties. </w:t>
      </w:r>
      <w:r w:rsidRPr="00D91391">
        <w:rPr>
          <w:rFonts w:ascii="Times New Roman" w:hAnsi="Times New Roman" w:cs="Times New Roman"/>
          <w:i/>
          <w:iCs/>
        </w:rPr>
        <w:t>Renew Energy</w:t>
      </w:r>
      <w:r w:rsidRPr="00D91391">
        <w:rPr>
          <w:rFonts w:ascii="Times New Roman" w:hAnsi="Times New Roman" w:cs="Times New Roman"/>
        </w:rPr>
        <w:t xml:space="preserve">, </w:t>
      </w:r>
      <w:r w:rsidRPr="00D91391">
        <w:rPr>
          <w:rFonts w:ascii="Times New Roman" w:hAnsi="Times New Roman" w:cs="Times New Roman"/>
          <w:b/>
          <w:bCs/>
        </w:rPr>
        <w:t>146</w:t>
      </w:r>
      <w:r w:rsidRPr="00D91391">
        <w:rPr>
          <w:rFonts w:ascii="Times New Roman" w:hAnsi="Times New Roman" w:cs="Times New Roman"/>
        </w:rPr>
        <w:t>:2085-2093.</w:t>
      </w:r>
    </w:p>
    <w:sectPr w:rsidR="00C160FB" w:rsidRPr="00D9139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17422" w14:textId="77777777" w:rsidR="00B727B0" w:rsidRDefault="00B727B0" w:rsidP="0061024E">
      <w:pPr>
        <w:spacing w:after="0" w:line="240" w:lineRule="auto"/>
      </w:pPr>
      <w:r>
        <w:separator/>
      </w:r>
    </w:p>
  </w:endnote>
  <w:endnote w:type="continuationSeparator" w:id="0">
    <w:p w14:paraId="7E25BCAE" w14:textId="77777777" w:rsidR="00B727B0" w:rsidRDefault="00B727B0" w:rsidP="00610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ECAAA" w14:textId="77777777" w:rsidR="00252E00" w:rsidRDefault="00252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5ACEA" w14:textId="77777777" w:rsidR="00252E00" w:rsidRDefault="00252E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13181" w14:textId="77777777" w:rsidR="00252E00" w:rsidRDefault="00252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3EC13" w14:textId="77777777" w:rsidR="00B727B0" w:rsidRDefault="00B727B0" w:rsidP="0061024E">
      <w:pPr>
        <w:spacing w:after="0" w:line="240" w:lineRule="auto"/>
      </w:pPr>
      <w:r>
        <w:separator/>
      </w:r>
    </w:p>
  </w:footnote>
  <w:footnote w:type="continuationSeparator" w:id="0">
    <w:p w14:paraId="4A4E2D0A" w14:textId="77777777" w:rsidR="00B727B0" w:rsidRDefault="00B727B0" w:rsidP="00610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CB5A2" w14:textId="2075569C" w:rsidR="00252E00" w:rsidRDefault="00B727B0">
    <w:pPr>
      <w:pStyle w:val="Header"/>
    </w:pPr>
    <w:r>
      <w:rPr>
        <w:noProof/>
      </w:rPr>
      <w:pict w14:anchorId="14B28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60670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A736C" w14:textId="48F5E435" w:rsidR="00252E00" w:rsidRDefault="00B727B0">
    <w:pPr>
      <w:pStyle w:val="Header"/>
    </w:pPr>
    <w:r>
      <w:rPr>
        <w:noProof/>
      </w:rPr>
      <w:pict w14:anchorId="1AEB1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60670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8B016" w14:textId="2D7589EA" w:rsidR="00252E00" w:rsidRDefault="00B727B0">
    <w:pPr>
      <w:pStyle w:val="Header"/>
    </w:pPr>
    <w:r>
      <w:rPr>
        <w:noProof/>
      </w:rPr>
      <w:pict w14:anchorId="531A2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60670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F5914"/>
    <w:multiLevelType w:val="multilevel"/>
    <w:tmpl w:val="34A4C1A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44AE0FB5"/>
    <w:multiLevelType w:val="multilevel"/>
    <w:tmpl w:val="652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2B6EE9"/>
    <w:multiLevelType w:val="hybridMultilevel"/>
    <w:tmpl w:val="009A5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4A6BA2"/>
    <w:multiLevelType w:val="hybridMultilevel"/>
    <w:tmpl w:val="40AEA4B2"/>
    <w:lvl w:ilvl="0" w:tplc="9210F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8A7"/>
    <w:rsid w:val="000324D4"/>
    <w:rsid w:val="0006081B"/>
    <w:rsid w:val="001438AE"/>
    <w:rsid w:val="00196223"/>
    <w:rsid w:val="00252E00"/>
    <w:rsid w:val="002A3E27"/>
    <w:rsid w:val="002E0991"/>
    <w:rsid w:val="00313243"/>
    <w:rsid w:val="0035026A"/>
    <w:rsid w:val="003C578E"/>
    <w:rsid w:val="00417808"/>
    <w:rsid w:val="00424217"/>
    <w:rsid w:val="004918A7"/>
    <w:rsid w:val="00492FEF"/>
    <w:rsid w:val="004D5DDA"/>
    <w:rsid w:val="004F5F57"/>
    <w:rsid w:val="00520865"/>
    <w:rsid w:val="00573C0A"/>
    <w:rsid w:val="00582FC8"/>
    <w:rsid w:val="00586D7F"/>
    <w:rsid w:val="005B5D8A"/>
    <w:rsid w:val="005B6909"/>
    <w:rsid w:val="0061024E"/>
    <w:rsid w:val="00634796"/>
    <w:rsid w:val="006D3DE1"/>
    <w:rsid w:val="006F1E42"/>
    <w:rsid w:val="00774BC4"/>
    <w:rsid w:val="0079327C"/>
    <w:rsid w:val="00886CD7"/>
    <w:rsid w:val="008A1185"/>
    <w:rsid w:val="008B0D2E"/>
    <w:rsid w:val="008D1682"/>
    <w:rsid w:val="008E5E35"/>
    <w:rsid w:val="00954A66"/>
    <w:rsid w:val="00A13742"/>
    <w:rsid w:val="00A66880"/>
    <w:rsid w:val="00AC03B6"/>
    <w:rsid w:val="00AF428E"/>
    <w:rsid w:val="00B0692C"/>
    <w:rsid w:val="00B10FA1"/>
    <w:rsid w:val="00B14D01"/>
    <w:rsid w:val="00B727B0"/>
    <w:rsid w:val="00B914F0"/>
    <w:rsid w:val="00BB0143"/>
    <w:rsid w:val="00C160FB"/>
    <w:rsid w:val="00C265A2"/>
    <w:rsid w:val="00C371D5"/>
    <w:rsid w:val="00CC37BE"/>
    <w:rsid w:val="00CC6D8D"/>
    <w:rsid w:val="00CE358F"/>
    <w:rsid w:val="00D060EB"/>
    <w:rsid w:val="00D91391"/>
    <w:rsid w:val="00DB208A"/>
    <w:rsid w:val="00E3012F"/>
    <w:rsid w:val="00E3658A"/>
    <w:rsid w:val="00E533F3"/>
    <w:rsid w:val="00E75512"/>
    <w:rsid w:val="00E86B57"/>
    <w:rsid w:val="00E95323"/>
    <w:rsid w:val="00EC0D63"/>
    <w:rsid w:val="00F31DD0"/>
    <w:rsid w:val="00F67B21"/>
    <w:rsid w:val="00F72C4F"/>
    <w:rsid w:val="00F90EDF"/>
    <w:rsid w:val="00FA1C7F"/>
    <w:rsid w:val="00FB231F"/>
    <w:rsid w:val="00FE7DAF"/>
    <w:rsid w:val="00FF0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8E6DF3"/>
  <w15:chartTrackingRefBased/>
  <w15:docId w15:val="{CA47E545-7130-409D-9F54-2ACC1BAC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1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8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8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8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8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8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8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8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8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8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8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8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8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8A7"/>
    <w:rPr>
      <w:rFonts w:eastAsiaTheme="majorEastAsia" w:cstheme="majorBidi"/>
      <w:color w:val="272727" w:themeColor="text1" w:themeTint="D8"/>
    </w:rPr>
  </w:style>
  <w:style w:type="paragraph" w:styleId="Title">
    <w:name w:val="Title"/>
    <w:basedOn w:val="Normal"/>
    <w:next w:val="Normal"/>
    <w:link w:val="TitleChar"/>
    <w:uiPriority w:val="10"/>
    <w:qFormat/>
    <w:rsid w:val="00491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8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8A7"/>
    <w:pPr>
      <w:spacing w:before="160"/>
      <w:jc w:val="center"/>
    </w:pPr>
    <w:rPr>
      <w:i/>
      <w:iCs/>
      <w:color w:val="404040" w:themeColor="text1" w:themeTint="BF"/>
    </w:rPr>
  </w:style>
  <w:style w:type="character" w:customStyle="1" w:styleId="QuoteChar">
    <w:name w:val="Quote Char"/>
    <w:basedOn w:val="DefaultParagraphFont"/>
    <w:link w:val="Quote"/>
    <w:uiPriority w:val="29"/>
    <w:rsid w:val="004918A7"/>
    <w:rPr>
      <w:i/>
      <w:iCs/>
      <w:color w:val="404040" w:themeColor="text1" w:themeTint="BF"/>
    </w:rPr>
  </w:style>
  <w:style w:type="paragraph" w:styleId="ListParagraph">
    <w:name w:val="List Paragraph"/>
    <w:basedOn w:val="Normal"/>
    <w:uiPriority w:val="34"/>
    <w:qFormat/>
    <w:rsid w:val="004918A7"/>
    <w:pPr>
      <w:ind w:left="720"/>
      <w:contextualSpacing/>
    </w:pPr>
  </w:style>
  <w:style w:type="character" w:styleId="IntenseEmphasis">
    <w:name w:val="Intense Emphasis"/>
    <w:basedOn w:val="DefaultParagraphFont"/>
    <w:uiPriority w:val="21"/>
    <w:qFormat/>
    <w:rsid w:val="004918A7"/>
    <w:rPr>
      <w:i/>
      <w:iCs/>
      <w:color w:val="0F4761" w:themeColor="accent1" w:themeShade="BF"/>
    </w:rPr>
  </w:style>
  <w:style w:type="paragraph" w:styleId="IntenseQuote">
    <w:name w:val="Intense Quote"/>
    <w:basedOn w:val="Normal"/>
    <w:next w:val="Normal"/>
    <w:link w:val="IntenseQuoteChar"/>
    <w:uiPriority w:val="30"/>
    <w:qFormat/>
    <w:rsid w:val="00491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8A7"/>
    <w:rPr>
      <w:i/>
      <w:iCs/>
      <w:color w:val="0F4761" w:themeColor="accent1" w:themeShade="BF"/>
    </w:rPr>
  </w:style>
  <w:style w:type="character" w:styleId="IntenseReference">
    <w:name w:val="Intense Reference"/>
    <w:basedOn w:val="DefaultParagraphFont"/>
    <w:uiPriority w:val="32"/>
    <w:qFormat/>
    <w:rsid w:val="004918A7"/>
    <w:rPr>
      <w:b/>
      <w:bCs/>
      <w:smallCaps/>
      <w:color w:val="0F4761" w:themeColor="accent1" w:themeShade="BF"/>
      <w:spacing w:val="5"/>
    </w:rPr>
  </w:style>
  <w:style w:type="paragraph" w:styleId="Header">
    <w:name w:val="header"/>
    <w:basedOn w:val="Normal"/>
    <w:link w:val="HeaderChar"/>
    <w:uiPriority w:val="99"/>
    <w:unhideWhenUsed/>
    <w:rsid w:val="00610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24E"/>
  </w:style>
  <w:style w:type="paragraph" w:styleId="Footer">
    <w:name w:val="footer"/>
    <w:basedOn w:val="Normal"/>
    <w:link w:val="FooterChar"/>
    <w:uiPriority w:val="99"/>
    <w:unhideWhenUsed/>
    <w:rsid w:val="00610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24E"/>
  </w:style>
  <w:style w:type="paragraph" w:styleId="NormalWeb">
    <w:name w:val="Normal (Web)"/>
    <w:basedOn w:val="Normal"/>
    <w:uiPriority w:val="99"/>
    <w:semiHidden/>
    <w:unhideWhenUsed/>
    <w:rsid w:val="0061024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1024E"/>
    <w:rPr>
      <w:i/>
      <w:iCs/>
    </w:rPr>
  </w:style>
  <w:style w:type="table" w:styleId="TableGrid">
    <w:name w:val="Table Grid"/>
    <w:basedOn w:val="TableNormal"/>
    <w:uiPriority w:val="39"/>
    <w:rsid w:val="00774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74BC4"/>
    <w:rPr>
      <w:b/>
      <w:bCs/>
    </w:rPr>
  </w:style>
  <w:style w:type="character" w:styleId="Hyperlink">
    <w:name w:val="Hyperlink"/>
    <w:basedOn w:val="DefaultParagraphFont"/>
    <w:uiPriority w:val="99"/>
    <w:unhideWhenUsed/>
    <w:rsid w:val="002E0991"/>
    <w:rPr>
      <w:color w:val="467886" w:themeColor="hyperlink"/>
      <w:u w:val="single"/>
    </w:rPr>
  </w:style>
  <w:style w:type="character" w:customStyle="1" w:styleId="UnresolvedMention">
    <w:name w:val="Unresolved Mention"/>
    <w:basedOn w:val="DefaultParagraphFont"/>
    <w:uiPriority w:val="99"/>
    <w:semiHidden/>
    <w:unhideWhenUsed/>
    <w:rsid w:val="002E0991"/>
    <w:rPr>
      <w:color w:val="605E5C"/>
      <w:shd w:val="clear" w:color="auto" w:fill="E1DFDD"/>
    </w:rPr>
  </w:style>
  <w:style w:type="paragraph" w:styleId="NoSpacing">
    <w:name w:val="No Spacing"/>
    <w:uiPriority w:val="1"/>
    <w:qFormat/>
    <w:rsid w:val="00E3012F"/>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199720">
      <w:bodyDiv w:val="1"/>
      <w:marLeft w:val="0"/>
      <w:marRight w:val="0"/>
      <w:marTop w:val="0"/>
      <w:marBottom w:val="0"/>
      <w:divBdr>
        <w:top w:val="none" w:sz="0" w:space="0" w:color="auto"/>
        <w:left w:val="none" w:sz="0" w:space="0" w:color="auto"/>
        <w:bottom w:val="none" w:sz="0" w:space="0" w:color="auto"/>
        <w:right w:val="none" w:sz="0" w:space="0" w:color="auto"/>
      </w:divBdr>
      <w:divsChild>
        <w:div w:id="1933395443">
          <w:marLeft w:val="0"/>
          <w:marRight w:val="0"/>
          <w:marTop w:val="0"/>
          <w:marBottom w:val="0"/>
          <w:divBdr>
            <w:top w:val="none" w:sz="0" w:space="0" w:color="auto"/>
            <w:left w:val="none" w:sz="0" w:space="0" w:color="auto"/>
            <w:bottom w:val="none" w:sz="0" w:space="0" w:color="auto"/>
            <w:right w:val="none" w:sz="0" w:space="0" w:color="auto"/>
          </w:divBdr>
          <w:divsChild>
            <w:div w:id="338239093">
              <w:marLeft w:val="0"/>
              <w:marRight w:val="0"/>
              <w:marTop w:val="0"/>
              <w:marBottom w:val="0"/>
              <w:divBdr>
                <w:top w:val="none" w:sz="0" w:space="0" w:color="auto"/>
                <w:left w:val="none" w:sz="0" w:space="0" w:color="auto"/>
                <w:bottom w:val="none" w:sz="0" w:space="0" w:color="auto"/>
                <w:right w:val="none" w:sz="0" w:space="0" w:color="auto"/>
              </w:divBdr>
              <w:divsChild>
                <w:div w:id="2009475726">
                  <w:marLeft w:val="0"/>
                  <w:marRight w:val="0"/>
                  <w:marTop w:val="0"/>
                  <w:marBottom w:val="0"/>
                  <w:divBdr>
                    <w:top w:val="none" w:sz="0" w:space="0" w:color="auto"/>
                    <w:left w:val="none" w:sz="0" w:space="0" w:color="auto"/>
                    <w:bottom w:val="none" w:sz="0" w:space="0" w:color="auto"/>
                    <w:right w:val="none" w:sz="0" w:space="0" w:color="auto"/>
                  </w:divBdr>
                  <w:divsChild>
                    <w:div w:id="135030494">
                      <w:marLeft w:val="0"/>
                      <w:marRight w:val="0"/>
                      <w:marTop w:val="0"/>
                      <w:marBottom w:val="0"/>
                      <w:divBdr>
                        <w:top w:val="none" w:sz="0" w:space="0" w:color="auto"/>
                        <w:left w:val="none" w:sz="0" w:space="0" w:color="auto"/>
                        <w:bottom w:val="none" w:sz="0" w:space="0" w:color="auto"/>
                        <w:right w:val="none" w:sz="0" w:space="0" w:color="auto"/>
                      </w:divBdr>
                      <w:divsChild>
                        <w:div w:id="1540244084">
                          <w:marLeft w:val="0"/>
                          <w:marRight w:val="0"/>
                          <w:marTop w:val="0"/>
                          <w:marBottom w:val="0"/>
                          <w:divBdr>
                            <w:top w:val="none" w:sz="0" w:space="0" w:color="auto"/>
                            <w:left w:val="none" w:sz="0" w:space="0" w:color="auto"/>
                            <w:bottom w:val="none" w:sz="0" w:space="0" w:color="auto"/>
                            <w:right w:val="none" w:sz="0" w:space="0" w:color="auto"/>
                          </w:divBdr>
                          <w:divsChild>
                            <w:div w:id="1253124011">
                              <w:marLeft w:val="0"/>
                              <w:marRight w:val="0"/>
                              <w:marTop w:val="0"/>
                              <w:marBottom w:val="0"/>
                              <w:divBdr>
                                <w:top w:val="none" w:sz="0" w:space="0" w:color="auto"/>
                                <w:left w:val="none" w:sz="0" w:space="0" w:color="auto"/>
                                <w:bottom w:val="none" w:sz="0" w:space="0" w:color="auto"/>
                                <w:right w:val="none" w:sz="0" w:space="0" w:color="auto"/>
                              </w:divBdr>
                              <w:divsChild>
                                <w:div w:id="81726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372</TotalTime>
  <Pages>1</Pages>
  <Words>3964</Words>
  <Characters>22601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Sudan</dc:creator>
  <cp:keywords/>
  <dc:description/>
  <cp:lastModifiedBy>SDI CPU 1117</cp:lastModifiedBy>
  <cp:revision>26</cp:revision>
  <dcterms:created xsi:type="dcterms:W3CDTF">2026-03-07T07:06:00Z</dcterms:created>
  <dcterms:modified xsi:type="dcterms:W3CDTF">2026-03-19T08:12:00Z</dcterms:modified>
</cp:coreProperties>
</file>