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53A" w:rsidRPr="00E8753A" w:rsidRDefault="00E8753A" w:rsidP="00E8753A">
      <w:pPr>
        <w:spacing w:after="0" w:line="360" w:lineRule="auto"/>
        <w:jc w:val="center"/>
        <w:rPr>
          <w:rFonts w:ascii="Times New Roman" w:eastAsia="Times New Roman" w:hAnsi="Times New Roman" w:cs="Times New Roman"/>
          <w:b/>
          <w:sz w:val="24"/>
          <w:szCs w:val="24"/>
        </w:rPr>
      </w:pPr>
      <w:r w:rsidRPr="00E8753A">
        <w:rPr>
          <w:rFonts w:ascii="Times New Roman" w:eastAsia="Times New Roman" w:hAnsi="Times New Roman" w:cs="Times New Roman"/>
          <w:b/>
          <w:sz w:val="24"/>
          <w:szCs w:val="24"/>
        </w:rPr>
        <w:t>FREDHOLM INTEGRO-DIFFERENTIAL EQUATIONS: NUMERICAL SOLUTION USING COLLOCATION APPROXIMATION</w:t>
      </w:r>
    </w:p>
    <w:p w:rsidR="00C720B9" w:rsidRPr="00C720B9" w:rsidRDefault="00C720B9" w:rsidP="00C720B9">
      <w:pPr>
        <w:pStyle w:val="BodyText"/>
        <w:spacing w:line="360" w:lineRule="auto"/>
        <w:jc w:val="both"/>
        <w:rPr>
          <w:b/>
          <w:spacing w:val="-2"/>
          <w:w w:val="115"/>
          <w:sz w:val="24"/>
          <w:szCs w:val="24"/>
        </w:rPr>
      </w:pPr>
      <w:r w:rsidRPr="00C720B9">
        <w:rPr>
          <w:b/>
          <w:spacing w:val="-2"/>
          <w:w w:val="115"/>
          <w:sz w:val="24"/>
          <w:szCs w:val="24"/>
        </w:rPr>
        <w:t>Abstract</w:t>
      </w:r>
    </w:p>
    <w:p w:rsidR="0024156F" w:rsidRPr="0024156F" w:rsidRDefault="0024156F" w:rsidP="0024156F">
      <w:pPr>
        <w:pStyle w:val="BodyText"/>
        <w:spacing w:after="240" w:line="360" w:lineRule="auto"/>
        <w:jc w:val="both"/>
        <w:rPr>
          <w:sz w:val="24"/>
          <w:szCs w:val="24"/>
        </w:rPr>
      </w:pPr>
      <w:r w:rsidRPr="0024156F">
        <w:rPr>
          <w:sz w:val="24"/>
          <w:szCs w:val="24"/>
        </w:rPr>
        <w:t xml:space="preserve">This paper presents an efficient numerical technique for the solution of high-order </w:t>
      </w:r>
      <w:proofErr w:type="spellStart"/>
      <w:r w:rsidRPr="0024156F">
        <w:rPr>
          <w:sz w:val="24"/>
          <w:szCs w:val="24"/>
        </w:rPr>
        <w:t>Fredholm</w:t>
      </w:r>
      <w:proofErr w:type="spellEnd"/>
      <w:r w:rsidRPr="0024156F">
        <w:rPr>
          <w:sz w:val="24"/>
          <w:szCs w:val="24"/>
        </w:rPr>
        <w:t xml:space="preserve"> </w:t>
      </w:r>
      <w:proofErr w:type="spellStart"/>
      <w:r w:rsidRPr="0024156F">
        <w:rPr>
          <w:sz w:val="24"/>
          <w:szCs w:val="24"/>
        </w:rPr>
        <w:t>integro</w:t>
      </w:r>
      <w:proofErr w:type="spellEnd"/>
      <w:r w:rsidRPr="0024156F">
        <w:rPr>
          <w:sz w:val="24"/>
          <w:szCs w:val="24"/>
        </w:rPr>
        <w:t>-differential equations using Laguerre polynomial approximation. The given equation is first transformed into an equivalent integral formulation and subsequently discretized into a system of algebraic equations using standard collocation points. The resulting algebraic system is solved via matrix inversion to obtain the unknown coefficients. These coefficients are then substituted into the Laguerre polynomial expansion to generate the approximate solution. Numerical examples are provided to validate the accuracy and effectiveness of the proposed method. The results indicate that the method compares favorably with existing techniques and, in several cases, yields highly accurate approximations to the exact solution.</w:t>
      </w:r>
    </w:p>
    <w:p w:rsidR="00C720B9" w:rsidRDefault="008502AE" w:rsidP="0024156F">
      <w:pPr>
        <w:pStyle w:val="BodyText"/>
        <w:spacing w:line="360" w:lineRule="auto"/>
        <w:jc w:val="both"/>
        <w:rPr>
          <w:b/>
          <w:spacing w:val="-2"/>
          <w:w w:val="115"/>
          <w:sz w:val="24"/>
          <w:szCs w:val="24"/>
        </w:rPr>
      </w:pPr>
      <w:r w:rsidRPr="008502AE">
        <w:rPr>
          <w:b/>
          <w:spacing w:val="-2"/>
          <w:w w:val="115"/>
          <w:sz w:val="24"/>
          <w:szCs w:val="24"/>
        </w:rPr>
        <w:t>Introduction</w:t>
      </w:r>
    </w:p>
    <w:p w:rsidR="009353BE" w:rsidRPr="00761689" w:rsidRDefault="008502AE" w:rsidP="00761689">
      <w:pPr>
        <w:spacing w:after="0" w:line="480" w:lineRule="auto"/>
        <w:jc w:val="both"/>
        <w:rPr>
          <w:rFonts w:ascii="Times New Roman" w:eastAsia="Times New Roman" w:hAnsi="Times New Roman" w:cs="Times New Roman"/>
          <w:sz w:val="24"/>
          <w:szCs w:val="24"/>
        </w:rPr>
      </w:pPr>
      <w:r w:rsidRPr="008502AE">
        <w:rPr>
          <w:rFonts w:ascii="Times New Roman" w:eastAsia="Times New Roman" w:hAnsi="Times New Roman" w:cs="Times New Roman"/>
          <w:sz w:val="24"/>
          <w:szCs w:val="24"/>
        </w:rPr>
        <w:t>Integrals and derivatives are combined in mathematical equations called "</w:t>
      </w:r>
      <w:proofErr w:type="spellStart"/>
      <w:r w:rsidRPr="008502AE">
        <w:rPr>
          <w:rFonts w:ascii="Times New Roman" w:eastAsia="Times New Roman" w:hAnsi="Times New Roman" w:cs="Times New Roman"/>
          <w:sz w:val="24"/>
          <w:szCs w:val="24"/>
        </w:rPr>
        <w:t>Integro</w:t>
      </w:r>
      <w:proofErr w:type="spellEnd"/>
      <w:r w:rsidRPr="008502AE">
        <w:rPr>
          <w:rFonts w:ascii="Times New Roman" w:eastAsia="Times New Roman" w:hAnsi="Times New Roman" w:cs="Times New Roman"/>
          <w:sz w:val="24"/>
          <w:szCs w:val="24"/>
        </w:rPr>
        <w:t xml:space="preserve">-Differential Equations" (IDEs). Systems that exhibit memory- or history-dependent behavior can be found in a wide range of scientific and engineering fields, including physics, biology, economics, and finance. Unlike Ordinary Differential Equations (ODEs), which only use derivatives, </w:t>
      </w:r>
      <w:proofErr w:type="spellStart"/>
      <w:r w:rsidRPr="008502AE">
        <w:rPr>
          <w:rFonts w:ascii="Times New Roman" w:eastAsia="Times New Roman" w:hAnsi="Times New Roman" w:cs="Times New Roman"/>
          <w:sz w:val="24"/>
          <w:szCs w:val="24"/>
        </w:rPr>
        <w:t>Integro</w:t>
      </w:r>
      <w:proofErr w:type="spellEnd"/>
      <w:r w:rsidRPr="008502AE">
        <w:rPr>
          <w:rFonts w:ascii="Times New Roman" w:eastAsia="Times New Roman" w:hAnsi="Times New Roman" w:cs="Times New Roman"/>
          <w:sz w:val="24"/>
          <w:szCs w:val="24"/>
        </w:rPr>
        <w:t>-Differential Equations (IDEs) include the impact of past values of the unknown function through the integration term. Integral-differential equations are commonly used in problems pertaining to diffusion, wave propagation, population dynamics, control theory, and other subjects. Events that exhibit memory effects or spatial interactions are better explained by them. Research has focused on developing numerical methods to obtain approximations of solutions because most IDE</w:t>
      </w:r>
      <w:r w:rsidR="00EC0079">
        <w:rPr>
          <w:rFonts w:ascii="Times New Roman" w:eastAsia="Times New Roman" w:hAnsi="Times New Roman" w:cs="Times New Roman"/>
          <w:sz w:val="24"/>
          <w:szCs w:val="24"/>
        </w:rPr>
        <w:t xml:space="preserve">s cannot be solved analytically </w:t>
      </w:r>
      <w:r w:rsidR="00EC0079" w:rsidRPr="00F750CD">
        <w:rPr>
          <w:rFonts w:ascii="Times New Roman" w:eastAsia="Times New Roman" w:hAnsi="Times New Roman" w:cs="Times New Roman"/>
          <w:sz w:val="24"/>
          <w:szCs w:val="24"/>
        </w:rPr>
        <w:t>(</w:t>
      </w:r>
      <w:r w:rsidR="00F750CD" w:rsidRPr="00F750CD">
        <w:rPr>
          <w:rFonts w:ascii="Times New Roman" w:hAnsi="Times New Roman" w:cs="Times New Roman"/>
          <w:sz w:val="24"/>
          <w:szCs w:val="24"/>
        </w:rPr>
        <w:t>Abu-</w:t>
      </w:r>
      <w:proofErr w:type="spellStart"/>
      <w:r w:rsidR="00F750CD" w:rsidRPr="00F750CD">
        <w:rPr>
          <w:rFonts w:ascii="Times New Roman" w:hAnsi="Times New Roman" w:cs="Times New Roman"/>
          <w:sz w:val="24"/>
          <w:szCs w:val="24"/>
        </w:rPr>
        <w:t>Ghuwaleh</w:t>
      </w:r>
      <w:proofErr w:type="spellEnd"/>
      <w:r w:rsidR="00F750CD" w:rsidRPr="00F750CD">
        <w:rPr>
          <w:rFonts w:ascii="Times New Roman" w:hAnsi="Times New Roman" w:cs="Times New Roman"/>
          <w:sz w:val="24"/>
          <w:szCs w:val="24"/>
        </w:rPr>
        <w:t xml:space="preserve"> </w:t>
      </w:r>
      <w:r w:rsidR="00F750CD" w:rsidRPr="00F750CD">
        <w:rPr>
          <w:rFonts w:ascii="Times New Roman" w:hAnsi="Times New Roman" w:cs="Times New Roman"/>
          <w:i/>
          <w:sz w:val="24"/>
          <w:szCs w:val="24"/>
        </w:rPr>
        <w:t>et al</w:t>
      </w:r>
      <w:r w:rsidR="00F750CD" w:rsidRPr="00F750CD">
        <w:rPr>
          <w:rFonts w:ascii="Times New Roman" w:hAnsi="Times New Roman" w:cs="Times New Roman"/>
          <w:sz w:val="24"/>
          <w:szCs w:val="24"/>
        </w:rPr>
        <w:t>., 2022</w:t>
      </w:r>
      <w:r w:rsidR="00EC0079" w:rsidRPr="00F750CD">
        <w:rPr>
          <w:rFonts w:ascii="Times New Roman" w:eastAsia="Times New Roman" w:hAnsi="Times New Roman" w:cs="Times New Roman"/>
          <w:sz w:val="24"/>
          <w:szCs w:val="24"/>
        </w:rPr>
        <w:t>).</w:t>
      </w:r>
    </w:p>
    <w:p w:rsidR="004C1A29" w:rsidRPr="00761689" w:rsidRDefault="002C7919" w:rsidP="00761689">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sidRPr="00761689">
        <w:rPr>
          <w:rFonts w:ascii="Times New Roman" w:hAnsi="Times New Roman" w:cs="Times New Roman"/>
          <w:sz w:val="24"/>
          <w:szCs w:val="24"/>
        </w:rPr>
        <w:t>The various methods for obtaining the numerical solution of IDEs include: the Collocation method (</w:t>
      </w:r>
      <w:proofErr w:type="spellStart"/>
      <w:r w:rsidRPr="00761689">
        <w:rPr>
          <w:rFonts w:ascii="Times New Roman" w:hAnsi="Times New Roman" w:cs="Times New Roman"/>
          <w:sz w:val="24"/>
          <w:szCs w:val="24"/>
        </w:rPr>
        <w:t>Ajileye</w:t>
      </w:r>
      <w:proofErr w:type="spellEnd"/>
      <w:r w:rsidRPr="00761689">
        <w:rPr>
          <w:rFonts w:ascii="Times New Roman" w:hAnsi="Times New Roman" w:cs="Times New Roman"/>
          <w:sz w:val="24"/>
          <w:szCs w:val="24"/>
        </w:rPr>
        <w:t xml:space="preserve"> &amp; Aminu, 2022; </w:t>
      </w:r>
      <w:proofErr w:type="spellStart"/>
      <w:r w:rsidRPr="00761689">
        <w:rPr>
          <w:rFonts w:ascii="Times New Roman" w:hAnsi="Times New Roman" w:cs="Times New Roman"/>
          <w:sz w:val="24"/>
          <w:szCs w:val="24"/>
        </w:rPr>
        <w:t>Agbolade</w:t>
      </w:r>
      <w:proofErr w:type="spellEnd"/>
      <w:r w:rsidRPr="00761689">
        <w:rPr>
          <w:rFonts w:ascii="Times New Roman" w:hAnsi="Times New Roman" w:cs="Times New Roman"/>
          <w:sz w:val="24"/>
          <w:szCs w:val="24"/>
        </w:rPr>
        <w:t xml:space="preserve"> &amp; </w:t>
      </w:r>
      <w:proofErr w:type="spellStart"/>
      <w:r w:rsidRPr="00761689">
        <w:rPr>
          <w:rFonts w:ascii="Times New Roman" w:hAnsi="Times New Roman" w:cs="Times New Roman"/>
          <w:sz w:val="24"/>
          <w:szCs w:val="24"/>
        </w:rPr>
        <w:t>Anake</w:t>
      </w:r>
      <w:proofErr w:type="spellEnd"/>
      <w:r w:rsidRPr="00761689">
        <w:rPr>
          <w:rFonts w:ascii="Times New Roman" w:hAnsi="Times New Roman" w:cs="Times New Roman"/>
          <w:sz w:val="24"/>
          <w:szCs w:val="24"/>
        </w:rPr>
        <w:t xml:space="preserve">, 2017), </w:t>
      </w:r>
      <w:r w:rsidR="003229DE" w:rsidRPr="00761689">
        <w:rPr>
          <w:rFonts w:ascii="Times New Roman" w:hAnsi="Times New Roman" w:cs="Times New Roman"/>
          <w:sz w:val="24"/>
          <w:szCs w:val="24"/>
        </w:rPr>
        <w:t xml:space="preserve">the </w:t>
      </w:r>
      <w:proofErr w:type="spellStart"/>
      <w:r w:rsidR="003229DE" w:rsidRPr="00761689">
        <w:rPr>
          <w:rFonts w:ascii="Times New Roman" w:hAnsi="Times New Roman" w:cs="Times New Roman"/>
          <w:sz w:val="24"/>
          <w:szCs w:val="24"/>
        </w:rPr>
        <w:t>Adomian</w:t>
      </w:r>
      <w:proofErr w:type="spellEnd"/>
      <w:r w:rsidR="003229DE" w:rsidRPr="00761689">
        <w:rPr>
          <w:rFonts w:ascii="Times New Roman" w:hAnsi="Times New Roman" w:cs="Times New Roman"/>
          <w:sz w:val="24"/>
          <w:szCs w:val="24"/>
        </w:rPr>
        <w:t xml:space="preserve"> decomposition</w:t>
      </w:r>
      <w:r w:rsidRPr="00761689">
        <w:rPr>
          <w:rFonts w:ascii="Times New Roman" w:hAnsi="Times New Roman" w:cs="Times New Roman"/>
          <w:sz w:val="24"/>
          <w:szCs w:val="24"/>
        </w:rPr>
        <w:t xml:space="preserve"> method </w:t>
      </w:r>
      <w:r w:rsidR="003229DE" w:rsidRPr="00761689">
        <w:rPr>
          <w:rFonts w:ascii="Times New Roman" w:hAnsi="Times New Roman" w:cs="Times New Roman"/>
          <w:sz w:val="24"/>
          <w:szCs w:val="24"/>
        </w:rPr>
        <w:t>(</w:t>
      </w:r>
      <w:r w:rsidRPr="00761689">
        <w:rPr>
          <w:rFonts w:ascii="Times New Roman" w:hAnsi="Times New Roman" w:cs="Times New Roman"/>
          <w:sz w:val="24"/>
          <w:szCs w:val="24"/>
        </w:rPr>
        <w:t xml:space="preserve">Mittal &amp; Nigam, 2008), the </w:t>
      </w:r>
      <w:r w:rsidRPr="00761689">
        <w:rPr>
          <w:rFonts w:ascii="Times New Roman" w:hAnsi="Times New Roman" w:cs="Times New Roman"/>
          <w:color w:val="000000" w:themeColor="text1"/>
          <w:sz w:val="24"/>
          <w:szCs w:val="24"/>
          <w:shd w:val="clear" w:color="auto" w:fill="FFFFFF"/>
        </w:rPr>
        <w:t xml:space="preserve">Laguerre ( Elahi, </w:t>
      </w:r>
      <w:proofErr w:type="spellStart"/>
      <w:r w:rsidRPr="00761689">
        <w:rPr>
          <w:rFonts w:ascii="Times New Roman" w:hAnsi="Times New Roman" w:cs="Times New Roman"/>
          <w:color w:val="000000" w:themeColor="text1"/>
          <w:sz w:val="24"/>
          <w:szCs w:val="24"/>
          <w:shd w:val="clear" w:color="auto" w:fill="FFFFFF"/>
        </w:rPr>
        <w:t>Akram</w:t>
      </w:r>
      <w:proofErr w:type="spellEnd"/>
      <w:r w:rsidRPr="00761689">
        <w:rPr>
          <w:rFonts w:ascii="Times New Roman" w:hAnsi="Times New Roman" w:cs="Times New Roman"/>
          <w:color w:val="000000" w:themeColor="text1"/>
          <w:sz w:val="24"/>
          <w:szCs w:val="24"/>
          <w:shd w:val="clear" w:color="auto" w:fill="FFFFFF"/>
        </w:rPr>
        <w:t xml:space="preserve"> &amp; Siddiqi</w:t>
      </w:r>
      <w:r w:rsidR="003229DE" w:rsidRPr="00761689">
        <w:rPr>
          <w:rFonts w:ascii="Times New Roman" w:hAnsi="Times New Roman" w:cs="Times New Roman"/>
          <w:color w:val="000000" w:themeColor="text1"/>
          <w:sz w:val="24"/>
          <w:szCs w:val="24"/>
          <w:shd w:val="clear" w:color="auto" w:fill="FFFFFF"/>
        </w:rPr>
        <w:t>,</w:t>
      </w:r>
      <w:r w:rsidRPr="00761689">
        <w:rPr>
          <w:rFonts w:ascii="Times New Roman" w:hAnsi="Times New Roman" w:cs="Times New Roman"/>
          <w:color w:val="000000" w:themeColor="text1"/>
          <w:sz w:val="24"/>
          <w:szCs w:val="24"/>
          <w:shd w:val="clear" w:color="auto" w:fill="FFFFFF"/>
        </w:rPr>
        <w:t xml:space="preserve"> 2018</w:t>
      </w:r>
      <w:r w:rsidR="003229DE" w:rsidRPr="00761689">
        <w:rPr>
          <w:rFonts w:ascii="Times New Roman" w:hAnsi="Times New Roman" w:cs="Times New Roman"/>
          <w:color w:val="000000" w:themeColor="text1"/>
          <w:sz w:val="24"/>
          <w:szCs w:val="24"/>
          <w:shd w:val="clear" w:color="auto" w:fill="FFFFFF"/>
        </w:rPr>
        <w:t>)</w:t>
      </w:r>
      <w:r w:rsidRPr="00761689">
        <w:rPr>
          <w:rFonts w:ascii="Times New Roman" w:hAnsi="Times New Roman" w:cs="Times New Roman"/>
          <w:sz w:val="24"/>
          <w:szCs w:val="24"/>
        </w:rPr>
        <w:t xml:space="preserve"> the Finite </w:t>
      </w:r>
      <w:r w:rsidRPr="00761689">
        <w:rPr>
          <w:rFonts w:ascii="Times New Roman" w:hAnsi="Times New Roman" w:cs="Times New Roman"/>
          <w:sz w:val="24"/>
          <w:szCs w:val="24"/>
        </w:rPr>
        <w:lastRenderedPageBreak/>
        <w:t>Difference-Simpson method (</w:t>
      </w:r>
      <w:proofErr w:type="spellStart"/>
      <w:r w:rsidRPr="00761689">
        <w:rPr>
          <w:rFonts w:ascii="Times New Roman" w:hAnsi="Times New Roman" w:cs="Times New Roman"/>
          <w:sz w:val="24"/>
          <w:szCs w:val="24"/>
        </w:rPr>
        <w:t>Garba</w:t>
      </w:r>
      <w:proofErr w:type="spellEnd"/>
      <w:r w:rsidRPr="00761689">
        <w:rPr>
          <w:rFonts w:ascii="Times New Roman" w:hAnsi="Times New Roman" w:cs="Times New Roman"/>
          <w:sz w:val="24"/>
          <w:szCs w:val="24"/>
        </w:rPr>
        <w:t xml:space="preserve"> &amp; </w:t>
      </w:r>
      <w:proofErr w:type="spellStart"/>
      <w:r w:rsidRPr="00761689">
        <w:rPr>
          <w:rFonts w:ascii="Times New Roman" w:hAnsi="Times New Roman" w:cs="Times New Roman"/>
          <w:sz w:val="24"/>
          <w:szCs w:val="24"/>
        </w:rPr>
        <w:t>Bichi</w:t>
      </w:r>
      <w:proofErr w:type="spellEnd"/>
      <w:r w:rsidRPr="00761689">
        <w:rPr>
          <w:rFonts w:ascii="Times New Roman" w:hAnsi="Times New Roman" w:cs="Times New Roman"/>
          <w:sz w:val="24"/>
          <w:szCs w:val="24"/>
        </w:rPr>
        <w:t xml:space="preserve">, 2021), Hybrid linear multistep method </w:t>
      </w:r>
      <w:r w:rsidR="005116F5" w:rsidRPr="00761689">
        <w:rPr>
          <w:rFonts w:ascii="Times New Roman" w:hAnsi="Times New Roman" w:cs="Times New Roman"/>
          <w:sz w:val="24"/>
          <w:szCs w:val="24"/>
        </w:rPr>
        <w:t>(</w:t>
      </w:r>
      <w:proofErr w:type="spellStart"/>
      <w:r w:rsidRPr="00761689">
        <w:rPr>
          <w:rFonts w:ascii="Times New Roman" w:hAnsi="Times New Roman" w:cs="Times New Roman"/>
          <w:sz w:val="24"/>
          <w:szCs w:val="24"/>
        </w:rPr>
        <w:t>Mehdiyera</w:t>
      </w:r>
      <w:proofErr w:type="spellEnd"/>
      <w:r w:rsidRPr="00761689">
        <w:rPr>
          <w:rFonts w:ascii="Times New Roman" w:hAnsi="Times New Roman" w:cs="Times New Roman"/>
          <w:sz w:val="24"/>
          <w:szCs w:val="24"/>
        </w:rPr>
        <w:t xml:space="preserve">, Ibrahim &amp; </w:t>
      </w:r>
      <w:proofErr w:type="spellStart"/>
      <w:r w:rsidRPr="00761689">
        <w:rPr>
          <w:rFonts w:ascii="Times New Roman" w:hAnsi="Times New Roman" w:cs="Times New Roman"/>
          <w:sz w:val="24"/>
          <w:szCs w:val="24"/>
        </w:rPr>
        <w:t>Imanova</w:t>
      </w:r>
      <w:proofErr w:type="spellEnd"/>
      <w:r w:rsidRPr="00761689">
        <w:rPr>
          <w:rFonts w:ascii="Times New Roman" w:hAnsi="Times New Roman" w:cs="Times New Roman"/>
          <w:sz w:val="24"/>
          <w:szCs w:val="24"/>
        </w:rPr>
        <w:t>, 2019), Chebyshev-</w:t>
      </w:r>
      <w:proofErr w:type="spellStart"/>
      <w:r w:rsidRPr="00761689">
        <w:rPr>
          <w:rFonts w:ascii="Times New Roman" w:hAnsi="Times New Roman" w:cs="Times New Roman"/>
          <w:sz w:val="24"/>
          <w:szCs w:val="24"/>
        </w:rPr>
        <w:t>Galerkin</w:t>
      </w:r>
      <w:proofErr w:type="spellEnd"/>
      <w:r w:rsidRPr="00761689">
        <w:rPr>
          <w:rFonts w:ascii="Times New Roman" w:hAnsi="Times New Roman" w:cs="Times New Roman"/>
          <w:sz w:val="24"/>
          <w:szCs w:val="24"/>
        </w:rPr>
        <w:t xml:space="preserve"> method (Issa &amp; Saleh, 2017), Differential transform method (</w:t>
      </w:r>
      <w:proofErr w:type="spellStart"/>
      <w:r w:rsidRPr="00761689">
        <w:rPr>
          <w:rFonts w:ascii="Times New Roman" w:hAnsi="Times New Roman" w:cs="Times New Roman"/>
          <w:sz w:val="24"/>
          <w:szCs w:val="24"/>
        </w:rPr>
        <w:t>Ercan</w:t>
      </w:r>
      <w:proofErr w:type="spellEnd"/>
      <w:r w:rsidRPr="00761689">
        <w:rPr>
          <w:rFonts w:ascii="Times New Roman" w:hAnsi="Times New Roman" w:cs="Times New Roman"/>
          <w:sz w:val="24"/>
          <w:szCs w:val="24"/>
        </w:rPr>
        <w:t xml:space="preserve"> &amp; </w:t>
      </w:r>
      <w:proofErr w:type="spellStart"/>
      <w:r w:rsidRPr="00761689">
        <w:rPr>
          <w:rFonts w:ascii="Times New Roman" w:hAnsi="Times New Roman" w:cs="Times New Roman"/>
          <w:sz w:val="24"/>
          <w:szCs w:val="24"/>
        </w:rPr>
        <w:t>Kharerah</w:t>
      </w:r>
      <w:proofErr w:type="spellEnd"/>
      <w:r w:rsidRPr="00761689">
        <w:rPr>
          <w:rFonts w:ascii="Times New Roman" w:hAnsi="Times New Roman" w:cs="Times New Roman"/>
          <w:sz w:val="24"/>
          <w:szCs w:val="24"/>
        </w:rPr>
        <w:t xml:space="preserve">, 2013), </w:t>
      </w:r>
      <w:proofErr w:type="spellStart"/>
      <w:r w:rsidRPr="00761689">
        <w:rPr>
          <w:rFonts w:ascii="Times New Roman" w:hAnsi="Times New Roman" w:cs="Times New Roman"/>
          <w:sz w:val="24"/>
          <w:szCs w:val="24"/>
        </w:rPr>
        <w:t>Haar</w:t>
      </w:r>
      <w:proofErr w:type="spellEnd"/>
      <w:r w:rsidRPr="00761689">
        <w:rPr>
          <w:rFonts w:ascii="Times New Roman" w:hAnsi="Times New Roman" w:cs="Times New Roman"/>
          <w:sz w:val="24"/>
          <w:szCs w:val="24"/>
        </w:rPr>
        <w:t xml:space="preserve"> collocation method (Amin, Shah, </w:t>
      </w:r>
      <w:proofErr w:type="spellStart"/>
      <w:r w:rsidRPr="00761689">
        <w:rPr>
          <w:rFonts w:ascii="Times New Roman" w:hAnsi="Times New Roman" w:cs="Times New Roman"/>
          <w:sz w:val="24"/>
          <w:szCs w:val="24"/>
        </w:rPr>
        <w:t>Mlaiki</w:t>
      </w:r>
      <w:proofErr w:type="spellEnd"/>
      <w:r w:rsidRPr="00761689">
        <w:rPr>
          <w:rFonts w:ascii="Times New Roman" w:hAnsi="Times New Roman" w:cs="Times New Roman"/>
          <w:sz w:val="24"/>
          <w:szCs w:val="24"/>
        </w:rPr>
        <w:t xml:space="preserve">, </w:t>
      </w:r>
      <w:proofErr w:type="spellStart"/>
      <w:r w:rsidRPr="00761689">
        <w:rPr>
          <w:rFonts w:ascii="Times New Roman" w:hAnsi="Times New Roman" w:cs="Times New Roman"/>
          <w:sz w:val="24"/>
          <w:szCs w:val="24"/>
        </w:rPr>
        <w:t>Yuzbas</w:t>
      </w:r>
      <w:r w:rsidR="00B10300" w:rsidRPr="00761689">
        <w:rPr>
          <w:rFonts w:ascii="Times New Roman" w:hAnsi="Times New Roman" w:cs="Times New Roman"/>
          <w:sz w:val="24"/>
          <w:szCs w:val="24"/>
        </w:rPr>
        <w:t>i</w:t>
      </w:r>
      <w:proofErr w:type="spellEnd"/>
      <w:r w:rsidR="00B10300" w:rsidRPr="00761689">
        <w:rPr>
          <w:rFonts w:ascii="Times New Roman" w:hAnsi="Times New Roman" w:cs="Times New Roman"/>
          <w:sz w:val="24"/>
          <w:szCs w:val="24"/>
        </w:rPr>
        <w:t xml:space="preserve">, </w:t>
      </w:r>
      <w:proofErr w:type="spellStart"/>
      <w:r w:rsidR="00B10300" w:rsidRPr="00761689">
        <w:rPr>
          <w:rFonts w:ascii="Times New Roman" w:hAnsi="Times New Roman" w:cs="Times New Roman"/>
          <w:sz w:val="24"/>
          <w:szCs w:val="24"/>
        </w:rPr>
        <w:t>Abdeljawad</w:t>
      </w:r>
      <w:proofErr w:type="spellEnd"/>
      <w:r w:rsidR="00B10300" w:rsidRPr="00761689">
        <w:rPr>
          <w:rFonts w:ascii="Times New Roman" w:hAnsi="Times New Roman" w:cs="Times New Roman"/>
          <w:sz w:val="24"/>
          <w:szCs w:val="24"/>
        </w:rPr>
        <w:t xml:space="preserve"> &amp; Hussain, 2022), </w:t>
      </w:r>
      <w:r w:rsidRPr="00761689">
        <w:rPr>
          <w:rFonts w:ascii="Times New Roman" w:hAnsi="Times New Roman" w:cs="Times New Roman"/>
          <w:sz w:val="24"/>
          <w:szCs w:val="24"/>
        </w:rPr>
        <w:t>Differential Transformation (</w:t>
      </w:r>
      <w:proofErr w:type="spellStart"/>
      <w:r w:rsidRPr="00761689">
        <w:rPr>
          <w:rFonts w:ascii="Times New Roman" w:hAnsi="Times New Roman" w:cs="Times New Roman"/>
          <w:sz w:val="24"/>
          <w:szCs w:val="24"/>
        </w:rPr>
        <w:t>Darania</w:t>
      </w:r>
      <w:proofErr w:type="spellEnd"/>
      <w:r w:rsidRPr="00761689">
        <w:rPr>
          <w:rFonts w:ascii="Times New Roman" w:hAnsi="Times New Roman" w:cs="Times New Roman"/>
          <w:sz w:val="24"/>
          <w:szCs w:val="24"/>
        </w:rPr>
        <w:t xml:space="preserve"> &amp; Ebadian,2007), Chebyshev polynomials (</w:t>
      </w:r>
      <w:proofErr w:type="spellStart"/>
      <w:r w:rsidRPr="00761689">
        <w:rPr>
          <w:rFonts w:ascii="Times New Roman" w:hAnsi="Times New Roman" w:cs="Times New Roman"/>
          <w:sz w:val="24"/>
          <w:szCs w:val="24"/>
        </w:rPr>
        <w:t>Maadadi</w:t>
      </w:r>
      <w:proofErr w:type="spellEnd"/>
      <w:r w:rsidRPr="00761689">
        <w:rPr>
          <w:rFonts w:ascii="Times New Roman" w:hAnsi="Times New Roman" w:cs="Times New Roman"/>
          <w:sz w:val="24"/>
          <w:szCs w:val="24"/>
        </w:rPr>
        <w:t xml:space="preserve"> &amp; </w:t>
      </w:r>
      <w:proofErr w:type="spellStart"/>
      <w:r w:rsidRPr="00761689">
        <w:rPr>
          <w:rFonts w:ascii="Times New Roman" w:hAnsi="Times New Roman" w:cs="Times New Roman"/>
          <w:sz w:val="24"/>
          <w:szCs w:val="24"/>
        </w:rPr>
        <w:t>Rahmoune</w:t>
      </w:r>
      <w:proofErr w:type="spellEnd"/>
      <w:r w:rsidRPr="00761689">
        <w:rPr>
          <w:rFonts w:ascii="Times New Roman" w:hAnsi="Times New Roman" w:cs="Times New Roman"/>
          <w:sz w:val="24"/>
          <w:szCs w:val="24"/>
        </w:rPr>
        <w:t xml:space="preserve">, 2018), </w:t>
      </w:r>
      <w:proofErr w:type="spellStart"/>
      <w:r w:rsidR="00754673" w:rsidRPr="00761689">
        <w:rPr>
          <w:rFonts w:ascii="Times New Roman" w:hAnsi="Times New Roman" w:cs="Times New Roman"/>
          <w:bCs/>
          <w:sz w:val="24"/>
          <w:szCs w:val="24"/>
        </w:rPr>
        <w:t>Sinc</w:t>
      </w:r>
      <w:proofErr w:type="spellEnd"/>
      <w:r w:rsidR="00754673" w:rsidRPr="00761689">
        <w:rPr>
          <w:rFonts w:ascii="Times New Roman" w:hAnsi="Times New Roman" w:cs="Times New Roman"/>
          <w:bCs/>
          <w:sz w:val="24"/>
          <w:szCs w:val="24"/>
        </w:rPr>
        <w:t xml:space="preserve"> Collocation Method</w:t>
      </w:r>
      <w:r w:rsidR="00C31D05" w:rsidRPr="00761689">
        <w:rPr>
          <w:rFonts w:ascii="Times New Roman" w:hAnsi="Times New Roman" w:cs="Times New Roman"/>
          <w:bCs/>
          <w:sz w:val="24"/>
          <w:szCs w:val="24"/>
        </w:rPr>
        <w:t xml:space="preserve"> </w:t>
      </w:r>
      <w:r w:rsidR="00754673" w:rsidRPr="00761689">
        <w:rPr>
          <w:rFonts w:ascii="Times New Roman" w:hAnsi="Times New Roman" w:cs="Times New Roman"/>
          <w:bCs/>
          <w:sz w:val="24"/>
          <w:szCs w:val="24"/>
        </w:rPr>
        <w:t>(</w:t>
      </w:r>
      <w:r w:rsidR="00C31D05" w:rsidRPr="00761689">
        <w:rPr>
          <w:rFonts w:ascii="Times New Roman" w:hAnsi="Times New Roman" w:cs="Times New Roman"/>
          <w:bCs/>
          <w:sz w:val="24"/>
          <w:szCs w:val="24"/>
        </w:rPr>
        <w:t xml:space="preserve">John </w:t>
      </w:r>
      <w:r w:rsidR="00C31D05" w:rsidRPr="00761689">
        <w:rPr>
          <w:rFonts w:ascii="Times New Roman" w:hAnsi="Times New Roman" w:cs="Times New Roman"/>
          <w:bCs/>
          <w:i/>
          <w:sz w:val="24"/>
          <w:szCs w:val="24"/>
        </w:rPr>
        <w:t>et al</w:t>
      </w:r>
      <w:r w:rsidR="00C31D05" w:rsidRPr="00761689">
        <w:rPr>
          <w:rFonts w:ascii="Times New Roman" w:hAnsi="Times New Roman" w:cs="Times New Roman"/>
          <w:bCs/>
          <w:sz w:val="24"/>
          <w:szCs w:val="24"/>
        </w:rPr>
        <w:t>., 2024</w:t>
      </w:r>
      <w:r w:rsidR="00754673" w:rsidRPr="00761689">
        <w:rPr>
          <w:rFonts w:ascii="Times New Roman" w:hAnsi="Times New Roman" w:cs="Times New Roman"/>
          <w:bCs/>
          <w:sz w:val="24"/>
          <w:szCs w:val="24"/>
        </w:rPr>
        <w:t>)</w:t>
      </w:r>
      <w:r w:rsidR="00C31D05" w:rsidRPr="00761689">
        <w:rPr>
          <w:rFonts w:ascii="Times New Roman" w:hAnsi="Times New Roman" w:cs="Times New Roman"/>
          <w:b/>
          <w:bCs/>
          <w:sz w:val="24"/>
          <w:szCs w:val="24"/>
        </w:rPr>
        <w:t xml:space="preserve">, </w:t>
      </w:r>
      <w:r w:rsidR="00C31D05" w:rsidRPr="00761689">
        <w:rPr>
          <w:rFonts w:ascii="Times New Roman" w:hAnsi="Times New Roman" w:cs="Times New Roman"/>
          <w:w w:val="105"/>
          <w:sz w:val="24"/>
          <w:szCs w:val="24"/>
        </w:rPr>
        <w:t>Modified Simpson's Rule (</w:t>
      </w:r>
      <w:proofErr w:type="spellStart"/>
      <w:r w:rsidR="00160F64" w:rsidRPr="00761689">
        <w:rPr>
          <w:rFonts w:ascii="Times New Roman" w:hAnsi="Times New Roman" w:cs="Times New Roman"/>
          <w:w w:val="105"/>
          <w:sz w:val="24"/>
          <w:szCs w:val="24"/>
        </w:rPr>
        <w:t>Djaidja</w:t>
      </w:r>
      <w:proofErr w:type="spellEnd"/>
      <w:r w:rsidR="00160F64" w:rsidRPr="00761689">
        <w:rPr>
          <w:rFonts w:ascii="Times New Roman" w:hAnsi="Times New Roman" w:cs="Times New Roman"/>
          <w:w w:val="105"/>
          <w:sz w:val="24"/>
          <w:szCs w:val="24"/>
        </w:rPr>
        <w:t xml:space="preserve"> </w:t>
      </w:r>
      <w:r w:rsidR="00160F64" w:rsidRPr="00761689">
        <w:rPr>
          <w:rFonts w:ascii="Times New Roman" w:hAnsi="Times New Roman" w:cs="Times New Roman"/>
          <w:i/>
          <w:w w:val="105"/>
          <w:sz w:val="24"/>
          <w:szCs w:val="24"/>
        </w:rPr>
        <w:t>et al.</w:t>
      </w:r>
      <w:r w:rsidR="00160F64" w:rsidRPr="00761689">
        <w:rPr>
          <w:rFonts w:ascii="Times New Roman" w:hAnsi="Times New Roman" w:cs="Times New Roman"/>
          <w:w w:val="105"/>
          <w:sz w:val="24"/>
          <w:szCs w:val="24"/>
        </w:rPr>
        <w:t>, 2024</w:t>
      </w:r>
      <w:r w:rsidR="00C31D05" w:rsidRPr="00761689">
        <w:rPr>
          <w:rFonts w:ascii="Times New Roman" w:hAnsi="Times New Roman" w:cs="Times New Roman"/>
          <w:w w:val="105"/>
          <w:sz w:val="24"/>
          <w:szCs w:val="24"/>
        </w:rPr>
        <w:t>)</w:t>
      </w:r>
      <w:r w:rsidR="00F61EB9" w:rsidRPr="00761689">
        <w:rPr>
          <w:rFonts w:ascii="Times New Roman" w:hAnsi="Times New Roman" w:cs="Times New Roman"/>
          <w:w w:val="105"/>
          <w:sz w:val="24"/>
          <w:szCs w:val="24"/>
        </w:rPr>
        <w:t xml:space="preserve">, </w:t>
      </w:r>
      <w:r w:rsidR="00F61EB9" w:rsidRPr="00761689">
        <w:rPr>
          <w:rStyle w:val="value"/>
          <w:rFonts w:ascii="Times New Roman" w:hAnsi="Times New Roman" w:cs="Times New Roman"/>
          <w:sz w:val="24"/>
          <w:szCs w:val="24"/>
        </w:rPr>
        <w:t>Variational Iteration Method (</w:t>
      </w:r>
      <w:proofErr w:type="spellStart"/>
      <w:r w:rsidR="00F61EB9" w:rsidRPr="00761689">
        <w:rPr>
          <w:rFonts w:ascii="Times New Roman" w:hAnsi="Times New Roman" w:cs="Times New Roman"/>
          <w:sz w:val="24"/>
          <w:szCs w:val="24"/>
        </w:rPr>
        <w:t>Lanlege</w:t>
      </w:r>
      <w:proofErr w:type="spellEnd"/>
      <w:r w:rsidR="00F61EB9" w:rsidRPr="00761689">
        <w:rPr>
          <w:rFonts w:ascii="Times New Roman" w:hAnsi="Times New Roman" w:cs="Times New Roman"/>
          <w:sz w:val="24"/>
          <w:szCs w:val="24"/>
        </w:rPr>
        <w:t xml:space="preserve"> </w:t>
      </w:r>
      <w:r w:rsidR="00F61EB9" w:rsidRPr="002515CC">
        <w:rPr>
          <w:rFonts w:ascii="Times New Roman" w:hAnsi="Times New Roman" w:cs="Times New Roman"/>
          <w:i/>
          <w:sz w:val="24"/>
          <w:szCs w:val="24"/>
        </w:rPr>
        <w:t>et al</w:t>
      </w:r>
      <w:r w:rsidR="00F61EB9" w:rsidRPr="00761689">
        <w:rPr>
          <w:rFonts w:ascii="Times New Roman" w:hAnsi="Times New Roman" w:cs="Times New Roman"/>
          <w:sz w:val="24"/>
          <w:szCs w:val="24"/>
        </w:rPr>
        <w:t xml:space="preserve">., </w:t>
      </w:r>
      <w:r w:rsidR="00C3535F" w:rsidRPr="00761689">
        <w:rPr>
          <w:rFonts w:ascii="Times New Roman" w:hAnsi="Times New Roman" w:cs="Times New Roman"/>
          <w:sz w:val="24"/>
          <w:szCs w:val="24"/>
        </w:rPr>
        <w:t>2023</w:t>
      </w:r>
      <w:r w:rsidR="00F61EB9" w:rsidRPr="00761689">
        <w:rPr>
          <w:rStyle w:val="value"/>
          <w:rFonts w:ascii="Times New Roman" w:hAnsi="Times New Roman" w:cs="Times New Roman"/>
          <w:sz w:val="24"/>
          <w:szCs w:val="24"/>
        </w:rPr>
        <w:t>)</w:t>
      </w:r>
      <w:r w:rsidR="00C3535F" w:rsidRPr="00761689">
        <w:rPr>
          <w:rStyle w:val="value"/>
          <w:rFonts w:ascii="Times New Roman" w:hAnsi="Times New Roman" w:cs="Times New Roman"/>
          <w:sz w:val="24"/>
          <w:szCs w:val="24"/>
        </w:rPr>
        <w:t>,</w:t>
      </w:r>
      <w:r w:rsidR="00C31D05" w:rsidRPr="00761689">
        <w:rPr>
          <w:rFonts w:ascii="Times New Roman" w:hAnsi="Times New Roman" w:cs="Times New Roman"/>
          <w:w w:val="105"/>
          <w:sz w:val="24"/>
          <w:szCs w:val="24"/>
        </w:rPr>
        <w:t xml:space="preserve"> </w:t>
      </w:r>
      <w:r w:rsidR="00761689" w:rsidRPr="006754F0">
        <w:rPr>
          <w:rFonts w:ascii="Times New Roman" w:eastAsia="Times New Roman" w:hAnsi="Times New Roman" w:cs="Times New Roman"/>
          <w:bCs/>
          <w:kern w:val="36"/>
          <w:sz w:val="24"/>
          <w:szCs w:val="24"/>
        </w:rPr>
        <w:t>shifted Chebyshev spectral collocation</w:t>
      </w:r>
      <w:r w:rsidR="00761689">
        <w:rPr>
          <w:rFonts w:ascii="Times New Roman" w:eastAsia="Times New Roman" w:hAnsi="Times New Roman" w:cs="Times New Roman"/>
          <w:bCs/>
          <w:kern w:val="36"/>
          <w:sz w:val="24"/>
          <w:szCs w:val="24"/>
        </w:rPr>
        <w:t xml:space="preserve"> (</w:t>
      </w:r>
      <w:proofErr w:type="spellStart"/>
      <w:r w:rsidR="002515CC" w:rsidRPr="002515CC">
        <w:rPr>
          <w:rFonts w:ascii="Times New Roman" w:hAnsi="Times New Roman" w:cs="Times New Roman"/>
          <w:sz w:val="24"/>
          <w:szCs w:val="24"/>
        </w:rPr>
        <w:t>Hamood</w:t>
      </w:r>
      <w:proofErr w:type="spellEnd"/>
      <w:r w:rsidR="002515CC" w:rsidRPr="002515CC">
        <w:rPr>
          <w:rFonts w:ascii="Times New Roman" w:hAnsi="Times New Roman" w:cs="Times New Roman"/>
          <w:sz w:val="24"/>
          <w:szCs w:val="24"/>
        </w:rPr>
        <w:t xml:space="preserve"> </w:t>
      </w:r>
      <w:r w:rsidR="002515CC" w:rsidRPr="002515CC">
        <w:rPr>
          <w:rFonts w:ascii="Times New Roman" w:hAnsi="Times New Roman" w:cs="Times New Roman"/>
          <w:i/>
          <w:sz w:val="24"/>
          <w:szCs w:val="24"/>
        </w:rPr>
        <w:t>et al</w:t>
      </w:r>
      <w:r w:rsidR="002515CC" w:rsidRPr="002515CC">
        <w:rPr>
          <w:rFonts w:ascii="Times New Roman" w:hAnsi="Times New Roman" w:cs="Times New Roman"/>
          <w:sz w:val="24"/>
          <w:szCs w:val="24"/>
        </w:rPr>
        <w:t>., 2025</w:t>
      </w:r>
      <w:r w:rsidR="00761689">
        <w:rPr>
          <w:rFonts w:ascii="Times New Roman" w:eastAsia="Times New Roman" w:hAnsi="Times New Roman" w:cs="Times New Roman"/>
          <w:bCs/>
          <w:kern w:val="36"/>
          <w:sz w:val="24"/>
          <w:szCs w:val="24"/>
        </w:rPr>
        <w:t>),</w:t>
      </w:r>
      <w:r w:rsidR="00761689" w:rsidRPr="00761689">
        <w:rPr>
          <w:rFonts w:ascii="Times New Roman" w:eastAsia="Times New Roman" w:hAnsi="Times New Roman" w:cs="Times New Roman"/>
          <w:bCs/>
          <w:kern w:val="36"/>
          <w:sz w:val="24"/>
          <w:szCs w:val="24"/>
        </w:rPr>
        <w:t xml:space="preserve"> </w:t>
      </w:r>
      <w:r w:rsidRPr="00761689">
        <w:rPr>
          <w:rFonts w:ascii="Times New Roman" w:hAnsi="Times New Roman" w:cs="Times New Roman"/>
          <w:sz w:val="24"/>
          <w:szCs w:val="24"/>
        </w:rPr>
        <w:t>Optimal Auxiliary Function Method (OAFM) (Zada, Al-</w:t>
      </w:r>
      <w:proofErr w:type="spellStart"/>
      <w:r w:rsidRPr="00761689">
        <w:rPr>
          <w:rFonts w:ascii="Times New Roman" w:hAnsi="Times New Roman" w:cs="Times New Roman"/>
          <w:sz w:val="24"/>
          <w:szCs w:val="24"/>
        </w:rPr>
        <w:t>Hamami</w:t>
      </w:r>
      <w:proofErr w:type="spellEnd"/>
      <w:r w:rsidRPr="00761689">
        <w:rPr>
          <w:rFonts w:ascii="Times New Roman" w:hAnsi="Times New Roman" w:cs="Times New Roman"/>
          <w:sz w:val="24"/>
          <w:szCs w:val="24"/>
        </w:rPr>
        <w:t xml:space="preserve">, Nawaz, </w:t>
      </w:r>
      <w:proofErr w:type="spellStart"/>
      <w:r w:rsidRPr="00761689">
        <w:rPr>
          <w:rFonts w:ascii="Times New Roman" w:hAnsi="Times New Roman" w:cs="Times New Roman"/>
          <w:sz w:val="24"/>
          <w:szCs w:val="24"/>
        </w:rPr>
        <w:t>Jehanzeb</w:t>
      </w:r>
      <w:proofErr w:type="spellEnd"/>
      <w:r w:rsidRPr="00761689">
        <w:rPr>
          <w:rFonts w:ascii="Times New Roman" w:hAnsi="Times New Roman" w:cs="Times New Roman"/>
          <w:sz w:val="24"/>
          <w:szCs w:val="24"/>
        </w:rPr>
        <w:t xml:space="preserve">, </w:t>
      </w:r>
      <w:proofErr w:type="spellStart"/>
      <w:r w:rsidRPr="00761689">
        <w:rPr>
          <w:rFonts w:ascii="Times New Roman" w:hAnsi="Times New Roman" w:cs="Times New Roman"/>
          <w:sz w:val="24"/>
          <w:szCs w:val="24"/>
        </w:rPr>
        <w:t>Mors</w:t>
      </w:r>
      <w:r w:rsidR="00B10300" w:rsidRPr="00761689">
        <w:rPr>
          <w:rFonts w:ascii="Times New Roman" w:hAnsi="Times New Roman" w:cs="Times New Roman"/>
          <w:sz w:val="24"/>
          <w:szCs w:val="24"/>
        </w:rPr>
        <w:t>y</w:t>
      </w:r>
      <w:proofErr w:type="spellEnd"/>
      <w:r w:rsidR="00B10300" w:rsidRPr="00761689">
        <w:rPr>
          <w:rFonts w:ascii="Times New Roman" w:hAnsi="Times New Roman" w:cs="Times New Roman"/>
          <w:sz w:val="24"/>
          <w:szCs w:val="24"/>
        </w:rPr>
        <w:t xml:space="preserve">, </w:t>
      </w:r>
      <w:proofErr w:type="spellStart"/>
      <w:r w:rsidR="00B10300" w:rsidRPr="00761689">
        <w:rPr>
          <w:rFonts w:ascii="Times New Roman" w:hAnsi="Times New Roman" w:cs="Times New Roman"/>
          <w:sz w:val="24"/>
          <w:szCs w:val="24"/>
        </w:rPr>
        <w:t>Abdei-Aty</w:t>
      </w:r>
      <w:proofErr w:type="spellEnd"/>
      <w:r w:rsidR="00B10300" w:rsidRPr="00761689">
        <w:rPr>
          <w:rFonts w:ascii="Times New Roman" w:hAnsi="Times New Roman" w:cs="Times New Roman"/>
          <w:sz w:val="24"/>
          <w:szCs w:val="24"/>
        </w:rPr>
        <w:t xml:space="preserve"> &amp; Nisar, 2021),</w:t>
      </w:r>
    </w:p>
    <w:p w:rsidR="004C1A29" w:rsidRPr="004C1A29" w:rsidRDefault="004C1A29" w:rsidP="004C1A29">
      <w:pPr>
        <w:pStyle w:val="BodyText"/>
        <w:spacing w:before="198" w:line="480" w:lineRule="auto"/>
        <w:jc w:val="both"/>
        <w:rPr>
          <w:sz w:val="24"/>
          <w:szCs w:val="24"/>
        </w:rPr>
      </w:pPr>
      <w:r w:rsidRPr="004C1A29">
        <w:rPr>
          <w:color w:val="252525"/>
          <w:sz w:val="24"/>
          <w:szCs w:val="24"/>
        </w:rPr>
        <w:t xml:space="preserve">This study presents a numerical approach for solving </w:t>
      </w:r>
      <w:proofErr w:type="spellStart"/>
      <w:r w:rsidRPr="004C1A29">
        <w:rPr>
          <w:color w:val="252525"/>
          <w:sz w:val="24"/>
          <w:szCs w:val="24"/>
        </w:rPr>
        <w:t>Fredholm</w:t>
      </w:r>
      <w:proofErr w:type="spellEnd"/>
      <w:r>
        <w:rPr>
          <w:color w:val="252525"/>
          <w:sz w:val="24"/>
          <w:szCs w:val="24"/>
        </w:rPr>
        <w:t xml:space="preserve"> </w:t>
      </w:r>
      <w:proofErr w:type="spellStart"/>
      <w:r>
        <w:rPr>
          <w:color w:val="252525"/>
          <w:sz w:val="24"/>
          <w:szCs w:val="24"/>
        </w:rPr>
        <w:t>Integro</w:t>
      </w:r>
      <w:proofErr w:type="spellEnd"/>
      <w:r>
        <w:rPr>
          <w:color w:val="252525"/>
          <w:sz w:val="24"/>
          <w:szCs w:val="24"/>
        </w:rPr>
        <w:t xml:space="preserve">-Differential Equations </w:t>
      </w:r>
      <w:r w:rsidRPr="004C1A29">
        <w:rPr>
          <w:color w:val="252525"/>
          <w:sz w:val="24"/>
          <w:szCs w:val="24"/>
        </w:rPr>
        <w:t>(FIDEs) of the form:</w:t>
      </w:r>
    </w:p>
    <w:p w:rsidR="00EC24F1" w:rsidRPr="0048505F" w:rsidRDefault="00EC24F1" w:rsidP="00C4539D">
      <w:pPr>
        <w:pStyle w:val="BodyText"/>
        <w:spacing w:before="1" w:line="480" w:lineRule="auto"/>
        <w:jc w:val="center"/>
        <w:rPr>
          <w:sz w:val="24"/>
          <w:szCs w:val="24"/>
        </w:rPr>
      </w:pPr>
      <w:r>
        <w:rPr>
          <w:sz w:val="24"/>
          <w:szCs w:val="24"/>
        </w:rPr>
        <w:t xml:space="preserve">  </w:t>
      </w:r>
      <m:oMath>
        <m:sSup>
          <m:sSupPr>
            <m:ctrlPr>
              <w:rPr>
                <w:rFonts w:ascii="Cambria Math" w:hAnsi="Cambria Math"/>
                <w:i/>
                <w:sz w:val="24"/>
                <w:szCs w:val="24"/>
              </w:rPr>
            </m:ctrlPr>
          </m:sSupPr>
          <m:e>
            <m:r>
              <w:rPr>
                <w:rFonts w:ascii="Cambria Math" w:hAnsi="Cambria Math"/>
                <w:sz w:val="24"/>
                <w:szCs w:val="24"/>
              </w:rPr>
              <m:t>y</m:t>
            </m:r>
          </m:e>
          <m:sup>
            <m:d>
              <m:dPr>
                <m:ctrlPr>
                  <w:rPr>
                    <w:rFonts w:ascii="Cambria Math" w:hAnsi="Cambria Math"/>
                    <w:i/>
                    <w:sz w:val="24"/>
                    <w:szCs w:val="24"/>
                  </w:rPr>
                </m:ctrlPr>
              </m:dPr>
              <m:e>
                <m:r>
                  <w:rPr>
                    <w:rFonts w:ascii="Cambria Math" w:hAnsi="Cambria Math"/>
                    <w:sz w:val="24"/>
                    <w:szCs w:val="24"/>
                  </w:rPr>
                  <m:t>μ</m:t>
                </m:r>
              </m:e>
            </m:d>
          </m:sup>
        </m:sSup>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x</m:t>
                </m:r>
                <m:r>
                  <w:rPr>
                    <w:rFonts w:ascii="Cambria Math"/>
                    <w:sz w:val="24"/>
                    <w:szCs w:val="24"/>
                  </w:rPr>
                  <m:t>,</m:t>
                </m:r>
                <m:r>
                  <w:rPr>
                    <w:rFonts w:ascii="Cambria Math" w:hAnsi="Cambria Math"/>
                    <w:sz w:val="24"/>
                    <w:szCs w:val="24"/>
                  </w:rPr>
                  <m:t>t</m:t>
                </m:r>
              </m:e>
            </m:d>
          </m:e>
        </m:nary>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  a</m:t>
        </m:r>
        <m:r>
          <w:rPr>
            <w:rFonts w:ascii="Cambria Math" w:hAnsi="Cambria Math"/>
            <w:sz w:val="24"/>
            <w:szCs w:val="24"/>
          </w:rPr>
          <m:t>≤</m:t>
        </m:r>
        <m:r>
          <w:rPr>
            <w:rFonts w:ascii="Cambria Math"/>
            <w:sz w:val="24"/>
            <w:szCs w:val="24"/>
          </w:rPr>
          <m:t>x</m:t>
        </m:r>
        <m:r>
          <w:rPr>
            <w:rFonts w:ascii="Cambria Math" w:hAnsi="Cambria Math"/>
            <w:sz w:val="24"/>
            <w:szCs w:val="24"/>
          </w:rPr>
          <m:t>≤</m:t>
        </m:r>
        <m:r>
          <w:rPr>
            <w:rFonts w:ascii="Cambria Math"/>
            <w:sz w:val="24"/>
            <w:szCs w:val="24"/>
          </w:rPr>
          <m:t xml:space="preserve">b </m:t>
        </m:r>
      </m:oMath>
      <w:r w:rsidRPr="0048505F">
        <w:rPr>
          <w:sz w:val="24"/>
          <w:szCs w:val="24"/>
        </w:rPr>
        <w:t xml:space="preserve">                            </w:t>
      </w:r>
      <w:r>
        <w:rPr>
          <w:sz w:val="24"/>
          <w:szCs w:val="24"/>
        </w:rPr>
        <w:t xml:space="preserve">                                         </w:t>
      </w:r>
      <w:r w:rsidRPr="0048505F">
        <w:rPr>
          <w:sz w:val="24"/>
          <w:szCs w:val="24"/>
        </w:rPr>
        <w:t>(1)</w:t>
      </w:r>
    </w:p>
    <w:p w:rsidR="00EC24F1" w:rsidRPr="00EC24F1" w:rsidRDefault="00EC24F1" w:rsidP="00C4539D">
      <w:pPr>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with the initial condition,</w:t>
      </w:r>
    </w:p>
    <w:p w:rsidR="00EC24F1" w:rsidRPr="00EC24F1" w:rsidRDefault="00EC24F1" w:rsidP="00C4539D">
      <w:pPr>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d>
              <m:dPr>
                <m:ctrlPr>
                  <w:rPr>
                    <w:rFonts w:ascii="Cambria Math" w:hAnsi="Cambria Math" w:cs="Times New Roman"/>
                    <w:i/>
                    <w:sz w:val="24"/>
                    <w:szCs w:val="24"/>
                  </w:rPr>
                </m:ctrlPr>
              </m:dPr>
              <m:e>
                <m:r>
                  <w:rPr>
                    <w:rFonts w:ascii="Cambria Math" w:hAnsi="Cambria Math" w:cs="Times New Roman"/>
                    <w:sz w:val="24"/>
                    <w:szCs w:val="24"/>
                  </w:rPr>
                  <m:t>i</m:t>
                </m:r>
              </m:e>
            </m:d>
          </m:sup>
        </m:sSup>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  i=</m:t>
        </m:r>
        <m:r>
          <w:rPr>
            <w:rFonts w:ascii="Cambria Math" w:hAnsi="Cambria Math" w:cs="Times New Roman"/>
            <w:w w:val="95"/>
            <w:sz w:val="24"/>
            <w:szCs w:val="24"/>
          </w:rPr>
          <m:t>0,</m:t>
        </m:r>
        <m:r>
          <w:rPr>
            <w:rFonts w:ascii="Cambria Math" w:hAnsi="Cambria Math" w:cs="Times New Roman"/>
            <w:spacing w:val="-12"/>
            <w:w w:val="95"/>
            <w:sz w:val="24"/>
            <w:szCs w:val="24"/>
          </w:rPr>
          <m:t xml:space="preserve"> </m:t>
        </m:r>
        <m:r>
          <w:rPr>
            <w:rFonts w:ascii="Cambria Math" w:hAnsi="Cambria Math" w:cs="Times New Roman"/>
            <w:w w:val="95"/>
            <w:sz w:val="24"/>
            <w:szCs w:val="24"/>
          </w:rPr>
          <m:t>1,</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3"/>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,N</m:t>
        </m:r>
      </m:oMath>
      <w:r w:rsidRPr="00EC24F1">
        <w:rPr>
          <w:rFonts w:ascii="Times New Roman" w:hAnsi="Times New Roman" w:cs="Times New Roman"/>
          <w:sz w:val="24"/>
          <w:szCs w:val="24"/>
        </w:rPr>
        <w:t xml:space="preserve">   </w:t>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r>
      <w:r w:rsidRPr="00EC24F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C24F1">
        <w:rPr>
          <w:rFonts w:ascii="Times New Roman" w:hAnsi="Times New Roman" w:cs="Times New Roman"/>
          <w:sz w:val="24"/>
          <w:szCs w:val="24"/>
        </w:rPr>
        <w:t>(2)</w:t>
      </w:r>
    </w:p>
    <w:p w:rsidR="00EC24F1" w:rsidRDefault="00EC24F1" w:rsidP="00C4539D">
      <w:pPr>
        <w:tabs>
          <w:tab w:val="left" w:pos="9630"/>
        </w:tabs>
        <w:spacing w:line="480" w:lineRule="auto"/>
        <w:jc w:val="both"/>
        <w:rPr>
          <w:rFonts w:ascii="Times New Roman" w:hAnsi="Times New Roman" w:cs="Times New Roman"/>
          <w:sz w:val="24"/>
          <w:szCs w:val="24"/>
        </w:rPr>
      </w:pPr>
      <w:r w:rsidRPr="00EC24F1">
        <w:rPr>
          <w:rFonts w:ascii="Times New Roman" w:hAnsi="Times New Roman" w:cs="Times New Roman"/>
          <w:sz w:val="24"/>
          <w:szCs w:val="24"/>
        </w:rPr>
        <w:t xml:space="preserve">where </w:t>
      </w:r>
      <m:oMath>
        <m:r>
          <w:rPr>
            <w:rFonts w:ascii="Cambria Math" w:hAnsi="Cambria Math" w:cs="Times New Roman"/>
            <w:sz w:val="24"/>
            <w:szCs w:val="24"/>
          </w:rPr>
          <m:t>β(x,t)</m:t>
        </m:r>
      </m:oMath>
      <w:r w:rsidRPr="00EC24F1">
        <w:rPr>
          <w:rFonts w:ascii="Times New Roman" w:hAnsi="Times New Roman" w:cs="Times New Roman"/>
          <w:sz w:val="24"/>
          <w:szCs w:val="24"/>
        </w:rPr>
        <w:t xml:space="preserve"> is the </w:t>
      </w:r>
      <w:proofErr w:type="spellStart"/>
      <w:r w:rsidRPr="00EC24F1">
        <w:rPr>
          <w:rFonts w:ascii="Times New Roman" w:hAnsi="Times New Roman" w:cs="Times New Roman"/>
          <w:sz w:val="24"/>
          <w:szCs w:val="24"/>
        </w:rPr>
        <w:t>Fr</w:t>
      </w:r>
      <w:r w:rsidR="00CC7FC1">
        <w:rPr>
          <w:rFonts w:ascii="Times New Roman" w:hAnsi="Times New Roman" w:cs="Times New Roman"/>
          <w:sz w:val="24"/>
          <w:szCs w:val="24"/>
        </w:rPr>
        <w:t>edholm</w:t>
      </w:r>
      <w:proofErr w:type="spellEnd"/>
      <w:r w:rsidR="00CC7FC1">
        <w:rPr>
          <w:rFonts w:ascii="Times New Roman" w:hAnsi="Times New Roman" w:cs="Times New Roman"/>
          <w:sz w:val="24"/>
          <w:szCs w:val="24"/>
        </w:rPr>
        <w:t xml:space="preserve"> integral kernel function</w:t>
      </w:r>
      <w:r w:rsidRPr="00EC24F1">
        <w:rPr>
          <w:rFonts w:ascii="Times New Roman" w:hAnsi="Times New Roman" w:cs="Times New Roman"/>
          <w:sz w:val="24"/>
          <w:szCs w:val="24"/>
        </w:rPr>
        <w:t xml:space="preserve">, </w:t>
      </w:r>
      <m:oMath>
        <m:r>
          <w:rPr>
            <w:rFonts w:ascii="Cambria Math" w:hAnsi="Cambria Math" w:cs="Times New Roman"/>
            <w:sz w:val="24"/>
            <w:szCs w:val="24"/>
          </w:rPr>
          <m:t>J(x)</m:t>
        </m:r>
      </m:oMath>
      <w:r w:rsidRPr="00EC24F1">
        <w:rPr>
          <w:rFonts w:ascii="Times New Roman" w:hAnsi="Times New Roman" w:cs="Times New Roman"/>
          <w:sz w:val="24"/>
          <w:szCs w:val="24"/>
        </w:rPr>
        <w:t xml:space="preserve"> is the known function, and </w:t>
      </w:r>
      <m:oMath>
        <m:r>
          <w:rPr>
            <w:rFonts w:ascii="Cambria Math" w:hAnsi="Cambria Math" w:cs="Times New Roman"/>
            <w:sz w:val="24"/>
            <w:szCs w:val="24"/>
          </w:rPr>
          <m:t>y(x)</m:t>
        </m:r>
      </m:oMath>
      <w:r w:rsidRPr="00EC24F1">
        <w:rPr>
          <w:rFonts w:ascii="Times New Roman" w:hAnsi="Times New Roman" w:cs="Times New Roman"/>
          <w:sz w:val="24"/>
          <w:szCs w:val="24"/>
        </w:rPr>
        <w:t xml:space="preserve"> is the unknown function to be determined.</w:t>
      </w:r>
    </w:p>
    <w:p w:rsidR="00155003" w:rsidRDefault="00155003" w:rsidP="00C4539D">
      <w:pPr>
        <w:tabs>
          <w:tab w:val="left" w:pos="9630"/>
        </w:tabs>
        <w:spacing w:line="480" w:lineRule="auto"/>
        <w:jc w:val="both"/>
        <w:rPr>
          <w:rFonts w:ascii="Times New Roman" w:hAnsi="Times New Roman" w:cs="Times New Roman"/>
          <w:sz w:val="24"/>
          <w:szCs w:val="24"/>
        </w:rPr>
      </w:pPr>
    </w:p>
    <w:p w:rsidR="00134B55" w:rsidRPr="00CC7FC1" w:rsidRDefault="00134B55" w:rsidP="00134B55">
      <w:pPr>
        <w:spacing w:line="480" w:lineRule="auto"/>
        <w:rPr>
          <w:rFonts w:ascii="Times New Roman" w:eastAsia="Times New Roman" w:hAnsi="Times New Roman" w:cs="Times New Roman"/>
          <w:sz w:val="24"/>
          <w:szCs w:val="24"/>
        </w:rPr>
      </w:pPr>
      <w:r w:rsidRPr="002F306D">
        <w:rPr>
          <w:rFonts w:ascii="Times New Roman" w:hAnsi="Times New Roman" w:cs="Times New Roman"/>
          <w:b/>
          <w:sz w:val="24"/>
          <w:szCs w:val="24"/>
        </w:rPr>
        <w:t>2</w:t>
      </w:r>
      <w:r w:rsidR="002F306D">
        <w:rPr>
          <w:rFonts w:ascii="Times New Roman" w:hAnsi="Times New Roman" w:cs="Times New Roman"/>
          <w:b/>
          <w:sz w:val="24"/>
          <w:szCs w:val="24"/>
        </w:rPr>
        <w:t>.</w:t>
      </w:r>
      <w:r w:rsidRPr="002F306D">
        <w:rPr>
          <w:rFonts w:ascii="Times New Roman" w:hAnsi="Times New Roman" w:cs="Times New Roman"/>
          <w:b/>
          <w:sz w:val="24"/>
          <w:szCs w:val="24"/>
        </w:rPr>
        <w:t xml:space="preserve"> </w:t>
      </w:r>
      <w:r w:rsidRPr="002F306D">
        <w:rPr>
          <w:rFonts w:ascii="Times New Roman" w:eastAsia="Times New Roman" w:hAnsi="Times New Roman" w:cs="Times New Roman"/>
          <w:b/>
          <w:sz w:val="24"/>
          <w:szCs w:val="24"/>
        </w:rPr>
        <w:t xml:space="preserve">Definitions and Basic Terms </w:t>
      </w:r>
      <w:r w:rsidRPr="002F306D">
        <w:rPr>
          <w:rFonts w:ascii="Times New Roman" w:eastAsia="Times New Roman" w:hAnsi="Times New Roman" w:cs="Times New Roman"/>
          <w:b/>
          <w:sz w:val="24"/>
          <w:szCs w:val="24"/>
        </w:rPr>
        <w:br/>
      </w:r>
      <w:r w:rsidR="00CC7FC1" w:rsidRPr="00CC7FC1">
        <w:rPr>
          <w:rFonts w:ascii="Times New Roman" w:hAnsi="Times New Roman" w:cs="Times New Roman"/>
          <w:sz w:val="24"/>
          <w:szCs w:val="24"/>
        </w:rPr>
        <w:t>In this section, some basic definitions and concepts are presented</w:t>
      </w:r>
      <w:r w:rsidRPr="00CC7FC1">
        <w:rPr>
          <w:rFonts w:ascii="Times New Roman" w:eastAsia="Times New Roman" w:hAnsi="Times New Roman" w:cs="Times New Roman"/>
          <w:sz w:val="24"/>
          <w:szCs w:val="24"/>
        </w:rPr>
        <w:t>.</w:t>
      </w:r>
    </w:p>
    <w:p w:rsidR="00134B55" w:rsidRPr="00134B55" w:rsidRDefault="00134B55" w:rsidP="00134B55">
      <w:pPr>
        <w:tabs>
          <w:tab w:val="left" w:pos="9630"/>
        </w:tabs>
        <w:spacing w:line="480" w:lineRule="auto"/>
        <w:ind w:right="290"/>
        <w:jc w:val="both"/>
        <w:rPr>
          <w:rFonts w:ascii="Times New Roman" w:hAnsi="Times New Roman" w:cs="Times New Roman"/>
          <w:sz w:val="24"/>
          <w:szCs w:val="24"/>
        </w:rPr>
      </w:pPr>
      <w:r w:rsidRPr="00134B55">
        <w:rPr>
          <w:rFonts w:ascii="Times New Roman" w:hAnsi="Times New Roman" w:cs="Times New Roman"/>
          <w:b/>
          <w:bCs/>
          <w:sz w:val="24"/>
          <w:szCs w:val="24"/>
        </w:rPr>
        <w:t>Definition 1:</w:t>
      </w:r>
      <w:r>
        <w:rPr>
          <w:rFonts w:ascii="Times New Roman" w:hAnsi="Times New Roman" w:cs="Times New Roman"/>
          <w:sz w:val="24"/>
          <w:szCs w:val="24"/>
        </w:rPr>
        <w:t xml:space="preserve"> (</w:t>
      </w:r>
      <w:proofErr w:type="spellStart"/>
      <w:r>
        <w:rPr>
          <w:rFonts w:ascii="Times New Roman" w:hAnsi="Times New Roman" w:cs="Times New Roman"/>
          <w:sz w:val="24"/>
          <w:szCs w:val="24"/>
        </w:rPr>
        <w:t>Ajileye</w:t>
      </w:r>
      <w:proofErr w:type="spellEnd"/>
      <w:r>
        <w:rPr>
          <w:rFonts w:ascii="Times New Roman" w:hAnsi="Times New Roman" w:cs="Times New Roman"/>
          <w:sz w:val="24"/>
          <w:szCs w:val="24"/>
        </w:rPr>
        <w:t xml:space="preserve"> </w:t>
      </w:r>
      <w:r w:rsidRPr="00134B55">
        <w:rPr>
          <w:rFonts w:ascii="Times New Roman" w:hAnsi="Times New Roman" w:cs="Times New Roman"/>
          <w:i/>
          <w:sz w:val="24"/>
          <w:szCs w:val="24"/>
        </w:rPr>
        <w:t>et al.,</w:t>
      </w:r>
      <w:r>
        <w:rPr>
          <w:rFonts w:ascii="Times New Roman" w:hAnsi="Times New Roman" w:cs="Times New Roman"/>
          <w:sz w:val="24"/>
          <w:szCs w:val="24"/>
        </w:rPr>
        <w:t xml:space="preserve"> 2017</w:t>
      </w:r>
      <w:r w:rsidRPr="00134B55">
        <w:rPr>
          <w:rFonts w:ascii="Times New Roman" w:hAnsi="Times New Roman" w:cs="Times New Roman"/>
          <w:sz w:val="24"/>
          <w:szCs w:val="24"/>
        </w:rPr>
        <w:t>) Laguerre polynomials consist of a polynomial sequence of binomial type defined on the interval [0, ∞) and of the following form:</w:t>
      </w:r>
    </w:p>
    <w:p w:rsidR="00134B55" w:rsidRPr="00134B55" w:rsidRDefault="00732F3B" w:rsidP="00134B55">
      <w:pPr>
        <w:spacing w:line="480" w:lineRule="auto"/>
        <w:jc w:val="both"/>
        <w:rPr>
          <w:rFonts w:ascii="Times New Roman" w:hAnsi="Times New Roman" w:cs="Times New Roman"/>
          <w:sz w:val="24"/>
          <w:szCs w:val="24"/>
        </w:rPr>
      </w:pPr>
      <m:oMath>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k=0</m:t>
            </m:r>
          </m:sub>
          <m:sup>
            <m:r>
              <w:rPr>
                <w:rFonts w:ascii="Cambria Math" w:hAnsi="Cambria Math" w:cs="Times New Roman"/>
                <w:color w:val="000000"/>
                <w:sz w:val="24"/>
                <w:szCs w:val="24"/>
                <w:shd w:val="clear" w:color="auto" w:fill="FFFFFF"/>
              </w:rPr>
              <m:t>i</m:t>
            </m:r>
          </m:sup>
          <m:e>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(-1)</m:t>
                </m:r>
              </m:e>
              <m:sup>
                <m:r>
                  <w:rPr>
                    <w:rFonts w:ascii="Cambria Math" w:hAnsi="Cambria Math" w:cs="Times New Roman"/>
                    <w:color w:val="000000"/>
                    <w:sz w:val="24"/>
                    <w:szCs w:val="24"/>
                    <w:shd w:val="clear" w:color="auto" w:fill="FFFFFF"/>
                  </w:rPr>
                  <m:t>k</m:t>
                </m:r>
              </m:sup>
            </m:sSup>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i!</m:t>
                </m:r>
              </m:num>
              <m:den>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i-k</m:t>
                    </m:r>
                  </m:e>
                </m:d>
                <m:r>
                  <w:rPr>
                    <w:rFonts w:ascii="Cambria Math" w:hAnsi="Cambria Math" w:cs="Times New Roman"/>
                    <w:color w:val="000000"/>
                    <w:sz w:val="24"/>
                    <w:szCs w:val="24"/>
                    <w:shd w:val="clear" w:color="auto" w:fill="FFFFFF"/>
                  </w:rPr>
                  <m:t>!</m:t>
                </m:r>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(k!)</m:t>
                    </m:r>
                  </m:e>
                  <m:sup>
                    <m:r>
                      <w:rPr>
                        <w:rFonts w:ascii="Cambria Math" w:hAnsi="Cambria Math" w:cs="Times New Roman"/>
                        <w:color w:val="000000"/>
                        <w:sz w:val="24"/>
                        <w:szCs w:val="24"/>
                        <w:shd w:val="clear" w:color="auto" w:fill="FFFFFF"/>
                      </w:rPr>
                      <m:t>2</m:t>
                    </m:r>
                  </m:sup>
                </m:sSup>
              </m:den>
            </m:f>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x</m:t>
                </m:r>
              </m:e>
              <m:sup>
                <m:r>
                  <w:rPr>
                    <w:rFonts w:ascii="Cambria Math" w:hAnsi="Cambria Math" w:cs="Times New Roman"/>
                    <w:color w:val="000000"/>
                    <w:sz w:val="24"/>
                    <w:szCs w:val="24"/>
                    <w:shd w:val="clear" w:color="auto" w:fill="FFFFFF"/>
                  </w:rPr>
                  <m:t>k</m:t>
                </m:r>
              </m:sup>
            </m:sSup>
          </m:e>
        </m:nary>
      </m:oMath>
      <w:r w:rsidR="00134B55" w:rsidRPr="00134B55">
        <w:rPr>
          <w:rFonts w:ascii="Times New Roman" w:hAnsi="Times New Roman" w:cs="Times New Roman"/>
          <w:color w:val="000000"/>
          <w:sz w:val="24"/>
          <w:szCs w:val="24"/>
          <w:shd w:val="clear" w:color="auto" w:fill="FFFFFF"/>
        </w:rPr>
        <w:t xml:space="preserve">        </w:t>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r>
      <w:r w:rsidR="00134B55" w:rsidRPr="00134B55">
        <w:rPr>
          <w:rFonts w:ascii="Times New Roman" w:hAnsi="Times New Roman" w:cs="Times New Roman"/>
          <w:color w:val="000000"/>
          <w:sz w:val="24"/>
          <w:szCs w:val="24"/>
          <w:shd w:val="clear" w:color="auto" w:fill="FFFFFF"/>
        </w:rPr>
        <w:tab/>
        <w:t xml:space="preserve">     </w:t>
      </w:r>
      <w:r w:rsidR="00134B55">
        <w:rPr>
          <w:rFonts w:ascii="Times New Roman" w:hAnsi="Times New Roman" w:cs="Times New Roman"/>
          <w:color w:val="000000"/>
          <w:sz w:val="24"/>
          <w:szCs w:val="24"/>
          <w:shd w:val="clear" w:color="auto" w:fill="FFFFFF"/>
        </w:rPr>
        <w:t xml:space="preserve">  </w:t>
      </w:r>
      <w:r w:rsidR="00134B55" w:rsidRPr="00134B55">
        <w:rPr>
          <w:rFonts w:ascii="Times New Roman" w:hAnsi="Times New Roman" w:cs="Times New Roman"/>
          <w:color w:val="000000"/>
          <w:sz w:val="24"/>
          <w:szCs w:val="24"/>
          <w:shd w:val="clear" w:color="auto" w:fill="FFFFFF"/>
        </w:rPr>
        <w:t xml:space="preserve">(3) </w:t>
      </w:r>
    </w:p>
    <w:p w:rsidR="00134B55" w:rsidRPr="00134B55" w:rsidRDefault="00134B55" w:rsidP="00134B55">
      <w:pPr>
        <w:pStyle w:val="BodyText"/>
        <w:tabs>
          <w:tab w:val="left" w:pos="1530"/>
          <w:tab w:val="left" w:pos="1890"/>
        </w:tabs>
        <w:spacing w:before="7" w:line="480" w:lineRule="auto"/>
        <w:jc w:val="both"/>
        <w:rPr>
          <w:sz w:val="24"/>
          <w:szCs w:val="24"/>
        </w:rPr>
      </w:pPr>
      <w:r w:rsidRPr="00134B55">
        <w:rPr>
          <w:sz w:val="24"/>
          <w:szCs w:val="24"/>
        </w:rPr>
        <w:t xml:space="preserve"> where </w:t>
      </w:r>
      <m:oMath>
        <m:r>
          <w:rPr>
            <w:rFonts w:ascii="Cambria Math" w:hAnsi="Cambria Math"/>
            <w:sz w:val="24"/>
            <w:szCs w:val="24"/>
          </w:rPr>
          <m:t>i</m:t>
        </m:r>
      </m:oMath>
      <w:r w:rsidRPr="00134B55">
        <w:rPr>
          <w:sz w:val="24"/>
          <w:szCs w:val="24"/>
        </w:rPr>
        <w:t xml:space="preserve"> and </w:t>
      </w:r>
      <m:oMath>
        <m:r>
          <w:rPr>
            <w:rFonts w:ascii="Cambria Math" w:hAnsi="Cambria Math"/>
            <w:sz w:val="24"/>
            <w:szCs w:val="24"/>
          </w:rPr>
          <m:t>k</m:t>
        </m:r>
      </m:oMath>
      <w:r w:rsidRPr="00134B55">
        <w:rPr>
          <w:sz w:val="24"/>
          <w:szCs w:val="24"/>
        </w:rPr>
        <w:t xml:space="preserve"> are the polynomial index and degree, respectively.</w:t>
      </w:r>
    </w:p>
    <w:p w:rsidR="00134B55" w:rsidRPr="00134B55" w:rsidRDefault="00134B55" w:rsidP="00134B55">
      <w:pPr>
        <w:spacing w:line="480" w:lineRule="auto"/>
        <w:ind w:right="290"/>
        <w:jc w:val="both"/>
        <w:rPr>
          <w:rFonts w:ascii="Times New Roman" w:hAnsi="Times New Roman" w:cs="Times New Roman"/>
          <w:sz w:val="24"/>
          <w:szCs w:val="24"/>
        </w:rPr>
      </w:pPr>
      <w:r w:rsidRPr="00134B55">
        <w:rPr>
          <w:rFonts w:ascii="Times New Roman" w:hAnsi="Times New Roman" w:cs="Times New Roman"/>
          <w:b/>
          <w:sz w:val="24"/>
          <w:szCs w:val="24"/>
        </w:rPr>
        <w:t>Definition 2:</w:t>
      </w:r>
      <w:r>
        <w:rPr>
          <w:rFonts w:ascii="Times New Roman" w:hAnsi="Times New Roman" w:cs="Times New Roman"/>
          <w:b/>
          <w:sz w:val="24"/>
          <w:szCs w:val="24"/>
        </w:rPr>
        <w:t xml:space="preserve"> </w:t>
      </w:r>
      <w:r w:rsidRPr="00134B55">
        <w:rPr>
          <w:rFonts w:ascii="Times New Roman" w:hAnsi="Times New Roman" w:cs="Times New Roman"/>
          <w:sz w:val="24"/>
          <w:szCs w:val="24"/>
        </w:rPr>
        <w:t>(</w:t>
      </w:r>
      <w:proofErr w:type="spellStart"/>
      <w:r w:rsidRPr="00134B55">
        <w:rPr>
          <w:rFonts w:ascii="Times New Roman" w:hAnsi="Times New Roman" w:cs="Times New Roman"/>
          <w:sz w:val="24"/>
          <w:szCs w:val="24"/>
        </w:rPr>
        <w:t>Agbolade</w:t>
      </w:r>
      <w:proofErr w:type="spellEnd"/>
      <w:r w:rsidRPr="00134B55">
        <w:rPr>
          <w:rFonts w:ascii="Times New Roman" w:hAnsi="Times New Roman" w:cs="Times New Roman"/>
          <w:sz w:val="24"/>
          <w:szCs w:val="24"/>
        </w:rPr>
        <w:t xml:space="preserve">, &amp; </w:t>
      </w:r>
      <w:proofErr w:type="spellStart"/>
      <w:r w:rsidRPr="00134B55">
        <w:rPr>
          <w:rFonts w:ascii="Times New Roman" w:hAnsi="Times New Roman" w:cs="Times New Roman"/>
          <w:sz w:val="24"/>
          <w:szCs w:val="24"/>
        </w:rPr>
        <w:t>Anake</w:t>
      </w:r>
      <w:proofErr w:type="spellEnd"/>
      <w:r w:rsidRPr="00134B55">
        <w:rPr>
          <w:rFonts w:ascii="Times New Roman" w:hAnsi="Times New Roman" w:cs="Times New Roman"/>
          <w:sz w:val="24"/>
          <w:szCs w:val="24"/>
        </w:rPr>
        <w:t>, 2017) The desired collocation points within an interval are determined using this method. i.e., [a, b], and is provided by</w:t>
      </w:r>
    </w:p>
    <w:p w:rsidR="00134B55" w:rsidRPr="00134B55" w:rsidRDefault="00732F3B" w:rsidP="00134B55">
      <w:pPr>
        <w:pStyle w:val="BodyText"/>
        <w:tabs>
          <w:tab w:val="left" w:pos="2259"/>
          <w:tab w:val="left" w:pos="4655"/>
          <w:tab w:val="left" w:pos="5119"/>
          <w:tab w:val="left" w:pos="5628"/>
        </w:tabs>
        <w:spacing w:line="48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u</m:t>
            </m:r>
          </m:sub>
        </m:sSub>
        <m:r>
          <w:rPr>
            <w:rFonts w:ascii="Cambria Math" w:hAnsi="Cambria Math"/>
            <w:sz w:val="24"/>
            <w:szCs w:val="24"/>
          </w:rPr>
          <m:t>=a+</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b-a</m:t>
                </m:r>
              </m:e>
            </m:d>
            <m:r>
              <w:rPr>
                <w:rFonts w:ascii="Cambria Math" w:hAnsi="Cambria Math"/>
                <w:sz w:val="24"/>
                <w:szCs w:val="24"/>
              </w:rPr>
              <m:t>u</m:t>
            </m:r>
          </m:num>
          <m:den>
            <m:r>
              <w:rPr>
                <w:rFonts w:ascii="Cambria Math" w:hAnsi="Cambria Math"/>
                <w:sz w:val="24"/>
                <w:szCs w:val="24"/>
              </w:rPr>
              <m:t>M</m:t>
            </m:r>
          </m:den>
        </m:f>
        <m:r>
          <w:rPr>
            <w:rFonts w:ascii="Cambria Math" w:eastAsiaTheme="minorEastAsia" w:hAnsi="Cambria Math"/>
            <w:sz w:val="24"/>
            <w:szCs w:val="24"/>
          </w:rPr>
          <m:t>, u=0, 1, 2…….M</m:t>
        </m:r>
      </m:oMath>
      <w:r w:rsidR="00134B55" w:rsidRPr="00134B55">
        <w:rPr>
          <w:sz w:val="24"/>
          <w:szCs w:val="24"/>
        </w:rPr>
        <w:t xml:space="preserve">                 </w:t>
      </w:r>
      <w:r w:rsidR="00134B55">
        <w:rPr>
          <w:sz w:val="24"/>
          <w:szCs w:val="24"/>
        </w:rPr>
        <w:t xml:space="preserve">                  </w:t>
      </w:r>
      <w:r w:rsidR="00134B55">
        <w:rPr>
          <w:sz w:val="24"/>
          <w:szCs w:val="24"/>
        </w:rPr>
        <w:tab/>
      </w:r>
      <w:r w:rsidR="00134B55">
        <w:rPr>
          <w:sz w:val="24"/>
          <w:szCs w:val="24"/>
        </w:rPr>
        <w:tab/>
      </w:r>
      <w:r w:rsidR="00134B55">
        <w:rPr>
          <w:sz w:val="24"/>
          <w:szCs w:val="24"/>
        </w:rPr>
        <w:tab/>
      </w:r>
      <w:r w:rsidR="00134B55">
        <w:rPr>
          <w:sz w:val="24"/>
          <w:szCs w:val="24"/>
        </w:rPr>
        <w:tab/>
      </w:r>
      <w:r w:rsidR="00134B55">
        <w:rPr>
          <w:sz w:val="24"/>
          <w:szCs w:val="24"/>
        </w:rPr>
        <w:tab/>
      </w:r>
      <w:r w:rsidR="00134B55">
        <w:rPr>
          <w:sz w:val="24"/>
          <w:szCs w:val="24"/>
        </w:rPr>
        <w:tab/>
        <w:t xml:space="preserve">       </w:t>
      </w:r>
      <w:r w:rsidR="00134B55" w:rsidRPr="00134B55">
        <w:rPr>
          <w:sz w:val="24"/>
          <w:szCs w:val="24"/>
        </w:rPr>
        <w:t>(4)</w:t>
      </w:r>
    </w:p>
    <w:p w:rsidR="002F306D" w:rsidRPr="002F306D" w:rsidRDefault="002F306D" w:rsidP="002F306D">
      <w:pPr>
        <w:spacing w:line="480" w:lineRule="auto"/>
        <w:ind w:right="290"/>
        <w:jc w:val="both"/>
        <w:rPr>
          <w:rFonts w:ascii="Times New Roman" w:hAnsi="Times New Roman" w:cs="Times New Roman"/>
          <w:b/>
          <w:sz w:val="24"/>
          <w:szCs w:val="24"/>
        </w:rPr>
      </w:pPr>
      <w:r>
        <w:rPr>
          <w:rFonts w:ascii="Times New Roman" w:hAnsi="Times New Roman" w:cs="Times New Roman"/>
          <w:b/>
          <w:sz w:val="24"/>
          <w:szCs w:val="24"/>
        </w:rPr>
        <w:t>3.</w:t>
      </w:r>
      <w:r w:rsidRPr="002F306D">
        <w:rPr>
          <w:rFonts w:ascii="Times New Roman" w:hAnsi="Times New Roman" w:cs="Times New Roman"/>
          <w:b/>
          <w:sz w:val="24"/>
          <w:szCs w:val="24"/>
        </w:rPr>
        <w:t xml:space="preserve"> Method of Solution</w:t>
      </w:r>
    </w:p>
    <w:p w:rsidR="00EC3E08" w:rsidRPr="00EC3E08" w:rsidRDefault="00EC3E08" w:rsidP="002F306D">
      <w:pPr>
        <w:spacing w:line="480" w:lineRule="auto"/>
        <w:jc w:val="both"/>
        <w:rPr>
          <w:rFonts w:ascii="Times New Roman" w:hAnsi="Times New Roman" w:cs="Times New Roman"/>
          <w:sz w:val="24"/>
          <w:szCs w:val="24"/>
        </w:rPr>
      </w:pPr>
      <w:r w:rsidRPr="00EC3E08">
        <w:rPr>
          <w:rFonts w:ascii="Times New Roman" w:hAnsi="Times New Roman" w:cs="Times New Roman"/>
          <w:sz w:val="24"/>
          <w:szCs w:val="24"/>
        </w:rPr>
        <w:t>Let the solution of equations (1) and (2) be approximated by</w:t>
      </w:r>
    </w:p>
    <w:p w:rsidR="002F306D" w:rsidRPr="002F306D" w:rsidRDefault="002F306D" w:rsidP="002F306D">
      <w:pPr>
        <w:spacing w:line="480" w:lineRule="auto"/>
        <w:jc w:val="both"/>
        <w:rPr>
          <w:rFonts w:ascii="Times New Roman" w:hAnsi="Times New Roman" w:cs="Times New Roman"/>
          <w:color w:val="000000"/>
          <w:sz w:val="24"/>
          <w:szCs w:val="24"/>
          <w:shd w:val="clear" w:color="auto" w:fill="FFFFFF"/>
        </w:rPr>
      </w:pPr>
      <m:oMath>
        <m:r>
          <w:rPr>
            <w:rFonts w:ascii="Cambria Math" w:hAnsi="Cambria Math" w:cs="Times New Roman"/>
            <w:color w:val="000000"/>
            <w:sz w:val="24"/>
            <w:szCs w:val="24"/>
            <w:shd w:val="clear" w:color="auto" w:fill="FFFFFF"/>
          </w:rPr>
          <m:t>y</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i=0</m:t>
            </m:r>
          </m:sub>
          <m:sup>
            <m:r>
              <w:rPr>
                <w:rFonts w:ascii="Cambria Math" w:hAnsi="Cambria Math" w:cs="Times New Roman"/>
                <w:color w:val="000000"/>
                <w:sz w:val="24"/>
                <w:szCs w:val="24"/>
                <w:shd w:val="clear" w:color="auto" w:fill="FFFFFF"/>
              </w:rPr>
              <m:t>M</m:t>
            </m:r>
          </m:sup>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a</m:t>
                </m:r>
              </m:e>
              <m:sub>
                <m:r>
                  <w:rPr>
                    <w:rFonts w:ascii="Cambria Math" w:hAnsi="Cambria Math" w:cs="Times New Roman"/>
                    <w:color w:val="000000"/>
                    <w:sz w:val="24"/>
                    <w:szCs w:val="24"/>
                    <w:shd w:val="clear" w:color="auto" w:fill="FFFFFF"/>
                  </w:rPr>
                  <m:t>i</m:t>
                </m:r>
              </m:sub>
            </m:sSub>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m:rPr>
                <m:sty m:val="bi"/>
              </m:rPr>
              <w:rPr>
                <w:rFonts w:ascii="Cambria Math" w:hAnsi="Cambria Math" w:cs="Times New Roman"/>
                <w:color w:val="000000"/>
                <w:sz w:val="24"/>
                <w:szCs w:val="24"/>
                <w:shd w:val="clear" w:color="auto" w:fill="FFFFFF"/>
              </w:rPr>
              <m:t>A</m:t>
            </m:r>
          </m:e>
        </m:nary>
      </m:oMath>
      <w:r w:rsidRPr="002F306D">
        <w:rPr>
          <w:rFonts w:ascii="Times New Roman" w:hAnsi="Times New Roman" w:cs="Times New Roman"/>
          <w:color w:val="000000"/>
          <w:sz w:val="24"/>
          <w:szCs w:val="24"/>
          <w:shd w:val="clear" w:color="auto" w:fill="FFFFFF"/>
        </w:rPr>
        <w:t xml:space="preserve">        </w:t>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r>
      <w:r w:rsidRPr="002F306D">
        <w:rPr>
          <w:rFonts w:ascii="Times New Roman" w:hAnsi="Times New Roman" w:cs="Times New Roman"/>
          <w:color w:val="000000"/>
          <w:sz w:val="24"/>
          <w:szCs w:val="24"/>
          <w:shd w:val="clear" w:color="auto" w:fill="FFFFFF"/>
        </w:rPr>
        <w:tab/>
        <w:t xml:space="preserve">   </w:t>
      </w:r>
      <w:r>
        <w:rPr>
          <w:rFonts w:ascii="Times New Roman" w:hAnsi="Times New Roman" w:cs="Times New Roman"/>
          <w:color w:val="000000"/>
          <w:sz w:val="24"/>
          <w:szCs w:val="24"/>
          <w:shd w:val="clear" w:color="auto" w:fill="FFFFFF"/>
        </w:rPr>
        <w:t xml:space="preserve"> </w:t>
      </w:r>
      <w:r w:rsidR="00EB753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(5</w:t>
      </w:r>
      <w:r w:rsidRPr="002F306D">
        <w:rPr>
          <w:rFonts w:ascii="Times New Roman" w:hAnsi="Times New Roman" w:cs="Times New Roman"/>
          <w:color w:val="000000"/>
          <w:sz w:val="24"/>
          <w:szCs w:val="24"/>
          <w:shd w:val="clear" w:color="auto" w:fill="FFFFFF"/>
        </w:rPr>
        <w:t>)</w:t>
      </w:r>
    </w:p>
    <w:p w:rsidR="002F306D" w:rsidRPr="002F306D" w:rsidRDefault="002F306D" w:rsidP="002F306D">
      <w:pPr>
        <w:spacing w:line="480" w:lineRule="auto"/>
        <w:ind w:right="290"/>
        <w:jc w:val="both"/>
        <w:rPr>
          <w:rFonts w:ascii="Times New Roman" w:hAnsi="Times New Roman" w:cs="Times New Roman"/>
          <w:color w:val="000000"/>
          <w:sz w:val="24"/>
          <w:szCs w:val="24"/>
          <w:shd w:val="clear" w:color="auto" w:fill="FFFFFF"/>
        </w:rPr>
      </w:pPr>
      <w:r w:rsidRPr="002F306D">
        <w:rPr>
          <w:rFonts w:ascii="Times New Roman" w:hAnsi="Times New Roman" w:cs="Times New Roman"/>
          <w:sz w:val="24"/>
          <w:szCs w:val="24"/>
        </w:rPr>
        <w:t xml:space="preserve">where </w:t>
      </w:r>
      <m:oMath>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L</m:t>
            </m:r>
          </m:e>
          <m:sub>
            <m:r>
              <w:rPr>
                <w:rFonts w:ascii="Cambria Math" w:hAnsi="Cambria Math" w:cs="Times New Roman"/>
                <w:color w:val="000000"/>
                <w:sz w:val="24"/>
                <w:szCs w:val="24"/>
                <w:shd w:val="clear" w:color="auto" w:fill="FFFFFF"/>
              </w:rPr>
              <m:t>i</m:t>
            </m:r>
          </m:sub>
        </m:sSub>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r>
          <w:rPr>
            <w:rFonts w:ascii="Cambria Math" w:hAnsi="Cambria Math" w:cs="Times New Roman"/>
            <w:color w:val="000000"/>
            <w:sz w:val="24"/>
            <w:szCs w:val="24"/>
            <w:shd w:val="clear" w:color="auto" w:fill="FFFFFF"/>
          </w:rPr>
          <m:t>=</m:t>
        </m:r>
        <m:nary>
          <m:naryPr>
            <m:chr m:val="∑"/>
            <m:limLoc m:val="undOvr"/>
            <m:ctrlPr>
              <w:rPr>
                <w:rFonts w:ascii="Cambria Math" w:hAnsi="Cambria Math" w:cs="Times New Roman"/>
                <w:i/>
                <w:color w:val="000000"/>
                <w:sz w:val="24"/>
                <w:szCs w:val="24"/>
                <w:shd w:val="clear" w:color="auto" w:fill="FFFFFF"/>
              </w:rPr>
            </m:ctrlPr>
          </m:naryPr>
          <m:sub>
            <m:r>
              <w:rPr>
                <w:rFonts w:ascii="Cambria Math" w:hAnsi="Cambria Math" w:cs="Times New Roman"/>
                <w:color w:val="000000"/>
                <w:sz w:val="24"/>
                <w:szCs w:val="24"/>
                <w:shd w:val="clear" w:color="auto" w:fill="FFFFFF"/>
              </w:rPr>
              <m:t>k=0</m:t>
            </m:r>
          </m:sub>
          <m:sup>
            <m:r>
              <w:rPr>
                <w:rFonts w:ascii="Cambria Math" w:hAnsi="Cambria Math" w:cs="Times New Roman"/>
                <w:color w:val="000000"/>
                <w:sz w:val="24"/>
                <w:szCs w:val="24"/>
                <w:shd w:val="clear" w:color="auto" w:fill="FFFFFF"/>
              </w:rPr>
              <m:t>i</m:t>
            </m:r>
          </m:sup>
          <m:e>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(-1)</m:t>
                </m:r>
              </m:e>
              <m:sup>
                <m:r>
                  <w:rPr>
                    <w:rFonts w:ascii="Cambria Math" w:hAnsi="Cambria Math" w:cs="Times New Roman"/>
                    <w:color w:val="000000"/>
                    <w:sz w:val="24"/>
                    <w:szCs w:val="24"/>
                    <w:shd w:val="clear" w:color="auto" w:fill="FFFFFF"/>
                  </w:rPr>
                  <m:t>k</m:t>
                </m:r>
              </m:sup>
            </m:sSup>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i!</m:t>
                </m:r>
              </m:num>
              <m:den>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i-k</m:t>
                    </m:r>
                  </m:e>
                </m:d>
                <m:r>
                  <w:rPr>
                    <w:rFonts w:ascii="Cambria Math" w:hAnsi="Cambria Math" w:cs="Times New Roman"/>
                    <w:color w:val="000000"/>
                    <w:sz w:val="24"/>
                    <w:szCs w:val="24"/>
                    <w:shd w:val="clear" w:color="auto" w:fill="FFFFFF"/>
                  </w:rPr>
                  <m:t>!</m:t>
                </m:r>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(k!)</m:t>
                    </m:r>
                  </m:e>
                  <m:sup>
                    <m:r>
                      <w:rPr>
                        <w:rFonts w:ascii="Cambria Math" w:hAnsi="Cambria Math" w:cs="Times New Roman"/>
                        <w:color w:val="000000"/>
                        <w:sz w:val="24"/>
                        <w:szCs w:val="24"/>
                        <w:shd w:val="clear" w:color="auto" w:fill="FFFFFF"/>
                      </w:rPr>
                      <m:t>2</m:t>
                    </m:r>
                  </m:sup>
                </m:sSup>
              </m:den>
            </m:f>
            <m:sSup>
              <m:sSupPr>
                <m:ctrlPr>
                  <w:rPr>
                    <w:rFonts w:ascii="Cambria Math" w:hAnsi="Cambria Math" w:cs="Times New Roman"/>
                    <w:i/>
                    <w:color w:val="000000"/>
                    <w:sz w:val="24"/>
                    <w:szCs w:val="24"/>
                    <w:shd w:val="clear" w:color="auto" w:fill="FFFFFF"/>
                  </w:rPr>
                </m:ctrlPr>
              </m:sSupPr>
              <m:e>
                <m:r>
                  <w:rPr>
                    <w:rFonts w:ascii="Cambria Math" w:hAnsi="Cambria Math" w:cs="Times New Roman"/>
                    <w:color w:val="000000"/>
                    <w:sz w:val="24"/>
                    <w:szCs w:val="24"/>
                    <w:shd w:val="clear" w:color="auto" w:fill="FFFFFF"/>
                  </w:rPr>
                  <m:t>x</m:t>
                </m:r>
              </m:e>
              <m:sup>
                <m:r>
                  <w:rPr>
                    <w:rFonts w:ascii="Cambria Math" w:hAnsi="Cambria Math" w:cs="Times New Roman"/>
                    <w:color w:val="000000"/>
                    <w:sz w:val="24"/>
                    <w:szCs w:val="24"/>
                    <w:shd w:val="clear" w:color="auto" w:fill="FFFFFF"/>
                  </w:rPr>
                  <m:t>k</m:t>
                </m:r>
              </m:sup>
            </m:sSup>
          </m:e>
        </m:nary>
        <m:r>
          <w:rPr>
            <w:rFonts w:ascii="Cambria Math" w:hAnsi="Cambria Math" w:cs="Times New Roman"/>
            <w:sz w:val="24"/>
            <w:szCs w:val="24"/>
          </w:rPr>
          <m:t xml:space="preserve">,  </m:t>
        </m:r>
        <m:r>
          <w:rPr>
            <w:rFonts w:ascii="Cambria Math" w:hAnsi="Cambria Math" w:cs="Times New Roman"/>
            <w:spacing w:val="52"/>
            <w:sz w:val="24"/>
            <w:szCs w:val="24"/>
          </w:rPr>
          <m:t xml:space="preserve"> </m:t>
        </m:r>
        <m:r>
          <m:rPr>
            <m:sty m:val="bi"/>
          </m:rPr>
          <w:rPr>
            <w:rFonts w:ascii="Cambria Math" w:hAnsi="Cambria Math" w:cs="Times New Roman"/>
            <w:w w:val="105"/>
            <w:sz w:val="24"/>
            <w:szCs w:val="24"/>
          </w:rPr>
          <m:t>A</m:t>
        </m:r>
        <m:r>
          <w:rPr>
            <w:rFonts w:ascii="Cambria Math" w:hAnsi="Cambria Math" w:cs="Times New Roman"/>
            <w:w w:val="105"/>
            <w:sz w:val="24"/>
            <w:szCs w:val="24"/>
          </w:rPr>
          <m:t>=</m:t>
        </m:r>
        <m:sSup>
          <m:sSupPr>
            <m:ctrlPr>
              <w:rPr>
                <w:rFonts w:ascii="Cambria Math" w:hAnsi="Cambria Math" w:cs="Times New Roman"/>
                <w:i/>
                <w:w w:val="105"/>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pacing w:val="-25"/>
                <w:sz w:val="24"/>
                <w:szCs w:val="24"/>
              </w:rPr>
              <m:t xml:space="preserve"> </m:t>
            </m:r>
            <m:r>
              <w:rPr>
                <w:rFonts w:ascii="Cambria Math" w:hAnsi="Cambria Math" w:cs="Times New Roman"/>
                <w:sz w:val="24"/>
                <w:szCs w:val="24"/>
              </w:rPr>
              <m:t>·</m:t>
            </m:r>
            <m:r>
              <w:rPr>
                <w:rFonts w:ascii="Cambria Math" w:hAnsi="Cambria Math" w:cs="Times New Roman"/>
                <w:spacing w:val="-26"/>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r>
              <w:rPr>
                <w:rFonts w:ascii="Cambria Math" w:hAnsi="Cambria Math" w:cs="Times New Roman"/>
                <w:spacing w:val="-34"/>
                <w:sz w:val="24"/>
                <w:szCs w:val="24"/>
              </w:rPr>
              <m:t xml:space="preserve"> </m:t>
            </m:r>
            <m:r>
              <w:rPr>
                <w:rFonts w:ascii="Cambria Math" w:hAnsi="Cambria Math" w:cs="Times New Roman"/>
                <w:sz w:val="24"/>
                <w:szCs w:val="24"/>
              </w:rPr>
              <m:t>]</m:t>
            </m:r>
          </m:e>
          <m:sup>
            <m:r>
              <w:rPr>
                <w:rFonts w:ascii="Cambria Math" w:hAnsi="Cambria Math" w:cs="Times New Roman"/>
                <w:w w:val="105"/>
                <w:sz w:val="24"/>
                <w:szCs w:val="24"/>
              </w:rPr>
              <m:t>T</m:t>
            </m:r>
          </m:sup>
        </m:sSup>
      </m:oMath>
      <w:r w:rsidRPr="002F306D">
        <w:rPr>
          <w:rFonts w:ascii="Times New Roman" w:hAnsi="Times New Roman" w:cs="Times New Roman"/>
          <w:color w:val="000000"/>
          <w:sz w:val="24"/>
          <w:szCs w:val="24"/>
          <w:shd w:val="clear" w:color="auto" w:fill="FFFFFF"/>
        </w:rPr>
        <w:t xml:space="preserve"> </w:t>
      </w:r>
      <w:r w:rsidRPr="002F306D">
        <w:rPr>
          <w:rFonts w:ascii="Times New Roman" w:hAnsi="Times New Roman" w:cs="Times New Roman"/>
          <w:color w:val="000000"/>
          <w:sz w:val="24"/>
          <w:szCs w:val="24"/>
          <w:shd w:val="clear" w:color="auto" w:fill="FFFFFF"/>
        </w:rPr>
        <w:tab/>
      </w:r>
    </w:p>
    <w:p w:rsidR="002F306D" w:rsidRPr="002F306D" w:rsidRDefault="002F306D"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Substituting equation (5) into equation (1</w:t>
      </w:r>
      <w:r w:rsidRPr="002F306D">
        <w:rPr>
          <w:rFonts w:ascii="Times New Roman" w:hAnsi="Times New Roman" w:cs="Times New Roman"/>
          <w:sz w:val="24"/>
          <w:szCs w:val="24"/>
        </w:rPr>
        <w:t>) gives</w:t>
      </w:r>
    </w:p>
    <w:p w:rsidR="002F306D" w:rsidRPr="002F306D" w:rsidRDefault="00732F3B" w:rsidP="00EB7539">
      <w:pPr>
        <w:spacing w:line="480" w:lineRule="auto"/>
        <w:jc w:val="both"/>
        <w:rPr>
          <w:rFonts w:ascii="Times New Roman" w:hAnsi="Times New Roman" w:cs="Times New Roman"/>
          <w:sz w:val="24"/>
          <w:szCs w:val="24"/>
        </w:rPr>
      </w:pPr>
      <m:oMath>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x</m:t>
                    </m:r>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A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x</m:t>
                </m:r>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m:rPr>
            <m:sty m:val="bi"/>
          </m:rPr>
          <w:rPr>
            <w:rFonts w:ascii="Cambria Math" w:hAnsi="Cambria Math" w:cs="Times New Roman"/>
            <w:color w:val="000000"/>
            <w:sz w:val="24"/>
            <w:szCs w:val="24"/>
            <w:shd w:val="clear" w:color="auto" w:fill="FFFFFF"/>
          </w:rPr>
          <m:t>A</m:t>
        </m:r>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m:t>
            </m:r>
          </m:e>
        </m:d>
      </m:oMath>
      <w:r w:rsidR="002F306D" w:rsidRPr="002F306D">
        <w:rPr>
          <w:rFonts w:ascii="Times New Roman" w:hAnsi="Times New Roman" w:cs="Times New Roman"/>
          <w:sz w:val="24"/>
          <w:szCs w:val="24"/>
        </w:rPr>
        <w:t xml:space="preserve">                   </w:t>
      </w:r>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w:t>
      </w:r>
      <w:r w:rsidR="00EB7539">
        <w:rPr>
          <w:rFonts w:ascii="Times New Roman" w:hAnsi="Times New Roman" w:cs="Times New Roman"/>
          <w:sz w:val="24"/>
          <w:szCs w:val="24"/>
        </w:rPr>
        <w:t>(6</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 xml:space="preserve">Collocating 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EB7539">
        <w:rPr>
          <w:rFonts w:ascii="Times New Roman" w:hAnsi="Times New Roman" w:cs="Times New Roman"/>
          <w:sz w:val="24"/>
          <w:szCs w:val="24"/>
        </w:rPr>
        <w:t xml:space="preserve"> in equation (6</w:t>
      </w:r>
      <w:r w:rsidRPr="002F306D">
        <w:rPr>
          <w:rFonts w:ascii="Times New Roman" w:hAnsi="Times New Roman" w:cs="Times New Roman"/>
          <w:sz w:val="24"/>
          <w:szCs w:val="24"/>
        </w:rPr>
        <w:t xml:space="preserve">) gives </w:t>
      </w:r>
    </w:p>
    <w:p w:rsidR="002F306D" w:rsidRPr="002F306D" w:rsidRDefault="00732F3B" w:rsidP="00EB7539">
      <w:pPr>
        <w:spacing w:line="480" w:lineRule="auto"/>
        <w:jc w:val="both"/>
        <w:rPr>
          <w:rFonts w:ascii="Times New Roman" w:hAnsi="Times New Roman" w:cs="Times New Roman"/>
          <w:sz w:val="24"/>
          <w:szCs w:val="24"/>
        </w:rPr>
      </w:pPr>
      <m:oMath>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A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m:rPr>
            <m:sty m:val="bi"/>
          </m:rPr>
          <w:rPr>
            <w:rFonts w:ascii="Cambria Math" w:hAnsi="Cambria Math" w:cs="Times New Roman"/>
            <w:color w:val="000000"/>
            <w:sz w:val="24"/>
            <w:szCs w:val="24"/>
            <w:shd w:val="clear" w:color="auto" w:fill="FFFFFF"/>
          </w:rPr>
          <m:t>A</m:t>
        </m:r>
        <m:r>
          <w:rPr>
            <w:rFonts w:ascii="Cambria Math" w:hAnsi="Cambria Math"/>
            <w:sz w:val="24"/>
            <w:szCs w:val="24"/>
          </w:rPr>
          <m:t>dt</m:t>
        </m:r>
        <m:r>
          <w:rPr>
            <w:rFonts w:ascii="Cambria Math"/>
            <w:sz w:val="24"/>
            <w:szCs w:val="24"/>
          </w:rPr>
          <m:t>=</m:t>
        </m:r>
        <m:r>
          <w:rPr>
            <w:rFonts w:ascii="Cambria Math" w:hAnsi="Cambria Math"/>
            <w:sz w:val="24"/>
            <w:szCs w:val="24"/>
          </w:rPr>
          <m:t>J</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oMath>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B7539">
        <w:rPr>
          <w:rFonts w:ascii="Times New Roman" w:hAnsi="Times New Roman" w:cs="Times New Roman"/>
          <w:sz w:val="24"/>
          <w:szCs w:val="24"/>
        </w:rPr>
        <w:t xml:space="preserve">              </w:t>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t xml:space="preserve">       (7</w:t>
      </w:r>
      <w:r w:rsidR="002F306D" w:rsidRPr="002F306D">
        <w:rPr>
          <w:rFonts w:ascii="Times New Roman" w:hAnsi="Times New Roman" w:cs="Times New Roman"/>
          <w:sz w:val="24"/>
          <w:szCs w:val="24"/>
        </w:rPr>
        <w:t xml:space="preserve">)                                     </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 xml:space="preserve">Factorizing the value of </w:t>
      </w:r>
      <w:r w:rsidRPr="002F306D">
        <w:rPr>
          <w:rFonts w:ascii="Times New Roman" w:hAnsi="Times New Roman" w:cs="Times New Roman"/>
          <w:b/>
          <w:sz w:val="24"/>
          <w:szCs w:val="24"/>
        </w:rPr>
        <w:t>A</w:t>
      </w:r>
      <w:r w:rsidR="00EB7539">
        <w:rPr>
          <w:rFonts w:ascii="Times New Roman" w:hAnsi="Times New Roman" w:cs="Times New Roman"/>
          <w:sz w:val="24"/>
          <w:szCs w:val="24"/>
        </w:rPr>
        <w:t xml:space="preserve"> from equation (7</w:t>
      </w:r>
      <w:r w:rsidRPr="002F306D">
        <w:rPr>
          <w:rFonts w:ascii="Times New Roman" w:hAnsi="Times New Roman" w:cs="Times New Roman"/>
          <w:sz w:val="24"/>
          <w:szCs w:val="24"/>
        </w:rPr>
        <w:t>) gives</w:t>
      </w:r>
    </w:p>
    <w:p w:rsidR="002F306D" w:rsidRPr="002F306D" w:rsidRDefault="00732F3B" w:rsidP="00EB7539">
      <w:pPr>
        <w:spacing w:line="480" w:lineRule="auto"/>
        <w:jc w:val="both"/>
        <w:rPr>
          <w:rFonts w:ascii="Times New Roman" w:hAnsi="Times New Roman" w:cs="Times New Roman"/>
          <w:sz w:val="24"/>
          <w:szCs w:val="24"/>
        </w:rPr>
      </w:pPr>
      <m:oMath>
        <m:d>
          <m:dPr>
            <m:begChr m:val="["/>
            <m:endChr m:val="]"/>
            <m:ctrlPr>
              <w:rPr>
                <w:rFonts w:ascii="Cambria Math" w:hAnsi="Cambria Math" w:cs="Times New Roman"/>
                <w:i/>
                <w:color w:val="000000"/>
                <w:sz w:val="24"/>
                <w:szCs w:val="24"/>
                <w:shd w:val="clear" w:color="auto" w:fill="FFFFFF"/>
              </w:rPr>
            </m:ctrlPr>
          </m:dPr>
          <m:e>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 xml:space="preserve">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w:rPr>
                <w:rFonts w:ascii="Cambria Math" w:hAnsi="Cambria Math"/>
                <w:sz w:val="24"/>
                <w:szCs w:val="24"/>
              </w:rPr>
              <m:t>dt</m:t>
            </m:r>
          </m:e>
        </m:d>
        <m:r>
          <m:rPr>
            <m:sty m:val="bi"/>
          </m:rPr>
          <w:rPr>
            <w:rFonts w:ascii="Cambria Math" w:hAnsi="Cambria Math" w:cs="Times New Roman"/>
            <w:sz w:val="24"/>
            <w:szCs w:val="24"/>
          </w:rPr>
          <m:t>A</m:t>
        </m:r>
        <m:r>
          <w:rPr>
            <w:rFonts w:ascii="Cambria Math" w:hAnsi="Cambria Math" w:cs="Times New Roman"/>
            <w:sz w:val="24"/>
            <w:szCs w:val="24"/>
          </w:rPr>
          <m:t>=J</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oMath>
      <w:r w:rsidR="002F306D" w:rsidRPr="002F306D">
        <w:rPr>
          <w:rFonts w:ascii="Times New Roman" w:hAnsi="Times New Roman" w:cs="Times New Roman"/>
          <w:sz w:val="24"/>
          <w:szCs w:val="24"/>
        </w:rPr>
        <w:t xml:space="preserve">              </w:t>
      </w:r>
      <w:r w:rsidR="00EB7539">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w:t>
      </w:r>
      <w:r w:rsidR="00EB7539">
        <w:rPr>
          <w:rFonts w:ascii="Times New Roman" w:hAnsi="Times New Roman" w:cs="Times New Roman"/>
          <w:sz w:val="24"/>
          <w:szCs w:val="24"/>
        </w:rPr>
        <w:t>(8</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Eq</w:t>
      </w:r>
      <w:r w:rsidR="00EB7539">
        <w:rPr>
          <w:rFonts w:ascii="Times New Roman" w:hAnsi="Times New Roman" w:cs="Times New Roman"/>
          <w:sz w:val="24"/>
          <w:szCs w:val="24"/>
        </w:rPr>
        <w:t>uation (8</w:t>
      </w:r>
      <w:r w:rsidRPr="002F306D">
        <w:rPr>
          <w:rFonts w:ascii="Times New Roman" w:hAnsi="Times New Roman" w:cs="Times New Roman"/>
          <w:sz w:val="24"/>
          <w:szCs w:val="24"/>
        </w:rPr>
        <w:t xml:space="preserve">) can be in the form </w:t>
      </w:r>
    </w:p>
    <w:p w:rsidR="002F306D" w:rsidRPr="002F306D" w:rsidRDefault="00EC768F" w:rsidP="00EB7539">
      <w:pPr>
        <w:spacing w:line="480" w:lineRule="auto"/>
        <w:jc w:val="both"/>
        <w:rPr>
          <w:rFonts w:ascii="Times New Roman" w:hAnsi="Times New Roman" w:cs="Times New Roman"/>
          <w:sz w:val="24"/>
          <w:szCs w:val="24"/>
        </w:rPr>
      </w:pPr>
      <m:oMath>
        <m:r>
          <w:rPr>
            <w:rFonts w:ascii="Cambria Math" w:hAnsi="Cambria Math" w:cs="Times New Roman"/>
            <w:sz w:val="24"/>
            <w:szCs w:val="24"/>
          </w:rPr>
          <m:t>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m:rPr>
            <m:sty m:val="bi"/>
          </m:rPr>
          <w:rPr>
            <w:rFonts w:ascii="Cambria Math" w:hAnsi="Cambria Math" w:cs="Times New Roman"/>
            <w:sz w:val="24"/>
            <w:szCs w:val="24"/>
          </w:rPr>
          <m:t>A</m:t>
        </m:r>
        <m:r>
          <w:rPr>
            <w:rFonts w:ascii="Cambria Math" w:hAnsi="Cambria Math"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00EB7539">
        <w:rPr>
          <w:rFonts w:ascii="Times New Roman" w:hAnsi="Times New Roman" w:cs="Times New Roman"/>
          <w:sz w:val="24"/>
          <w:szCs w:val="24"/>
        </w:rPr>
        <w:t xml:space="preserve">    </w:t>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r>
      <w:r w:rsidR="00EB7539">
        <w:rPr>
          <w:rFonts w:ascii="Times New Roman" w:hAnsi="Times New Roman" w:cs="Times New Roman"/>
          <w:sz w:val="24"/>
          <w:szCs w:val="24"/>
        </w:rPr>
        <w:tab/>
        <w:t xml:space="preserve">       (9</w:t>
      </w:r>
      <w:r w:rsidR="002F306D" w:rsidRPr="002F306D">
        <w:rPr>
          <w:rFonts w:ascii="Times New Roman" w:hAnsi="Times New Roman" w:cs="Times New Roman"/>
          <w:sz w:val="24"/>
          <w:szCs w:val="24"/>
        </w:rPr>
        <w:t>)</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lastRenderedPageBreak/>
        <w:t>where</w:t>
      </w:r>
    </w:p>
    <w:p w:rsidR="002F306D" w:rsidRPr="002F306D" w:rsidRDefault="00EC768F" w:rsidP="002F306D">
      <w:pPr>
        <w:spacing w:line="480" w:lineRule="auto"/>
        <w:ind w:right="29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p>
            <m:sSupPr>
              <m:ctrlPr>
                <w:rPr>
                  <w:rFonts w:ascii="Cambria Math" w:hAnsi="Cambria Math" w:cs="Times New Roman"/>
                  <w:i/>
                  <w:color w:val="000000"/>
                  <w:sz w:val="24"/>
                  <w:szCs w:val="24"/>
                  <w:shd w:val="clear" w:color="auto" w:fill="FFFFFF"/>
                </w:rPr>
              </m:ctrlPr>
            </m:sSupPr>
            <m:e>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e>
            <m:sup>
              <m:d>
                <m:dPr>
                  <m:ctrlPr>
                    <w:rPr>
                      <w:rFonts w:ascii="Cambria Math" w:hAnsi="Cambria Math"/>
                      <w:i/>
                      <w:sz w:val="24"/>
                      <w:szCs w:val="24"/>
                    </w:rPr>
                  </m:ctrlPr>
                </m:dPr>
                <m:e>
                  <m:r>
                    <w:rPr>
                      <w:rFonts w:ascii="Cambria Math" w:hAnsi="Cambria Math"/>
                      <w:sz w:val="24"/>
                      <w:szCs w:val="24"/>
                    </w:rPr>
                    <m:t>μ</m:t>
                  </m:r>
                </m:e>
              </m:d>
            </m:sup>
          </m:sSup>
          <m:r>
            <m:rPr>
              <m:sty m:val="bi"/>
            </m:rPr>
            <w:rPr>
              <w:rFonts w:ascii="Cambria Math" w:hAnsi="Cambria Math" w:cs="Times New Roman"/>
              <w:color w:val="000000"/>
              <w:sz w:val="24"/>
              <w:szCs w:val="24"/>
              <w:shd w:val="clear" w:color="auto" w:fill="FFFFFF"/>
            </w:rPr>
            <m:t xml:space="preserve"> +</m:t>
          </m:r>
          <m:nary>
            <m:naryPr>
              <m:limLoc m:val="subSup"/>
              <m:ctrlPr>
                <w:rPr>
                  <w:rFonts w:ascii="Cambria Math" w:hAnsi="Cambria Math"/>
                  <w:i/>
                  <w:sz w:val="24"/>
                  <w:szCs w:val="24"/>
                </w:rPr>
              </m:ctrlPr>
            </m:naryPr>
            <m:sub>
              <m:r>
                <w:rPr>
                  <w:rFonts w:ascii="Cambria Math"/>
                  <w:sz w:val="24"/>
                  <w:szCs w:val="24"/>
                </w:rPr>
                <m:t>a</m:t>
              </m:r>
            </m:sub>
            <m:sup>
              <m:r>
                <w:rPr>
                  <w:rFonts w:ascii="Cambria Math"/>
                  <w:sz w:val="24"/>
                  <w:szCs w:val="24"/>
                </w:rPr>
                <m:t>b</m:t>
              </m:r>
            </m:sup>
            <m:e>
              <m:r>
                <w:rPr>
                  <w:rFonts w:ascii="Cambria Math" w:hAnsi="Cambria Math"/>
                  <w:sz w:val="24"/>
                  <w:szCs w:val="24"/>
                </w:rPr>
                <m:t>β</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sz w:val="24"/>
                      <w:szCs w:val="24"/>
                    </w:rPr>
                    <m:t>,</m:t>
                  </m:r>
                  <m:r>
                    <w:rPr>
                      <w:rFonts w:ascii="Cambria Math" w:hAnsi="Cambria Math"/>
                      <w:sz w:val="24"/>
                      <w:szCs w:val="24"/>
                    </w:rPr>
                    <m:t>t</m:t>
                  </m:r>
                </m:e>
              </m:d>
            </m:e>
          </m:nary>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r>
                <w:rPr>
                  <w:rFonts w:ascii="Cambria Math" w:hAnsi="Cambria Math" w:cs="Times New Roman"/>
                  <w:color w:val="000000"/>
                  <w:sz w:val="24"/>
                  <w:szCs w:val="24"/>
                  <w:shd w:val="clear" w:color="auto" w:fill="FFFFFF"/>
                </w:rPr>
                <m:t>t</m:t>
              </m:r>
            </m:e>
          </m:d>
          <m:r>
            <w:rPr>
              <w:rFonts w:ascii="Cambria Math" w:hAnsi="Cambria Math"/>
              <w:sz w:val="24"/>
              <w:szCs w:val="24"/>
            </w:rPr>
            <m:t>dt</m:t>
          </m:r>
        </m:oMath>
      </m:oMathPara>
    </w:p>
    <w:p w:rsidR="002F306D" w:rsidRPr="002F306D" w:rsidRDefault="00C423C5" w:rsidP="002F306D">
      <w:pPr>
        <w:spacing w:line="480" w:lineRule="auto"/>
        <w:ind w:right="290"/>
        <w:jc w:val="both"/>
        <w:rPr>
          <w:rFonts w:ascii="Times New Roman" w:hAnsi="Times New Roman" w:cs="Times New Roman"/>
          <w:b/>
          <w:sz w:val="24"/>
          <w:szCs w:val="24"/>
        </w:rPr>
      </w:pPr>
      <w:r>
        <w:rPr>
          <w:rFonts w:ascii="Times New Roman" w:hAnsi="Times New Roman" w:cs="Times New Roman"/>
          <w:b/>
          <w:sz w:val="24"/>
          <w:szCs w:val="24"/>
        </w:rPr>
        <w:t>3.2</w:t>
      </w:r>
      <w:r w:rsidR="002F306D" w:rsidRPr="002F306D">
        <w:rPr>
          <w:rFonts w:ascii="Times New Roman" w:hAnsi="Times New Roman" w:cs="Times New Roman"/>
          <w:b/>
          <w:sz w:val="24"/>
          <w:szCs w:val="24"/>
        </w:rPr>
        <w:t xml:space="preserve"> Consideration of Initial Condition</w:t>
      </w:r>
    </w:p>
    <w:p w:rsidR="002F306D" w:rsidRPr="002F306D" w:rsidRDefault="002F306D" w:rsidP="002F306D">
      <w:pPr>
        <w:spacing w:line="480" w:lineRule="auto"/>
        <w:ind w:right="290"/>
        <w:jc w:val="both"/>
        <w:rPr>
          <w:rFonts w:ascii="Times New Roman" w:hAnsi="Times New Roman" w:cs="Times New Roman"/>
          <w:sz w:val="24"/>
          <w:szCs w:val="24"/>
        </w:rPr>
      </w:pPr>
      <w:r w:rsidRPr="002F306D">
        <w:rPr>
          <w:rFonts w:ascii="Times New Roman" w:hAnsi="Times New Roman" w:cs="Times New Roman"/>
          <w:sz w:val="24"/>
          <w:szCs w:val="24"/>
        </w:rPr>
        <w:t xml:space="preserve"> Using the initial condition in equation (2)</w:t>
      </w:r>
    </w:p>
    <w:p w:rsidR="002F306D" w:rsidRPr="002F306D" w:rsidRDefault="00732F3B" w:rsidP="00EC768F">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d>
              <m:dPr>
                <m:ctrlPr>
                  <w:rPr>
                    <w:rFonts w:ascii="Cambria Math" w:hAnsi="Cambria Math" w:cs="Times New Roman"/>
                    <w:i/>
                    <w:sz w:val="24"/>
                    <w:szCs w:val="24"/>
                  </w:rPr>
                </m:ctrlPr>
              </m:dPr>
              <m:e>
                <m:r>
                  <w:rPr>
                    <w:rFonts w:ascii="Cambria Math" w:hAnsi="Cambria Math" w:cs="Times New Roman"/>
                    <w:sz w:val="24"/>
                    <w:szCs w:val="24"/>
                  </w:rPr>
                  <m:t>i</m:t>
                </m:r>
              </m:e>
            </m:d>
          </m:sup>
        </m:sSup>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rPr>
          <m:t>,  i=</m:t>
        </m:r>
        <m:r>
          <w:rPr>
            <w:rFonts w:ascii="Cambria Math" w:hAnsi="Cambria Math" w:cs="Times New Roman"/>
            <w:w w:val="95"/>
            <w:sz w:val="24"/>
            <w:szCs w:val="24"/>
          </w:rPr>
          <m:t>0,</m:t>
        </m:r>
        <m:r>
          <w:rPr>
            <w:rFonts w:ascii="Cambria Math" w:hAnsi="Cambria Math" w:cs="Times New Roman"/>
            <w:spacing w:val="-12"/>
            <w:w w:val="95"/>
            <w:sz w:val="24"/>
            <w:szCs w:val="24"/>
          </w:rPr>
          <m:t xml:space="preserve"> </m:t>
        </m:r>
        <m:r>
          <w:rPr>
            <w:rFonts w:ascii="Cambria Math" w:hAnsi="Cambria Math" w:cs="Times New Roman"/>
            <w:w w:val="95"/>
            <w:sz w:val="24"/>
            <w:szCs w:val="24"/>
          </w:rPr>
          <m:t>1,</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m:t>
        </m:r>
        <m:r>
          <w:rPr>
            <w:rFonts w:ascii="Cambria Math" w:hAnsi="Cambria Math" w:cs="Times New Roman"/>
            <w:spacing w:val="-13"/>
            <w:w w:val="95"/>
            <w:sz w:val="24"/>
            <w:szCs w:val="24"/>
          </w:rPr>
          <m:t xml:space="preserve"> </m:t>
        </m:r>
        <m:r>
          <w:rPr>
            <w:rFonts w:ascii="Cambria Math" w:hAnsi="Cambria Math" w:cs="Times New Roman"/>
            <w:w w:val="95"/>
            <w:sz w:val="24"/>
            <w:szCs w:val="24"/>
          </w:rPr>
          <m:t>.</m:t>
        </m:r>
        <m:r>
          <w:rPr>
            <w:rFonts w:ascii="Cambria Math" w:hAnsi="Cambria Math" w:cs="Times New Roman"/>
            <w:spacing w:val="-12"/>
            <w:w w:val="95"/>
            <w:sz w:val="24"/>
            <w:szCs w:val="24"/>
          </w:rPr>
          <m:t xml:space="preserve"> </m:t>
        </m:r>
        <m:r>
          <w:rPr>
            <w:rFonts w:ascii="Cambria Math" w:hAnsi="Cambria Math" w:cs="Times New Roman"/>
            <w:w w:val="95"/>
            <w:sz w:val="24"/>
            <w:szCs w:val="24"/>
          </w:rPr>
          <m:t>,N</m:t>
        </m:r>
      </m:oMath>
      <w:r w:rsidR="00EC768F">
        <w:rPr>
          <w:rFonts w:ascii="Times New Roman" w:hAnsi="Times New Roman" w:cs="Times New Roman"/>
          <w:sz w:val="24"/>
          <w:szCs w:val="24"/>
        </w:rPr>
        <w:t xml:space="preserve">   </w:t>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(10</w:t>
      </w:r>
      <w:r w:rsidR="002F306D" w:rsidRPr="002F306D">
        <w:rPr>
          <w:rFonts w:ascii="Times New Roman" w:hAnsi="Times New Roman" w:cs="Times New Roman"/>
          <w:sz w:val="24"/>
          <w:szCs w:val="24"/>
        </w:rPr>
        <w:t>)</w:t>
      </w:r>
    </w:p>
    <w:p w:rsidR="002F306D" w:rsidRPr="002F306D" w:rsidRDefault="00EC768F"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 xml:space="preserve"> hence, equation (10</w:t>
      </w:r>
      <w:r w:rsidR="002F306D" w:rsidRPr="002F306D">
        <w:rPr>
          <w:rFonts w:ascii="Times New Roman" w:hAnsi="Times New Roman" w:cs="Times New Roman"/>
          <w:sz w:val="24"/>
          <w:szCs w:val="24"/>
        </w:rPr>
        <w:t>) becomes</w:t>
      </w:r>
    </w:p>
    <w:p w:rsidR="002F306D" w:rsidRPr="002F306D" w:rsidRDefault="00732F3B" w:rsidP="00EC768F">
      <w:pPr>
        <w:spacing w:line="48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i</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den>
        </m:f>
        <m:d>
          <m:dPr>
            <m:ctrlPr>
              <w:rPr>
                <w:rFonts w:ascii="Cambria Math" w:hAnsi="Cambria Math" w:cs="Times New Roman"/>
                <w:i/>
                <w:sz w:val="24"/>
                <w:szCs w:val="24"/>
              </w:rPr>
            </m:ctrlPr>
          </m:dPr>
          <m:e>
            <m:r>
              <w:rPr>
                <w:rFonts w:ascii="Cambria Math" w:hAnsi="Cambria Math" w:cs="Times New Roman"/>
                <w:color w:val="000000"/>
                <w:sz w:val="24"/>
                <w:szCs w:val="24"/>
                <w:shd w:val="clear" w:color="auto" w:fill="FFFFFF"/>
              </w:rPr>
              <m:t>L</m:t>
            </m:r>
            <m:d>
              <m:dPr>
                <m:ctrlPr>
                  <w:rPr>
                    <w:rFonts w:ascii="Cambria Math" w:hAnsi="Cambria Math" w:cs="Times New Roman"/>
                    <w:i/>
                    <w:color w:val="000000"/>
                    <w:sz w:val="24"/>
                    <w:szCs w:val="24"/>
                    <w:shd w:val="clear" w:color="auto" w:fill="FFFFFF"/>
                  </w:rPr>
                </m:ctrlPr>
              </m:dPr>
              <m:e>
                <m:sSub>
                  <m:sSubPr>
                    <m:ctrlPr>
                      <w:rPr>
                        <w:rFonts w:ascii="Cambria Math" w:hAnsi="Cambria Math" w:cs="Times New Roman"/>
                        <w:i/>
                        <w:color w:val="000000"/>
                        <w:sz w:val="24"/>
                        <w:szCs w:val="24"/>
                        <w:shd w:val="clear" w:color="auto" w:fill="FFFFFF"/>
                      </w:rPr>
                    </m:ctrlPr>
                  </m:sSubPr>
                  <m:e>
                    <m:r>
                      <w:rPr>
                        <w:rFonts w:ascii="Cambria Math" w:hAnsi="Cambria Math" w:cs="Times New Roman"/>
                        <w:color w:val="000000"/>
                        <w:sz w:val="24"/>
                        <w:szCs w:val="24"/>
                        <w:shd w:val="clear" w:color="auto" w:fill="FFFFFF"/>
                      </w:rPr>
                      <m:t>x</m:t>
                    </m:r>
                  </m:e>
                  <m:sub>
                    <m:r>
                      <w:rPr>
                        <w:rFonts w:ascii="Cambria Math" w:hAnsi="Cambria Math" w:cs="Times New Roman"/>
                        <w:color w:val="000000"/>
                        <w:sz w:val="24"/>
                        <w:szCs w:val="24"/>
                        <w:shd w:val="clear" w:color="auto" w:fill="FFFFFF"/>
                      </w:rPr>
                      <m:t>i</m:t>
                    </m:r>
                  </m:sub>
                </m:sSub>
              </m:e>
            </m:d>
          </m:e>
        </m:d>
        <m:r>
          <m:rPr>
            <m:sty m:val="bi"/>
          </m:rPr>
          <w:rPr>
            <w:rFonts w:ascii="Cambria Math" w:hAnsi="Cambria Math" w:cs="Times New Roman"/>
            <w:sz w:val="24"/>
            <w:szCs w:val="24"/>
          </w:rPr>
          <m:t xml:space="preserve"> A=</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r>
      <w:r w:rsidR="00EC768F">
        <w:rPr>
          <w:rFonts w:ascii="Times New Roman" w:hAnsi="Times New Roman" w:cs="Times New Roman"/>
          <w:sz w:val="24"/>
          <w:szCs w:val="24"/>
        </w:rPr>
        <w:tab/>
        <w:t xml:space="preserve">     (11</w:t>
      </w:r>
      <w:r w:rsidR="002F306D" w:rsidRPr="002F306D">
        <w:rPr>
          <w:rFonts w:ascii="Times New Roman" w:hAnsi="Times New Roman" w:cs="Times New Roman"/>
          <w:sz w:val="24"/>
          <w:szCs w:val="24"/>
        </w:rPr>
        <w:t>)</w:t>
      </w:r>
    </w:p>
    <w:p w:rsidR="002F306D" w:rsidRPr="002F306D" w:rsidRDefault="00EC768F" w:rsidP="002F306D">
      <w:pPr>
        <w:spacing w:line="480" w:lineRule="auto"/>
        <w:ind w:right="290"/>
        <w:jc w:val="both"/>
        <w:rPr>
          <w:rFonts w:ascii="Times New Roman" w:hAnsi="Times New Roman" w:cs="Times New Roman"/>
          <w:sz w:val="24"/>
          <w:szCs w:val="24"/>
        </w:rPr>
      </w:pPr>
      <w:r>
        <w:rPr>
          <w:rFonts w:ascii="Times New Roman" w:hAnsi="Times New Roman" w:cs="Times New Roman"/>
          <w:sz w:val="24"/>
          <w:szCs w:val="24"/>
        </w:rPr>
        <w:t xml:space="preserve"> Adding equation (11</w:t>
      </w:r>
      <w:r w:rsidR="00E755B6">
        <w:rPr>
          <w:rFonts w:ascii="Times New Roman" w:hAnsi="Times New Roman" w:cs="Times New Roman"/>
          <w:sz w:val="24"/>
          <w:szCs w:val="24"/>
        </w:rPr>
        <w:t>) to equation (9</w:t>
      </w:r>
      <w:r w:rsidR="002F306D" w:rsidRPr="002F306D">
        <w:rPr>
          <w:rFonts w:ascii="Times New Roman" w:hAnsi="Times New Roman" w:cs="Times New Roman"/>
          <w:sz w:val="24"/>
          <w:szCs w:val="24"/>
        </w:rPr>
        <w:t>) gives</w:t>
      </w:r>
    </w:p>
    <w:p w:rsidR="002F306D" w:rsidRPr="002F306D" w:rsidRDefault="00732F3B" w:rsidP="00E755B6">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m:rPr>
            <m:sty m:val="bi"/>
          </m:rPr>
          <w:rPr>
            <w:rFonts w:ascii="Cambria Math" w:hAnsi="Cambria Math" w:cs="Times New Roman"/>
            <w:sz w:val="24"/>
            <w:szCs w:val="24"/>
          </w:rPr>
          <m:t>A</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00E755B6">
        <w:rPr>
          <w:rFonts w:ascii="Times New Roman" w:hAnsi="Times New Roman" w:cs="Times New Roman"/>
          <w:sz w:val="24"/>
          <w:szCs w:val="24"/>
        </w:rPr>
        <w:t xml:space="preserve">    </w:t>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r>
      <w:r w:rsidR="00E755B6">
        <w:rPr>
          <w:rFonts w:ascii="Times New Roman" w:hAnsi="Times New Roman" w:cs="Times New Roman"/>
          <w:sz w:val="24"/>
          <w:szCs w:val="24"/>
        </w:rPr>
        <w:tab/>
        <w:t xml:space="preserve">     (12</w:t>
      </w:r>
      <w:r w:rsidR="002F306D" w:rsidRPr="002F306D">
        <w:rPr>
          <w:rFonts w:ascii="Times New Roman" w:hAnsi="Times New Roman" w:cs="Times New Roman"/>
          <w:sz w:val="24"/>
          <w:szCs w:val="24"/>
        </w:rPr>
        <w:t>)</w:t>
      </w:r>
    </w:p>
    <w:p w:rsidR="00EC3E08" w:rsidRPr="00EC3E08" w:rsidRDefault="00EC3E08" w:rsidP="00C423C5">
      <w:pPr>
        <w:spacing w:line="480" w:lineRule="auto"/>
        <w:jc w:val="both"/>
        <w:rPr>
          <w:rFonts w:ascii="Times New Roman" w:hAnsi="Times New Roman" w:cs="Times New Roman"/>
          <w:sz w:val="24"/>
          <w:szCs w:val="24"/>
        </w:rPr>
      </w:pPr>
      <w:r w:rsidRPr="00EC3E08">
        <w:rPr>
          <w:rFonts w:ascii="Times New Roman" w:hAnsi="Times New Roman" w:cs="Times New Roman"/>
          <w:sz w:val="24"/>
          <w:szCs w:val="24"/>
        </w:rPr>
        <w:t>Equation (12) is solved to determine the values of the unknown coefficients, which are then substituted into the approximate solution to obtain the numerical results.</w:t>
      </w:r>
    </w:p>
    <w:p w:rsidR="00155003" w:rsidRDefault="00155003" w:rsidP="00C423C5">
      <w:pPr>
        <w:spacing w:line="480" w:lineRule="auto"/>
        <w:jc w:val="both"/>
        <w:rPr>
          <w:rFonts w:ascii="Times New Roman" w:hAnsi="Times New Roman" w:cs="Times New Roman"/>
          <w:b/>
          <w:sz w:val="24"/>
          <w:szCs w:val="24"/>
        </w:rPr>
      </w:pPr>
    </w:p>
    <w:p w:rsidR="00155003" w:rsidRDefault="00155003" w:rsidP="00C423C5">
      <w:pPr>
        <w:spacing w:line="480" w:lineRule="auto"/>
        <w:jc w:val="both"/>
        <w:rPr>
          <w:rFonts w:ascii="Times New Roman" w:hAnsi="Times New Roman" w:cs="Times New Roman"/>
          <w:b/>
          <w:sz w:val="24"/>
          <w:szCs w:val="24"/>
        </w:rPr>
      </w:pPr>
    </w:p>
    <w:p w:rsidR="00155003" w:rsidRDefault="00155003" w:rsidP="00C423C5">
      <w:pPr>
        <w:spacing w:line="480" w:lineRule="auto"/>
        <w:jc w:val="both"/>
        <w:rPr>
          <w:rFonts w:ascii="Times New Roman" w:hAnsi="Times New Roman" w:cs="Times New Roman"/>
          <w:b/>
          <w:sz w:val="24"/>
          <w:szCs w:val="24"/>
        </w:rPr>
      </w:pPr>
    </w:p>
    <w:p w:rsidR="00C423C5" w:rsidRPr="00C423C5" w:rsidRDefault="00C423C5" w:rsidP="00C423C5">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4</w:t>
      </w:r>
      <w:r w:rsidR="00E71012">
        <w:rPr>
          <w:rFonts w:ascii="Times New Roman" w:hAnsi="Times New Roman" w:cs="Times New Roman"/>
          <w:b/>
          <w:sz w:val="24"/>
          <w:szCs w:val="24"/>
        </w:rPr>
        <w:t>.</w:t>
      </w:r>
      <w:r w:rsidRPr="00C423C5">
        <w:rPr>
          <w:rFonts w:ascii="Times New Roman" w:hAnsi="Times New Roman" w:cs="Times New Roman"/>
          <w:b/>
          <w:sz w:val="24"/>
          <w:szCs w:val="24"/>
        </w:rPr>
        <w:t xml:space="preserve"> Numerical Examples</w:t>
      </w:r>
    </w:p>
    <w:p w:rsidR="00C423C5" w:rsidRPr="00C423C5" w:rsidRDefault="00C423C5" w:rsidP="00C423C5">
      <w:pPr>
        <w:spacing w:line="480" w:lineRule="auto"/>
        <w:ind w:right="200"/>
        <w:jc w:val="both"/>
        <w:rPr>
          <w:rFonts w:ascii="Times New Roman" w:hAnsi="Times New Roman" w:cs="Times New Roman"/>
          <w:sz w:val="24"/>
          <w:szCs w:val="24"/>
        </w:rPr>
      </w:pPr>
      <w:r w:rsidRPr="00C423C5">
        <w:rPr>
          <w:rFonts w:ascii="Times New Roman" w:hAnsi="Times New Roman" w:cs="Times New Roman"/>
          <w:sz w:val="24"/>
          <w:szCs w:val="24"/>
        </w:rPr>
        <w:lastRenderedPageBreak/>
        <w:t xml:space="preserve">In this section, we present numerical examples to evaluate the accuracy and usefulness of the approach. 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(x)</m:t>
        </m:r>
      </m:oMath>
      <w:r w:rsidRPr="00C423C5">
        <w:rPr>
          <w:rFonts w:ascii="Times New Roman" w:hAnsi="Times New Roman" w:cs="Times New Roman"/>
          <w:sz w:val="24"/>
          <w:szCs w:val="24"/>
        </w:rPr>
        <w:t xml:space="preserve"> and </w:t>
      </w:r>
      <m:oMath>
        <m:r>
          <w:rPr>
            <w:rFonts w:ascii="Cambria Math" w:hAnsi="Cambria Math" w:cs="Times New Roman"/>
            <w:sz w:val="24"/>
            <w:szCs w:val="24"/>
          </w:rPr>
          <m:t>y(x)</m:t>
        </m:r>
      </m:oMath>
      <w:r w:rsidRPr="00C423C5">
        <w:rPr>
          <w:rFonts w:ascii="Times New Roman" w:hAnsi="Times New Roman" w:cs="Times New Roman"/>
          <w:sz w:val="24"/>
          <w:szCs w:val="24"/>
        </w:rPr>
        <w:t xml:space="preserve"> be t</w:t>
      </w:r>
      <w:r>
        <w:rPr>
          <w:rFonts w:ascii="Times New Roman" w:hAnsi="Times New Roman" w:cs="Times New Roman"/>
          <w:sz w:val="24"/>
          <w:szCs w:val="24"/>
        </w:rPr>
        <w:t>he approximate and exact solutions</w:t>
      </w:r>
      <w:r w:rsidRPr="00C423C5">
        <w:rPr>
          <w:rFonts w:ascii="Times New Roman" w:hAnsi="Times New Roman" w:cs="Times New Roman"/>
          <w:sz w:val="24"/>
          <w:szCs w:val="24"/>
        </w:rPr>
        <w:t>, respectively.</w:t>
      </w:r>
      <m:oMath>
        <m:sSub>
          <m:sSubPr>
            <m:ctrlPr>
              <w:rPr>
                <w:rFonts w:ascii="Cambria Math" w:hAnsi="Cambria Math" w:cs="Times New Roman"/>
                <w:i/>
                <w:sz w:val="24"/>
                <w:szCs w:val="24"/>
              </w:rPr>
            </m:ctrlPr>
          </m:sSubPr>
          <m:e>
            <m:r>
              <w:rPr>
                <w:rFonts w:ascii="Cambria Math" w:hAnsi="Cambria Math" w:cs="Times New Roman"/>
                <w:sz w:val="24"/>
                <w:szCs w:val="24"/>
              </w:rPr>
              <m:t>Error</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(x)-y(x)|</m:t>
        </m:r>
      </m:oMath>
      <w:r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w w:val="105"/>
          <w:sz w:val="24"/>
          <w:szCs w:val="24"/>
        </w:rPr>
      </w:pPr>
      <w:r>
        <w:rPr>
          <w:rFonts w:ascii="Times New Roman" w:hAnsi="Times New Roman" w:cs="Times New Roman"/>
          <w:b/>
          <w:sz w:val="24"/>
          <w:szCs w:val="24"/>
        </w:rPr>
        <w:t>Example 1</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w:t>
      </w:r>
      <w:proofErr w:type="spellStart"/>
      <w:r w:rsidR="00C423C5" w:rsidRPr="00C423C5">
        <w:rPr>
          <w:rFonts w:ascii="Times New Roman" w:hAnsi="Times New Roman" w:cs="Times New Roman"/>
          <w:sz w:val="24"/>
          <w:szCs w:val="24"/>
        </w:rPr>
        <w:t>Darania</w:t>
      </w:r>
      <w:proofErr w:type="spellEnd"/>
      <w:r w:rsidR="00C423C5" w:rsidRPr="00C423C5">
        <w:rPr>
          <w:rFonts w:ascii="Times New Roman" w:hAnsi="Times New Roman" w:cs="Times New Roman"/>
          <w:sz w:val="24"/>
          <w:szCs w:val="24"/>
        </w:rPr>
        <w:t xml:space="preserve"> </w:t>
      </w:r>
      <w:r w:rsidR="00C423C5" w:rsidRPr="00C423C5">
        <w:rPr>
          <w:rFonts w:ascii="Times New Roman" w:hAnsi="Times New Roman" w:cs="Times New Roman"/>
          <w:i/>
          <w:sz w:val="24"/>
          <w:szCs w:val="24"/>
        </w:rPr>
        <w:t>et al</w:t>
      </w:r>
      <w:r w:rsidR="00C423C5" w:rsidRPr="00C423C5">
        <w:rPr>
          <w:rFonts w:ascii="Times New Roman" w:hAnsi="Times New Roman" w:cs="Times New Roman"/>
          <w:sz w:val="24"/>
          <w:szCs w:val="24"/>
        </w:rPr>
        <w:t xml:space="preserve">., 2007) Considering second order </w:t>
      </w:r>
      <w:r w:rsidR="00C423C5" w:rsidRPr="00C423C5">
        <w:rPr>
          <w:rFonts w:ascii="Times New Roman" w:hAnsi="Times New Roman" w:cs="Times New Roman"/>
          <w:w w:val="105"/>
          <w:sz w:val="24"/>
          <w:szCs w:val="24"/>
        </w:rPr>
        <w:t>FIDEs</w:t>
      </w:r>
    </w:p>
    <w:p w:rsidR="00C423C5" w:rsidRPr="00C423C5" w:rsidRDefault="00C423C5" w:rsidP="00155003">
      <w:pPr>
        <w:spacing w:after="0" w:line="360" w:lineRule="auto"/>
        <w:jc w:val="both"/>
        <w:rPr>
          <w:rFonts w:ascii="Times New Roman" w:hAnsi="Times New Roman" w:cs="Times New Roman"/>
          <w:sz w:val="24"/>
          <w:szCs w:val="24"/>
        </w:rPr>
      </w:pPr>
      <w:r w:rsidRPr="00C423C5">
        <w:rPr>
          <w:rFonts w:ascii="Times New Roman" w:hAnsi="Times New Roman" w:cs="Times New Roman"/>
          <w:w w:val="105"/>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xt</m:t>
            </m:r>
          </m:e>
        </m:nary>
        <m:r>
          <w:rPr>
            <w:rFonts w:ascii="Cambria Math" w:hAnsi="Cambria Math" w:cs="Times New Roman"/>
            <w:sz w:val="24"/>
            <w:szCs w:val="24"/>
          </w:rPr>
          <m:t>y(t)dt</m:t>
        </m:r>
      </m:oMath>
      <w:r w:rsidRPr="00C423C5">
        <w:rPr>
          <w:rFonts w:ascii="Times New Roman" w:hAnsi="Times New Roman" w:cs="Times New Roman"/>
          <w:sz w:val="24"/>
          <w:szCs w:val="24"/>
        </w:rPr>
        <w:t xml:space="preserve">                                                                </w:t>
      </w:r>
      <w:r w:rsidR="00790412">
        <w:rPr>
          <w:rFonts w:ascii="Times New Roman" w:hAnsi="Times New Roman" w:cs="Times New Roman"/>
          <w:sz w:val="24"/>
          <w:szCs w:val="24"/>
        </w:rPr>
        <w:t xml:space="preserve">                             (13</w:t>
      </w:r>
      <w:r w:rsidRPr="00C423C5">
        <w:rPr>
          <w:rFonts w:ascii="Times New Roman" w:hAnsi="Times New Roman" w:cs="Times New Roman"/>
          <w:sz w:val="24"/>
          <w:szCs w:val="24"/>
        </w:rPr>
        <w:t>)</w:t>
      </w:r>
    </w:p>
    <w:p w:rsidR="00C423C5" w:rsidRPr="00C423C5" w:rsidRDefault="00C423C5" w:rsidP="00155003">
      <w:pPr>
        <w:spacing w:line="36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subject to initial condition</w:t>
      </w:r>
    </w:p>
    <w:p w:rsidR="00C423C5" w:rsidRPr="00C423C5" w:rsidRDefault="00C423C5" w:rsidP="00155003">
      <w:pPr>
        <w:spacing w:line="360" w:lineRule="auto"/>
        <w:jc w:val="both"/>
        <w:rPr>
          <w:rFonts w:ascii="Cambria Math" w:hAnsi="Cambria Math" w:cs="Times New Roman"/>
          <w:sz w:val="24"/>
          <w:szCs w:val="24"/>
          <w:oMath/>
        </w:rPr>
      </w:pPr>
      <w:r w:rsidRPr="00C423C5">
        <w:rPr>
          <w:rFonts w:ascii="Times New Roman" w:hAnsi="Times New Roman" w:cs="Times New Roman"/>
          <w:sz w:val="24"/>
          <w:szCs w:val="24"/>
        </w:rPr>
        <w:tab/>
      </w:r>
      <m:oMath>
        <m:r>
          <w:rPr>
            <w:rFonts w:ascii="Cambria Math" w:hAnsi="Cambria Math" w:cs="Times New Roman"/>
            <w:sz w:val="24"/>
            <w:szCs w:val="24"/>
          </w:rPr>
          <m:t>y(0)=1</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p>
    <w:p w:rsidR="00C423C5" w:rsidRPr="00C423C5" w:rsidRDefault="00C423C5" w:rsidP="00155003">
      <w:pPr>
        <w:spacing w:line="36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Exact solution: </w:t>
      </w:r>
      <m:oMath>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C423C5" w:rsidRPr="00C423C5" w:rsidRDefault="00C423C5" w:rsidP="00155003">
      <w:pPr>
        <w:spacing w:line="360" w:lineRule="auto"/>
        <w:jc w:val="both"/>
        <w:rPr>
          <w:rFonts w:ascii="Times New Roman" w:hAnsi="Times New Roman" w:cs="Times New Roman"/>
          <w:b/>
          <w:sz w:val="24"/>
          <w:szCs w:val="24"/>
        </w:rPr>
      </w:pPr>
      <w:r w:rsidRPr="00C423C5">
        <w:rPr>
          <w:rFonts w:ascii="Times New Roman" w:hAnsi="Times New Roman" w:cs="Times New Roman"/>
          <w:sz w:val="24"/>
          <w:szCs w:val="24"/>
        </w:rPr>
        <w:t xml:space="preserve">  </w:t>
      </w:r>
      <w:r w:rsidR="00790412">
        <w:rPr>
          <w:rFonts w:ascii="Times New Roman" w:hAnsi="Times New Roman" w:cs="Times New Roman"/>
          <w:b/>
          <w:sz w:val="24"/>
          <w:szCs w:val="24"/>
        </w:rPr>
        <w:t>Solution 1</w:t>
      </w:r>
    </w:p>
    <w:p w:rsidR="00C423C5" w:rsidRPr="00C423C5" w:rsidRDefault="00C423C5" w:rsidP="00155003">
      <w:pPr>
        <w:spacing w:line="36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The appr</w:t>
      </w:r>
      <w:r w:rsidR="00790412">
        <w:rPr>
          <w:rFonts w:ascii="Times New Roman" w:hAnsi="Times New Roman" w:cs="Times New Roman"/>
          <w:sz w:val="24"/>
          <w:szCs w:val="24"/>
        </w:rPr>
        <w:t>oximate solution of equation (13</w:t>
      </w:r>
      <w:r w:rsidRPr="00C423C5">
        <w:rPr>
          <w:rFonts w:ascii="Times New Roman" w:hAnsi="Times New Roman" w:cs="Times New Roman"/>
          <w:sz w:val="24"/>
          <w:szCs w:val="24"/>
        </w:rPr>
        <w:t>) at N=5 gives</w:t>
      </w:r>
    </w:p>
    <w:p w:rsidR="00C423C5" w:rsidRPr="00C423C5" w:rsidRDefault="00732F3B" w:rsidP="00155003">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=1.000000000000+1.000000000000x+0.499905738300x²+0.169125944500x³+0.35358503580e-1x⁴+0.13962126270e-1x⁵</m:t>
        </m:r>
      </m:oMath>
      <w:r w:rsidR="00C423C5"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1</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Exact, approximate and abs</w:t>
      </w:r>
      <w:r>
        <w:rPr>
          <w:rFonts w:ascii="Times New Roman" w:hAnsi="Times New Roman" w:cs="Times New Roman"/>
          <w:sz w:val="24"/>
          <w:szCs w:val="24"/>
        </w:rPr>
        <w:t>olute error values for example 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8"/>
        <w:gridCol w:w="1980"/>
        <w:gridCol w:w="1980"/>
        <w:gridCol w:w="1620"/>
        <w:gridCol w:w="3131"/>
      </w:tblGrid>
      <w:tr w:rsidR="00C423C5" w:rsidRPr="00C423C5" w:rsidTr="006E0649">
        <w:trPr>
          <w:trHeight w:val="608"/>
        </w:trPr>
        <w:tc>
          <w:tcPr>
            <w:tcW w:w="648" w:type="dxa"/>
            <w:tcBorders>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X</w:t>
            </w:r>
          </w:p>
        </w:tc>
        <w:tc>
          <w:tcPr>
            <w:tcW w:w="198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Exact</w:t>
            </w:r>
          </w:p>
        </w:tc>
        <w:tc>
          <w:tcPr>
            <w:tcW w:w="198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 xml:space="preserve">Our </w:t>
            </w:r>
            <w:proofErr w:type="spellStart"/>
            <w:r w:rsidRPr="00C423C5">
              <w:rPr>
                <w:rFonts w:ascii="Times New Roman" w:hAnsi="Times New Roman" w:cs="Times New Roman"/>
                <w:b/>
                <w:sz w:val="24"/>
                <w:szCs w:val="24"/>
              </w:rPr>
              <w:t>method</w:t>
            </w:r>
            <w:r w:rsidRPr="00C423C5">
              <w:rPr>
                <w:rFonts w:ascii="Times New Roman" w:hAnsi="Times New Roman" w:cs="Times New Roman"/>
                <w:b/>
                <w:sz w:val="24"/>
                <w:szCs w:val="24"/>
                <w:vertAlign w:val="subscript"/>
              </w:rPr>
              <w:t>N</w:t>
            </w:r>
            <w:proofErr w:type="spellEnd"/>
            <w:r w:rsidRPr="00C423C5">
              <w:rPr>
                <w:rFonts w:ascii="Times New Roman" w:hAnsi="Times New Roman" w:cs="Times New Roman"/>
                <w:b/>
                <w:sz w:val="24"/>
                <w:szCs w:val="24"/>
                <w:vertAlign w:val="subscript"/>
              </w:rPr>
              <w:t>=5</w:t>
            </w:r>
          </w:p>
        </w:tc>
        <w:tc>
          <w:tcPr>
            <w:tcW w:w="1620" w:type="dxa"/>
            <w:tcBorders>
              <w:left w:val="nil"/>
              <w:bottom w:val="single" w:sz="4" w:space="0" w:color="000000" w:themeColor="text1"/>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Error</w:t>
            </w:r>
            <w:r w:rsidRPr="00C423C5">
              <w:rPr>
                <w:rFonts w:ascii="Times New Roman" w:hAnsi="Times New Roman" w:cs="Times New Roman"/>
                <w:b/>
                <w:sz w:val="24"/>
                <w:szCs w:val="24"/>
                <w:vertAlign w:val="subscript"/>
              </w:rPr>
              <w:t>5</w:t>
            </w:r>
          </w:p>
        </w:tc>
        <w:tc>
          <w:tcPr>
            <w:tcW w:w="3131" w:type="dxa"/>
            <w:tcBorders>
              <w:lef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w:t>
            </w:r>
            <w:proofErr w:type="spellStart"/>
            <w:r w:rsidRPr="00C423C5">
              <w:rPr>
                <w:rFonts w:ascii="Times New Roman" w:hAnsi="Times New Roman" w:cs="Times New Roman"/>
                <w:b/>
                <w:sz w:val="24"/>
                <w:szCs w:val="24"/>
              </w:rPr>
              <w:t>Darania</w:t>
            </w:r>
            <w:proofErr w:type="spellEnd"/>
            <w:r w:rsidRPr="00C423C5">
              <w:rPr>
                <w:rFonts w:ascii="Times New Roman" w:hAnsi="Times New Roman" w:cs="Times New Roman"/>
                <w:b/>
                <w:sz w:val="24"/>
                <w:szCs w:val="24"/>
              </w:rPr>
              <w:t xml:space="preserve"> </w:t>
            </w:r>
            <w:r w:rsidRPr="00C423C5">
              <w:rPr>
                <w:rFonts w:ascii="Times New Roman" w:hAnsi="Times New Roman" w:cs="Times New Roman"/>
                <w:b/>
                <w:i/>
                <w:sz w:val="24"/>
                <w:szCs w:val="24"/>
              </w:rPr>
              <w:t>et al</w:t>
            </w:r>
            <w:r w:rsidRPr="00C423C5">
              <w:rPr>
                <w:rFonts w:ascii="Times New Roman" w:hAnsi="Times New Roman" w:cs="Times New Roman"/>
                <w:b/>
                <w:sz w:val="24"/>
                <w:szCs w:val="24"/>
              </w:rPr>
              <w:t>., 2007)Error</w:t>
            </w:r>
            <w:r w:rsidRPr="00C423C5">
              <w:rPr>
                <w:rFonts w:ascii="Times New Roman" w:hAnsi="Times New Roman" w:cs="Times New Roman"/>
                <w:b/>
                <w:sz w:val="24"/>
                <w:szCs w:val="24"/>
                <w:vertAlign w:val="subscript"/>
              </w:rPr>
              <w:t>10</w:t>
            </w:r>
          </w:p>
        </w:tc>
      </w:tr>
      <w:tr w:rsidR="00C423C5" w:rsidRPr="00C423C5" w:rsidTr="006E0649">
        <w:trPr>
          <w:trHeight w:val="514"/>
        </w:trPr>
        <w:tc>
          <w:tcPr>
            <w:tcW w:w="648" w:type="dxa"/>
            <w:tcBorders>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0.2</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1.221402758000</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1.221410280000</w:t>
            </w:r>
          </w:p>
        </w:tc>
        <w:tc>
          <w:tcPr>
            <w:tcW w:w="162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7.522000e-6</w:t>
            </w:r>
          </w:p>
        </w:tc>
        <w:tc>
          <w:tcPr>
            <w:tcW w:w="3131" w:type="dxa"/>
            <w:tcBorders>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4.63105000e-4</w:t>
            </w:r>
          </w:p>
        </w:tc>
      </w:tr>
      <w:tr w:rsidR="00C423C5" w:rsidRPr="00C423C5" w:rsidTr="006E0649">
        <w:trPr>
          <w:trHeight w:val="500"/>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0.4</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1.491824698000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1.491857128000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3.243000e-5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2.94384300e-3</w:t>
            </w:r>
          </w:p>
        </w:tc>
      </w:tr>
      <w:tr w:rsidR="00C423C5" w:rsidRPr="00C423C5" w:rsidTr="006E0649">
        <w:trPr>
          <w:trHeight w:val="500"/>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1.822118800000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1.822165427000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4.662700e-5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7.80640100e-3</w:t>
            </w:r>
          </w:p>
        </w:tc>
      </w:tr>
      <w:tr w:rsidR="00C423C5" w:rsidRPr="00C423C5" w:rsidTr="006E0649">
        <w:trPr>
          <w:trHeight w:val="653"/>
        </w:trPr>
        <w:tc>
          <w:tcPr>
            <w:tcW w:w="648" w:type="dxa"/>
            <w:tcBorders>
              <w:top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2.225540928000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2.225590109000</w:t>
            </w:r>
          </w:p>
        </w:tc>
        <w:tc>
          <w:tcPr>
            <w:tcW w:w="162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4.918100e-5</w:t>
            </w:r>
          </w:p>
        </w:tc>
        <w:tc>
          <w:tcPr>
            <w:tcW w:w="3131" w:type="dxa"/>
            <w:tcBorders>
              <w:top w:val="nil"/>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1.54740510e-2</w:t>
            </w:r>
          </w:p>
        </w:tc>
      </w:tr>
      <w:tr w:rsidR="00C423C5" w:rsidRPr="00C423C5" w:rsidTr="006E0649">
        <w:trPr>
          <w:trHeight w:val="465"/>
        </w:trPr>
        <w:tc>
          <w:tcPr>
            <w:tcW w:w="648" w:type="dxa"/>
            <w:tcBorders>
              <w:top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1.0</w:t>
            </w:r>
          </w:p>
        </w:tc>
        <w:tc>
          <w:tcPr>
            <w:tcW w:w="198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2.718281828000</w:t>
            </w:r>
          </w:p>
        </w:tc>
        <w:tc>
          <w:tcPr>
            <w:tcW w:w="198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2.718352312000</w:t>
            </w:r>
          </w:p>
        </w:tc>
        <w:tc>
          <w:tcPr>
            <w:tcW w:w="1620" w:type="dxa"/>
            <w:tcBorders>
              <w:top w:val="nil"/>
              <w:left w:val="nil"/>
              <w:right w:val="nil"/>
            </w:tcBorders>
          </w:tcPr>
          <w:p w:rsidR="00C423C5" w:rsidRPr="00C423C5" w:rsidRDefault="00C423C5" w:rsidP="006E0649">
            <w:pPr>
              <w:spacing w:after="240" w:line="480" w:lineRule="auto"/>
              <w:jc w:val="both"/>
              <w:rPr>
                <w:rFonts w:ascii="Times New Roman" w:hAnsi="Times New Roman" w:cs="Times New Roman"/>
                <w:sz w:val="24"/>
                <w:szCs w:val="24"/>
              </w:rPr>
            </w:pPr>
            <w:r w:rsidRPr="00C423C5">
              <w:rPr>
                <w:rFonts w:ascii="Times New Roman" w:hAnsi="Times New Roman" w:cs="Times New Roman"/>
                <w:sz w:val="24"/>
                <w:szCs w:val="24"/>
              </w:rPr>
              <w:t>7.048400e-5</w:t>
            </w:r>
          </w:p>
        </w:tc>
        <w:tc>
          <w:tcPr>
            <w:tcW w:w="3131" w:type="dxa"/>
            <w:tcBorders>
              <w:top w:val="nil"/>
              <w:lef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2.64366750e-2</w:t>
            </w:r>
          </w:p>
        </w:tc>
      </w:tr>
    </w:tbl>
    <w:p w:rsidR="00BA1A06" w:rsidRDefault="00BA1A06" w:rsidP="00C423C5">
      <w:pPr>
        <w:spacing w:line="480" w:lineRule="auto"/>
        <w:jc w:val="both"/>
        <w:rPr>
          <w:rFonts w:ascii="Times New Roman" w:hAnsi="Times New Roman" w:cs="Times New Roman"/>
          <w:b/>
          <w:sz w:val="24"/>
          <w:szCs w:val="24"/>
        </w:rPr>
      </w:pPr>
    </w:p>
    <w:p w:rsidR="00C423C5" w:rsidRPr="00C423C5" w:rsidRDefault="00790412" w:rsidP="00C423C5">
      <w:pPr>
        <w:spacing w:line="480" w:lineRule="auto"/>
        <w:jc w:val="both"/>
        <w:rPr>
          <w:rFonts w:ascii="Times New Roman" w:hAnsi="Times New Roman" w:cs="Times New Roman"/>
          <w:w w:val="105"/>
          <w:sz w:val="24"/>
          <w:szCs w:val="24"/>
        </w:rPr>
      </w:pPr>
      <w:r>
        <w:rPr>
          <w:rFonts w:ascii="Times New Roman" w:hAnsi="Times New Roman" w:cs="Times New Roman"/>
          <w:b/>
          <w:sz w:val="24"/>
          <w:szCs w:val="24"/>
        </w:rPr>
        <w:t>Example 2</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w:t>
      </w:r>
      <w:proofErr w:type="spellStart"/>
      <w:r w:rsidR="00C423C5" w:rsidRPr="00C423C5">
        <w:rPr>
          <w:rFonts w:ascii="Times New Roman" w:hAnsi="Times New Roman" w:cs="Times New Roman"/>
          <w:sz w:val="24"/>
          <w:szCs w:val="24"/>
        </w:rPr>
        <w:t>Darania</w:t>
      </w:r>
      <w:proofErr w:type="spellEnd"/>
      <w:r w:rsidR="00C423C5" w:rsidRPr="00C423C5">
        <w:rPr>
          <w:rFonts w:ascii="Times New Roman" w:hAnsi="Times New Roman" w:cs="Times New Roman"/>
          <w:sz w:val="24"/>
          <w:szCs w:val="24"/>
        </w:rPr>
        <w:t xml:space="preserve"> </w:t>
      </w:r>
      <w:r w:rsidR="00C423C5" w:rsidRPr="00C423C5">
        <w:rPr>
          <w:rFonts w:ascii="Times New Roman" w:hAnsi="Times New Roman" w:cs="Times New Roman"/>
          <w:i/>
          <w:sz w:val="24"/>
          <w:szCs w:val="24"/>
        </w:rPr>
        <w:t>et al</w:t>
      </w:r>
      <w:r w:rsidR="00C423C5" w:rsidRPr="00C423C5">
        <w:rPr>
          <w:rFonts w:ascii="Times New Roman" w:hAnsi="Times New Roman" w:cs="Times New Roman"/>
          <w:sz w:val="24"/>
          <w:szCs w:val="24"/>
        </w:rPr>
        <w:t xml:space="preserve">., 2007) Considering third order </w:t>
      </w:r>
      <w:r w:rsidR="00C423C5" w:rsidRPr="00C423C5">
        <w:rPr>
          <w:rFonts w:ascii="Times New Roman" w:hAnsi="Times New Roman" w:cs="Times New Roman"/>
          <w:w w:val="105"/>
          <w:sz w:val="24"/>
          <w:szCs w:val="24"/>
        </w:rPr>
        <w:t xml:space="preserve">FIDEs </w:t>
      </w:r>
    </w:p>
    <w:p w:rsidR="00C423C5" w:rsidRPr="00C423C5" w:rsidRDefault="00732F3B" w:rsidP="00C423C5">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x</m:t>
                </m:r>
              </m:e>
            </m:d>
            <m:ctrlPr>
              <w:rPr>
                <w:rFonts w:ascii="Cambria Math" w:hAnsi="Cambria Math" w:cs="Times New Roman"/>
                <w:i/>
                <w:sz w:val="24"/>
                <w:szCs w:val="24"/>
              </w:rPr>
            </m:ctrlPr>
          </m:e>
        </m:func>
        <m:r>
          <w:rPr>
            <w:rFonts w:ascii="Cambria Math" w:hAnsi="Cambria Math" w:cs="Times New Roman"/>
            <w:sz w:val="24"/>
            <w:szCs w:val="24"/>
          </w:rPr>
          <m:t>-x-</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sup>
          <m:e>
            <m:r>
              <w:rPr>
                <w:rFonts w:ascii="Cambria Math" w:hAnsi="Cambria Math" w:cs="Times New Roman"/>
                <w:sz w:val="24"/>
                <w:szCs w:val="24"/>
              </w:rPr>
              <m:t>xt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(t)</m:t>
            </m:r>
          </m:e>
        </m:nary>
        <m:r>
          <w:rPr>
            <w:rFonts w:ascii="Cambria Math" w:hAnsi="Cambria Math" w:cs="Times New Roman"/>
            <w:sz w:val="24"/>
            <w:szCs w:val="24"/>
          </w:rPr>
          <m:t>dt</m:t>
        </m:r>
      </m:oMath>
      <w:r w:rsidR="00C423C5" w:rsidRPr="00C423C5">
        <w:rPr>
          <w:rFonts w:ascii="Times New Roman" w:hAnsi="Times New Roman" w:cs="Times New Roman"/>
          <w:sz w:val="24"/>
          <w:szCs w:val="24"/>
        </w:rPr>
        <w:t xml:space="preserve">                                                                    </w:t>
      </w:r>
      <w:r w:rsidR="00790412">
        <w:rPr>
          <w:rFonts w:ascii="Times New Roman" w:hAnsi="Times New Roman" w:cs="Times New Roman"/>
          <w:sz w:val="24"/>
          <w:szCs w:val="24"/>
        </w:rPr>
        <w:t xml:space="preserve">                    (14</w:t>
      </w:r>
      <w:r w:rsidR="00C423C5" w:rsidRPr="00C423C5">
        <w:rPr>
          <w:rFonts w:ascii="Times New Roman" w:hAnsi="Times New Roman" w:cs="Times New Roman"/>
          <w:sz w:val="24"/>
          <w:szCs w:val="24"/>
        </w:rPr>
        <w:t>)</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subject to initial condition</w:t>
      </w:r>
    </w:p>
    <w:p w:rsidR="00C423C5" w:rsidRPr="00C423C5" w:rsidRDefault="00C423C5" w:rsidP="00C423C5">
      <w:pPr>
        <w:spacing w:line="480" w:lineRule="auto"/>
        <w:jc w:val="both"/>
        <w:rPr>
          <w:rFonts w:ascii="Cambria Math" w:hAnsi="Cambria Math" w:cs="Times New Roman"/>
          <w:sz w:val="24"/>
          <w:szCs w:val="24"/>
          <w:oMath/>
        </w:rPr>
      </w:pPr>
      <w:r w:rsidRPr="00C423C5">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sz w:val="24"/>
                <w:szCs w:val="24"/>
              </w:rPr>
            </m:ctrlPr>
          </m:dPr>
          <m:e>
            <m:r>
              <m:rPr>
                <m:sty m:val="p"/>
              </m:rPr>
              <w:rPr>
                <w:rFonts w:ascii="Cambria Math" w:hAnsi="Cambria Math" w:cs="Times New Roman"/>
                <w:sz w:val="24"/>
                <w:szCs w:val="24"/>
              </w:rPr>
              <m:t>0</m:t>
            </m:r>
          </m:e>
        </m:d>
        <m:r>
          <m:rPr>
            <m:sty m:val="p"/>
          </m:rPr>
          <w:rPr>
            <w:rFonts w:ascii="Cambria Math" w:hAnsi="Cambria Math" w:cs="Times New Roman"/>
            <w:sz w:val="24"/>
            <w:szCs w:val="24"/>
          </w:rPr>
          <m:t>=0</m:t>
        </m:r>
      </m:oMath>
      <w:r w:rsidRPr="00C423C5">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sz w:val="24"/>
                <w:szCs w:val="24"/>
              </w:rPr>
            </m:ctrlPr>
          </m:dPr>
          <m:e>
            <m:r>
              <m:rPr>
                <m:sty m:val="p"/>
              </m:rPr>
              <w:rPr>
                <w:rFonts w:ascii="Cambria Math" w:hAnsi="Cambria Math" w:cs="Times New Roman"/>
                <w:sz w:val="24"/>
                <w:szCs w:val="24"/>
              </w:rPr>
              <m:t>0</m:t>
            </m:r>
          </m:e>
        </m:d>
        <m:r>
          <m:rPr>
            <m:sty m:val="p"/>
          </m:rPr>
          <w:rPr>
            <w:rFonts w:ascii="Cambria Math" w:hAnsi="Cambria Math" w:cs="Times New Roman"/>
            <w:sz w:val="24"/>
            <w:szCs w:val="24"/>
          </w:rPr>
          <m:t>=-1</m:t>
        </m:r>
      </m:oMath>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Exact solution: </w:t>
      </w:r>
      <m:oMath>
        <m:r>
          <w:rPr>
            <w:rFonts w:ascii="Cambria Math" w:hAnsi="Cambria Math" w:cs="Times New Roman"/>
            <w:sz w:val="24"/>
            <w:szCs w:val="24"/>
          </w:rPr>
          <m:t>y(x)=x²</m:t>
        </m:r>
      </m:oMath>
    </w:p>
    <w:p w:rsidR="00C423C5" w:rsidRPr="00C423C5" w:rsidRDefault="00790412" w:rsidP="00C423C5">
      <w:pPr>
        <w:spacing w:line="480" w:lineRule="auto"/>
        <w:jc w:val="both"/>
        <w:rPr>
          <w:rFonts w:ascii="Times New Roman" w:hAnsi="Times New Roman" w:cs="Times New Roman"/>
          <w:b/>
          <w:sz w:val="24"/>
          <w:szCs w:val="24"/>
        </w:rPr>
      </w:pPr>
      <w:r>
        <w:rPr>
          <w:rFonts w:ascii="Times New Roman" w:hAnsi="Times New Roman" w:cs="Times New Roman"/>
          <w:b/>
          <w:sz w:val="24"/>
          <w:szCs w:val="24"/>
        </w:rPr>
        <w:t>Solution 2</w:t>
      </w:r>
    </w:p>
    <w:p w:rsidR="00C423C5" w:rsidRPr="00C423C5" w:rsidRDefault="00C423C5" w:rsidP="00C423C5">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The appr</w:t>
      </w:r>
      <w:r w:rsidR="00C66A2B">
        <w:rPr>
          <w:rFonts w:ascii="Times New Roman" w:hAnsi="Times New Roman" w:cs="Times New Roman"/>
          <w:sz w:val="24"/>
          <w:szCs w:val="24"/>
        </w:rPr>
        <w:t>oximate solution of equation (14</w:t>
      </w:r>
      <w:r w:rsidRPr="00C423C5">
        <w:rPr>
          <w:rFonts w:ascii="Times New Roman" w:hAnsi="Times New Roman" w:cs="Times New Roman"/>
          <w:sz w:val="24"/>
          <w:szCs w:val="24"/>
        </w:rPr>
        <w:t>) at N=5 gives</w:t>
      </w:r>
    </w:p>
    <w:p w:rsidR="00C423C5" w:rsidRPr="00C423C5" w:rsidRDefault="00732F3B" w:rsidP="00C423C5">
      <w:pPr>
        <w:spacing w:after="24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=1.0000000000-5.152349795000×10⁻¹³x-0.50000000000x²-0.584531150e-3x³+0.45071018900e-1x⁴-0.3905608336e-2x⁵</m:t>
        </m:r>
      </m:oMath>
      <w:r w:rsidR="00C423C5" w:rsidRPr="00C423C5">
        <w:rPr>
          <w:rFonts w:ascii="Times New Roman" w:hAnsi="Times New Roman" w:cs="Times New Roman"/>
          <w:sz w:val="24"/>
          <w:szCs w:val="24"/>
        </w:rPr>
        <w:t>.</w:t>
      </w:r>
    </w:p>
    <w:p w:rsidR="00C423C5" w:rsidRPr="00C423C5" w:rsidRDefault="00790412" w:rsidP="00C423C5">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2</w:t>
      </w:r>
      <w:r w:rsidR="00C423C5" w:rsidRPr="00C423C5">
        <w:rPr>
          <w:rFonts w:ascii="Times New Roman" w:hAnsi="Times New Roman" w:cs="Times New Roman"/>
          <w:b/>
          <w:sz w:val="24"/>
          <w:szCs w:val="24"/>
        </w:rPr>
        <w:t>:</w:t>
      </w:r>
      <w:r w:rsidR="00C423C5" w:rsidRPr="00C423C5">
        <w:rPr>
          <w:rFonts w:ascii="Times New Roman" w:hAnsi="Times New Roman" w:cs="Times New Roman"/>
          <w:sz w:val="24"/>
          <w:szCs w:val="24"/>
        </w:rPr>
        <w:t xml:space="preserve"> Exact, approximate and abs</w:t>
      </w:r>
      <w:r>
        <w:rPr>
          <w:rFonts w:ascii="Times New Roman" w:hAnsi="Times New Roman" w:cs="Times New Roman"/>
          <w:sz w:val="24"/>
          <w:szCs w:val="24"/>
        </w:rPr>
        <w:t>olute error values for example 2</w:t>
      </w:r>
    </w:p>
    <w:tbl>
      <w:tblPr>
        <w:tblStyle w:val="TableGrid"/>
        <w:tblW w:w="9828" w:type="dxa"/>
        <w:tblBorders>
          <w:left w:val="none" w:sz="0" w:space="0" w:color="auto"/>
          <w:right w:val="none" w:sz="0" w:space="0" w:color="auto"/>
        </w:tblBorders>
        <w:tblLook w:val="04A0" w:firstRow="1" w:lastRow="0" w:firstColumn="1" w:lastColumn="0" w:noHBand="0" w:noVBand="1"/>
      </w:tblPr>
      <w:tblGrid>
        <w:gridCol w:w="738"/>
        <w:gridCol w:w="1890"/>
        <w:gridCol w:w="1980"/>
        <w:gridCol w:w="1710"/>
        <w:gridCol w:w="3510"/>
      </w:tblGrid>
      <w:tr w:rsidR="00C423C5" w:rsidRPr="00C423C5" w:rsidTr="006E0649">
        <w:trPr>
          <w:trHeight w:val="527"/>
        </w:trPr>
        <w:tc>
          <w:tcPr>
            <w:tcW w:w="738" w:type="dxa"/>
            <w:tcBorders>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X</w:t>
            </w:r>
          </w:p>
        </w:tc>
        <w:tc>
          <w:tcPr>
            <w:tcW w:w="189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Exact</w:t>
            </w:r>
          </w:p>
        </w:tc>
        <w:tc>
          <w:tcPr>
            <w:tcW w:w="198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vertAlign w:val="subscript"/>
              </w:rPr>
            </w:pPr>
            <w:r w:rsidRPr="00C423C5">
              <w:rPr>
                <w:rFonts w:ascii="Times New Roman" w:hAnsi="Times New Roman" w:cs="Times New Roman"/>
                <w:b/>
                <w:sz w:val="24"/>
                <w:szCs w:val="24"/>
              </w:rPr>
              <w:t xml:space="preserve">Our </w:t>
            </w:r>
            <w:proofErr w:type="spellStart"/>
            <w:r w:rsidRPr="00C423C5">
              <w:rPr>
                <w:rFonts w:ascii="Times New Roman" w:hAnsi="Times New Roman" w:cs="Times New Roman"/>
                <w:b/>
                <w:sz w:val="24"/>
                <w:szCs w:val="24"/>
              </w:rPr>
              <w:t>method</w:t>
            </w:r>
            <w:r w:rsidRPr="00C423C5">
              <w:rPr>
                <w:rFonts w:ascii="Times New Roman" w:hAnsi="Times New Roman" w:cs="Times New Roman"/>
                <w:b/>
                <w:sz w:val="24"/>
                <w:szCs w:val="24"/>
                <w:vertAlign w:val="subscript"/>
              </w:rPr>
              <w:t>n</w:t>
            </w:r>
            <w:proofErr w:type="spellEnd"/>
            <w:r w:rsidRPr="00C423C5">
              <w:rPr>
                <w:rFonts w:ascii="Times New Roman" w:hAnsi="Times New Roman" w:cs="Times New Roman"/>
                <w:b/>
                <w:sz w:val="24"/>
                <w:szCs w:val="24"/>
                <w:vertAlign w:val="subscript"/>
              </w:rPr>
              <w:t>=5</w:t>
            </w:r>
          </w:p>
        </w:tc>
        <w:tc>
          <w:tcPr>
            <w:tcW w:w="1710" w:type="dxa"/>
            <w:tcBorders>
              <w:left w:val="nil"/>
              <w:righ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Error</w:t>
            </w:r>
            <w:r w:rsidRPr="00C423C5">
              <w:rPr>
                <w:rFonts w:ascii="Times New Roman" w:hAnsi="Times New Roman" w:cs="Times New Roman"/>
                <w:b/>
                <w:sz w:val="24"/>
                <w:szCs w:val="24"/>
                <w:vertAlign w:val="subscript"/>
              </w:rPr>
              <w:t>5</w:t>
            </w:r>
          </w:p>
        </w:tc>
        <w:tc>
          <w:tcPr>
            <w:tcW w:w="3510" w:type="dxa"/>
            <w:tcBorders>
              <w:left w:val="nil"/>
            </w:tcBorders>
          </w:tcPr>
          <w:p w:rsidR="00C423C5" w:rsidRPr="00C423C5" w:rsidRDefault="00C423C5" w:rsidP="006E0649">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 xml:space="preserve"> (</w:t>
            </w:r>
            <w:proofErr w:type="spellStart"/>
            <w:r w:rsidRPr="00C423C5">
              <w:rPr>
                <w:rFonts w:ascii="Times New Roman" w:hAnsi="Times New Roman" w:cs="Times New Roman"/>
                <w:b/>
                <w:sz w:val="24"/>
                <w:szCs w:val="24"/>
              </w:rPr>
              <w:t>Darania</w:t>
            </w:r>
            <w:proofErr w:type="spellEnd"/>
            <w:r w:rsidRPr="00C423C5">
              <w:rPr>
                <w:rFonts w:ascii="Times New Roman" w:hAnsi="Times New Roman" w:cs="Times New Roman"/>
                <w:b/>
                <w:sz w:val="24"/>
                <w:szCs w:val="24"/>
              </w:rPr>
              <w:t xml:space="preserve"> </w:t>
            </w:r>
            <w:r w:rsidRPr="00C423C5">
              <w:rPr>
                <w:rFonts w:ascii="Times New Roman" w:hAnsi="Times New Roman" w:cs="Times New Roman"/>
                <w:b/>
                <w:i/>
                <w:sz w:val="24"/>
                <w:szCs w:val="24"/>
              </w:rPr>
              <w:t>et al</w:t>
            </w:r>
            <w:r w:rsidRPr="00C423C5">
              <w:rPr>
                <w:rFonts w:ascii="Times New Roman" w:hAnsi="Times New Roman" w:cs="Times New Roman"/>
                <w:b/>
                <w:sz w:val="24"/>
                <w:szCs w:val="24"/>
              </w:rPr>
              <w:t>., 2007)Error</w:t>
            </w:r>
            <w:r w:rsidRPr="00C423C5">
              <w:rPr>
                <w:rFonts w:ascii="Times New Roman" w:hAnsi="Times New Roman" w:cs="Times New Roman"/>
                <w:b/>
                <w:sz w:val="24"/>
                <w:szCs w:val="24"/>
                <w:vertAlign w:val="subscript"/>
              </w:rPr>
              <w:t>10</w:t>
            </w:r>
          </w:p>
        </w:tc>
      </w:tr>
      <w:tr w:rsidR="00C423C5" w:rsidRPr="00C423C5" w:rsidTr="006E0649">
        <w:trPr>
          <w:trHeight w:val="538"/>
        </w:trPr>
        <w:tc>
          <w:tcPr>
            <w:tcW w:w="738" w:type="dxa"/>
            <w:tcBorders>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0.2</w:t>
            </w:r>
          </w:p>
        </w:tc>
        <w:tc>
          <w:tcPr>
            <w:tcW w:w="189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0.980066577800</w:t>
            </w:r>
          </w:p>
        </w:tc>
        <w:tc>
          <w:tcPr>
            <w:tcW w:w="198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0.980066187600</w:t>
            </w:r>
          </w:p>
        </w:tc>
        <w:tc>
          <w:tcPr>
            <w:tcW w:w="1710" w:type="dxa"/>
            <w:tcBorders>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3.9020e-7</w:t>
            </w:r>
          </w:p>
        </w:tc>
        <w:tc>
          <w:tcPr>
            <w:tcW w:w="3510" w:type="dxa"/>
            <w:tcBorders>
              <w:left w:val="nil"/>
              <w:bottom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2.00095694e-2</w:t>
            </w:r>
          </w:p>
        </w:tc>
      </w:tr>
      <w:tr w:rsidR="00C423C5" w:rsidRPr="00C423C5" w:rsidTr="006E0649">
        <w:trPr>
          <w:trHeight w:val="524"/>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0.4</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0.921060994000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0.921076414700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1.54207e-5</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8.05195987e-2</w:t>
            </w:r>
          </w:p>
        </w:tc>
      </w:tr>
      <w:tr w:rsidR="00C423C5" w:rsidRPr="00C423C5" w:rsidTr="006E0649">
        <w:trPr>
          <w:trHeight w:val="538"/>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0.825335614900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0.825411245200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7.56303e-5</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1.83296917e-1</w:t>
            </w:r>
          </w:p>
        </w:tc>
      </w:tr>
      <w:tr w:rsidR="00C423C5" w:rsidRPr="00C423C5" w:rsidTr="006E0649">
        <w:trPr>
          <w:trHeight w:val="524"/>
        </w:trPr>
        <w:tc>
          <w:tcPr>
            <w:tcW w:w="738"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w:t>
            </w:r>
          </w:p>
        </w:tc>
        <w:tc>
          <w:tcPr>
            <w:tcW w:w="189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0.696706709300</w:t>
            </w:r>
          </w:p>
        </w:tc>
        <w:tc>
          <w:tcPr>
            <w:tcW w:w="198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0.696882019700</w:t>
            </w:r>
          </w:p>
        </w:tc>
        <w:tc>
          <w:tcPr>
            <w:tcW w:w="17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1.753104e-4</w:t>
            </w:r>
          </w:p>
        </w:tc>
        <w:tc>
          <w:tcPr>
            <w:tcW w:w="3510" w:type="dxa"/>
            <w:tcBorders>
              <w:top w:val="nil"/>
              <w:left w:val="nil"/>
              <w:bottom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3.31453382e-1</w:t>
            </w:r>
          </w:p>
        </w:tc>
      </w:tr>
      <w:tr w:rsidR="00C423C5" w:rsidRPr="00C423C5" w:rsidTr="006E0649">
        <w:trPr>
          <w:trHeight w:val="538"/>
        </w:trPr>
        <w:tc>
          <w:tcPr>
            <w:tcW w:w="738" w:type="dxa"/>
            <w:tcBorders>
              <w:top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1.0</w:t>
            </w:r>
          </w:p>
        </w:tc>
        <w:tc>
          <w:tcPr>
            <w:tcW w:w="189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0.540302305900</w:t>
            </w:r>
          </w:p>
        </w:tc>
        <w:tc>
          <w:tcPr>
            <w:tcW w:w="198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0.540580879400</w:t>
            </w:r>
          </w:p>
        </w:tc>
        <w:tc>
          <w:tcPr>
            <w:tcW w:w="1710" w:type="dxa"/>
            <w:tcBorders>
              <w:top w:val="nil"/>
              <w:left w:val="nil"/>
              <w:righ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2.785735e-4</w:t>
            </w:r>
          </w:p>
        </w:tc>
        <w:tc>
          <w:tcPr>
            <w:tcW w:w="3510" w:type="dxa"/>
            <w:tcBorders>
              <w:top w:val="nil"/>
              <w:left w:val="nil"/>
            </w:tcBorders>
          </w:tcPr>
          <w:p w:rsidR="00C423C5" w:rsidRPr="00C423C5" w:rsidRDefault="00C423C5" w:rsidP="006E0649">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5.29377859e-1</w:t>
            </w:r>
          </w:p>
        </w:tc>
      </w:tr>
    </w:tbl>
    <w:p w:rsidR="00C423C5" w:rsidRDefault="00C423C5" w:rsidP="00C423C5">
      <w:pPr>
        <w:spacing w:line="480" w:lineRule="auto"/>
        <w:jc w:val="both"/>
        <w:rPr>
          <w:rFonts w:ascii="Times New Roman" w:hAnsi="Times New Roman" w:cs="Times New Roman"/>
          <w:sz w:val="24"/>
          <w:szCs w:val="24"/>
        </w:rPr>
      </w:pPr>
    </w:p>
    <w:p w:rsidR="00155003" w:rsidRDefault="00155003" w:rsidP="00C66A2B">
      <w:pPr>
        <w:spacing w:line="480" w:lineRule="auto"/>
        <w:jc w:val="both"/>
        <w:rPr>
          <w:rFonts w:ascii="Times New Roman" w:hAnsi="Times New Roman" w:cs="Times New Roman"/>
          <w:b/>
          <w:sz w:val="24"/>
          <w:szCs w:val="24"/>
        </w:rPr>
      </w:pPr>
    </w:p>
    <w:p w:rsidR="00155003" w:rsidRDefault="00155003" w:rsidP="00C66A2B">
      <w:pPr>
        <w:spacing w:line="480" w:lineRule="auto"/>
        <w:jc w:val="both"/>
        <w:rPr>
          <w:rFonts w:ascii="Times New Roman" w:hAnsi="Times New Roman" w:cs="Times New Roman"/>
          <w:b/>
          <w:sz w:val="24"/>
          <w:szCs w:val="24"/>
        </w:rPr>
      </w:pPr>
    </w:p>
    <w:p w:rsidR="00C66A2B" w:rsidRPr="00C423C5" w:rsidRDefault="00C66A2B" w:rsidP="00C66A2B">
      <w:pPr>
        <w:spacing w:line="480" w:lineRule="auto"/>
        <w:jc w:val="both"/>
        <w:rPr>
          <w:rFonts w:ascii="Times New Roman" w:hAnsi="Times New Roman" w:cs="Times New Roman"/>
          <w:w w:val="105"/>
          <w:sz w:val="24"/>
          <w:szCs w:val="24"/>
        </w:rPr>
      </w:pPr>
      <w:r>
        <w:rPr>
          <w:rFonts w:ascii="Times New Roman" w:hAnsi="Times New Roman" w:cs="Times New Roman"/>
          <w:b/>
          <w:sz w:val="24"/>
          <w:szCs w:val="24"/>
        </w:rPr>
        <w:t>Example 3</w:t>
      </w:r>
      <w:r w:rsidRPr="00C423C5">
        <w:rPr>
          <w:rFonts w:ascii="Times New Roman" w:hAnsi="Times New Roman" w:cs="Times New Roman"/>
          <w:b/>
          <w:sz w:val="24"/>
          <w:szCs w:val="24"/>
        </w:rPr>
        <w:t>:</w:t>
      </w:r>
      <w:r w:rsidRPr="00C423C5">
        <w:rPr>
          <w:rFonts w:ascii="Times New Roman" w:hAnsi="Times New Roman" w:cs="Times New Roman"/>
          <w:sz w:val="24"/>
          <w:szCs w:val="24"/>
        </w:rPr>
        <w:t xml:space="preserve"> (</w:t>
      </w:r>
      <w:r w:rsidRPr="00C66A2B">
        <w:rPr>
          <w:rFonts w:ascii="Times New Roman" w:hAnsi="Times New Roman" w:cs="Times New Roman"/>
          <w:sz w:val="24"/>
          <w:szCs w:val="24"/>
        </w:rPr>
        <w:t>Zada</w:t>
      </w:r>
      <w:r w:rsidRPr="00C423C5">
        <w:rPr>
          <w:rFonts w:ascii="Times New Roman" w:hAnsi="Times New Roman" w:cs="Times New Roman"/>
          <w:sz w:val="24"/>
          <w:szCs w:val="24"/>
        </w:rPr>
        <w:t xml:space="preserve"> </w:t>
      </w:r>
      <w:r w:rsidRPr="00C423C5">
        <w:rPr>
          <w:rFonts w:ascii="Times New Roman" w:hAnsi="Times New Roman" w:cs="Times New Roman"/>
          <w:i/>
          <w:sz w:val="24"/>
          <w:szCs w:val="24"/>
        </w:rPr>
        <w:t>et al</w:t>
      </w:r>
      <w:r>
        <w:rPr>
          <w:rFonts w:ascii="Times New Roman" w:hAnsi="Times New Roman" w:cs="Times New Roman"/>
          <w:sz w:val="24"/>
          <w:szCs w:val="24"/>
        </w:rPr>
        <w:t>., 2021) Considering first</w:t>
      </w:r>
      <w:r w:rsidRPr="00C423C5">
        <w:rPr>
          <w:rFonts w:ascii="Times New Roman" w:hAnsi="Times New Roman" w:cs="Times New Roman"/>
          <w:sz w:val="24"/>
          <w:szCs w:val="24"/>
        </w:rPr>
        <w:t xml:space="preserve"> order </w:t>
      </w:r>
      <w:r w:rsidRPr="00C423C5">
        <w:rPr>
          <w:rFonts w:ascii="Times New Roman" w:hAnsi="Times New Roman" w:cs="Times New Roman"/>
          <w:w w:val="105"/>
          <w:sz w:val="24"/>
          <w:szCs w:val="24"/>
        </w:rPr>
        <w:t xml:space="preserve">FIDEs </w:t>
      </w:r>
    </w:p>
    <w:p w:rsidR="00C66A2B" w:rsidRPr="00C423C5" w:rsidRDefault="00732F3B" w:rsidP="00C66A2B">
      <w:pPr>
        <w:spacing w:line="48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xt</m:t>
            </m:r>
          </m:e>
        </m:nary>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dt=1</m:t>
        </m:r>
      </m:oMath>
      <w:r w:rsidR="00C66A2B" w:rsidRPr="00C423C5">
        <w:rPr>
          <w:rFonts w:ascii="Times New Roman" w:hAnsi="Times New Roman" w:cs="Times New Roman"/>
          <w:sz w:val="24"/>
          <w:szCs w:val="24"/>
        </w:rPr>
        <w:t xml:space="preserve">                                                                </w:t>
      </w:r>
      <w:r w:rsidR="00C66A2B">
        <w:rPr>
          <w:rFonts w:ascii="Times New Roman" w:hAnsi="Times New Roman" w:cs="Times New Roman"/>
          <w:sz w:val="24"/>
          <w:szCs w:val="24"/>
        </w:rPr>
        <w:t xml:space="preserve">                            (15</w:t>
      </w:r>
      <w:r w:rsidR="00C66A2B" w:rsidRPr="00C423C5">
        <w:rPr>
          <w:rFonts w:ascii="Times New Roman" w:hAnsi="Times New Roman" w:cs="Times New Roman"/>
          <w:sz w:val="24"/>
          <w:szCs w:val="24"/>
        </w:rPr>
        <w:t>)</w:t>
      </w:r>
    </w:p>
    <w:p w:rsidR="00C66A2B" w:rsidRPr="00C423C5" w:rsidRDefault="00C66A2B" w:rsidP="00C66A2B">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 xml:space="preserve"> subject to initial condition</w:t>
      </w:r>
    </w:p>
    <w:p w:rsidR="00C66A2B" w:rsidRDefault="00C66A2B" w:rsidP="00C66A2B">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ab/>
      </w:r>
      <m:oMath>
        <m:r>
          <w:rPr>
            <w:rFonts w:ascii="Cambria Math" w:hAnsi="Cambria Math" w:cs="Times New Roman"/>
            <w:sz w:val="24"/>
            <w:szCs w:val="24"/>
          </w:rPr>
          <m:t>y(0)=0</m:t>
        </m:r>
      </m:oMath>
    </w:p>
    <w:p w:rsidR="00C66A2B" w:rsidRPr="00155003" w:rsidRDefault="00C66A2B" w:rsidP="00C66A2B">
      <w:pPr>
        <w:spacing w:line="480" w:lineRule="auto"/>
        <w:jc w:val="both"/>
        <w:rPr>
          <w:rFonts w:ascii="Times New Roman" w:eastAsiaTheme="minorEastAsia" w:hAnsi="Times New Roman" w:cs="Times New Roman"/>
          <w:sz w:val="24"/>
          <w:szCs w:val="24"/>
        </w:rPr>
      </w:pPr>
      <w:r w:rsidRPr="00C423C5">
        <w:rPr>
          <w:rFonts w:ascii="Times New Roman" w:hAnsi="Times New Roman" w:cs="Times New Roman"/>
          <w:sz w:val="24"/>
          <w:szCs w:val="24"/>
        </w:rPr>
        <w:t xml:space="preserve"> Exact solution: </w:t>
      </w:r>
      <m:oMath>
        <m:r>
          <w:rPr>
            <w:rFonts w:ascii="Cambria Math" w:hAnsi="Cambria Math" w:cs="Times New Roman"/>
            <w:sz w:val="24"/>
            <w:szCs w:val="24"/>
          </w:rPr>
          <m:t>y(x)=x</m:t>
        </m:r>
      </m:oMath>
    </w:p>
    <w:p w:rsidR="00C66A2B" w:rsidRPr="00C423C5" w:rsidRDefault="00C66A2B" w:rsidP="00C66A2B">
      <w:pPr>
        <w:spacing w:line="480" w:lineRule="auto"/>
        <w:jc w:val="both"/>
        <w:rPr>
          <w:rFonts w:ascii="Times New Roman" w:hAnsi="Times New Roman" w:cs="Times New Roman"/>
          <w:b/>
          <w:sz w:val="24"/>
          <w:szCs w:val="24"/>
        </w:rPr>
      </w:pPr>
      <w:r>
        <w:rPr>
          <w:rFonts w:ascii="Times New Roman" w:hAnsi="Times New Roman" w:cs="Times New Roman"/>
          <w:b/>
          <w:sz w:val="24"/>
          <w:szCs w:val="24"/>
        </w:rPr>
        <w:t>Solution 3</w:t>
      </w:r>
    </w:p>
    <w:p w:rsidR="00C66A2B" w:rsidRPr="00C423C5" w:rsidRDefault="00C66A2B" w:rsidP="00C66A2B">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The appr</w:t>
      </w:r>
      <w:r>
        <w:rPr>
          <w:rFonts w:ascii="Times New Roman" w:hAnsi="Times New Roman" w:cs="Times New Roman"/>
          <w:sz w:val="24"/>
          <w:szCs w:val="24"/>
        </w:rPr>
        <w:t>oximate solution of equation (15</w:t>
      </w:r>
      <w:r w:rsidRPr="00C423C5">
        <w:rPr>
          <w:rFonts w:ascii="Times New Roman" w:hAnsi="Times New Roman" w:cs="Times New Roman"/>
          <w:sz w:val="24"/>
          <w:szCs w:val="24"/>
        </w:rPr>
        <w:t xml:space="preserve">) at </w:t>
      </w:r>
      <m:oMath>
        <m:r>
          <w:rPr>
            <w:rFonts w:ascii="Cambria Math" w:hAnsi="Cambria Math" w:cs="Times New Roman"/>
            <w:sz w:val="24"/>
            <w:szCs w:val="24"/>
          </w:rPr>
          <m:t>N=3</m:t>
        </m:r>
      </m:oMath>
      <w:r w:rsidRPr="00C423C5">
        <w:rPr>
          <w:rFonts w:ascii="Times New Roman" w:hAnsi="Times New Roman" w:cs="Times New Roman"/>
          <w:sz w:val="24"/>
          <w:szCs w:val="24"/>
        </w:rPr>
        <w:t xml:space="preserve"> gives</w:t>
      </w:r>
    </w:p>
    <w:p w:rsidR="00C66A2B" w:rsidRPr="00C423C5" w:rsidRDefault="00732F3B" w:rsidP="00C66A2B">
      <w:pPr>
        <w:spacing w:after="24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=1.000000000000x+3.552713678801×10⁻¹⁵x²-3.552713678801×10⁻¹⁵x³</m:t>
        </m:r>
      </m:oMath>
      <w:r w:rsidR="00C66A2B" w:rsidRPr="00C423C5">
        <w:rPr>
          <w:rFonts w:ascii="Times New Roman" w:hAnsi="Times New Roman" w:cs="Times New Roman"/>
          <w:sz w:val="24"/>
          <w:szCs w:val="24"/>
        </w:rPr>
        <w:t>.</w:t>
      </w:r>
    </w:p>
    <w:p w:rsidR="00C5307F" w:rsidRPr="00C423C5" w:rsidRDefault="00C5307F" w:rsidP="00C5307F">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3</w:t>
      </w:r>
      <w:r w:rsidRPr="00C423C5">
        <w:rPr>
          <w:rFonts w:ascii="Times New Roman" w:hAnsi="Times New Roman" w:cs="Times New Roman"/>
          <w:b/>
          <w:sz w:val="24"/>
          <w:szCs w:val="24"/>
        </w:rPr>
        <w:t>:</w:t>
      </w:r>
      <w:r w:rsidRPr="00C423C5">
        <w:rPr>
          <w:rFonts w:ascii="Times New Roman" w:hAnsi="Times New Roman" w:cs="Times New Roman"/>
          <w:sz w:val="24"/>
          <w:szCs w:val="24"/>
        </w:rPr>
        <w:t xml:space="preserve"> Exact, approximate and abs</w:t>
      </w:r>
      <w:r>
        <w:rPr>
          <w:rFonts w:ascii="Times New Roman" w:hAnsi="Times New Roman" w:cs="Times New Roman"/>
          <w:sz w:val="24"/>
          <w:szCs w:val="24"/>
        </w:rPr>
        <w:t>olute error values for example 3</w:t>
      </w:r>
    </w:p>
    <w:tbl>
      <w:tblPr>
        <w:tblStyle w:val="TableGrid"/>
        <w:tblW w:w="9828" w:type="dxa"/>
        <w:tblBorders>
          <w:left w:val="none" w:sz="0" w:space="0" w:color="auto"/>
          <w:right w:val="none" w:sz="0" w:space="0" w:color="auto"/>
        </w:tblBorders>
        <w:tblLook w:val="04A0" w:firstRow="1" w:lastRow="0" w:firstColumn="1" w:lastColumn="0" w:noHBand="0" w:noVBand="1"/>
      </w:tblPr>
      <w:tblGrid>
        <w:gridCol w:w="738"/>
        <w:gridCol w:w="1890"/>
        <w:gridCol w:w="1980"/>
        <w:gridCol w:w="1710"/>
        <w:gridCol w:w="3510"/>
      </w:tblGrid>
      <w:tr w:rsidR="00C5307F" w:rsidRPr="00C423C5" w:rsidTr="0091415F">
        <w:trPr>
          <w:trHeight w:val="527"/>
        </w:trPr>
        <w:tc>
          <w:tcPr>
            <w:tcW w:w="738" w:type="dxa"/>
            <w:tcBorders>
              <w:right w:val="nil"/>
            </w:tcBorders>
          </w:tcPr>
          <w:p w:rsidR="00C5307F" w:rsidRPr="00C423C5" w:rsidRDefault="00C5307F" w:rsidP="0091415F">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X</w:t>
            </w:r>
          </w:p>
        </w:tc>
        <w:tc>
          <w:tcPr>
            <w:tcW w:w="1890" w:type="dxa"/>
            <w:tcBorders>
              <w:left w:val="nil"/>
              <w:right w:val="nil"/>
            </w:tcBorders>
          </w:tcPr>
          <w:p w:rsidR="00C5307F" w:rsidRPr="00C423C5" w:rsidRDefault="00C5307F" w:rsidP="0091415F">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Exact</w:t>
            </w:r>
          </w:p>
        </w:tc>
        <w:tc>
          <w:tcPr>
            <w:tcW w:w="1980" w:type="dxa"/>
            <w:tcBorders>
              <w:left w:val="nil"/>
              <w:right w:val="nil"/>
            </w:tcBorders>
          </w:tcPr>
          <w:p w:rsidR="00C5307F" w:rsidRPr="00C423C5" w:rsidRDefault="00C5307F" w:rsidP="0091415F">
            <w:pPr>
              <w:spacing w:line="480" w:lineRule="auto"/>
              <w:jc w:val="both"/>
              <w:rPr>
                <w:rFonts w:ascii="Times New Roman" w:hAnsi="Times New Roman" w:cs="Times New Roman"/>
                <w:b/>
                <w:sz w:val="24"/>
                <w:szCs w:val="24"/>
                <w:vertAlign w:val="subscript"/>
              </w:rPr>
            </w:pPr>
            <w:r w:rsidRPr="00C423C5">
              <w:rPr>
                <w:rFonts w:ascii="Times New Roman" w:hAnsi="Times New Roman" w:cs="Times New Roman"/>
                <w:b/>
                <w:sz w:val="24"/>
                <w:szCs w:val="24"/>
              </w:rPr>
              <w:t xml:space="preserve">Our </w:t>
            </w:r>
            <w:proofErr w:type="spellStart"/>
            <w:r w:rsidRPr="00C423C5">
              <w:rPr>
                <w:rFonts w:ascii="Times New Roman" w:hAnsi="Times New Roman" w:cs="Times New Roman"/>
                <w:b/>
                <w:sz w:val="24"/>
                <w:szCs w:val="24"/>
              </w:rPr>
              <w:t>method</w:t>
            </w:r>
            <w:r>
              <w:rPr>
                <w:rFonts w:ascii="Times New Roman" w:hAnsi="Times New Roman" w:cs="Times New Roman"/>
                <w:b/>
                <w:sz w:val="24"/>
                <w:szCs w:val="24"/>
                <w:vertAlign w:val="subscript"/>
              </w:rPr>
              <w:t>N</w:t>
            </w:r>
            <w:proofErr w:type="spellEnd"/>
            <w:r>
              <w:rPr>
                <w:rFonts w:ascii="Times New Roman" w:hAnsi="Times New Roman" w:cs="Times New Roman"/>
                <w:b/>
                <w:sz w:val="24"/>
                <w:szCs w:val="24"/>
                <w:vertAlign w:val="subscript"/>
              </w:rPr>
              <w:t>=3</w:t>
            </w:r>
          </w:p>
        </w:tc>
        <w:tc>
          <w:tcPr>
            <w:tcW w:w="1710" w:type="dxa"/>
            <w:tcBorders>
              <w:left w:val="nil"/>
              <w:right w:val="nil"/>
            </w:tcBorders>
          </w:tcPr>
          <w:p w:rsidR="00C5307F" w:rsidRPr="00C423C5" w:rsidRDefault="00C5307F" w:rsidP="0091415F">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Error</w:t>
            </w:r>
            <w:r>
              <w:rPr>
                <w:rFonts w:ascii="Times New Roman" w:hAnsi="Times New Roman" w:cs="Times New Roman"/>
                <w:b/>
                <w:sz w:val="24"/>
                <w:szCs w:val="24"/>
                <w:vertAlign w:val="subscript"/>
              </w:rPr>
              <w:t>3</w:t>
            </w:r>
          </w:p>
        </w:tc>
        <w:tc>
          <w:tcPr>
            <w:tcW w:w="3510" w:type="dxa"/>
            <w:tcBorders>
              <w:left w:val="nil"/>
            </w:tcBorders>
          </w:tcPr>
          <w:p w:rsidR="00C5307F" w:rsidRPr="00C423C5" w:rsidRDefault="00C5307F" w:rsidP="0091415F">
            <w:pPr>
              <w:spacing w:line="480" w:lineRule="auto"/>
              <w:jc w:val="both"/>
              <w:rPr>
                <w:rFonts w:ascii="Times New Roman" w:hAnsi="Times New Roman" w:cs="Times New Roman"/>
                <w:b/>
                <w:sz w:val="24"/>
                <w:szCs w:val="24"/>
              </w:rPr>
            </w:pPr>
            <w:r w:rsidRPr="00C423C5">
              <w:rPr>
                <w:rFonts w:ascii="Times New Roman" w:hAnsi="Times New Roman" w:cs="Times New Roman"/>
                <w:b/>
                <w:sz w:val="24"/>
                <w:szCs w:val="24"/>
              </w:rPr>
              <w:t xml:space="preserve"> (</w:t>
            </w:r>
            <w:r w:rsidRPr="00C66A2B">
              <w:rPr>
                <w:rFonts w:ascii="Times New Roman" w:hAnsi="Times New Roman" w:cs="Times New Roman"/>
                <w:sz w:val="24"/>
                <w:szCs w:val="24"/>
              </w:rPr>
              <w:t>Zada</w:t>
            </w:r>
            <w:r w:rsidRPr="00C423C5">
              <w:rPr>
                <w:rFonts w:ascii="Times New Roman" w:hAnsi="Times New Roman" w:cs="Times New Roman"/>
                <w:sz w:val="24"/>
                <w:szCs w:val="24"/>
              </w:rPr>
              <w:t xml:space="preserve"> </w:t>
            </w:r>
            <w:r w:rsidRPr="00C423C5">
              <w:rPr>
                <w:rFonts w:ascii="Times New Roman" w:hAnsi="Times New Roman" w:cs="Times New Roman"/>
                <w:i/>
                <w:sz w:val="24"/>
                <w:szCs w:val="24"/>
              </w:rPr>
              <w:t>et al</w:t>
            </w:r>
            <w:r>
              <w:rPr>
                <w:rFonts w:ascii="Times New Roman" w:hAnsi="Times New Roman" w:cs="Times New Roman"/>
                <w:sz w:val="24"/>
                <w:szCs w:val="24"/>
              </w:rPr>
              <w:t>., 2021</w:t>
            </w:r>
            <w:r w:rsidRPr="00C423C5">
              <w:rPr>
                <w:rFonts w:ascii="Times New Roman" w:hAnsi="Times New Roman" w:cs="Times New Roman"/>
                <w:b/>
                <w:sz w:val="24"/>
                <w:szCs w:val="24"/>
              </w:rPr>
              <w:t>)Error</w:t>
            </w:r>
            <w:r>
              <w:rPr>
                <w:rFonts w:ascii="Times New Roman" w:hAnsi="Times New Roman" w:cs="Times New Roman"/>
                <w:b/>
                <w:sz w:val="24"/>
                <w:szCs w:val="24"/>
                <w:vertAlign w:val="subscript"/>
              </w:rPr>
              <w:t>3</w:t>
            </w:r>
          </w:p>
        </w:tc>
      </w:tr>
      <w:tr w:rsidR="00C5307F" w:rsidRPr="00C423C5" w:rsidTr="0091415F">
        <w:trPr>
          <w:trHeight w:val="538"/>
        </w:trPr>
        <w:tc>
          <w:tcPr>
            <w:tcW w:w="738" w:type="dxa"/>
            <w:tcBorders>
              <w:bottom w:val="nil"/>
              <w:right w:val="nil"/>
            </w:tcBorders>
          </w:tcPr>
          <w:p w:rsidR="00C5307F" w:rsidRPr="00C423C5" w:rsidRDefault="00C5307F" w:rsidP="0091415F">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0.2</w:t>
            </w:r>
          </w:p>
        </w:tc>
        <w:tc>
          <w:tcPr>
            <w:tcW w:w="1890" w:type="dxa"/>
            <w:tcBorders>
              <w:left w:val="nil"/>
              <w:bottom w:val="nil"/>
              <w:right w:val="nil"/>
            </w:tcBorders>
          </w:tcPr>
          <w:p w:rsidR="00C5307F" w:rsidRPr="00C5307F" w:rsidRDefault="00C5307F" w:rsidP="00E76D0F">
            <w:pPr>
              <w:rPr>
                <w:rFonts w:ascii="Times New Roman" w:hAnsi="Times New Roman" w:cs="Times New Roman"/>
                <w:sz w:val="24"/>
                <w:szCs w:val="24"/>
              </w:rPr>
            </w:pPr>
            <w:r w:rsidRPr="00C5307F">
              <w:rPr>
                <w:rFonts w:ascii="Times New Roman" w:hAnsi="Times New Roman" w:cs="Times New Roman"/>
                <w:sz w:val="24"/>
                <w:szCs w:val="24"/>
              </w:rPr>
              <w:t>0.200000000000</w:t>
            </w:r>
          </w:p>
        </w:tc>
        <w:tc>
          <w:tcPr>
            <w:tcW w:w="1980" w:type="dxa"/>
            <w:tcBorders>
              <w:left w:val="nil"/>
              <w:bottom w:val="nil"/>
              <w:right w:val="nil"/>
            </w:tcBorders>
          </w:tcPr>
          <w:p w:rsidR="00C5307F" w:rsidRPr="00C5307F" w:rsidRDefault="00C5307F" w:rsidP="009B1B39">
            <w:pPr>
              <w:rPr>
                <w:rFonts w:ascii="Times New Roman" w:hAnsi="Times New Roman" w:cs="Times New Roman"/>
                <w:sz w:val="24"/>
                <w:szCs w:val="24"/>
              </w:rPr>
            </w:pPr>
            <w:r w:rsidRPr="00C5307F">
              <w:rPr>
                <w:rFonts w:ascii="Times New Roman" w:hAnsi="Times New Roman" w:cs="Times New Roman"/>
                <w:sz w:val="24"/>
                <w:szCs w:val="24"/>
              </w:rPr>
              <w:t>0.200000000000</w:t>
            </w:r>
          </w:p>
        </w:tc>
        <w:tc>
          <w:tcPr>
            <w:tcW w:w="1710" w:type="dxa"/>
            <w:tcBorders>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0.00</w:t>
            </w:r>
          </w:p>
        </w:tc>
        <w:tc>
          <w:tcPr>
            <w:tcW w:w="3510" w:type="dxa"/>
            <w:tcBorders>
              <w:left w:val="nil"/>
              <w:bottom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8.32667e-17</w:t>
            </w:r>
          </w:p>
        </w:tc>
      </w:tr>
      <w:tr w:rsidR="00C5307F" w:rsidRPr="00C423C5" w:rsidTr="0091415F">
        <w:trPr>
          <w:trHeight w:val="524"/>
        </w:trPr>
        <w:tc>
          <w:tcPr>
            <w:tcW w:w="738" w:type="dxa"/>
            <w:tcBorders>
              <w:top w:val="nil"/>
              <w:left w:val="nil"/>
              <w:bottom w:val="nil"/>
              <w:right w:val="nil"/>
            </w:tcBorders>
          </w:tcPr>
          <w:p w:rsidR="00C5307F" w:rsidRPr="00C423C5" w:rsidRDefault="00C5307F" w:rsidP="0091415F">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0.4</w:t>
            </w:r>
          </w:p>
        </w:tc>
        <w:tc>
          <w:tcPr>
            <w:tcW w:w="1890" w:type="dxa"/>
            <w:tcBorders>
              <w:top w:val="nil"/>
              <w:left w:val="nil"/>
              <w:bottom w:val="nil"/>
              <w:right w:val="nil"/>
            </w:tcBorders>
          </w:tcPr>
          <w:p w:rsidR="00C5307F" w:rsidRPr="00C5307F" w:rsidRDefault="00C5307F" w:rsidP="00E76D0F">
            <w:pPr>
              <w:rPr>
                <w:rFonts w:ascii="Times New Roman" w:hAnsi="Times New Roman" w:cs="Times New Roman"/>
                <w:sz w:val="24"/>
                <w:szCs w:val="24"/>
              </w:rPr>
            </w:pPr>
            <w:r w:rsidRPr="00C5307F">
              <w:rPr>
                <w:rFonts w:ascii="Times New Roman" w:hAnsi="Times New Roman" w:cs="Times New Roman"/>
                <w:sz w:val="24"/>
                <w:szCs w:val="24"/>
              </w:rPr>
              <w:t>0.400000000000</w:t>
            </w:r>
          </w:p>
        </w:tc>
        <w:tc>
          <w:tcPr>
            <w:tcW w:w="1980" w:type="dxa"/>
            <w:tcBorders>
              <w:top w:val="nil"/>
              <w:left w:val="nil"/>
              <w:bottom w:val="nil"/>
              <w:right w:val="nil"/>
            </w:tcBorders>
          </w:tcPr>
          <w:p w:rsidR="00C5307F" w:rsidRPr="00C5307F" w:rsidRDefault="00C5307F" w:rsidP="009B1B39">
            <w:pPr>
              <w:rPr>
                <w:rFonts w:ascii="Times New Roman" w:hAnsi="Times New Roman" w:cs="Times New Roman"/>
                <w:sz w:val="24"/>
                <w:szCs w:val="24"/>
              </w:rPr>
            </w:pPr>
            <w:r w:rsidRPr="00C5307F">
              <w:rPr>
                <w:rFonts w:ascii="Times New Roman" w:hAnsi="Times New Roman" w:cs="Times New Roman"/>
                <w:sz w:val="24"/>
                <w:szCs w:val="24"/>
              </w:rPr>
              <w:t>0.400000000000</w:t>
            </w:r>
          </w:p>
        </w:tc>
        <w:tc>
          <w:tcPr>
            <w:tcW w:w="17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0.00</w:t>
            </w:r>
          </w:p>
        </w:tc>
        <w:tc>
          <w:tcPr>
            <w:tcW w:w="35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2.22045e-16</w:t>
            </w:r>
          </w:p>
        </w:tc>
      </w:tr>
      <w:tr w:rsidR="00C5307F" w:rsidRPr="00C423C5" w:rsidTr="0091415F">
        <w:trPr>
          <w:trHeight w:val="538"/>
        </w:trPr>
        <w:tc>
          <w:tcPr>
            <w:tcW w:w="738" w:type="dxa"/>
            <w:tcBorders>
              <w:top w:val="nil"/>
              <w:left w:val="nil"/>
              <w:bottom w:val="nil"/>
              <w:right w:val="nil"/>
            </w:tcBorders>
          </w:tcPr>
          <w:p w:rsidR="00C5307F" w:rsidRPr="00C423C5" w:rsidRDefault="00C5307F" w:rsidP="0091415F">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0.6</w:t>
            </w:r>
          </w:p>
        </w:tc>
        <w:tc>
          <w:tcPr>
            <w:tcW w:w="1890" w:type="dxa"/>
            <w:tcBorders>
              <w:top w:val="nil"/>
              <w:left w:val="nil"/>
              <w:bottom w:val="nil"/>
              <w:right w:val="nil"/>
            </w:tcBorders>
          </w:tcPr>
          <w:p w:rsidR="00C5307F" w:rsidRPr="00C5307F" w:rsidRDefault="00C5307F" w:rsidP="00E76D0F">
            <w:pPr>
              <w:rPr>
                <w:rFonts w:ascii="Times New Roman" w:hAnsi="Times New Roman" w:cs="Times New Roman"/>
                <w:sz w:val="24"/>
                <w:szCs w:val="24"/>
              </w:rPr>
            </w:pPr>
            <w:r w:rsidRPr="00C5307F">
              <w:rPr>
                <w:rFonts w:ascii="Times New Roman" w:hAnsi="Times New Roman" w:cs="Times New Roman"/>
                <w:sz w:val="24"/>
                <w:szCs w:val="24"/>
              </w:rPr>
              <w:t>0.600000000000</w:t>
            </w:r>
          </w:p>
        </w:tc>
        <w:tc>
          <w:tcPr>
            <w:tcW w:w="1980" w:type="dxa"/>
            <w:tcBorders>
              <w:top w:val="nil"/>
              <w:left w:val="nil"/>
              <w:bottom w:val="nil"/>
              <w:right w:val="nil"/>
            </w:tcBorders>
          </w:tcPr>
          <w:p w:rsidR="00C5307F" w:rsidRPr="00C5307F" w:rsidRDefault="00C5307F" w:rsidP="009B1B39">
            <w:pPr>
              <w:rPr>
                <w:rFonts w:ascii="Times New Roman" w:hAnsi="Times New Roman" w:cs="Times New Roman"/>
                <w:sz w:val="24"/>
                <w:szCs w:val="24"/>
              </w:rPr>
            </w:pPr>
            <w:r w:rsidRPr="00C5307F">
              <w:rPr>
                <w:rFonts w:ascii="Times New Roman" w:hAnsi="Times New Roman" w:cs="Times New Roman"/>
                <w:sz w:val="24"/>
                <w:szCs w:val="24"/>
              </w:rPr>
              <w:t>0.600000000000</w:t>
            </w:r>
          </w:p>
        </w:tc>
        <w:tc>
          <w:tcPr>
            <w:tcW w:w="17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0.00</w:t>
            </w:r>
          </w:p>
        </w:tc>
        <w:tc>
          <w:tcPr>
            <w:tcW w:w="35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1.11022e-16</w:t>
            </w:r>
          </w:p>
        </w:tc>
      </w:tr>
      <w:tr w:rsidR="00C5307F" w:rsidRPr="00C423C5" w:rsidTr="0091415F">
        <w:trPr>
          <w:trHeight w:val="524"/>
        </w:trPr>
        <w:tc>
          <w:tcPr>
            <w:tcW w:w="738" w:type="dxa"/>
            <w:tcBorders>
              <w:top w:val="nil"/>
              <w:left w:val="nil"/>
              <w:bottom w:val="nil"/>
              <w:right w:val="nil"/>
            </w:tcBorders>
          </w:tcPr>
          <w:p w:rsidR="00C5307F" w:rsidRPr="00C423C5" w:rsidRDefault="00C5307F" w:rsidP="0091415F">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0.8</w:t>
            </w:r>
          </w:p>
        </w:tc>
        <w:tc>
          <w:tcPr>
            <w:tcW w:w="1890" w:type="dxa"/>
            <w:tcBorders>
              <w:top w:val="nil"/>
              <w:left w:val="nil"/>
              <w:bottom w:val="nil"/>
              <w:right w:val="nil"/>
            </w:tcBorders>
          </w:tcPr>
          <w:p w:rsidR="00C5307F" w:rsidRPr="00C5307F" w:rsidRDefault="00C5307F" w:rsidP="00E76D0F">
            <w:pPr>
              <w:rPr>
                <w:rFonts w:ascii="Times New Roman" w:hAnsi="Times New Roman" w:cs="Times New Roman"/>
                <w:sz w:val="24"/>
                <w:szCs w:val="24"/>
              </w:rPr>
            </w:pPr>
            <w:r w:rsidRPr="00C5307F">
              <w:rPr>
                <w:rFonts w:ascii="Times New Roman" w:hAnsi="Times New Roman" w:cs="Times New Roman"/>
                <w:sz w:val="24"/>
                <w:szCs w:val="24"/>
              </w:rPr>
              <w:t>0.800000000000</w:t>
            </w:r>
          </w:p>
        </w:tc>
        <w:tc>
          <w:tcPr>
            <w:tcW w:w="1980" w:type="dxa"/>
            <w:tcBorders>
              <w:top w:val="nil"/>
              <w:left w:val="nil"/>
              <w:bottom w:val="nil"/>
              <w:right w:val="nil"/>
            </w:tcBorders>
          </w:tcPr>
          <w:p w:rsidR="00C5307F" w:rsidRPr="00C5307F" w:rsidRDefault="00C5307F" w:rsidP="009B1B39">
            <w:pPr>
              <w:rPr>
                <w:rFonts w:ascii="Times New Roman" w:hAnsi="Times New Roman" w:cs="Times New Roman"/>
                <w:sz w:val="24"/>
                <w:szCs w:val="24"/>
              </w:rPr>
            </w:pPr>
            <w:r w:rsidRPr="00C5307F">
              <w:rPr>
                <w:rFonts w:ascii="Times New Roman" w:hAnsi="Times New Roman" w:cs="Times New Roman"/>
                <w:sz w:val="24"/>
                <w:szCs w:val="24"/>
              </w:rPr>
              <w:t>0.800000000000</w:t>
            </w:r>
          </w:p>
        </w:tc>
        <w:tc>
          <w:tcPr>
            <w:tcW w:w="17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0.00</w:t>
            </w:r>
          </w:p>
        </w:tc>
        <w:tc>
          <w:tcPr>
            <w:tcW w:w="3510" w:type="dxa"/>
            <w:tcBorders>
              <w:top w:val="nil"/>
              <w:left w:val="nil"/>
              <w:bottom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1.11022e-16</w:t>
            </w:r>
          </w:p>
        </w:tc>
      </w:tr>
      <w:tr w:rsidR="00C5307F" w:rsidRPr="00C423C5" w:rsidTr="0091415F">
        <w:trPr>
          <w:trHeight w:val="538"/>
        </w:trPr>
        <w:tc>
          <w:tcPr>
            <w:tcW w:w="738" w:type="dxa"/>
            <w:tcBorders>
              <w:top w:val="nil"/>
              <w:right w:val="nil"/>
            </w:tcBorders>
          </w:tcPr>
          <w:p w:rsidR="00C5307F" w:rsidRPr="00C423C5" w:rsidRDefault="00C5307F" w:rsidP="0091415F">
            <w:pPr>
              <w:spacing w:line="480" w:lineRule="auto"/>
              <w:jc w:val="both"/>
              <w:rPr>
                <w:rFonts w:ascii="Times New Roman" w:hAnsi="Times New Roman" w:cs="Times New Roman"/>
                <w:sz w:val="24"/>
                <w:szCs w:val="24"/>
              </w:rPr>
            </w:pPr>
            <w:r w:rsidRPr="00C423C5">
              <w:rPr>
                <w:rFonts w:ascii="Times New Roman" w:hAnsi="Times New Roman" w:cs="Times New Roman"/>
                <w:sz w:val="24"/>
                <w:szCs w:val="24"/>
              </w:rPr>
              <w:t>1.0</w:t>
            </w:r>
          </w:p>
        </w:tc>
        <w:tc>
          <w:tcPr>
            <w:tcW w:w="1890" w:type="dxa"/>
            <w:tcBorders>
              <w:top w:val="nil"/>
              <w:left w:val="nil"/>
              <w:right w:val="nil"/>
            </w:tcBorders>
          </w:tcPr>
          <w:p w:rsidR="00C5307F" w:rsidRPr="00C5307F" w:rsidRDefault="00C5307F" w:rsidP="00E76D0F">
            <w:pPr>
              <w:rPr>
                <w:rFonts w:ascii="Times New Roman" w:hAnsi="Times New Roman" w:cs="Times New Roman"/>
                <w:sz w:val="24"/>
                <w:szCs w:val="24"/>
              </w:rPr>
            </w:pPr>
            <w:r w:rsidRPr="00C5307F">
              <w:rPr>
                <w:rFonts w:ascii="Times New Roman" w:hAnsi="Times New Roman" w:cs="Times New Roman"/>
                <w:sz w:val="24"/>
                <w:szCs w:val="24"/>
              </w:rPr>
              <w:t>1.000000000000</w:t>
            </w:r>
          </w:p>
        </w:tc>
        <w:tc>
          <w:tcPr>
            <w:tcW w:w="1980" w:type="dxa"/>
            <w:tcBorders>
              <w:top w:val="nil"/>
              <w:left w:val="nil"/>
              <w:right w:val="nil"/>
            </w:tcBorders>
          </w:tcPr>
          <w:p w:rsidR="00C5307F" w:rsidRPr="00C5307F" w:rsidRDefault="00C5307F" w:rsidP="009B1B39">
            <w:pPr>
              <w:rPr>
                <w:rFonts w:ascii="Times New Roman" w:hAnsi="Times New Roman" w:cs="Times New Roman"/>
                <w:sz w:val="24"/>
                <w:szCs w:val="24"/>
              </w:rPr>
            </w:pPr>
            <w:r w:rsidRPr="00C5307F">
              <w:rPr>
                <w:rFonts w:ascii="Times New Roman" w:hAnsi="Times New Roman" w:cs="Times New Roman"/>
                <w:sz w:val="24"/>
                <w:szCs w:val="24"/>
              </w:rPr>
              <w:t>1.000000000000</w:t>
            </w:r>
          </w:p>
        </w:tc>
        <w:tc>
          <w:tcPr>
            <w:tcW w:w="1710" w:type="dxa"/>
            <w:tcBorders>
              <w:top w:val="nil"/>
              <w:left w:val="nil"/>
              <w:righ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0.00</w:t>
            </w:r>
          </w:p>
        </w:tc>
        <w:tc>
          <w:tcPr>
            <w:tcW w:w="3510" w:type="dxa"/>
            <w:tcBorders>
              <w:top w:val="nil"/>
              <w:left w:val="nil"/>
            </w:tcBorders>
          </w:tcPr>
          <w:p w:rsidR="00C5307F" w:rsidRPr="00C5307F" w:rsidRDefault="00C5307F" w:rsidP="00EF4E18">
            <w:pPr>
              <w:rPr>
                <w:rFonts w:ascii="Times New Roman" w:hAnsi="Times New Roman" w:cs="Times New Roman"/>
                <w:sz w:val="24"/>
                <w:szCs w:val="24"/>
              </w:rPr>
            </w:pPr>
            <w:r w:rsidRPr="00C5307F">
              <w:rPr>
                <w:rFonts w:ascii="Times New Roman" w:hAnsi="Times New Roman" w:cs="Times New Roman"/>
                <w:sz w:val="24"/>
                <w:szCs w:val="24"/>
              </w:rPr>
              <w:t>1.11022e-16</w:t>
            </w:r>
          </w:p>
        </w:tc>
      </w:tr>
    </w:tbl>
    <w:p w:rsidR="00C66A2B" w:rsidRPr="00C423C5" w:rsidRDefault="00C66A2B" w:rsidP="00C423C5">
      <w:pPr>
        <w:spacing w:line="480" w:lineRule="auto"/>
        <w:jc w:val="both"/>
        <w:rPr>
          <w:rFonts w:ascii="Times New Roman" w:hAnsi="Times New Roman" w:cs="Times New Roman"/>
          <w:sz w:val="24"/>
          <w:szCs w:val="24"/>
        </w:rPr>
      </w:pPr>
    </w:p>
    <w:p w:rsidR="00E037D2" w:rsidRDefault="00E037D2" w:rsidP="00E037D2">
      <w:pPr>
        <w:spacing w:after="0" w:line="480" w:lineRule="auto"/>
        <w:jc w:val="both"/>
        <w:rPr>
          <w:rFonts w:ascii="Times New Roman" w:hAnsi="Times New Roman" w:cs="Times New Roman"/>
          <w:b/>
          <w:sz w:val="24"/>
          <w:szCs w:val="24"/>
        </w:rPr>
      </w:pPr>
    </w:p>
    <w:p w:rsidR="00E037D2" w:rsidRDefault="00E037D2" w:rsidP="00E037D2">
      <w:pPr>
        <w:spacing w:after="0" w:line="480" w:lineRule="auto"/>
        <w:jc w:val="both"/>
        <w:rPr>
          <w:rFonts w:ascii="Times New Roman" w:hAnsi="Times New Roman" w:cs="Times New Roman"/>
          <w:b/>
          <w:sz w:val="24"/>
          <w:szCs w:val="24"/>
        </w:rPr>
      </w:pPr>
    </w:p>
    <w:p w:rsidR="00155003" w:rsidRDefault="00155003" w:rsidP="00E037D2">
      <w:pPr>
        <w:spacing w:after="0" w:line="480" w:lineRule="auto"/>
        <w:jc w:val="both"/>
        <w:rPr>
          <w:rFonts w:ascii="Times New Roman" w:hAnsi="Times New Roman" w:cs="Times New Roman"/>
          <w:b/>
          <w:sz w:val="24"/>
          <w:szCs w:val="24"/>
        </w:rPr>
      </w:pPr>
    </w:p>
    <w:p w:rsidR="00C423C5" w:rsidRPr="00C423C5" w:rsidRDefault="00790412" w:rsidP="00E037D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sidR="00C423C5" w:rsidRPr="00C423C5">
        <w:rPr>
          <w:rFonts w:ascii="Times New Roman" w:hAnsi="Times New Roman" w:cs="Times New Roman"/>
          <w:b/>
          <w:sz w:val="24"/>
          <w:szCs w:val="24"/>
        </w:rPr>
        <w:t>. Results and Discussion</w:t>
      </w:r>
    </w:p>
    <w:p w:rsidR="00E037D2" w:rsidRDefault="00F633FF" w:rsidP="00F633FF">
      <w:pPr>
        <w:spacing w:before="100" w:beforeAutospacing="1" w:after="100" w:afterAutospacing="1" w:line="480" w:lineRule="auto"/>
        <w:jc w:val="both"/>
        <w:rPr>
          <w:rFonts w:ascii="Times New Roman" w:eastAsia="Times New Roman" w:hAnsi="Times New Roman" w:cs="Times New Roman"/>
          <w:sz w:val="24"/>
          <w:szCs w:val="24"/>
        </w:rPr>
      </w:pPr>
      <w:r w:rsidRPr="00F633FF">
        <w:rPr>
          <w:rFonts w:ascii="Times New Roman" w:eastAsia="Times New Roman" w:hAnsi="Times New Roman" w:cs="Times New Roman"/>
          <w:sz w:val="24"/>
          <w:szCs w:val="24"/>
        </w:rPr>
        <w:lastRenderedPageBreak/>
        <w:t>This section presents the numerical results obtained using the proposed method.</w:t>
      </w:r>
    </w:p>
    <w:p w:rsidR="00F633FF" w:rsidRPr="00F633FF" w:rsidRDefault="00F633FF" w:rsidP="00F633FF">
      <w:pPr>
        <w:spacing w:before="100" w:beforeAutospacing="1" w:after="100" w:afterAutospacing="1" w:line="480" w:lineRule="auto"/>
        <w:jc w:val="both"/>
        <w:rPr>
          <w:rFonts w:ascii="Times New Roman" w:eastAsia="Times New Roman" w:hAnsi="Times New Roman" w:cs="Times New Roman"/>
          <w:sz w:val="24"/>
          <w:szCs w:val="24"/>
        </w:rPr>
      </w:pPr>
      <w:r w:rsidRPr="00F633FF">
        <w:rPr>
          <w:rFonts w:ascii="Times New Roman" w:eastAsia="Times New Roman" w:hAnsi="Times New Roman" w:cs="Times New Roman"/>
          <w:sz w:val="24"/>
          <w:szCs w:val="24"/>
        </w:rPr>
        <w:t xml:space="preserve">In Example 1, the approximate solution obtained at </w:t>
      </w:r>
      <m:oMath>
        <m:r>
          <w:rPr>
            <w:rFonts w:ascii="Cambria Math" w:eastAsia="Times New Roman" w:hAnsi="Cambria Math" w:cs="Times New Roman"/>
            <w:sz w:val="24"/>
            <w:szCs w:val="24"/>
          </w:rPr>
          <m:t>N=5</m:t>
        </m:r>
      </m:oMath>
      <w:r w:rsidRPr="00F633FF">
        <w:rPr>
          <w:rFonts w:ascii="Times New Roman" w:eastAsia="Times New Roman" w:hAnsi="Times New Roman" w:cs="Times New Roman"/>
          <w:sz w:val="24"/>
          <w:szCs w:val="24"/>
        </w:rPr>
        <w:t xml:space="preserve"> shows good agreement with the exact solution. The absolute errors are significantly smaller compared to those reported by </w:t>
      </w:r>
      <w:proofErr w:type="spellStart"/>
      <w:r w:rsidRPr="00F633FF">
        <w:rPr>
          <w:rFonts w:ascii="Times New Roman" w:eastAsia="Times New Roman" w:hAnsi="Times New Roman" w:cs="Times New Roman"/>
          <w:sz w:val="24"/>
          <w:szCs w:val="24"/>
        </w:rPr>
        <w:t>Darania</w:t>
      </w:r>
      <w:proofErr w:type="spellEnd"/>
      <w:r w:rsidRPr="00F633FF">
        <w:rPr>
          <w:rFonts w:ascii="Times New Roman" w:eastAsia="Times New Roman" w:hAnsi="Times New Roman" w:cs="Times New Roman"/>
          <w:sz w:val="24"/>
          <w:szCs w:val="24"/>
        </w:rPr>
        <w:t xml:space="preserve"> and </w:t>
      </w:r>
      <w:proofErr w:type="spellStart"/>
      <w:r w:rsidRPr="00F633FF">
        <w:rPr>
          <w:rFonts w:ascii="Times New Roman" w:eastAsia="Times New Roman" w:hAnsi="Times New Roman" w:cs="Times New Roman"/>
          <w:sz w:val="24"/>
          <w:szCs w:val="24"/>
        </w:rPr>
        <w:t>Ebadian</w:t>
      </w:r>
      <w:proofErr w:type="spellEnd"/>
      <w:r w:rsidRPr="00F633FF">
        <w:rPr>
          <w:rFonts w:ascii="Times New Roman" w:eastAsia="Times New Roman" w:hAnsi="Times New Roman" w:cs="Times New Roman"/>
          <w:sz w:val="24"/>
          <w:szCs w:val="24"/>
        </w:rPr>
        <w:t xml:space="preserve"> (2007), demonstrating the efficiency of the present method.</w:t>
      </w:r>
    </w:p>
    <w:p w:rsidR="00F633FF" w:rsidRPr="00F633FF" w:rsidRDefault="00F633FF" w:rsidP="00F633FF">
      <w:pPr>
        <w:spacing w:before="100" w:beforeAutospacing="1" w:after="100" w:afterAutospacing="1" w:line="480" w:lineRule="auto"/>
        <w:jc w:val="both"/>
        <w:rPr>
          <w:rFonts w:ascii="Times New Roman" w:eastAsia="Times New Roman" w:hAnsi="Times New Roman" w:cs="Times New Roman"/>
          <w:sz w:val="24"/>
          <w:szCs w:val="24"/>
        </w:rPr>
      </w:pPr>
      <w:r w:rsidRPr="00F633FF">
        <w:rPr>
          <w:rFonts w:ascii="Times New Roman" w:eastAsia="Times New Roman" w:hAnsi="Times New Roman" w:cs="Times New Roman"/>
          <w:sz w:val="24"/>
          <w:szCs w:val="24"/>
        </w:rPr>
        <w:t xml:space="preserve">In Example 2, the numerical results converge rapidly to the exact solution as the number of collocation points increases. The results obtained are more accurate than those presented in </w:t>
      </w:r>
      <w:proofErr w:type="spellStart"/>
      <w:r w:rsidRPr="00F633FF">
        <w:rPr>
          <w:rFonts w:ascii="Times New Roman" w:eastAsia="Times New Roman" w:hAnsi="Times New Roman" w:cs="Times New Roman"/>
          <w:sz w:val="24"/>
          <w:szCs w:val="24"/>
        </w:rPr>
        <w:t>Darania</w:t>
      </w:r>
      <w:proofErr w:type="spellEnd"/>
      <w:r w:rsidRPr="00F633FF">
        <w:rPr>
          <w:rFonts w:ascii="Times New Roman" w:eastAsia="Times New Roman" w:hAnsi="Times New Roman" w:cs="Times New Roman"/>
          <w:sz w:val="24"/>
          <w:szCs w:val="24"/>
        </w:rPr>
        <w:t xml:space="preserve"> and </w:t>
      </w:r>
      <w:proofErr w:type="spellStart"/>
      <w:r w:rsidRPr="00F633FF">
        <w:rPr>
          <w:rFonts w:ascii="Times New Roman" w:eastAsia="Times New Roman" w:hAnsi="Times New Roman" w:cs="Times New Roman"/>
          <w:sz w:val="24"/>
          <w:szCs w:val="24"/>
        </w:rPr>
        <w:t>Ebadian</w:t>
      </w:r>
      <w:proofErr w:type="spellEnd"/>
      <w:r w:rsidRPr="00F633FF">
        <w:rPr>
          <w:rFonts w:ascii="Times New Roman" w:eastAsia="Times New Roman" w:hAnsi="Times New Roman" w:cs="Times New Roman"/>
          <w:sz w:val="24"/>
          <w:szCs w:val="24"/>
        </w:rPr>
        <w:t xml:space="preserve"> (2007).</w:t>
      </w:r>
    </w:p>
    <w:p w:rsidR="00F633FF" w:rsidRPr="00F633FF" w:rsidRDefault="00F633FF" w:rsidP="00F633FF">
      <w:pPr>
        <w:spacing w:before="100" w:beforeAutospacing="1" w:after="100" w:afterAutospacing="1" w:line="480" w:lineRule="auto"/>
        <w:jc w:val="both"/>
        <w:rPr>
          <w:rFonts w:ascii="Times New Roman" w:eastAsia="Times New Roman" w:hAnsi="Times New Roman" w:cs="Times New Roman"/>
          <w:sz w:val="24"/>
          <w:szCs w:val="24"/>
        </w:rPr>
      </w:pPr>
      <w:r w:rsidRPr="00F633FF">
        <w:rPr>
          <w:rFonts w:ascii="Times New Roman" w:eastAsia="Times New Roman" w:hAnsi="Times New Roman" w:cs="Times New Roman"/>
          <w:sz w:val="24"/>
          <w:szCs w:val="24"/>
        </w:rPr>
        <w:t>In Example 3, the approximate solution agrees exactly with the exact solution. This confirms the reliability and accuracy of the proposed method.</w:t>
      </w:r>
    </w:p>
    <w:p w:rsidR="00F633FF" w:rsidRPr="00F633FF" w:rsidRDefault="00F633FF" w:rsidP="00F633FF">
      <w:pPr>
        <w:spacing w:before="100" w:beforeAutospacing="1" w:after="100" w:afterAutospacing="1" w:line="480" w:lineRule="auto"/>
        <w:jc w:val="both"/>
        <w:rPr>
          <w:rFonts w:ascii="Times New Roman" w:eastAsia="Times New Roman" w:hAnsi="Times New Roman" w:cs="Times New Roman"/>
          <w:sz w:val="24"/>
          <w:szCs w:val="24"/>
        </w:rPr>
      </w:pPr>
      <w:r w:rsidRPr="00F633FF">
        <w:rPr>
          <w:rFonts w:ascii="Times New Roman" w:eastAsia="Times New Roman" w:hAnsi="Times New Roman" w:cs="Times New Roman"/>
          <w:sz w:val="24"/>
          <w:szCs w:val="24"/>
        </w:rPr>
        <w:t xml:space="preserve">Overall, the results demonstrate that the Laguerre collocation method is highly accurate and efficient for solving </w:t>
      </w:r>
      <w:proofErr w:type="spellStart"/>
      <w:r w:rsidRPr="00F633FF">
        <w:rPr>
          <w:rFonts w:ascii="Times New Roman" w:eastAsia="Times New Roman" w:hAnsi="Times New Roman" w:cs="Times New Roman"/>
          <w:sz w:val="24"/>
          <w:szCs w:val="24"/>
        </w:rPr>
        <w:t>Fredholm</w:t>
      </w:r>
      <w:proofErr w:type="spellEnd"/>
      <w:r w:rsidRPr="00F633FF">
        <w:rPr>
          <w:rFonts w:ascii="Times New Roman" w:eastAsia="Times New Roman" w:hAnsi="Times New Roman" w:cs="Times New Roman"/>
          <w:sz w:val="24"/>
          <w:szCs w:val="24"/>
        </w:rPr>
        <w:t xml:space="preserve"> </w:t>
      </w:r>
      <w:proofErr w:type="spellStart"/>
      <w:r w:rsidRPr="00F633FF">
        <w:rPr>
          <w:rFonts w:ascii="Times New Roman" w:eastAsia="Times New Roman" w:hAnsi="Times New Roman" w:cs="Times New Roman"/>
          <w:sz w:val="24"/>
          <w:szCs w:val="24"/>
        </w:rPr>
        <w:t>integro</w:t>
      </w:r>
      <w:proofErr w:type="spellEnd"/>
      <w:r w:rsidRPr="00F633FF">
        <w:rPr>
          <w:rFonts w:ascii="Times New Roman" w:eastAsia="Times New Roman" w:hAnsi="Times New Roman" w:cs="Times New Roman"/>
          <w:sz w:val="24"/>
          <w:szCs w:val="24"/>
        </w:rPr>
        <w:t>-differential equations.</w:t>
      </w:r>
    </w:p>
    <w:p w:rsidR="00C423C5" w:rsidRPr="00C423C5" w:rsidRDefault="00E71012" w:rsidP="00C423C5">
      <w:pPr>
        <w:spacing w:line="480" w:lineRule="auto"/>
        <w:jc w:val="both"/>
        <w:rPr>
          <w:rFonts w:ascii="Times New Roman" w:hAnsi="Times New Roman" w:cs="Times New Roman"/>
          <w:b/>
          <w:sz w:val="24"/>
          <w:szCs w:val="24"/>
        </w:rPr>
      </w:pPr>
      <w:r>
        <w:rPr>
          <w:rFonts w:ascii="Times New Roman" w:hAnsi="Times New Roman" w:cs="Times New Roman"/>
          <w:b/>
          <w:sz w:val="24"/>
          <w:szCs w:val="24"/>
        </w:rPr>
        <w:t>6</w:t>
      </w:r>
      <w:r w:rsidR="00C423C5" w:rsidRPr="00C423C5">
        <w:rPr>
          <w:rFonts w:ascii="Times New Roman" w:hAnsi="Times New Roman" w:cs="Times New Roman"/>
          <w:b/>
          <w:sz w:val="24"/>
          <w:szCs w:val="24"/>
        </w:rPr>
        <w:t>. Conclusions</w:t>
      </w:r>
    </w:p>
    <w:p w:rsidR="00C423C5" w:rsidRPr="00155003" w:rsidRDefault="00F633FF" w:rsidP="00155003">
      <w:pPr>
        <w:spacing w:line="480" w:lineRule="auto"/>
        <w:jc w:val="both"/>
        <w:rPr>
          <w:rFonts w:ascii="Times New Roman" w:hAnsi="Times New Roman" w:cs="Times New Roman"/>
          <w:sz w:val="24"/>
          <w:szCs w:val="24"/>
        </w:rPr>
      </w:pPr>
      <w:r w:rsidRPr="00F633FF">
        <w:rPr>
          <w:rFonts w:ascii="Times New Roman" w:hAnsi="Times New Roman" w:cs="Times New Roman"/>
          <w:sz w:val="24"/>
          <w:szCs w:val="24"/>
        </w:rPr>
        <w:t xml:space="preserve">In this paper, the Laguerre collocation method has been successfully applied to solve high-order </w:t>
      </w:r>
      <w:proofErr w:type="spellStart"/>
      <w:r w:rsidRPr="00F633FF">
        <w:rPr>
          <w:rFonts w:ascii="Times New Roman" w:hAnsi="Times New Roman" w:cs="Times New Roman"/>
          <w:sz w:val="24"/>
          <w:szCs w:val="24"/>
        </w:rPr>
        <w:t>Fredholm</w:t>
      </w:r>
      <w:proofErr w:type="spellEnd"/>
      <w:r w:rsidRPr="00F633FF">
        <w:rPr>
          <w:rFonts w:ascii="Times New Roman" w:hAnsi="Times New Roman" w:cs="Times New Roman"/>
          <w:sz w:val="24"/>
          <w:szCs w:val="24"/>
        </w:rPr>
        <w:t xml:space="preserve"> </w:t>
      </w:r>
      <w:proofErr w:type="spellStart"/>
      <w:r w:rsidRPr="00F633FF">
        <w:rPr>
          <w:rFonts w:ascii="Times New Roman" w:hAnsi="Times New Roman" w:cs="Times New Roman"/>
          <w:sz w:val="24"/>
          <w:szCs w:val="24"/>
        </w:rPr>
        <w:t>integro</w:t>
      </w:r>
      <w:proofErr w:type="spellEnd"/>
      <w:r w:rsidRPr="00F633FF">
        <w:rPr>
          <w:rFonts w:ascii="Times New Roman" w:hAnsi="Times New Roman" w:cs="Times New Roman"/>
          <w:sz w:val="24"/>
          <w:szCs w:val="24"/>
        </w:rPr>
        <w:t xml:space="preserve">-differential equations. The method transforms the problem into a system of algebraic equations, which are solved using matrix inversion. The numerical examples demonstrate that the method is accurate, efficient, and reliable. The results obtained show excellent agreement with the exact solutions and compare favorably with existing methods. Therefore, the proposed method is suitable for solving a wide class of </w:t>
      </w:r>
      <w:proofErr w:type="spellStart"/>
      <w:r w:rsidRPr="00F633FF">
        <w:rPr>
          <w:rFonts w:ascii="Times New Roman" w:hAnsi="Times New Roman" w:cs="Times New Roman"/>
          <w:sz w:val="24"/>
          <w:szCs w:val="24"/>
        </w:rPr>
        <w:t>Fredholm</w:t>
      </w:r>
      <w:proofErr w:type="spellEnd"/>
      <w:r w:rsidRPr="00F633FF">
        <w:rPr>
          <w:rFonts w:ascii="Times New Roman" w:hAnsi="Times New Roman" w:cs="Times New Roman"/>
          <w:sz w:val="24"/>
          <w:szCs w:val="24"/>
        </w:rPr>
        <w:t xml:space="preserve"> </w:t>
      </w:r>
      <w:proofErr w:type="spellStart"/>
      <w:r w:rsidRPr="00F633FF">
        <w:rPr>
          <w:rFonts w:ascii="Times New Roman" w:hAnsi="Times New Roman" w:cs="Times New Roman"/>
          <w:sz w:val="24"/>
          <w:szCs w:val="24"/>
        </w:rPr>
        <w:t>integro</w:t>
      </w:r>
      <w:proofErr w:type="spellEnd"/>
      <w:r w:rsidRPr="00F633FF">
        <w:rPr>
          <w:rFonts w:ascii="Times New Roman" w:hAnsi="Times New Roman" w:cs="Times New Roman"/>
          <w:sz w:val="24"/>
          <w:szCs w:val="24"/>
        </w:rPr>
        <w:t>-differential equations.</w:t>
      </w:r>
    </w:p>
    <w:p w:rsidR="00C423C5" w:rsidRPr="00C423C5" w:rsidRDefault="00C423C5" w:rsidP="00C423C5">
      <w:pPr>
        <w:pStyle w:val="BodyText"/>
        <w:spacing w:before="7" w:line="360" w:lineRule="auto"/>
        <w:ind w:left="100"/>
        <w:jc w:val="both"/>
        <w:rPr>
          <w:b/>
          <w:sz w:val="24"/>
          <w:szCs w:val="24"/>
        </w:rPr>
      </w:pPr>
      <w:r w:rsidRPr="00C423C5">
        <w:rPr>
          <w:b/>
          <w:spacing w:val="-2"/>
          <w:w w:val="120"/>
          <w:sz w:val="24"/>
          <w:szCs w:val="24"/>
        </w:rPr>
        <w:t>REFERENCES</w:t>
      </w:r>
    </w:p>
    <w:p w:rsidR="00F750CD" w:rsidRPr="00F750CD" w:rsidRDefault="00F750CD" w:rsidP="00732F3B">
      <w:pPr>
        <w:pStyle w:val="BodyText"/>
        <w:numPr>
          <w:ilvl w:val="0"/>
          <w:numId w:val="3"/>
        </w:numPr>
        <w:spacing w:before="1" w:after="240" w:line="276" w:lineRule="auto"/>
        <w:ind w:right="545"/>
        <w:jc w:val="both"/>
        <w:rPr>
          <w:rFonts w:eastAsiaTheme="minorHAnsi"/>
          <w:sz w:val="24"/>
          <w:szCs w:val="24"/>
        </w:rPr>
      </w:pPr>
      <w:r w:rsidRPr="00F750CD">
        <w:rPr>
          <w:rFonts w:eastAsiaTheme="minorHAnsi"/>
          <w:sz w:val="24"/>
          <w:szCs w:val="24"/>
        </w:rPr>
        <w:lastRenderedPageBreak/>
        <w:t>Abu-</w:t>
      </w:r>
      <w:proofErr w:type="spellStart"/>
      <w:r w:rsidRPr="00F750CD">
        <w:rPr>
          <w:rFonts w:eastAsiaTheme="minorHAnsi"/>
          <w:sz w:val="24"/>
          <w:szCs w:val="24"/>
        </w:rPr>
        <w:t>Ghuwaleh</w:t>
      </w:r>
      <w:proofErr w:type="spellEnd"/>
      <w:r w:rsidRPr="00F750CD">
        <w:rPr>
          <w:rFonts w:eastAsiaTheme="minorHAnsi"/>
          <w:sz w:val="24"/>
          <w:szCs w:val="24"/>
        </w:rPr>
        <w:t xml:space="preserve">, M., Saadeh, R. &amp; </w:t>
      </w:r>
      <w:proofErr w:type="spellStart"/>
      <w:r w:rsidRPr="00F750CD">
        <w:rPr>
          <w:rFonts w:eastAsiaTheme="minorHAnsi"/>
          <w:sz w:val="24"/>
          <w:szCs w:val="24"/>
        </w:rPr>
        <w:t>Qazza</w:t>
      </w:r>
      <w:proofErr w:type="spellEnd"/>
      <w:r w:rsidRPr="00F750CD">
        <w:rPr>
          <w:rFonts w:eastAsiaTheme="minorHAnsi"/>
          <w:sz w:val="24"/>
          <w:szCs w:val="24"/>
        </w:rPr>
        <w:t>, A. (2022). General Master Theorems of integrals with applications</w:t>
      </w:r>
      <w:r w:rsidRPr="00F750CD">
        <w:rPr>
          <w:rFonts w:eastAsiaTheme="minorHAnsi"/>
          <w:i/>
          <w:sz w:val="24"/>
          <w:szCs w:val="24"/>
        </w:rPr>
        <w:t>. Mathematics</w:t>
      </w:r>
      <w:r w:rsidRPr="00F750CD">
        <w:rPr>
          <w:rFonts w:eastAsiaTheme="minorHAnsi"/>
          <w:sz w:val="24"/>
          <w:szCs w:val="24"/>
        </w:rPr>
        <w:t>, 10(19), 3547.</w:t>
      </w:r>
    </w:p>
    <w:p w:rsidR="00C423C5" w:rsidRPr="00C423C5" w:rsidRDefault="00C423C5" w:rsidP="00732F3B">
      <w:pPr>
        <w:pStyle w:val="BodyText"/>
        <w:numPr>
          <w:ilvl w:val="0"/>
          <w:numId w:val="3"/>
        </w:numPr>
        <w:spacing w:after="240" w:line="276" w:lineRule="auto"/>
        <w:ind w:right="338"/>
        <w:jc w:val="both"/>
        <w:rPr>
          <w:sz w:val="24"/>
          <w:szCs w:val="24"/>
        </w:rPr>
      </w:pPr>
      <w:proofErr w:type="spellStart"/>
      <w:r w:rsidRPr="00C423C5">
        <w:rPr>
          <w:w w:val="105"/>
          <w:sz w:val="24"/>
          <w:szCs w:val="24"/>
        </w:rPr>
        <w:t>Agbolade</w:t>
      </w:r>
      <w:proofErr w:type="spellEnd"/>
      <w:r w:rsidRPr="00C423C5">
        <w:rPr>
          <w:w w:val="105"/>
          <w:sz w:val="24"/>
          <w:szCs w:val="24"/>
        </w:rPr>
        <w:t xml:space="preserve">, A. O. &amp; </w:t>
      </w:r>
      <w:proofErr w:type="spellStart"/>
      <w:r w:rsidRPr="00C423C5">
        <w:rPr>
          <w:w w:val="105"/>
          <w:sz w:val="24"/>
          <w:szCs w:val="24"/>
        </w:rPr>
        <w:t>Anake</w:t>
      </w:r>
      <w:proofErr w:type="spellEnd"/>
      <w:r w:rsidRPr="00C423C5">
        <w:rPr>
          <w:w w:val="105"/>
          <w:sz w:val="24"/>
          <w:szCs w:val="24"/>
        </w:rPr>
        <w:t xml:space="preserve">, T. A. (2017). Solution of first order Volterra linear </w:t>
      </w:r>
      <w:proofErr w:type="spellStart"/>
      <w:r w:rsidRPr="00C423C5">
        <w:rPr>
          <w:w w:val="105"/>
          <w:sz w:val="24"/>
          <w:szCs w:val="24"/>
        </w:rPr>
        <w:t>integro</w:t>
      </w:r>
      <w:proofErr w:type="spellEnd"/>
      <w:r w:rsidRPr="00C423C5">
        <w:rPr>
          <w:w w:val="105"/>
          <w:sz w:val="24"/>
          <w:szCs w:val="24"/>
        </w:rPr>
        <w:t xml:space="preserve">- differential equations by collocation method. </w:t>
      </w:r>
      <w:r w:rsidRPr="00C423C5">
        <w:rPr>
          <w:i/>
          <w:w w:val="105"/>
          <w:sz w:val="24"/>
          <w:szCs w:val="24"/>
        </w:rPr>
        <w:t xml:space="preserve">Journal of Applied. Mathematics., </w:t>
      </w:r>
      <w:r w:rsidRPr="00C423C5">
        <w:rPr>
          <w:w w:val="105"/>
          <w:sz w:val="24"/>
          <w:szCs w:val="24"/>
        </w:rPr>
        <w:t>article</w:t>
      </w:r>
      <w:r w:rsidRPr="00C423C5">
        <w:rPr>
          <w:i/>
          <w:w w:val="105"/>
          <w:sz w:val="24"/>
          <w:szCs w:val="24"/>
        </w:rPr>
        <w:t xml:space="preserve"> </w:t>
      </w:r>
      <w:r w:rsidRPr="00C423C5">
        <w:rPr>
          <w:w w:val="105"/>
          <w:sz w:val="24"/>
          <w:szCs w:val="24"/>
        </w:rPr>
        <w:t xml:space="preserve">ID. 1510267.doi:10.1155/2017/ </w:t>
      </w:r>
      <w:r w:rsidRPr="00C423C5">
        <w:rPr>
          <w:spacing w:val="-2"/>
          <w:w w:val="105"/>
          <w:sz w:val="24"/>
          <w:szCs w:val="24"/>
        </w:rPr>
        <w:t>15267.</w:t>
      </w:r>
    </w:p>
    <w:p w:rsidR="00C423C5" w:rsidRPr="00C423C5" w:rsidRDefault="00C423C5" w:rsidP="00732F3B">
      <w:pPr>
        <w:pStyle w:val="BodyText"/>
        <w:numPr>
          <w:ilvl w:val="0"/>
          <w:numId w:val="3"/>
        </w:numPr>
        <w:spacing w:before="18" w:after="240" w:line="276" w:lineRule="auto"/>
        <w:ind w:right="823"/>
        <w:jc w:val="both"/>
        <w:rPr>
          <w:sz w:val="24"/>
          <w:szCs w:val="24"/>
        </w:rPr>
      </w:pPr>
      <w:proofErr w:type="spellStart"/>
      <w:r w:rsidRPr="00C423C5">
        <w:rPr>
          <w:w w:val="105"/>
          <w:sz w:val="24"/>
          <w:szCs w:val="24"/>
        </w:rPr>
        <w:t>Ajileye</w:t>
      </w:r>
      <w:proofErr w:type="spellEnd"/>
      <w:r w:rsidRPr="00C423C5">
        <w:rPr>
          <w:w w:val="105"/>
          <w:sz w:val="24"/>
          <w:szCs w:val="24"/>
        </w:rPr>
        <w:t>, G. &amp; Aminu, F. A. (2022). A numerical method using collocation approach for the solution of Volterra-</w:t>
      </w:r>
      <w:proofErr w:type="spellStart"/>
      <w:r w:rsidRPr="00C423C5">
        <w:rPr>
          <w:w w:val="105"/>
          <w:sz w:val="24"/>
          <w:szCs w:val="24"/>
        </w:rPr>
        <w:t>Fredholm</w:t>
      </w:r>
      <w:proofErr w:type="spellEnd"/>
      <w:r w:rsidRPr="00C423C5">
        <w:rPr>
          <w:w w:val="105"/>
          <w:sz w:val="24"/>
          <w:szCs w:val="24"/>
        </w:rPr>
        <w:t xml:space="preserve"> </w:t>
      </w:r>
      <w:proofErr w:type="spellStart"/>
      <w:r w:rsidRPr="00C423C5">
        <w:rPr>
          <w:w w:val="105"/>
          <w:sz w:val="24"/>
          <w:szCs w:val="24"/>
        </w:rPr>
        <w:t>integro</w:t>
      </w:r>
      <w:proofErr w:type="spellEnd"/>
      <w:r w:rsidRPr="00C423C5">
        <w:rPr>
          <w:w w:val="105"/>
          <w:sz w:val="24"/>
          <w:szCs w:val="24"/>
        </w:rPr>
        <w:t xml:space="preserve">-differential equations. </w:t>
      </w:r>
      <w:r w:rsidRPr="00C423C5">
        <w:rPr>
          <w:i/>
          <w:w w:val="105"/>
          <w:sz w:val="24"/>
          <w:szCs w:val="24"/>
        </w:rPr>
        <w:t>African Scientific Reports</w:t>
      </w:r>
      <w:r w:rsidRPr="00C423C5">
        <w:rPr>
          <w:w w:val="105"/>
          <w:sz w:val="24"/>
          <w:szCs w:val="24"/>
        </w:rPr>
        <w:t>, 1, 205–211.</w:t>
      </w:r>
    </w:p>
    <w:p w:rsidR="00480EF9" w:rsidRPr="00732F3B" w:rsidRDefault="00C423C5" w:rsidP="00732F3B">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proofErr w:type="spellStart"/>
      <w:r w:rsidRPr="00732F3B">
        <w:rPr>
          <w:rFonts w:ascii="Times New Roman" w:hAnsi="Times New Roman" w:cs="Times New Roman"/>
          <w:w w:val="105"/>
          <w:sz w:val="24"/>
          <w:szCs w:val="24"/>
        </w:rPr>
        <w:t>Ajileye</w:t>
      </w:r>
      <w:proofErr w:type="spellEnd"/>
      <w:r w:rsidRPr="00732F3B">
        <w:rPr>
          <w:rFonts w:ascii="Times New Roman" w:hAnsi="Times New Roman" w:cs="Times New Roman"/>
          <w:w w:val="105"/>
          <w:sz w:val="24"/>
          <w:szCs w:val="24"/>
        </w:rPr>
        <w:t xml:space="preserve">, G. &amp; </w:t>
      </w:r>
      <w:proofErr w:type="spellStart"/>
      <w:r w:rsidR="0043522C" w:rsidRPr="00732F3B">
        <w:rPr>
          <w:rFonts w:ascii="Times New Roman" w:hAnsi="Times New Roman" w:cs="Times New Roman"/>
          <w:w w:val="105"/>
          <w:sz w:val="24"/>
          <w:szCs w:val="24"/>
        </w:rPr>
        <w:t>Okedayo</w:t>
      </w:r>
      <w:proofErr w:type="spellEnd"/>
      <w:r w:rsidR="0043522C" w:rsidRPr="00732F3B">
        <w:rPr>
          <w:rFonts w:ascii="Times New Roman" w:hAnsi="Times New Roman" w:cs="Times New Roman"/>
          <w:w w:val="105"/>
          <w:sz w:val="24"/>
          <w:szCs w:val="24"/>
        </w:rPr>
        <w:t xml:space="preserve"> G. T. (2017</w:t>
      </w:r>
      <w:r w:rsidR="00480EF9" w:rsidRPr="00732F3B">
        <w:rPr>
          <w:rFonts w:ascii="Times New Roman" w:hAnsi="Times New Roman" w:cs="Times New Roman"/>
          <w:w w:val="105"/>
          <w:sz w:val="24"/>
          <w:szCs w:val="24"/>
        </w:rPr>
        <w:t xml:space="preserve">). </w:t>
      </w:r>
      <w:r w:rsidR="00480EF9" w:rsidRPr="00732F3B">
        <w:rPr>
          <w:rFonts w:ascii="Times New Roman" w:hAnsi="Times New Roman" w:cs="Times New Roman"/>
          <w:bCs/>
          <w:sz w:val="24"/>
          <w:szCs w:val="24"/>
        </w:rPr>
        <w:t xml:space="preserve">One step hybrid block </w:t>
      </w:r>
      <w:proofErr w:type="gramStart"/>
      <w:r w:rsidR="00480EF9" w:rsidRPr="00732F3B">
        <w:rPr>
          <w:rFonts w:ascii="Times New Roman" w:hAnsi="Times New Roman" w:cs="Times New Roman"/>
          <w:bCs/>
          <w:sz w:val="24"/>
          <w:szCs w:val="24"/>
        </w:rPr>
        <w:t>methods</w:t>
      </w:r>
      <w:proofErr w:type="gramEnd"/>
      <w:r w:rsidR="00480EF9" w:rsidRPr="00732F3B">
        <w:rPr>
          <w:rFonts w:ascii="Times New Roman" w:hAnsi="Times New Roman" w:cs="Times New Roman"/>
          <w:bCs/>
          <w:sz w:val="24"/>
          <w:szCs w:val="24"/>
        </w:rPr>
        <w:t xml:space="preserve"> for general second order ordinary differential equations using </w:t>
      </w:r>
      <w:proofErr w:type="spellStart"/>
      <w:r w:rsidR="00480EF9" w:rsidRPr="00732F3B">
        <w:rPr>
          <w:rFonts w:ascii="Times New Roman" w:hAnsi="Times New Roman" w:cs="Times New Roman"/>
          <w:bCs/>
          <w:sz w:val="24"/>
          <w:szCs w:val="24"/>
        </w:rPr>
        <w:t>laguerre</w:t>
      </w:r>
      <w:proofErr w:type="spellEnd"/>
      <w:r w:rsidR="00480EF9" w:rsidRPr="00732F3B">
        <w:rPr>
          <w:rFonts w:ascii="Times New Roman" w:hAnsi="Times New Roman" w:cs="Times New Roman"/>
          <w:bCs/>
          <w:sz w:val="24"/>
          <w:szCs w:val="24"/>
        </w:rPr>
        <w:t xml:space="preserve"> polynomial</w:t>
      </w:r>
      <w:r w:rsidR="00480EF9" w:rsidRPr="00732F3B">
        <w:rPr>
          <w:rFonts w:ascii="Times New Roman" w:hAnsi="Times New Roman" w:cs="Times New Roman"/>
          <w:i/>
          <w:w w:val="105"/>
          <w:sz w:val="24"/>
          <w:szCs w:val="24"/>
        </w:rPr>
        <w:t xml:space="preserve">. </w:t>
      </w:r>
      <w:r w:rsidR="00480EF9" w:rsidRPr="00732F3B">
        <w:rPr>
          <w:rFonts w:ascii="Times New Roman" w:hAnsi="Times New Roman" w:cs="Times New Roman"/>
          <w:bCs/>
          <w:i/>
          <w:sz w:val="24"/>
          <w:szCs w:val="24"/>
        </w:rPr>
        <w:t>FUW Trends in Science &amp; Technology Journal</w:t>
      </w:r>
      <w:r w:rsidRPr="00732F3B">
        <w:rPr>
          <w:rFonts w:ascii="Times New Roman" w:hAnsi="Times New Roman" w:cs="Times New Roman"/>
          <w:i/>
          <w:w w:val="105"/>
          <w:sz w:val="24"/>
          <w:szCs w:val="24"/>
        </w:rPr>
        <w:t>,</w:t>
      </w:r>
      <w:r w:rsidR="00480EF9" w:rsidRPr="00732F3B">
        <w:rPr>
          <w:rFonts w:ascii="Times New Roman" w:hAnsi="Times New Roman" w:cs="Times New Roman"/>
          <w:bCs/>
          <w:sz w:val="24"/>
          <w:szCs w:val="24"/>
        </w:rPr>
        <w:t xml:space="preserve"> 2 (1B</w:t>
      </w:r>
      <w:proofErr w:type="gramStart"/>
      <w:r w:rsidR="00480EF9" w:rsidRPr="00732F3B">
        <w:rPr>
          <w:rFonts w:ascii="Times New Roman" w:hAnsi="Times New Roman" w:cs="Times New Roman"/>
          <w:bCs/>
          <w:sz w:val="24"/>
          <w:szCs w:val="24"/>
        </w:rPr>
        <w:t>) ,</w:t>
      </w:r>
      <w:proofErr w:type="gramEnd"/>
      <w:r w:rsidR="00480EF9" w:rsidRPr="00732F3B">
        <w:rPr>
          <w:rFonts w:ascii="Times New Roman" w:hAnsi="Times New Roman" w:cs="Times New Roman"/>
          <w:bCs/>
          <w:sz w:val="24"/>
          <w:szCs w:val="24"/>
        </w:rPr>
        <w:t xml:space="preserve"> 637 – 640</w:t>
      </w:r>
    </w:p>
    <w:p w:rsidR="00C423C5" w:rsidRPr="00C423C5" w:rsidRDefault="00C423C5" w:rsidP="00732F3B">
      <w:pPr>
        <w:pStyle w:val="BodyText"/>
        <w:numPr>
          <w:ilvl w:val="0"/>
          <w:numId w:val="3"/>
        </w:numPr>
        <w:spacing w:before="1" w:after="240" w:line="276" w:lineRule="auto"/>
        <w:jc w:val="both"/>
        <w:rPr>
          <w:sz w:val="24"/>
          <w:szCs w:val="24"/>
        </w:rPr>
      </w:pPr>
      <w:r w:rsidRPr="00C423C5">
        <w:rPr>
          <w:sz w:val="24"/>
          <w:szCs w:val="24"/>
        </w:rPr>
        <w:t xml:space="preserve">Amin, R., Shah, K., </w:t>
      </w:r>
      <w:proofErr w:type="spellStart"/>
      <w:r w:rsidRPr="00C423C5">
        <w:rPr>
          <w:sz w:val="24"/>
          <w:szCs w:val="24"/>
        </w:rPr>
        <w:t>Mlaiki</w:t>
      </w:r>
      <w:proofErr w:type="spellEnd"/>
      <w:r w:rsidRPr="00C423C5">
        <w:rPr>
          <w:sz w:val="24"/>
          <w:szCs w:val="24"/>
        </w:rPr>
        <w:t xml:space="preserve">, N. </w:t>
      </w:r>
      <w:proofErr w:type="spellStart"/>
      <w:r w:rsidRPr="00C423C5">
        <w:rPr>
          <w:sz w:val="24"/>
          <w:szCs w:val="24"/>
        </w:rPr>
        <w:t>Yuzabis</w:t>
      </w:r>
      <w:proofErr w:type="spellEnd"/>
      <w:r w:rsidRPr="00C423C5">
        <w:rPr>
          <w:sz w:val="24"/>
          <w:szCs w:val="24"/>
        </w:rPr>
        <w:t xml:space="preserve">, S, </w:t>
      </w:r>
      <w:proofErr w:type="spellStart"/>
      <w:r w:rsidRPr="00C423C5">
        <w:rPr>
          <w:sz w:val="24"/>
          <w:szCs w:val="24"/>
        </w:rPr>
        <w:t>Abdeljawad</w:t>
      </w:r>
      <w:proofErr w:type="spellEnd"/>
      <w:r w:rsidRPr="00C423C5">
        <w:rPr>
          <w:sz w:val="24"/>
          <w:szCs w:val="24"/>
        </w:rPr>
        <w:t xml:space="preserve"> T. &amp; Hussain, A</w:t>
      </w:r>
      <w:r w:rsidRPr="00C423C5">
        <w:rPr>
          <w:i/>
          <w:iCs/>
          <w:sz w:val="24"/>
          <w:szCs w:val="24"/>
        </w:rPr>
        <w:t>.</w:t>
      </w:r>
      <w:r w:rsidRPr="00C423C5">
        <w:rPr>
          <w:sz w:val="24"/>
          <w:szCs w:val="24"/>
        </w:rPr>
        <w:t xml:space="preserve"> (2022). Existence and numerical analysis using </w:t>
      </w:r>
      <w:proofErr w:type="spellStart"/>
      <w:r w:rsidRPr="00C423C5">
        <w:rPr>
          <w:sz w:val="24"/>
          <w:szCs w:val="24"/>
        </w:rPr>
        <w:t>haar</w:t>
      </w:r>
      <w:proofErr w:type="spellEnd"/>
      <w:r w:rsidRPr="00C423C5">
        <w:rPr>
          <w:sz w:val="24"/>
          <w:szCs w:val="24"/>
        </w:rPr>
        <w:t xml:space="preserve"> wavelet for fourth-order multi-term fractional differential equations. </w:t>
      </w:r>
      <w:hyperlink r:id="rId5" w:history="1">
        <w:r w:rsidRPr="00C423C5">
          <w:rPr>
            <w:rStyle w:val="app-article-mastheadjournal-title"/>
            <w:i/>
            <w:sz w:val="24"/>
            <w:szCs w:val="24"/>
          </w:rPr>
          <w:t>Computational and Applied Mathematics</w:t>
        </w:r>
      </w:hyperlink>
      <w:r w:rsidRPr="00C423C5">
        <w:rPr>
          <w:i/>
          <w:iCs/>
          <w:sz w:val="24"/>
          <w:szCs w:val="24"/>
        </w:rPr>
        <w:t>,</w:t>
      </w:r>
      <w:r w:rsidRPr="00C423C5">
        <w:rPr>
          <w:sz w:val="24"/>
          <w:szCs w:val="24"/>
        </w:rPr>
        <w:t xml:space="preserve"> </w:t>
      </w:r>
      <w:r w:rsidRPr="00C423C5">
        <w:rPr>
          <w:bCs/>
          <w:sz w:val="24"/>
          <w:szCs w:val="24"/>
        </w:rPr>
        <w:t>41</w:t>
      </w:r>
      <w:r w:rsidRPr="00C423C5">
        <w:rPr>
          <w:sz w:val="24"/>
          <w:szCs w:val="24"/>
        </w:rPr>
        <w:t>, 329. https://doi.org/10.1007/s40314-022-02041-8.</w:t>
      </w:r>
    </w:p>
    <w:p w:rsidR="00C31D05" w:rsidRPr="00732F3B" w:rsidRDefault="00C423C5" w:rsidP="00732F3B">
      <w:pPr>
        <w:pStyle w:val="ListParagraph"/>
        <w:numPr>
          <w:ilvl w:val="0"/>
          <w:numId w:val="3"/>
        </w:numPr>
        <w:spacing w:before="1" w:after="240"/>
        <w:jc w:val="both"/>
        <w:rPr>
          <w:rFonts w:ascii="Times New Roman" w:hAnsi="Times New Roman" w:cs="Times New Roman"/>
          <w:w w:val="105"/>
          <w:sz w:val="24"/>
          <w:szCs w:val="24"/>
        </w:rPr>
      </w:pPr>
      <w:proofErr w:type="spellStart"/>
      <w:r w:rsidRPr="00732F3B">
        <w:rPr>
          <w:rFonts w:ascii="Times New Roman" w:hAnsi="Times New Roman" w:cs="Times New Roman"/>
          <w:w w:val="105"/>
          <w:sz w:val="24"/>
          <w:szCs w:val="24"/>
        </w:rPr>
        <w:t>Darania</w:t>
      </w:r>
      <w:proofErr w:type="spellEnd"/>
      <w:r w:rsidRPr="00732F3B">
        <w:rPr>
          <w:rFonts w:ascii="Times New Roman" w:hAnsi="Times New Roman" w:cs="Times New Roman"/>
          <w:w w:val="105"/>
          <w:sz w:val="24"/>
          <w:szCs w:val="24"/>
        </w:rPr>
        <w:t xml:space="preserve">, P. &amp; </w:t>
      </w:r>
      <w:proofErr w:type="spellStart"/>
      <w:r w:rsidRPr="00732F3B">
        <w:rPr>
          <w:rFonts w:ascii="Times New Roman" w:hAnsi="Times New Roman" w:cs="Times New Roman"/>
          <w:w w:val="105"/>
          <w:sz w:val="24"/>
          <w:szCs w:val="24"/>
        </w:rPr>
        <w:t>Ebadian</w:t>
      </w:r>
      <w:proofErr w:type="spellEnd"/>
      <w:r w:rsidRPr="00732F3B">
        <w:rPr>
          <w:rFonts w:ascii="Times New Roman" w:hAnsi="Times New Roman" w:cs="Times New Roman"/>
          <w:w w:val="105"/>
          <w:sz w:val="24"/>
          <w:szCs w:val="24"/>
        </w:rPr>
        <w:t xml:space="preserve">, A. (2007). A method for the numerical solution of the </w:t>
      </w:r>
      <w:proofErr w:type="spellStart"/>
      <w:r w:rsidRPr="00732F3B">
        <w:rPr>
          <w:rFonts w:ascii="Times New Roman" w:hAnsi="Times New Roman" w:cs="Times New Roman"/>
          <w:w w:val="105"/>
          <w:sz w:val="24"/>
          <w:szCs w:val="24"/>
        </w:rPr>
        <w:t>integro</w:t>
      </w:r>
      <w:proofErr w:type="spellEnd"/>
      <w:r w:rsidRPr="00732F3B">
        <w:rPr>
          <w:rFonts w:ascii="Times New Roman" w:hAnsi="Times New Roman" w:cs="Times New Roman"/>
          <w:w w:val="105"/>
          <w:sz w:val="24"/>
          <w:szCs w:val="24"/>
        </w:rPr>
        <w:t xml:space="preserve">-differential equations. </w:t>
      </w:r>
      <w:r w:rsidRPr="00732F3B">
        <w:rPr>
          <w:rFonts w:ascii="Times New Roman" w:hAnsi="Times New Roman" w:cs="Times New Roman"/>
          <w:i/>
          <w:w w:val="105"/>
          <w:sz w:val="24"/>
          <w:szCs w:val="24"/>
        </w:rPr>
        <w:t>Applied Mathematics and Computation</w:t>
      </w:r>
      <w:r w:rsidRPr="00732F3B">
        <w:rPr>
          <w:rFonts w:ascii="Times New Roman" w:hAnsi="Times New Roman" w:cs="Times New Roman"/>
          <w:w w:val="105"/>
          <w:sz w:val="24"/>
          <w:szCs w:val="24"/>
        </w:rPr>
        <w:t>, 188, 657–668.</w:t>
      </w:r>
    </w:p>
    <w:p w:rsidR="00C31D05" w:rsidRPr="00732F3B" w:rsidRDefault="00C31D05" w:rsidP="00732F3B">
      <w:pPr>
        <w:pStyle w:val="ListParagraph"/>
        <w:numPr>
          <w:ilvl w:val="0"/>
          <w:numId w:val="3"/>
        </w:numPr>
        <w:spacing w:before="1" w:after="240"/>
        <w:jc w:val="both"/>
        <w:rPr>
          <w:rFonts w:ascii="Times New Roman" w:hAnsi="Times New Roman" w:cs="Times New Roman"/>
          <w:w w:val="105"/>
          <w:sz w:val="24"/>
          <w:szCs w:val="24"/>
        </w:rPr>
      </w:pPr>
      <w:proofErr w:type="spellStart"/>
      <w:r w:rsidRPr="00732F3B">
        <w:rPr>
          <w:rFonts w:ascii="Times New Roman" w:hAnsi="Times New Roman" w:cs="Times New Roman"/>
          <w:w w:val="105"/>
          <w:sz w:val="24"/>
          <w:szCs w:val="24"/>
        </w:rPr>
        <w:t>Djaidja</w:t>
      </w:r>
      <w:proofErr w:type="spellEnd"/>
      <w:r w:rsidRPr="00732F3B">
        <w:rPr>
          <w:rFonts w:ascii="Times New Roman" w:hAnsi="Times New Roman" w:cs="Times New Roman"/>
          <w:w w:val="105"/>
          <w:sz w:val="24"/>
          <w:szCs w:val="24"/>
        </w:rPr>
        <w:t xml:space="preserve"> N &amp; </w:t>
      </w:r>
      <w:proofErr w:type="spellStart"/>
      <w:r w:rsidRPr="00732F3B">
        <w:rPr>
          <w:rFonts w:ascii="Times New Roman" w:hAnsi="Times New Roman" w:cs="Times New Roman"/>
          <w:w w:val="105"/>
          <w:sz w:val="24"/>
          <w:szCs w:val="24"/>
        </w:rPr>
        <w:t>Khiran</w:t>
      </w:r>
      <w:proofErr w:type="spellEnd"/>
      <w:r w:rsidRPr="00732F3B">
        <w:rPr>
          <w:rFonts w:ascii="Times New Roman" w:hAnsi="Times New Roman" w:cs="Times New Roman"/>
          <w:w w:val="105"/>
          <w:sz w:val="24"/>
          <w:szCs w:val="24"/>
        </w:rPr>
        <w:t xml:space="preserve"> A. (2024) Approximate Solution of Linear </w:t>
      </w:r>
      <w:proofErr w:type="spellStart"/>
      <w:r w:rsidRPr="00732F3B">
        <w:rPr>
          <w:rFonts w:ascii="Times New Roman" w:hAnsi="Times New Roman" w:cs="Times New Roman"/>
          <w:w w:val="105"/>
          <w:sz w:val="24"/>
          <w:szCs w:val="24"/>
        </w:rPr>
        <w:t>Fredholm</w:t>
      </w:r>
      <w:proofErr w:type="spellEnd"/>
      <w:r w:rsidRPr="00732F3B">
        <w:rPr>
          <w:rFonts w:ascii="Times New Roman" w:hAnsi="Times New Roman" w:cs="Times New Roman"/>
          <w:w w:val="105"/>
          <w:sz w:val="24"/>
          <w:szCs w:val="24"/>
        </w:rPr>
        <w:t xml:space="preserve"> Integral Equation of the Second Kind Using Modified Simpson's Rule. </w:t>
      </w:r>
      <w:r w:rsidRPr="00732F3B">
        <w:rPr>
          <w:rFonts w:ascii="Times New Roman" w:hAnsi="Times New Roman" w:cs="Times New Roman"/>
          <w:i/>
          <w:w w:val="105"/>
          <w:sz w:val="24"/>
          <w:szCs w:val="24"/>
        </w:rPr>
        <w:t xml:space="preserve">Mathematical Modelling of Engineering Problems. </w:t>
      </w:r>
      <w:r w:rsidRPr="00732F3B">
        <w:rPr>
          <w:rFonts w:ascii="Times New Roman" w:hAnsi="Times New Roman" w:cs="Times New Roman"/>
          <w:w w:val="105"/>
          <w:sz w:val="24"/>
          <w:szCs w:val="24"/>
        </w:rPr>
        <w:t>11(3), 817- 823.</w:t>
      </w:r>
    </w:p>
    <w:p w:rsidR="00C423C5" w:rsidRPr="00C423C5" w:rsidRDefault="00C423C5" w:rsidP="00732F3B">
      <w:pPr>
        <w:pStyle w:val="BodyText"/>
        <w:numPr>
          <w:ilvl w:val="0"/>
          <w:numId w:val="3"/>
        </w:numPr>
        <w:spacing w:before="1" w:line="256" w:lineRule="auto"/>
        <w:ind w:right="545"/>
        <w:jc w:val="both"/>
        <w:rPr>
          <w:w w:val="105"/>
          <w:sz w:val="24"/>
          <w:szCs w:val="24"/>
        </w:rPr>
      </w:pPr>
      <w:r w:rsidRPr="00C423C5">
        <w:rPr>
          <w:sz w:val="24"/>
          <w:szCs w:val="24"/>
        </w:rPr>
        <w:t xml:space="preserve">Elahi, Z., </w:t>
      </w:r>
      <w:proofErr w:type="spellStart"/>
      <w:r w:rsidRPr="00C423C5">
        <w:rPr>
          <w:sz w:val="24"/>
          <w:szCs w:val="24"/>
        </w:rPr>
        <w:t>Akram</w:t>
      </w:r>
      <w:proofErr w:type="spellEnd"/>
      <w:r w:rsidRPr="00C423C5">
        <w:rPr>
          <w:sz w:val="24"/>
          <w:szCs w:val="24"/>
        </w:rPr>
        <w:t xml:space="preserve">, G. &amp; Siddiqi, S. S. (2018) </w:t>
      </w:r>
      <w:r w:rsidRPr="00C423C5">
        <w:rPr>
          <w:iCs/>
          <w:sz w:val="24"/>
          <w:szCs w:val="24"/>
        </w:rPr>
        <w:t xml:space="preserve">Laguerre Approach for Solving System of Linear </w:t>
      </w:r>
      <w:proofErr w:type="spellStart"/>
      <w:r w:rsidRPr="00C423C5">
        <w:rPr>
          <w:iCs/>
          <w:sz w:val="24"/>
          <w:szCs w:val="24"/>
        </w:rPr>
        <w:t>Fredholm</w:t>
      </w:r>
      <w:proofErr w:type="spellEnd"/>
      <w:r w:rsidRPr="00C423C5">
        <w:rPr>
          <w:iCs/>
          <w:sz w:val="24"/>
          <w:szCs w:val="24"/>
        </w:rPr>
        <w:t xml:space="preserve"> </w:t>
      </w:r>
      <w:proofErr w:type="spellStart"/>
      <w:r w:rsidRPr="00C423C5">
        <w:rPr>
          <w:iCs/>
          <w:sz w:val="24"/>
          <w:szCs w:val="24"/>
        </w:rPr>
        <w:t>integro</w:t>
      </w:r>
      <w:proofErr w:type="spellEnd"/>
      <w:r w:rsidRPr="00C423C5">
        <w:rPr>
          <w:iCs/>
          <w:sz w:val="24"/>
          <w:szCs w:val="24"/>
        </w:rPr>
        <w:t>-differential equations</w:t>
      </w:r>
      <w:r w:rsidRPr="00C423C5">
        <w:rPr>
          <w:sz w:val="24"/>
          <w:szCs w:val="24"/>
        </w:rPr>
        <w:t xml:space="preserve">. </w:t>
      </w:r>
      <w:r w:rsidRPr="00C423C5">
        <w:rPr>
          <w:i/>
          <w:sz w:val="24"/>
          <w:szCs w:val="24"/>
        </w:rPr>
        <w:t>Math. Sci</w:t>
      </w:r>
      <w:r w:rsidRPr="00C423C5">
        <w:rPr>
          <w:sz w:val="24"/>
          <w:szCs w:val="24"/>
        </w:rPr>
        <w:t>., 12 (3), 185-195.</w:t>
      </w:r>
    </w:p>
    <w:p w:rsidR="00C423C5" w:rsidRPr="00C423C5" w:rsidRDefault="00C423C5" w:rsidP="004006DF">
      <w:pPr>
        <w:spacing w:before="1" w:after="240"/>
        <w:ind w:left="667" w:hanging="667"/>
        <w:jc w:val="both"/>
        <w:rPr>
          <w:rFonts w:ascii="Times New Roman" w:hAnsi="Times New Roman" w:cs="Times New Roman"/>
          <w:sz w:val="24"/>
          <w:szCs w:val="24"/>
        </w:rPr>
      </w:pPr>
    </w:p>
    <w:p w:rsidR="00C423C5" w:rsidRPr="00C423C5" w:rsidRDefault="00C423C5" w:rsidP="00732F3B">
      <w:pPr>
        <w:pStyle w:val="BodyText"/>
        <w:numPr>
          <w:ilvl w:val="0"/>
          <w:numId w:val="3"/>
        </w:numPr>
        <w:spacing w:after="240" w:line="276" w:lineRule="auto"/>
        <w:jc w:val="both"/>
        <w:rPr>
          <w:sz w:val="24"/>
          <w:szCs w:val="24"/>
        </w:rPr>
      </w:pPr>
      <w:proofErr w:type="spellStart"/>
      <w:r w:rsidRPr="00C423C5">
        <w:rPr>
          <w:w w:val="110"/>
          <w:sz w:val="24"/>
          <w:szCs w:val="24"/>
        </w:rPr>
        <w:t>Ercan</w:t>
      </w:r>
      <w:proofErr w:type="spellEnd"/>
      <w:r w:rsidRPr="00C423C5">
        <w:rPr>
          <w:w w:val="110"/>
          <w:sz w:val="24"/>
          <w:szCs w:val="24"/>
        </w:rPr>
        <w:t xml:space="preserve">, C. &amp; </w:t>
      </w:r>
      <w:proofErr w:type="spellStart"/>
      <w:r w:rsidRPr="00C423C5">
        <w:rPr>
          <w:w w:val="110"/>
          <w:sz w:val="24"/>
          <w:szCs w:val="24"/>
        </w:rPr>
        <w:t>Kharerah</w:t>
      </w:r>
      <w:proofErr w:type="spellEnd"/>
      <w:r w:rsidRPr="00C423C5">
        <w:rPr>
          <w:w w:val="110"/>
          <w:sz w:val="24"/>
          <w:szCs w:val="24"/>
        </w:rPr>
        <w:t xml:space="preserve">, T. (2013), Solving a class of Volterra integral system by the differential transform method. </w:t>
      </w:r>
      <w:r w:rsidRPr="00C423C5">
        <w:rPr>
          <w:i/>
          <w:w w:val="110"/>
          <w:sz w:val="24"/>
          <w:szCs w:val="24"/>
        </w:rPr>
        <w:t>International Journal Nonlinear Science</w:t>
      </w:r>
      <w:r w:rsidRPr="00C423C5">
        <w:rPr>
          <w:w w:val="110"/>
          <w:sz w:val="24"/>
          <w:szCs w:val="24"/>
        </w:rPr>
        <w:t>, 16, 87-91.</w:t>
      </w:r>
    </w:p>
    <w:p w:rsidR="00C423C5" w:rsidRDefault="00C423C5" w:rsidP="00732F3B">
      <w:pPr>
        <w:pStyle w:val="BodyText"/>
        <w:numPr>
          <w:ilvl w:val="0"/>
          <w:numId w:val="3"/>
        </w:numPr>
        <w:spacing w:before="1" w:after="240" w:line="276" w:lineRule="auto"/>
        <w:jc w:val="both"/>
        <w:rPr>
          <w:spacing w:val="-5"/>
          <w:w w:val="105"/>
          <w:sz w:val="24"/>
          <w:szCs w:val="24"/>
        </w:rPr>
      </w:pPr>
      <w:proofErr w:type="spellStart"/>
      <w:r w:rsidRPr="00C423C5">
        <w:rPr>
          <w:w w:val="105"/>
          <w:sz w:val="24"/>
          <w:szCs w:val="24"/>
        </w:rPr>
        <w:t>Garba</w:t>
      </w:r>
      <w:proofErr w:type="spellEnd"/>
      <w:r w:rsidRPr="00C423C5">
        <w:rPr>
          <w:w w:val="105"/>
          <w:sz w:val="24"/>
          <w:szCs w:val="24"/>
        </w:rPr>
        <w:t xml:space="preserve">, B. H. &amp; </w:t>
      </w:r>
      <w:proofErr w:type="spellStart"/>
      <w:r w:rsidRPr="00C423C5">
        <w:rPr>
          <w:w w:val="105"/>
          <w:sz w:val="24"/>
          <w:szCs w:val="24"/>
        </w:rPr>
        <w:t>Bichi</w:t>
      </w:r>
      <w:proofErr w:type="spellEnd"/>
      <w:r w:rsidRPr="00C423C5">
        <w:rPr>
          <w:w w:val="105"/>
          <w:sz w:val="24"/>
          <w:szCs w:val="24"/>
        </w:rPr>
        <w:t xml:space="preserve">, S. L. (2021). A hybrid method for solution of linear Volterra </w:t>
      </w:r>
      <w:proofErr w:type="spellStart"/>
      <w:r w:rsidRPr="00C423C5">
        <w:rPr>
          <w:w w:val="105"/>
          <w:sz w:val="24"/>
          <w:szCs w:val="24"/>
        </w:rPr>
        <w:t>integro</w:t>
      </w:r>
      <w:proofErr w:type="spellEnd"/>
      <w:r w:rsidRPr="00C423C5">
        <w:rPr>
          <w:w w:val="105"/>
          <w:sz w:val="24"/>
          <w:szCs w:val="24"/>
        </w:rPr>
        <w:t xml:space="preserve">-differential equations via finite difference and Simpsons' numerical methods. </w:t>
      </w:r>
      <w:r w:rsidRPr="00C423C5">
        <w:rPr>
          <w:i/>
          <w:w w:val="105"/>
          <w:sz w:val="24"/>
          <w:szCs w:val="24"/>
        </w:rPr>
        <w:t>Open Journal Mathematics Analysis</w:t>
      </w:r>
      <w:r w:rsidRPr="00C423C5">
        <w:rPr>
          <w:w w:val="105"/>
          <w:sz w:val="24"/>
          <w:szCs w:val="24"/>
        </w:rPr>
        <w:t>, 5(1), 69-</w:t>
      </w:r>
      <w:r w:rsidRPr="00C423C5">
        <w:rPr>
          <w:spacing w:val="-5"/>
          <w:w w:val="105"/>
          <w:sz w:val="24"/>
          <w:szCs w:val="24"/>
        </w:rPr>
        <w:t>75.</w:t>
      </w:r>
    </w:p>
    <w:p w:rsidR="00290291" w:rsidRPr="00290291" w:rsidRDefault="00290291" w:rsidP="00732F3B">
      <w:pPr>
        <w:pStyle w:val="BodyText"/>
        <w:numPr>
          <w:ilvl w:val="0"/>
          <w:numId w:val="3"/>
        </w:numPr>
        <w:spacing w:before="1" w:after="240" w:line="276" w:lineRule="auto"/>
        <w:jc w:val="both"/>
        <w:rPr>
          <w:i/>
          <w:sz w:val="24"/>
          <w:szCs w:val="24"/>
        </w:rPr>
      </w:pPr>
      <w:proofErr w:type="spellStart"/>
      <w:r w:rsidRPr="00290291">
        <w:rPr>
          <w:sz w:val="24"/>
          <w:szCs w:val="24"/>
        </w:rPr>
        <w:t>Hamood</w:t>
      </w:r>
      <w:proofErr w:type="spellEnd"/>
      <w:r w:rsidRPr="00290291">
        <w:rPr>
          <w:sz w:val="24"/>
          <w:szCs w:val="24"/>
        </w:rPr>
        <w:t xml:space="preserve">, M.M., Sharif, A.A. &amp; </w:t>
      </w:r>
      <w:proofErr w:type="spellStart"/>
      <w:r w:rsidRPr="00290291">
        <w:rPr>
          <w:sz w:val="24"/>
          <w:szCs w:val="24"/>
        </w:rPr>
        <w:t>Ghadle</w:t>
      </w:r>
      <w:proofErr w:type="spellEnd"/>
      <w:r w:rsidRPr="00290291">
        <w:rPr>
          <w:sz w:val="24"/>
          <w:szCs w:val="24"/>
        </w:rPr>
        <w:t>, K.P. (2025). A numerical approach to fractional Volterra–</w:t>
      </w:r>
      <w:proofErr w:type="spellStart"/>
      <w:r w:rsidRPr="00290291">
        <w:rPr>
          <w:sz w:val="24"/>
          <w:szCs w:val="24"/>
        </w:rPr>
        <w:t>Fredholm</w:t>
      </w:r>
      <w:proofErr w:type="spellEnd"/>
      <w:r w:rsidRPr="00290291">
        <w:rPr>
          <w:sz w:val="24"/>
          <w:szCs w:val="24"/>
        </w:rPr>
        <w:t xml:space="preserve"> </w:t>
      </w:r>
      <w:proofErr w:type="spellStart"/>
      <w:r w:rsidRPr="00290291">
        <w:rPr>
          <w:sz w:val="24"/>
          <w:szCs w:val="24"/>
        </w:rPr>
        <w:t>integro</w:t>
      </w:r>
      <w:proofErr w:type="spellEnd"/>
      <w:r w:rsidRPr="00290291">
        <w:rPr>
          <w:sz w:val="24"/>
          <w:szCs w:val="24"/>
        </w:rPr>
        <w:t xml:space="preserve">-differential problems using shifted Chebyshev spectral collocation. </w:t>
      </w:r>
      <w:r w:rsidRPr="00290291">
        <w:rPr>
          <w:i/>
          <w:iCs/>
          <w:sz w:val="24"/>
          <w:szCs w:val="24"/>
        </w:rPr>
        <w:t>Sci Rep</w:t>
      </w:r>
      <w:r w:rsidRPr="00290291">
        <w:rPr>
          <w:sz w:val="24"/>
          <w:szCs w:val="24"/>
        </w:rPr>
        <w:t xml:space="preserve"> </w:t>
      </w:r>
      <w:r w:rsidRPr="00290291">
        <w:rPr>
          <w:bCs/>
          <w:sz w:val="24"/>
          <w:szCs w:val="24"/>
        </w:rPr>
        <w:t>15</w:t>
      </w:r>
      <w:r>
        <w:rPr>
          <w:sz w:val="24"/>
          <w:szCs w:val="24"/>
        </w:rPr>
        <w:t>, 29678</w:t>
      </w:r>
      <w:r w:rsidRPr="00290291">
        <w:rPr>
          <w:sz w:val="24"/>
          <w:szCs w:val="24"/>
        </w:rPr>
        <w:t>. https://doi.org/10.1038/s41598-025-13732-7</w:t>
      </w:r>
    </w:p>
    <w:p w:rsidR="00C423C5" w:rsidRDefault="00C423C5" w:rsidP="00732F3B">
      <w:pPr>
        <w:pStyle w:val="BodyText"/>
        <w:numPr>
          <w:ilvl w:val="0"/>
          <w:numId w:val="3"/>
        </w:numPr>
        <w:spacing w:before="1" w:after="240" w:line="276" w:lineRule="auto"/>
        <w:jc w:val="both"/>
        <w:rPr>
          <w:w w:val="105"/>
          <w:sz w:val="24"/>
          <w:szCs w:val="24"/>
        </w:rPr>
      </w:pPr>
      <w:r w:rsidRPr="00C423C5">
        <w:rPr>
          <w:w w:val="105"/>
          <w:sz w:val="24"/>
          <w:szCs w:val="24"/>
        </w:rPr>
        <w:t xml:space="preserve">Issa, K. &amp; Saleh, F. (2017). Approximate solution of perturbed Volterra </w:t>
      </w:r>
      <w:proofErr w:type="spellStart"/>
      <w:r w:rsidRPr="00C423C5">
        <w:rPr>
          <w:w w:val="105"/>
          <w:sz w:val="24"/>
          <w:szCs w:val="24"/>
        </w:rPr>
        <w:t>Fredholm</w:t>
      </w:r>
      <w:proofErr w:type="spellEnd"/>
      <w:r w:rsidRPr="00C423C5">
        <w:rPr>
          <w:w w:val="105"/>
          <w:sz w:val="24"/>
          <w:szCs w:val="24"/>
        </w:rPr>
        <w:t xml:space="preserve"> </w:t>
      </w:r>
      <w:proofErr w:type="spellStart"/>
      <w:r w:rsidRPr="00C423C5">
        <w:rPr>
          <w:w w:val="105"/>
          <w:sz w:val="24"/>
          <w:szCs w:val="24"/>
        </w:rPr>
        <w:lastRenderedPageBreak/>
        <w:t>integro</w:t>
      </w:r>
      <w:proofErr w:type="spellEnd"/>
      <w:r w:rsidRPr="00C423C5">
        <w:rPr>
          <w:w w:val="105"/>
          <w:sz w:val="24"/>
          <w:szCs w:val="24"/>
        </w:rPr>
        <w:t xml:space="preserve"> differential equation by Chebyshev-</w:t>
      </w:r>
      <w:proofErr w:type="spellStart"/>
      <w:r w:rsidRPr="00C423C5">
        <w:rPr>
          <w:w w:val="105"/>
          <w:sz w:val="24"/>
          <w:szCs w:val="24"/>
        </w:rPr>
        <w:t>galerkin</w:t>
      </w:r>
      <w:proofErr w:type="spellEnd"/>
      <w:r w:rsidRPr="00C423C5">
        <w:rPr>
          <w:w w:val="105"/>
          <w:sz w:val="24"/>
          <w:szCs w:val="24"/>
        </w:rPr>
        <w:t xml:space="preserve"> method. </w:t>
      </w:r>
      <w:proofErr w:type="gramStart"/>
      <w:r w:rsidRPr="00C423C5">
        <w:rPr>
          <w:w w:val="105"/>
          <w:sz w:val="24"/>
          <w:szCs w:val="24"/>
        </w:rPr>
        <w:t>.</w:t>
      </w:r>
      <w:r w:rsidRPr="00C423C5">
        <w:rPr>
          <w:i/>
          <w:w w:val="105"/>
          <w:sz w:val="24"/>
          <w:szCs w:val="24"/>
        </w:rPr>
        <w:t>Journal</w:t>
      </w:r>
      <w:proofErr w:type="gramEnd"/>
      <w:r w:rsidRPr="00C423C5">
        <w:rPr>
          <w:i/>
          <w:w w:val="105"/>
          <w:sz w:val="24"/>
          <w:szCs w:val="24"/>
        </w:rPr>
        <w:t xml:space="preserve"> of Mathematics</w:t>
      </w:r>
      <w:r w:rsidRPr="00C423C5">
        <w:rPr>
          <w:w w:val="105"/>
          <w:sz w:val="24"/>
          <w:szCs w:val="24"/>
        </w:rPr>
        <w:t>, doi:10,1155/2017/8213932.</w:t>
      </w:r>
    </w:p>
    <w:p w:rsidR="00754673" w:rsidRDefault="00C3535F" w:rsidP="00732F3B">
      <w:pPr>
        <w:pStyle w:val="NormalWeb"/>
        <w:numPr>
          <w:ilvl w:val="0"/>
          <w:numId w:val="3"/>
        </w:numPr>
        <w:spacing w:before="0" w:beforeAutospacing="0" w:after="240" w:afterAutospacing="0" w:line="276" w:lineRule="auto"/>
        <w:jc w:val="both"/>
        <w:rPr>
          <w:rFonts w:eastAsiaTheme="minorHAnsi"/>
        </w:rPr>
      </w:pPr>
      <w:r>
        <w:rPr>
          <w:rFonts w:eastAsiaTheme="minorHAnsi"/>
        </w:rPr>
        <w:t>John,</w:t>
      </w:r>
      <w:r w:rsidR="00754673" w:rsidRPr="00754673">
        <w:rPr>
          <w:rFonts w:eastAsiaTheme="minorHAnsi"/>
        </w:rPr>
        <w:t xml:space="preserve"> E., </w:t>
      </w:r>
      <w:proofErr w:type="spellStart"/>
      <w:r w:rsidR="00754673" w:rsidRPr="00754673">
        <w:rPr>
          <w:rFonts w:eastAsiaTheme="minorHAnsi"/>
        </w:rPr>
        <w:t>Asukwo</w:t>
      </w:r>
      <w:proofErr w:type="spellEnd"/>
      <w:r w:rsidR="00754673" w:rsidRPr="00754673">
        <w:rPr>
          <w:rFonts w:eastAsiaTheme="minorHAnsi"/>
        </w:rPr>
        <w:t xml:space="preserve">, P. &amp; Ogbonna N. (2024). Numerical Solution of Volterra Integral Equations of the Second Kind Based on </w:t>
      </w:r>
      <w:proofErr w:type="spellStart"/>
      <w:r w:rsidR="00754673" w:rsidRPr="00754673">
        <w:rPr>
          <w:rFonts w:eastAsiaTheme="minorHAnsi"/>
        </w:rPr>
        <w:t>Sinc</w:t>
      </w:r>
      <w:proofErr w:type="spellEnd"/>
      <w:r w:rsidR="00754673" w:rsidRPr="00754673">
        <w:rPr>
          <w:rFonts w:eastAsiaTheme="minorHAnsi"/>
        </w:rPr>
        <w:t xml:space="preserve"> Collocation Method with the Error Function, </w:t>
      </w:r>
      <w:r w:rsidR="00754673" w:rsidRPr="00754673">
        <w:rPr>
          <w:rFonts w:eastAsiaTheme="minorHAnsi"/>
          <w:i/>
        </w:rPr>
        <w:t xml:space="preserve">International Journal of Engineering and Mathematical Intelligence, </w:t>
      </w:r>
      <w:r w:rsidR="00754673" w:rsidRPr="00754673">
        <w:rPr>
          <w:rFonts w:eastAsiaTheme="minorHAnsi"/>
        </w:rPr>
        <w:t>8(1), 11-21.</w:t>
      </w:r>
    </w:p>
    <w:p w:rsidR="00C3535F" w:rsidRPr="00754673" w:rsidRDefault="00C3535F" w:rsidP="00732F3B">
      <w:pPr>
        <w:pStyle w:val="NormalWeb"/>
        <w:numPr>
          <w:ilvl w:val="0"/>
          <w:numId w:val="3"/>
        </w:numPr>
        <w:spacing w:before="0" w:beforeAutospacing="0" w:after="240" w:afterAutospacing="0" w:line="276" w:lineRule="auto"/>
        <w:jc w:val="both"/>
      </w:pPr>
      <w:proofErr w:type="spellStart"/>
      <w:r>
        <w:t>Lanlege</w:t>
      </w:r>
      <w:proofErr w:type="spellEnd"/>
      <w:r>
        <w:t xml:space="preserve">, D. I., </w:t>
      </w:r>
      <w:proofErr w:type="spellStart"/>
      <w:r>
        <w:t>Edibo</w:t>
      </w:r>
      <w:proofErr w:type="spellEnd"/>
      <w:r>
        <w:t xml:space="preserve">, F. M., &amp; </w:t>
      </w:r>
      <w:proofErr w:type="spellStart"/>
      <w:r>
        <w:t>Omeiza</w:t>
      </w:r>
      <w:proofErr w:type="spellEnd"/>
      <w:r>
        <w:t xml:space="preserve">, M. S. (2023). Solution of </w:t>
      </w:r>
      <w:proofErr w:type="spellStart"/>
      <w:r>
        <w:t>fredholm</w:t>
      </w:r>
      <w:proofErr w:type="spellEnd"/>
      <w:r>
        <w:t xml:space="preserve"> </w:t>
      </w:r>
      <w:proofErr w:type="spellStart"/>
      <w:r>
        <w:t>integro</w:t>
      </w:r>
      <w:proofErr w:type="spellEnd"/>
      <w:r>
        <w:t xml:space="preserve">-differential equation by variational iteration method. </w:t>
      </w:r>
      <w:proofErr w:type="spellStart"/>
      <w:r>
        <w:rPr>
          <w:i/>
          <w:iCs/>
        </w:rPr>
        <w:t>Fudma</w:t>
      </w:r>
      <w:proofErr w:type="spellEnd"/>
      <w:r>
        <w:rPr>
          <w:i/>
          <w:iCs/>
        </w:rPr>
        <w:t xml:space="preserve"> Journal </w:t>
      </w:r>
      <w:proofErr w:type="gramStart"/>
      <w:r>
        <w:rPr>
          <w:i/>
          <w:iCs/>
        </w:rPr>
        <w:t>Of</w:t>
      </w:r>
      <w:proofErr w:type="gramEnd"/>
      <w:r>
        <w:rPr>
          <w:i/>
          <w:iCs/>
        </w:rPr>
        <w:t xml:space="preserve"> Sciences</w:t>
      </w:r>
      <w:r>
        <w:t xml:space="preserve">, </w:t>
      </w:r>
      <w:r>
        <w:rPr>
          <w:i/>
          <w:iCs/>
        </w:rPr>
        <w:t>7</w:t>
      </w:r>
      <w:r>
        <w:t xml:space="preserve">(2), 1-8. </w:t>
      </w:r>
      <w:hyperlink r:id="rId6" w:history="1">
        <w:r>
          <w:rPr>
            <w:rStyle w:val="Hyperlink"/>
          </w:rPr>
          <w:t>https://doi.org/10.33003/fjs-2023-0702-1697</w:t>
        </w:r>
      </w:hyperlink>
    </w:p>
    <w:p w:rsidR="00DC3E7B" w:rsidRPr="00732F3B" w:rsidRDefault="00C423C5" w:rsidP="00732F3B">
      <w:pPr>
        <w:pStyle w:val="ListParagraph"/>
        <w:numPr>
          <w:ilvl w:val="0"/>
          <w:numId w:val="3"/>
        </w:numPr>
        <w:spacing w:after="240"/>
        <w:jc w:val="both"/>
        <w:rPr>
          <w:rFonts w:ascii="Times New Roman" w:hAnsi="Times New Roman" w:cs="Times New Roman"/>
          <w:w w:val="110"/>
          <w:sz w:val="24"/>
          <w:szCs w:val="24"/>
        </w:rPr>
      </w:pPr>
      <w:proofErr w:type="spellStart"/>
      <w:r w:rsidRPr="00732F3B">
        <w:rPr>
          <w:rFonts w:ascii="Times New Roman" w:hAnsi="Times New Roman" w:cs="Times New Roman"/>
          <w:sz w:val="24"/>
          <w:szCs w:val="24"/>
        </w:rPr>
        <w:t>Maadadi</w:t>
      </w:r>
      <w:proofErr w:type="spellEnd"/>
      <w:r w:rsidRPr="00732F3B">
        <w:rPr>
          <w:rFonts w:ascii="Times New Roman" w:hAnsi="Times New Roman" w:cs="Times New Roman"/>
          <w:sz w:val="24"/>
          <w:szCs w:val="24"/>
        </w:rPr>
        <w:t xml:space="preserve">, A. &amp; </w:t>
      </w:r>
      <w:proofErr w:type="spellStart"/>
      <w:r w:rsidRPr="00732F3B">
        <w:rPr>
          <w:rFonts w:ascii="Times New Roman" w:hAnsi="Times New Roman" w:cs="Times New Roman"/>
          <w:sz w:val="24"/>
          <w:szCs w:val="24"/>
        </w:rPr>
        <w:t>Rahmoune</w:t>
      </w:r>
      <w:proofErr w:type="spellEnd"/>
      <w:r w:rsidRPr="00732F3B">
        <w:rPr>
          <w:rFonts w:ascii="Times New Roman" w:hAnsi="Times New Roman" w:cs="Times New Roman"/>
          <w:sz w:val="24"/>
          <w:szCs w:val="24"/>
        </w:rPr>
        <w:t xml:space="preserve">, A. (2018), Numerical solution of nonlinear </w:t>
      </w:r>
      <w:proofErr w:type="spellStart"/>
      <w:r w:rsidRPr="00732F3B">
        <w:rPr>
          <w:rFonts w:ascii="Times New Roman" w:hAnsi="Times New Roman" w:cs="Times New Roman"/>
          <w:sz w:val="24"/>
          <w:szCs w:val="24"/>
        </w:rPr>
        <w:t>Fredholm</w:t>
      </w:r>
      <w:proofErr w:type="spellEnd"/>
      <w:r w:rsidRPr="00732F3B">
        <w:rPr>
          <w:rFonts w:ascii="Times New Roman" w:hAnsi="Times New Roman" w:cs="Times New Roman"/>
          <w:sz w:val="24"/>
          <w:szCs w:val="24"/>
        </w:rPr>
        <w:t xml:space="preserve"> </w:t>
      </w:r>
      <w:proofErr w:type="spellStart"/>
      <w:r w:rsidRPr="00732F3B">
        <w:rPr>
          <w:rFonts w:ascii="Times New Roman" w:hAnsi="Times New Roman" w:cs="Times New Roman"/>
          <w:sz w:val="24"/>
          <w:szCs w:val="24"/>
        </w:rPr>
        <w:t>integro</w:t>
      </w:r>
      <w:proofErr w:type="spellEnd"/>
      <w:r w:rsidRPr="00732F3B">
        <w:rPr>
          <w:rFonts w:ascii="Times New Roman" w:hAnsi="Times New Roman" w:cs="Times New Roman"/>
          <w:sz w:val="24"/>
          <w:szCs w:val="24"/>
        </w:rPr>
        <w:t xml:space="preserve">-differential </w:t>
      </w:r>
      <w:r w:rsidRPr="00732F3B">
        <w:rPr>
          <w:rFonts w:ascii="Times New Roman" w:hAnsi="Times New Roman" w:cs="Times New Roman"/>
          <w:w w:val="110"/>
          <w:sz w:val="24"/>
          <w:szCs w:val="24"/>
        </w:rPr>
        <w:t xml:space="preserve">equations using Chebyshev polynomials. </w:t>
      </w:r>
      <w:r w:rsidRPr="00732F3B">
        <w:rPr>
          <w:rFonts w:ascii="Times New Roman" w:hAnsi="Times New Roman" w:cs="Times New Roman"/>
          <w:i/>
          <w:w w:val="110"/>
          <w:sz w:val="24"/>
          <w:szCs w:val="24"/>
        </w:rPr>
        <w:t>International Journal of Advanced Scientific and Technical Research</w:t>
      </w:r>
      <w:r w:rsidRPr="00732F3B">
        <w:rPr>
          <w:rFonts w:ascii="Times New Roman" w:hAnsi="Times New Roman" w:cs="Times New Roman"/>
          <w:w w:val="110"/>
          <w:sz w:val="24"/>
          <w:szCs w:val="24"/>
        </w:rPr>
        <w:t xml:space="preserve">, 8(4), 85- 91. </w:t>
      </w:r>
      <w:hyperlink r:id="rId7" w:history="1">
        <w:r w:rsidR="00DC3E7B" w:rsidRPr="00732F3B">
          <w:rPr>
            <w:rStyle w:val="Hyperlink"/>
            <w:rFonts w:ascii="Times New Roman" w:hAnsi="Times New Roman" w:cs="Times New Roman"/>
            <w:w w:val="110"/>
            <w:sz w:val="24"/>
            <w:szCs w:val="24"/>
          </w:rPr>
          <w:t>https://dx.doi.org/10.26808/rs.st.i8v4.09</w:t>
        </w:r>
      </w:hyperlink>
      <w:r w:rsidRPr="00732F3B">
        <w:rPr>
          <w:rFonts w:ascii="Times New Roman" w:hAnsi="Times New Roman" w:cs="Times New Roman"/>
          <w:w w:val="110"/>
          <w:sz w:val="24"/>
          <w:szCs w:val="24"/>
        </w:rPr>
        <w:t>.</w:t>
      </w:r>
    </w:p>
    <w:p w:rsidR="00C423C5" w:rsidRPr="00C423C5" w:rsidRDefault="00C423C5" w:rsidP="00732F3B">
      <w:pPr>
        <w:pStyle w:val="BodyText"/>
        <w:numPr>
          <w:ilvl w:val="0"/>
          <w:numId w:val="3"/>
        </w:numPr>
        <w:spacing w:before="1" w:after="240" w:line="276" w:lineRule="auto"/>
        <w:ind w:right="338"/>
        <w:jc w:val="both"/>
        <w:rPr>
          <w:sz w:val="24"/>
          <w:szCs w:val="24"/>
        </w:rPr>
      </w:pPr>
      <w:proofErr w:type="spellStart"/>
      <w:r w:rsidRPr="00C423C5">
        <w:rPr>
          <w:w w:val="110"/>
          <w:sz w:val="24"/>
          <w:szCs w:val="24"/>
        </w:rPr>
        <w:t>Mehdiyeva</w:t>
      </w:r>
      <w:proofErr w:type="spellEnd"/>
      <w:r w:rsidRPr="00C423C5">
        <w:rPr>
          <w:w w:val="110"/>
          <w:sz w:val="24"/>
          <w:szCs w:val="24"/>
        </w:rPr>
        <w:t xml:space="preserve">, G., </w:t>
      </w:r>
      <w:proofErr w:type="spellStart"/>
      <w:r w:rsidRPr="00C423C5">
        <w:rPr>
          <w:w w:val="110"/>
          <w:sz w:val="24"/>
          <w:szCs w:val="24"/>
        </w:rPr>
        <w:t>Ibrahimov</w:t>
      </w:r>
      <w:proofErr w:type="spellEnd"/>
      <w:r w:rsidRPr="00C423C5">
        <w:rPr>
          <w:w w:val="110"/>
          <w:sz w:val="24"/>
          <w:szCs w:val="24"/>
        </w:rPr>
        <w:t xml:space="preserve">, V. &amp; </w:t>
      </w:r>
      <w:proofErr w:type="spellStart"/>
      <w:r w:rsidRPr="00C423C5">
        <w:rPr>
          <w:w w:val="110"/>
          <w:sz w:val="24"/>
          <w:szCs w:val="24"/>
        </w:rPr>
        <w:t>Imanova</w:t>
      </w:r>
      <w:proofErr w:type="spellEnd"/>
      <w:r w:rsidRPr="00C423C5">
        <w:rPr>
          <w:w w:val="110"/>
          <w:sz w:val="24"/>
          <w:szCs w:val="24"/>
        </w:rPr>
        <w:t xml:space="preserve">, M. (2019). On the construction of the multistep methods to solving the initial-value problem for ODE and the Volterra </w:t>
      </w:r>
      <w:proofErr w:type="spellStart"/>
      <w:r w:rsidRPr="00C423C5">
        <w:rPr>
          <w:w w:val="110"/>
          <w:sz w:val="24"/>
          <w:szCs w:val="24"/>
        </w:rPr>
        <w:t>integro</w:t>
      </w:r>
      <w:proofErr w:type="spellEnd"/>
      <w:r w:rsidRPr="00C423C5">
        <w:rPr>
          <w:w w:val="110"/>
          <w:sz w:val="24"/>
          <w:szCs w:val="24"/>
        </w:rPr>
        <w:t>-</w:t>
      </w:r>
      <w:r w:rsidRPr="00C423C5">
        <w:rPr>
          <w:spacing w:val="-2"/>
          <w:w w:val="110"/>
          <w:sz w:val="24"/>
          <w:szCs w:val="24"/>
        </w:rPr>
        <w:t xml:space="preserve">differential equations. </w:t>
      </w:r>
      <w:r w:rsidRPr="00C423C5">
        <w:rPr>
          <w:i/>
          <w:spacing w:val="-2"/>
          <w:w w:val="110"/>
          <w:sz w:val="24"/>
          <w:szCs w:val="24"/>
        </w:rPr>
        <w:t>IAPE, Oxford, United Kingdom,</w:t>
      </w:r>
      <w:r w:rsidRPr="00C423C5">
        <w:rPr>
          <w:spacing w:val="-2"/>
          <w:w w:val="110"/>
          <w:sz w:val="24"/>
          <w:szCs w:val="24"/>
        </w:rPr>
        <w:t xml:space="preserve"> ISBN: 978-1-912532-05-6.</w:t>
      </w:r>
    </w:p>
    <w:p w:rsidR="00C423C5" w:rsidRPr="00732F3B" w:rsidRDefault="00C423C5" w:rsidP="00732F3B">
      <w:pPr>
        <w:pStyle w:val="ListParagraph"/>
        <w:numPr>
          <w:ilvl w:val="0"/>
          <w:numId w:val="3"/>
        </w:numPr>
        <w:spacing w:before="1" w:after="240"/>
        <w:ind w:right="338"/>
        <w:jc w:val="both"/>
        <w:rPr>
          <w:rFonts w:ascii="Times New Roman" w:hAnsi="Times New Roman" w:cs="Times New Roman"/>
          <w:sz w:val="24"/>
          <w:szCs w:val="24"/>
        </w:rPr>
      </w:pPr>
      <w:r w:rsidRPr="00732F3B">
        <w:rPr>
          <w:rFonts w:ascii="Times New Roman" w:hAnsi="Times New Roman" w:cs="Times New Roman"/>
          <w:spacing w:val="-2"/>
          <w:w w:val="110"/>
          <w:sz w:val="24"/>
          <w:szCs w:val="24"/>
        </w:rPr>
        <w:t xml:space="preserve">Mittal, R. C. &amp; Nigam, R. (2008). Solution of fractional </w:t>
      </w:r>
      <w:proofErr w:type="spellStart"/>
      <w:r w:rsidRPr="00732F3B">
        <w:rPr>
          <w:rFonts w:ascii="Times New Roman" w:hAnsi="Times New Roman" w:cs="Times New Roman"/>
          <w:spacing w:val="-2"/>
          <w:w w:val="110"/>
          <w:sz w:val="24"/>
          <w:szCs w:val="24"/>
        </w:rPr>
        <w:t>integro</w:t>
      </w:r>
      <w:proofErr w:type="spellEnd"/>
      <w:r w:rsidRPr="00732F3B">
        <w:rPr>
          <w:rFonts w:ascii="Times New Roman" w:hAnsi="Times New Roman" w:cs="Times New Roman"/>
          <w:spacing w:val="-2"/>
          <w:w w:val="110"/>
          <w:sz w:val="24"/>
          <w:szCs w:val="24"/>
        </w:rPr>
        <w:t xml:space="preserve">-differential equations by </w:t>
      </w:r>
      <w:proofErr w:type="spellStart"/>
      <w:r w:rsidRPr="00732F3B">
        <w:rPr>
          <w:rFonts w:ascii="Times New Roman" w:hAnsi="Times New Roman" w:cs="Times New Roman"/>
          <w:spacing w:val="-2"/>
          <w:w w:val="110"/>
          <w:sz w:val="24"/>
          <w:szCs w:val="24"/>
        </w:rPr>
        <w:t>Adomian</w:t>
      </w:r>
      <w:proofErr w:type="spellEnd"/>
      <w:r w:rsidRPr="00732F3B">
        <w:rPr>
          <w:rFonts w:ascii="Times New Roman" w:hAnsi="Times New Roman" w:cs="Times New Roman"/>
          <w:spacing w:val="-2"/>
          <w:w w:val="110"/>
          <w:sz w:val="24"/>
          <w:szCs w:val="24"/>
        </w:rPr>
        <w:t xml:space="preserve"> </w:t>
      </w:r>
      <w:r w:rsidRPr="00732F3B">
        <w:rPr>
          <w:rFonts w:ascii="Times New Roman" w:hAnsi="Times New Roman" w:cs="Times New Roman"/>
          <w:w w:val="110"/>
          <w:sz w:val="24"/>
          <w:szCs w:val="24"/>
        </w:rPr>
        <w:t xml:space="preserve">decomposition method. </w:t>
      </w:r>
      <w:r w:rsidRPr="00732F3B">
        <w:rPr>
          <w:rFonts w:ascii="Times New Roman" w:hAnsi="Times New Roman" w:cs="Times New Roman"/>
          <w:i/>
          <w:w w:val="110"/>
          <w:sz w:val="24"/>
          <w:szCs w:val="24"/>
        </w:rPr>
        <w:t>the International Journal of Applied Mathematics and Mechanics</w:t>
      </w:r>
      <w:r w:rsidRPr="00732F3B">
        <w:rPr>
          <w:rFonts w:ascii="Times New Roman" w:hAnsi="Times New Roman" w:cs="Times New Roman"/>
          <w:w w:val="110"/>
          <w:sz w:val="24"/>
          <w:szCs w:val="24"/>
        </w:rPr>
        <w:t>, 2, 87-94.</w:t>
      </w:r>
    </w:p>
    <w:p w:rsidR="00C423C5" w:rsidRDefault="00C423C5" w:rsidP="00732F3B">
      <w:pPr>
        <w:pStyle w:val="BodyText"/>
        <w:numPr>
          <w:ilvl w:val="0"/>
          <w:numId w:val="3"/>
        </w:numPr>
        <w:spacing w:before="1" w:line="256" w:lineRule="auto"/>
        <w:ind w:right="545"/>
        <w:jc w:val="both"/>
        <w:rPr>
          <w:w w:val="105"/>
          <w:sz w:val="24"/>
          <w:szCs w:val="24"/>
        </w:rPr>
      </w:pPr>
      <w:r w:rsidRPr="00C423C5">
        <w:rPr>
          <w:w w:val="105"/>
          <w:sz w:val="24"/>
          <w:szCs w:val="24"/>
        </w:rPr>
        <w:t>Zada, L. Al-</w:t>
      </w:r>
      <w:proofErr w:type="spellStart"/>
      <w:r w:rsidRPr="00C423C5">
        <w:rPr>
          <w:w w:val="105"/>
          <w:sz w:val="24"/>
          <w:szCs w:val="24"/>
        </w:rPr>
        <w:t>Hamami</w:t>
      </w:r>
      <w:proofErr w:type="spellEnd"/>
      <w:r w:rsidRPr="00C423C5">
        <w:rPr>
          <w:w w:val="105"/>
          <w:sz w:val="24"/>
          <w:szCs w:val="24"/>
        </w:rPr>
        <w:t xml:space="preserve">, M., Nawaz, R., </w:t>
      </w:r>
      <w:proofErr w:type="spellStart"/>
      <w:r w:rsidRPr="00C423C5">
        <w:rPr>
          <w:w w:val="105"/>
          <w:sz w:val="24"/>
          <w:szCs w:val="24"/>
        </w:rPr>
        <w:t>Jehanzeb</w:t>
      </w:r>
      <w:proofErr w:type="spellEnd"/>
      <w:r w:rsidRPr="00C423C5">
        <w:rPr>
          <w:w w:val="105"/>
          <w:sz w:val="24"/>
          <w:szCs w:val="24"/>
        </w:rPr>
        <w:t xml:space="preserve">, S., </w:t>
      </w:r>
      <w:proofErr w:type="spellStart"/>
      <w:r w:rsidRPr="00C423C5">
        <w:rPr>
          <w:w w:val="105"/>
          <w:sz w:val="24"/>
          <w:szCs w:val="24"/>
        </w:rPr>
        <w:t>Morsy</w:t>
      </w:r>
      <w:proofErr w:type="spellEnd"/>
      <w:r w:rsidRPr="00C423C5">
        <w:rPr>
          <w:w w:val="105"/>
          <w:sz w:val="24"/>
          <w:szCs w:val="24"/>
        </w:rPr>
        <w:t>, A., Abdel-</w:t>
      </w:r>
      <w:proofErr w:type="spellStart"/>
      <w:r w:rsidRPr="00C423C5">
        <w:rPr>
          <w:w w:val="105"/>
          <w:sz w:val="24"/>
          <w:szCs w:val="24"/>
        </w:rPr>
        <w:t>Aty</w:t>
      </w:r>
      <w:proofErr w:type="spellEnd"/>
      <w:r w:rsidRPr="00C423C5">
        <w:rPr>
          <w:w w:val="105"/>
          <w:sz w:val="24"/>
          <w:szCs w:val="24"/>
        </w:rPr>
        <w:t xml:space="preserve">, A. &amp; Nisar, K. S. (2021). A new approach for solving </w:t>
      </w:r>
      <w:proofErr w:type="spellStart"/>
      <w:r w:rsidRPr="00C423C5">
        <w:rPr>
          <w:w w:val="105"/>
          <w:sz w:val="24"/>
          <w:szCs w:val="24"/>
        </w:rPr>
        <w:t>Fredholm</w:t>
      </w:r>
      <w:proofErr w:type="spellEnd"/>
      <w:r w:rsidRPr="00C423C5">
        <w:rPr>
          <w:w w:val="105"/>
          <w:sz w:val="24"/>
          <w:szCs w:val="24"/>
        </w:rPr>
        <w:t xml:space="preserve"> </w:t>
      </w:r>
      <w:proofErr w:type="spellStart"/>
      <w:r w:rsidRPr="00C423C5">
        <w:rPr>
          <w:w w:val="105"/>
          <w:sz w:val="24"/>
          <w:szCs w:val="24"/>
        </w:rPr>
        <w:t>integro</w:t>
      </w:r>
      <w:proofErr w:type="spellEnd"/>
      <w:r w:rsidRPr="00C423C5">
        <w:rPr>
          <w:w w:val="105"/>
          <w:sz w:val="24"/>
          <w:szCs w:val="24"/>
        </w:rPr>
        <w:t xml:space="preserve">-differential equations. </w:t>
      </w:r>
      <w:r w:rsidRPr="00C423C5">
        <w:rPr>
          <w:i/>
          <w:w w:val="105"/>
          <w:sz w:val="24"/>
          <w:szCs w:val="24"/>
        </w:rPr>
        <w:t>Information Sciences Letters</w:t>
      </w:r>
      <w:r w:rsidRPr="00C423C5">
        <w:rPr>
          <w:w w:val="105"/>
          <w:sz w:val="24"/>
          <w:szCs w:val="24"/>
        </w:rPr>
        <w:t>, 10 (3), 3-1.</w:t>
      </w:r>
    </w:p>
    <w:p w:rsidR="00EC24F1" w:rsidRPr="0048505F" w:rsidRDefault="00EC24F1" w:rsidP="004006DF">
      <w:pPr>
        <w:pStyle w:val="BodyText"/>
        <w:tabs>
          <w:tab w:val="left" w:pos="9180"/>
        </w:tabs>
        <w:spacing w:before="198" w:line="480" w:lineRule="auto"/>
        <w:ind w:hanging="667"/>
        <w:jc w:val="both"/>
        <w:rPr>
          <w:sz w:val="24"/>
          <w:szCs w:val="24"/>
        </w:rPr>
      </w:pPr>
    </w:p>
    <w:p w:rsidR="008502AE" w:rsidRPr="008502AE" w:rsidRDefault="008502AE" w:rsidP="008502AE">
      <w:pPr>
        <w:pStyle w:val="BodyText"/>
        <w:spacing w:line="360" w:lineRule="auto"/>
        <w:jc w:val="both"/>
        <w:rPr>
          <w:spacing w:val="-2"/>
          <w:w w:val="115"/>
          <w:sz w:val="24"/>
          <w:szCs w:val="24"/>
        </w:rPr>
      </w:pPr>
    </w:p>
    <w:p w:rsidR="00E8753A" w:rsidRPr="0048505F" w:rsidRDefault="00E8753A" w:rsidP="00E8753A">
      <w:pPr>
        <w:pStyle w:val="BodyText"/>
        <w:spacing w:line="360" w:lineRule="auto"/>
        <w:ind w:left="100"/>
        <w:jc w:val="center"/>
        <w:rPr>
          <w:spacing w:val="-2"/>
          <w:w w:val="115"/>
          <w:sz w:val="24"/>
          <w:szCs w:val="24"/>
        </w:rPr>
      </w:pPr>
      <w:bookmarkStart w:id="0" w:name="_GoBack"/>
      <w:bookmarkEnd w:id="0"/>
    </w:p>
    <w:sectPr w:rsidR="00E8753A" w:rsidRPr="00485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A3B"/>
    <w:multiLevelType w:val="hybridMultilevel"/>
    <w:tmpl w:val="BB0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84C95"/>
    <w:multiLevelType w:val="hybridMultilevel"/>
    <w:tmpl w:val="D5BA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C0DC9"/>
    <w:multiLevelType w:val="hybridMultilevel"/>
    <w:tmpl w:val="F5DA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53A"/>
    <w:rsid w:val="000D3AB2"/>
    <w:rsid w:val="00134B55"/>
    <w:rsid w:val="00155003"/>
    <w:rsid w:val="00160F64"/>
    <w:rsid w:val="0024156F"/>
    <w:rsid w:val="002515CC"/>
    <w:rsid w:val="00290291"/>
    <w:rsid w:val="002B0354"/>
    <w:rsid w:val="002B21E4"/>
    <w:rsid w:val="002C7919"/>
    <w:rsid w:val="002F306D"/>
    <w:rsid w:val="003229DE"/>
    <w:rsid w:val="0032549A"/>
    <w:rsid w:val="0032634F"/>
    <w:rsid w:val="004006DF"/>
    <w:rsid w:val="0043522C"/>
    <w:rsid w:val="00480EF9"/>
    <w:rsid w:val="004C1A29"/>
    <w:rsid w:val="005029B6"/>
    <w:rsid w:val="005116F5"/>
    <w:rsid w:val="00676BC2"/>
    <w:rsid w:val="007328DA"/>
    <w:rsid w:val="00732F3B"/>
    <w:rsid w:val="00754673"/>
    <w:rsid w:val="00761689"/>
    <w:rsid w:val="00775714"/>
    <w:rsid w:val="00790412"/>
    <w:rsid w:val="007E23AF"/>
    <w:rsid w:val="008502AE"/>
    <w:rsid w:val="00870753"/>
    <w:rsid w:val="008F1F2B"/>
    <w:rsid w:val="009353BE"/>
    <w:rsid w:val="00A305CC"/>
    <w:rsid w:val="00B046DB"/>
    <w:rsid w:val="00B10300"/>
    <w:rsid w:val="00B21075"/>
    <w:rsid w:val="00B94E8B"/>
    <w:rsid w:val="00BA1A06"/>
    <w:rsid w:val="00BF2E88"/>
    <w:rsid w:val="00C31D05"/>
    <w:rsid w:val="00C3535F"/>
    <w:rsid w:val="00C423C5"/>
    <w:rsid w:val="00C4539D"/>
    <w:rsid w:val="00C5307F"/>
    <w:rsid w:val="00C66A2B"/>
    <w:rsid w:val="00C720B9"/>
    <w:rsid w:val="00CC7FC1"/>
    <w:rsid w:val="00D02ED0"/>
    <w:rsid w:val="00DC3E7B"/>
    <w:rsid w:val="00E037D2"/>
    <w:rsid w:val="00E545AC"/>
    <w:rsid w:val="00E558CC"/>
    <w:rsid w:val="00E71012"/>
    <w:rsid w:val="00E755B6"/>
    <w:rsid w:val="00E8753A"/>
    <w:rsid w:val="00EB7539"/>
    <w:rsid w:val="00EC0079"/>
    <w:rsid w:val="00EC24F1"/>
    <w:rsid w:val="00EC3E08"/>
    <w:rsid w:val="00EC768F"/>
    <w:rsid w:val="00F038DC"/>
    <w:rsid w:val="00F20D28"/>
    <w:rsid w:val="00F36247"/>
    <w:rsid w:val="00F61EB9"/>
    <w:rsid w:val="00F633FF"/>
    <w:rsid w:val="00F750CD"/>
    <w:rsid w:val="00F82942"/>
    <w:rsid w:val="00FD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40856-9782-4494-B393-C188CA55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753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8753A"/>
    <w:rPr>
      <w:rFonts w:ascii="Times New Roman" w:eastAsia="Times New Roman" w:hAnsi="Times New Roman" w:cs="Times New Roman"/>
    </w:rPr>
  </w:style>
  <w:style w:type="character" w:styleId="Hyperlink">
    <w:name w:val="Hyperlink"/>
    <w:basedOn w:val="DefaultParagraphFont"/>
    <w:uiPriority w:val="99"/>
    <w:unhideWhenUsed/>
    <w:rsid w:val="00C720B9"/>
    <w:rPr>
      <w:color w:val="0000FF" w:themeColor="hyperlink"/>
      <w:u w:val="single"/>
    </w:rPr>
  </w:style>
  <w:style w:type="paragraph" w:styleId="BalloonText">
    <w:name w:val="Balloon Text"/>
    <w:basedOn w:val="Normal"/>
    <w:link w:val="BalloonTextChar"/>
    <w:uiPriority w:val="99"/>
    <w:semiHidden/>
    <w:unhideWhenUsed/>
    <w:rsid w:val="00EC2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4F1"/>
    <w:rPr>
      <w:rFonts w:ascii="Tahoma" w:hAnsi="Tahoma" w:cs="Tahoma"/>
      <w:sz w:val="16"/>
      <w:szCs w:val="16"/>
    </w:rPr>
  </w:style>
  <w:style w:type="character" w:customStyle="1" w:styleId="app-article-mastheadjournal-title">
    <w:name w:val="app-article-masthead__journal-title"/>
    <w:basedOn w:val="DefaultParagraphFont"/>
    <w:rsid w:val="00C423C5"/>
  </w:style>
  <w:style w:type="character" w:styleId="Emphasis">
    <w:name w:val="Emphasis"/>
    <w:basedOn w:val="DefaultParagraphFont"/>
    <w:uiPriority w:val="20"/>
    <w:qFormat/>
    <w:rsid w:val="00C423C5"/>
    <w:rPr>
      <w:i/>
      <w:iCs/>
    </w:rPr>
  </w:style>
  <w:style w:type="table" w:styleId="TableGrid">
    <w:name w:val="Table Grid"/>
    <w:basedOn w:val="TableNormal"/>
    <w:uiPriority w:val="59"/>
    <w:rsid w:val="00C423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54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633FF"/>
  </w:style>
  <w:style w:type="character" w:customStyle="1" w:styleId="mord">
    <w:name w:val="mord"/>
    <w:basedOn w:val="DefaultParagraphFont"/>
    <w:rsid w:val="00F633FF"/>
  </w:style>
  <w:style w:type="character" w:customStyle="1" w:styleId="mrel">
    <w:name w:val="mrel"/>
    <w:basedOn w:val="DefaultParagraphFont"/>
    <w:rsid w:val="00F633FF"/>
  </w:style>
  <w:style w:type="character" w:customStyle="1" w:styleId="value">
    <w:name w:val="value"/>
    <w:basedOn w:val="DefaultParagraphFont"/>
    <w:rsid w:val="00F61EB9"/>
  </w:style>
  <w:style w:type="paragraph" w:styleId="ListParagraph">
    <w:name w:val="List Paragraph"/>
    <w:basedOn w:val="Normal"/>
    <w:uiPriority w:val="34"/>
    <w:qFormat/>
    <w:rsid w:val="00732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3022">
      <w:bodyDiv w:val="1"/>
      <w:marLeft w:val="0"/>
      <w:marRight w:val="0"/>
      <w:marTop w:val="0"/>
      <w:marBottom w:val="0"/>
      <w:divBdr>
        <w:top w:val="none" w:sz="0" w:space="0" w:color="auto"/>
        <w:left w:val="none" w:sz="0" w:space="0" w:color="auto"/>
        <w:bottom w:val="none" w:sz="0" w:space="0" w:color="auto"/>
        <w:right w:val="none" w:sz="0" w:space="0" w:color="auto"/>
      </w:divBdr>
    </w:div>
    <w:div w:id="200217586">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316230808">
      <w:bodyDiv w:val="1"/>
      <w:marLeft w:val="0"/>
      <w:marRight w:val="0"/>
      <w:marTop w:val="0"/>
      <w:marBottom w:val="0"/>
      <w:divBdr>
        <w:top w:val="none" w:sz="0" w:space="0" w:color="auto"/>
        <w:left w:val="none" w:sz="0" w:space="0" w:color="auto"/>
        <w:bottom w:val="none" w:sz="0" w:space="0" w:color="auto"/>
        <w:right w:val="none" w:sz="0" w:space="0" w:color="auto"/>
      </w:divBdr>
    </w:div>
    <w:div w:id="345518654">
      <w:bodyDiv w:val="1"/>
      <w:marLeft w:val="0"/>
      <w:marRight w:val="0"/>
      <w:marTop w:val="0"/>
      <w:marBottom w:val="0"/>
      <w:divBdr>
        <w:top w:val="none" w:sz="0" w:space="0" w:color="auto"/>
        <w:left w:val="none" w:sz="0" w:space="0" w:color="auto"/>
        <w:bottom w:val="none" w:sz="0" w:space="0" w:color="auto"/>
        <w:right w:val="none" w:sz="0" w:space="0" w:color="auto"/>
      </w:divBdr>
    </w:div>
    <w:div w:id="1128087528">
      <w:bodyDiv w:val="1"/>
      <w:marLeft w:val="0"/>
      <w:marRight w:val="0"/>
      <w:marTop w:val="0"/>
      <w:marBottom w:val="0"/>
      <w:divBdr>
        <w:top w:val="none" w:sz="0" w:space="0" w:color="auto"/>
        <w:left w:val="none" w:sz="0" w:space="0" w:color="auto"/>
        <w:bottom w:val="none" w:sz="0" w:space="0" w:color="auto"/>
        <w:right w:val="none" w:sz="0" w:space="0" w:color="auto"/>
      </w:divBdr>
    </w:div>
    <w:div w:id="1903831701">
      <w:bodyDiv w:val="1"/>
      <w:marLeft w:val="0"/>
      <w:marRight w:val="0"/>
      <w:marTop w:val="0"/>
      <w:marBottom w:val="0"/>
      <w:divBdr>
        <w:top w:val="none" w:sz="0" w:space="0" w:color="auto"/>
        <w:left w:val="none" w:sz="0" w:space="0" w:color="auto"/>
        <w:bottom w:val="none" w:sz="0" w:space="0" w:color="auto"/>
        <w:right w:val="none" w:sz="0" w:space="0" w:color="auto"/>
      </w:divBdr>
    </w:div>
    <w:div w:id="19232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6808/rs.st.i8v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003/fjs-2023-0702-1697" TargetMode="External"/><Relationship Id="rId5" Type="http://schemas.openxmlformats.org/officeDocument/2006/relationships/hyperlink" Target="https://link.springer.com/journal/4031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6887</TotalTime>
  <Pages>10</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AJILEYE G</dc:creator>
  <cp:lastModifiedBy>SDI 1022</cp:lastModifiedBy>
  <cp:revision>59</cp:revision>
  <dcterms:created xsi:type="dcterms:W3CDTF">2026-01-22T20:37:00Z</dcterms:created>
  <dcterms:modified xsi:type="dcterms:W3CDTF">2026-02-27T13:06:00Z</dcterms:modified>
</cp:coreProperties>
</file>