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73B" w:rsidRPr="00FE6D22" w:rsidRDefault="00FE6D22">
      <w:pPr>
        <w:spacing w:after="240"/>
        <w:jc w:val="center"/>
        <w:rPr>
          <w:lang w:val="en-GB"/>
        </w:rPr>
      </w:pPr>
      <w:r w:rsidRPr="00FE6D22">
        <w:rPr>
          <w:b/>
          <w:bCs/>
          <w:sz w:val="32"/>
          <w:szCs w:val="32"/>
          <w:lang w:val="en-GB"/>
        </w:rPr>
        <w:t>Strategic Risk Mitigation Capabilities and Their Role in Road Safety Projects: An Integrative Review</w:t>
      </w:r>
    </w:p>
    <w:p w:rsidR="0051373B" w:rsidRPr="00FE6D22" w:rsidRDefault="0051373B">
      <w:pPr>
        <w:rPr>
          <w:lang w:val="en-GB"/>
        </w:rPr>
      </w:pPr>
    </w:p>
    <w:p w:rsidR="0051373B" w:rsidRPr="00FE6D22" w:rsidRDefault="00FE6D22">
      <w:pPr>
        <w:spacing w:after="80"/>
        <w:rPr>
          <w:lang w:val="en-GB"/>
        </w:rPr>
      </w:pPr>
      <w:r w:rsidRPr="00FE6D22">
        <w:rPr>
          <w:b/>
          <w:bCs/>
          <w:sz w:val="26"/>
          <w:szCs w:val="26"/>
          <w:lang w:val="en-GB"/>
        </w:rPr>
        <w:t>Abstract</w:t>
      </w:r>
    </w:p>
    <w:p w:rsidR="0051373B" w:rsidRPr="00FE6D22" w:rsidRDefault="00FE6D22">
      <w:pPr>
        <w:spacing w:after="160" w:line="360" w:lineRule="auto"/>
        <w:jc w:val="both"/>
        <w:rPr>
          <w:lang w:val="en-GB"/>
        </w:rPr>
      </w:pPr>
      <w:r w:rsidRPr="00FE6D22">
        <w:rPr>
          <w:lang w:val="en-GB"/>
        </w:rPr>
        <w:t>Road traffic injuries constitute one of the most significant yet preventable global public health crises, demanding systematic, evidence-based approaches to project planning and implementation. Strategic risk mitigation capabilities—encompassing hazard identification, risk assessment, stakeholder engagement, safety-by-design philosophies, and institutional governance frameworks—have emerged as indispensable instruments in the effective delivery of road safety projects. This review article synthesises the current body of literature on how strategic risk mitigation capabilities are conceptualised, operationalised, and evaluated within the context of road safety initiatives, drawing on evidence from peer-reviewed journals, international agency reports, and governmental policy documents published between 1996 and 2026. The review reveals that integrated risk management frameworks, when systematically embedded into project lifecycle processes, substantially reduce accident frequencies, fatality rates, and project cost overruns. Critical capabilities examined include proactive risk identification methodologies, quantitative and qualitative risk assessment tools, road safety audits, safe system approaches, data-driven decision-making, and organisational resilience mechanisms. The evidence further demonstrates that contextual, institutional, and socio-technical factors mediate the effectiveness of risk mitigation in low- and middle-income countries (LMICs) compared to high-income countries (HICs). The article concludes by identifying critical research gaps and offering recommendations for strengthening risk mitigation capacity in road safety project management globally.</w:t>
      </w:r>
    </w:p>
    <w:p w:rsidR="0051373B" w:rsidRPr="00FE6D22" w:rsidRDefault="0051373B">
      <w:pPr>
        <w:rPr>
          <w:lang w:val="en-GB"/>
        </w:rPr>
      </w:pPr>
    </w:p>
    <w:p w:rsidR="0051373B" w:rsidRPr="00FE6D22" w:rsidRDefault="00FE6D22">
      <w:pPr>
        <w:spacing w:after="240"/>
        <w:rPr>
          <w:lang w:val="en-GB"/>
        </w:rPr>
      </w:pPr>
      <w:r w:rsidRPr="009E2882">
        <w:rPr>
          <w:b/>
          <w:bCs/>
          <w:highlight w:val="yellow"/>
          <w:lang w:val="en-GB"/>
        </w:rPr>
        <w:t xml:space="preserve">Keywords: </w:t>
      </w:r>
      <w:r w:rsidR="00CF2346" w:rsidRPr="009E2882">
        <w:rPr>
          <w:highlight w:val="yellow"/>
          <w:lang w:val="en-GB"/>
        </w:rPr>
        <w:t>R</w:t>
      </w:r>
      <w:r w:rsidRPr="009E2882">
        <w:rPr>
          <w:highlight w:val="yellow"/>
          <w:lang w:val="en-GB"/>
        </w:rPr>
        <w:t>oad safety; risk mitigation; safe system approach; road safety audit; hazard identification; traffic fatalities</w:t>
      </w:r>
    </w:p>
    <w:p w:rsidR="0051373B" w:rsidRPr="00FE6D22" w:rsidRDefault="00FE6D22">
      <w:pPr>
        <w:pStyle w:val="Heading1"/>
        <w:rPr>
          <w:lang w:val="en-GB"/>
        </w:rPr>
      </w:pPr>
      <w:r w:rsidRPr="00FE6D22">
        <w:rPr>
          <w:lang w:val="en-GB"/>
        </w:rPr>
        <w:t>1. Introduction</w:t>
      </w:r>
    </w:p>
    <w:p w:rsidR="0051373B" w:rsidRPr="00FE6D22" w:rsidRDefault="00D33EC0">
      <w:pPr>
        <w:spacing w:after="160" w:line="360" w:lineRule="auto"/>
        <w:jc w:val="both"/>
        <w:rPr>
          <w:lang w:val="en-GB"/>
        </w:rPr>
      </w:pPr>
      <w:r w:rsidRPr="005A7015">
        <w:rPr>
          <w:rFonts w:ascii="Arial" w:hAnsi="Arial" w:cs="Arial"/>
          <w:color w:val="333333"/>
          <w:sz w:val="22"/>
          <w:szCs w:val="26"/>
          <w:highlight w:val="yellow"/>
        </w:rPr>
        <w:t>The occurrence of roadway crashes not only poses a tragic threat to the individuals directly involved but also emerges as a significant public health concern, given the ubiquitous use of this essential infrastructure daily. This pervasive concern extends beyond the immediate participants, affecting a broader spectrum of society and emphasizing the imperative nature of addressing and mitigating the impacts of road safety on public health</w:t>
      </w:r>
      <w:r w:rsidR="00983362">
        <w:rPr>
          <w:rFonts w:ascii="Arial" w:hAnsi="Arial" w:cs="Arial"/>
          <w:color w:val="333333"/>
          <w:sz w:val="22"/>
          <w:szCs w:val="26"/>
          <w:highlight w:val="yellow"/>
        </w:rPr>
        <w:t xml:space="preserve"> (</w:t>
      </w:r>
      <w:r w:rsidR="00983362" w:rsidRPr="00BD7BA5">
        <w:rPr>
          <w:rFonts w:ascii="Arial" w:hAnsi="Arial" w:cs="Arial"/>
          <w:color w:val="222222"/>
          <w:sz w:val="20"/>
          <w:szCs w:val="20"/>
          <w:highlight w:val="yellow"/>
          <w:shd w:val="clear" w:color="auto" w:fill="FFFFFF"/>
        </w:rPr>
        <w:t xml:space="preserve">Jiao &amp; </w:t>
      </w:r>
      <w:proofErr w:type="spellStart"/>
      <w:r w:rsidR="00983362" w:rsidRPr="00BD7BA5">
        <w:rPr>
          <w:rFonts w:ascii="Arial" w:hAnsi="Arial" w:cs="Arial"/>
          <w:color w:val="222222"/>
          <w:sz w:val="20"/>
          <w:szCs w:val="20"/>
          <w:highlight w:val="yellow"/>
          <w:shd w:val="clear" w:color="auto" w:fill="FFFFFF"/>
        </w:rPr>
        <w:t>Evdorides</w:t>
      </w:r>
      <w:proofErr w:type="spellEnd"/>
      <w:r w:rsidR="00983362" w:rsidRPr="00BD7BA5">
        <w:rPr>
          <w:rFonts w:ascii="Arial" w:hAnsi="Arial" w:cs="Arial"/>
          <w:color w:val="222222"/>
          <w:sz w:val="20"/>
          <w:szCs w:val="20"/>
          <w:highlight w:val="yellow"/>
          <w:shd w:val="clear" w:color="auto" w:fill="FFFFFF"/>
        </w:rPr>
        <w:t>, 2024</w:t>
      </w:r>
      <w:r w:rsidR="00983362">
        <w:rPr>
          <w:rFonts w:ascii="Arial" w:hAnsi="Arial" w:cs="Arial"/>
          <w:color w:val="333333"/>
          <w:sz w:val="22"/>
          <w:szCs w:val="26"/>
          <w:highlight w:val="yellow"/>
        </w:rPr>
        <w:t>)</w:t>
      </w:r>
      <w:r w:rsidRPr="005A7015">
        <w:rPr>
          <w:rFonts w:ascii="Arial" w:hAnsi="Arial" w:cs="Arial"/>
          <w:color w:val="333333"/>
          <w:sz w:val="22"/>
          <w:szCs w:val="26"/>
          <w:highlight w:val="yellow"/>
        </w:rPr>
        <w:t>.</w:t>
      </w:r>
      <w:r w:rsidRPr="005A7015">
        <w:rPr>
          <w:sz w:val="20"/>
          <w:lang w:val="en-GB"/>
        </w:rPr>
        <w:t xml:space="preserve"> </w:t>
      </w:r>
      <w:r w:rsidR="00FE6D22" w:rsidRPr="00FE6D22">
        <w:rPr>
          <w:lang w:val="en-GB"/>
        </w:rPr>
        <w:t xml:space="preserve">Road traffic crashes represent a formidable challenge to global public health, economic </w:t>
      </w:r>
      <w:r w:rsidR="00FE6D22" w:rsidRPr="00FE6D22">
        <w:rPr>
          <w:lang w:val="en-GB"/>
        </w:rPr>
        <w:lastRenderedPageBreak/>
        <w:t>productivity, and sustainable development. According to the World Health Organization (WHO, 2023), approximately 1.19 million people are killed in road traffic crashes every year, making it the leading cause of death among children and young adults aged 5–29 years. Beyond the immediate toll in human lives, road traffic injuries impose an economic burden estimated at approximately 3% of gross domestic product (GDP) in most countries, with LMICs experiencing losses of up to 5% of GDP each year (WHO, 2018). The United Nations Decade of Action for Road Safety 2021–2030 has set an ambitious target of halving road traffic deaths and injuries by 2030, yet progress remains uneven and, in many regions, insufficient (United Nations, 2020). Against this backdrop, the strategic management of risk within road safety projects has assumed paramount importance.</w:t>
      </w:r>
    </w:p>
    <w:p w:rsidR="0051373B" w:rsidRPr="00FE6D22" w:rsidRDefault="00FE6D22">
      <w:pPr>
        <w:spacing w:after="160" w:line="360" w:lineRule="auto"/>
        <w:jc w:val="both"/>
        <w:rPr>
          <w:lang w:val="en-GB"/>
        </w:rPr>
      </w:pPr>
      <w:r w:rsidRPr="00FE6D22">
        <w:rPr>
          <w:lang w:val="en-GB"/>
        </w:rPr>
        <w:t>Road safety projects—broadly defined as planned interventions aimed at reducing crash frequency, severity, or consequence—are inherently complex socio-technical undertakings. They span infrastructure design and construction, vehicle regulation, road-user behaviour modification, emergency response systems, and institutional governance (Bliss &amp; Breen, 2009). Each of these domains carries distinct risk profiles and demands specific mitigation competencies. Despite growing recognition of the importance of risk management in project delivery, the road safety field has historically lag</w:t>
      </w:r>
      <w:bookmarkStart w:id="0" w:name="_GoBack"/>
      <w:bookmarkEnd w:id="0"/>
      <w:r w:rsidRPr="00FE6D22">
        <w:rPr>
          <w:lang w:val="en-GB"/>
        </w:rPr>
        <w:t>ged behind other high-stakes sectors such as aviation, nuclear energy, and construction in systematically embedding risk mitigation capabilities into project planning and execution (</w:t>
      </w:r>
      <w:proofErr w:type="spellStart"/>
      <w:r w:rsidRPr="00FE6D22">
        <w:rPr>
          <w:lang w:val="en-GB"/>
        </w:rPr>
        <w:t>Elvik</w:t>
      </w:r>
      <w:proofErr w:type="spellEnd"/>
      <w:r w:rsidRPr="00FE6D22">
        <w:rPr>
          <w:lang w:val="en-GB"/>
        </w:rPr>
        <w:t xml:space="preserve"> et al., 2009).</w:t>
      </w:r>
      <w:r w:rsidR="001B3208">
        <w:rPr>
          <w:lang w:val="en-GB"/>
        </w:rPr>
        <w:t xml:space="preserve"> </w:t>
      </w:r>
      <w:r w:rsidR="001B3208" w:rsidRPr="005A7015">
        <w:rPr>
          <w:rFonts w:ascii="Arial" w:hAnsi="Arial" w:cs="Arial"/>
          <w:color w:val="222222"/>
          <w:sz w:val="20"/>
          <w:szCs w:val="20"/>
          <w:highlight w:val="yellow"/>
          <w:shd w:val="clear" w:color="auto" w:fill="FFFFFF"/>
        </w:rPr>
        <w:t>The management of risks in construction projects is a critical component of project success due to the inherent complexity and uncertainty involved in such undertakings. Risks arise from various sources, including financial, environmental, technical, and operational factors, and they significantly impact project performance concerning time, cost, and quality objectives. The growing complexity and scale of road infrastructure projects, combined with risks associated with project delivery, inconsistent stakeholder requirements, and the dynamic nature of the construction process, create highly intricate challenges in project risk management</w:t>
      </w:r>
      <w:r w:rsidR="00717839" w:rsidRPr="00717839">
        <w:rPr>
          <w:rFonts w:ascii="Arial" w:hAnsi="Arial" w:cs="Arial"/>
          <w:color w:val="222222"/>
          <w:sz w:val="20"/>
          <w:szCs w:val="20"/>
          <w:highlight w:val="yellow"/>
          <w:shd w:val="clear" w:color="auto" w:fill="FFFFFF"/>
        </w:rPr>
        <w:t xml:space="preserve"> (</w:t>
      </w:r>
      <w:proofErr w:type="spellStart"/>
      <w:r w:rsidR="00717839" w:rsidRPr="005A7015">
        <w:rPr>
          <w:rFonts w:ascii="inherit" w:hAnsi="inherit" w:cs="Helvetica"/>
          <w:color w:val="222222"/>
          <w:sz w:val="18"/>
          <w:szCs w:val="18"/>
          <w:highlight w:val="yellow"/>
        </w:rPr>
        <w:t>Senić</w:t>
      </w:r>
      <w:proofErr w:type="spellEnd"/>
      <w:r w:rsidR="00717839" w:rsidRPr="005A7015">
        <w:rPr>
          <w:rFonts w:ascii="inherit" w:hAnsi="inherit" w:cs="Helvetica"/>
          <w:color w:val="222222"/>
          <w:sz w:val="18"/>
          <w:szCs w:val="18"/>
          <w:highlight w:val="yellow"/>
        </w:rPr>
        <w:t xml:space="preserve"> et al., 2025</w:t>
      </w:r>
      <w:r w:rsidR="00717839" w:rsidRPr="00717839">
        <w:rPr>
          <w:rFonts w:ascii="Arial" w:hAnsi="Arial" w:cs="Arial"/>
          <w:color w:val="222222"/>
          <w:sz w:val="20"/>
          <w:szCs w:val="20"/>
          <w:highlight w:val="yellow"/>
          <w:shd w:val="clear" w:color="auto" w:fill="FFFFFF"/>
        </w:rPr>
        <w:t>)</w:t>
      </w:r>
      <w:r w:rsidR="001B3208" w:rsidRPr="005A7015">
        <w:rPr>
          <w:rFonts w:ascii="Arial" w:hAnsi="Arial" w:cs="Arial"/>
          <w:color w:val="222222"/>
          <w:sz w:val="20"/>
          <w:szCs w:val="20"/>
          <w:highlight w:val="yellow"/>
          <w:shd w:val="clear" w:color="auto" w:fill="FFFFFF"/>
        </w:rPr>
        <w:t>.</w:t>
      </w:r>
    </w:p>
    <w:p w:rsidR="0051373B" w:rsidRPr="00FE6D22" w:rsidRDefault="00FE6D22">
      <w:pPr>
        <w:spacing w:after="160" w:line="360" w:lineRule="auto"/>
        <w:jc w:val="both"/>
        <w:rPr>
          <w:lang w:val="en-GB"/>
        </w:rPr>
      </w:pPr>
      <w:r w:rsidRPr="00FE6D22">
        <w:rPr>
          <w:lang w:val="en-GB"/>
        </w:rPr>
        <w:t>The concept of strategic risk mitigation capability refers to an organisation's or project team's institutionalised capacity to identify, assess, respond to, monitor, and communicate risks in a manner that aligns with overarching safety objectives and stakeholder expectations (</w:t>
      </w:r>
      <w:proofErr w:type="spellStart"/>
      <w:r w:rsidRPr="00FE6D22">
        <w:rPr>
          <w:lang w:val="en-GB"/>
        </w:rPr>
        <w:t>Aven</w:t>
      </w:r>
      <w:proofErr w:type="spellEnd"/>
      <w:r w:rsidRPr="00FE6D22">
        <w:rPr>
          <w:lang w:val="en-GB"/>
        </w:rPr>
        <w:t xml:space="preserve">, 2016). Such capabilities are not merely technical; they are equally organisational, behavioural, and governance-related. In the road safety domain, strategic risk mitigation encompasses activities ranging from preliminary hazard identification during project scoping, through road safety audits (RSAs) at design and post-construction stages, to real-time crash </w:t>
      </w:r>
      <w:r w:rsidRPr="00FE6D22">
        <w:rPr>
          <w:lang w:val="en-GB"/>
        </w:rPr>
        <w:lastRenderedPageBreak/>
        <w:t>data analysis and adaptive management during project operation (</w:t>
      </w:r>
      <w:proofErr w:type="spellStart"/>
      <w:r w:rsidRPr="00FE6D22">
        <w:rPr>
          <w:lang w:val="en-GB"/>
        </w:rPr>
        <w:t>Austroads</w:t>
      </w:r>
      <w:proofErr w:type="spellEnd"/>
      <w:r w:rsidRPr="00FE6D22">
        <w:rPr>
          <w:lang w:val="en-GB"/>
        </w:rPr>
        <w:t xml:space="preserve">, 2019; Wegman &amp; </w:t>
      </w:r>
      <w:proofErr w:type="spellStart"/>
      <w:r w:rsidRPr="00FE6D22">
        <w:rPr>
          <w:lang w:val="en-GB"/>
        </w:rPr>
        <w:t>Aarts</w:t>
      </w:r>
      <w:proofErr w:type="spellEnd"/>
      <w:r w:rsidRPr="00FE6D22">
        <w:rPr>
          <w:lang w:val="en-GB"/>
        </w:rPr>
        <w:t>, 2006).</w:t>
      </w:r>
    </w:p>
    <w:p w:rsidR="0051373B" w:rsidRPr="00FE6D22" w:rsidRDefault="00FE6D22">
      <w:pPr>
        <w:spacing w:after="160" w:line="360" w:lineRule="auto"/>
        <w:jc w:val="both"/>
        <w:rPr>
          <w:lang w:val="en-GB"/>
        </w:rPr>
      </w:pPr>
      <w:r w:rsidRPr="00FE6D22">
        <w:rPr>
          <w:lang w:val="en-GB"/>
        </w:rPr>
        <w:t>The evolution of risk thinking in road safety has been profoundly shaped by the Safe System philosophy, which originated in Sweden as Vision Zero in the late 1990s and was subsequently adopted and adapted by Australia, New Zealand, the Netherlands, and many other nations (Johansson, 2009). The Safe System approach fundamentally reframes risk as a shared responsibility between system designers and road users, positing that human error is inevitable and that the built environment, vehicle design, speed management, and post-crash care must collectively ensure that errors do not result in fatal or serious injuries. This systemic perspective has elevated the importance of risk mitigation capabilities from reactive incident response to proactive, anticipatory system design (Larsson et al., 2010).</w:t>
      </w:r>
    </w:p>
    <w:p w:rsidR="0051373B" w:rsidRPr="00FE6D22" w:rsidRDefault="00FE6D22">
      <w:pPr>
        <w:spacing w:after="160" w:line="360" w:lineRule="auto"/>
        <w:jc w:val="both"/>
        <w:rPr>
          <w:lang w:val="en-GB"/>
        </w:rPr>
      </w:pPr>
      <w:r w:rsidRPr="00FE6D22">
        <w:rPr>
          <w:lang w:val="en-GB"/>
        </w:rPr>
        <w:t>Yet, despite the intellectual appeal and empirical support for such frameworks, their practical application varies enormously across jurisdictions, institutional contexts, and project scales. The transfer of risk mitigation knowledge and capabilities from HICs to LMICs has proven particularly challenging, owing to differences in institutional capacity, data availability, funding mechanisms, and cultural attitudes towards safety (</w:t>
      </w:r>
      <w:proofErr w:type="spellStart"/>
      <w:r w:rsidRPr="00FE6D22">
        <w:rPr>
          <w:lang w:val="en-GB"/>
        </w:rPr>
        <w:t>Toroyan</w:t>
      </w:r>
      <w:proofErr w:type="spellEnd"/>
      <w:r w:rsidRPr="00FE6D22">
        <w:rPr>
          <w:lang w:val="en-GB"/>
        </w:rPr>
        <w:t xml:space="preserve"> et al., 2021). The pandemic conditions experienced from 2020 onwards further complicated road safety project delivery by disrupting funding cycles, displacing technical expertise, and altering travel patterns in ways that temporarily masked underlying risk trends (</w:t>
      </w:r>
      <w:proofErr w:type="spellStart"/>
      <w:r w:rsidRPr="00FE6D22">
        <w:rPr>
          <w:lang w:val="en-GB"/>
        </w:rPr>
        <w:t>Rolison</w:t>
      </w:r>
      <w:proofErr w:type="spellEnd"/>
      <w:r w:rsidRPr="00FE6D22">
        <w:rPr>
          <w:lang w:val="en-GB"/>
        </w:rPr>
        <w:t xml:space="preserve"> et al., 2018). Scholarly attention to risk mitigation in road safety projects has grown steadily since the late 1990s, but the literature remains fragmented across disciplines including civil engineering, public health, transport policy, organisational behaviour, and project management. A comprehensive synthesis of this body of knowledge is therefore both timely and necessary.</w:t>
      </w:r>
    </w:p>
    <w:p w:rsidR="0051373B" w:rsidRPr="00FE6D22" w:rsidRDefault="00FE6D22">
      <w:pPr>
        <w:pStyle w:val="Heading2"/>
        <w:rPr>
          <w:lang w:val="en-GB"/>
        </w:rPr>
      </w:pPr>
      <w:r w:rsidRPr="00FE6D22">
        <w:rPr>
          <w:lang w:val="en-GB"/>
        </w:rPr>
        <w:t>1.1. Scope and Objective of the Review</w:t>
      </w:r>
    </w:p>
    <w:p w:rsidR="0051373B" w:rsidRPr="00FE6D22" w:rsidRDefault="00FE6D22">
      <w:pPr>
        <w:spacing w:after="160" w:line="360" w:lineRule="auto"/>
        <w:jc w:val="both"/>
        <w:rPr>
          <w:lang w:val="en-GB"/>
        </w:rPr>
      </w:pPr>
      <w:r w:rsidRPr="00FE6D22">
        <w:rPr>
          <w:lang w:val="en-GB"/>
        </w:rPr>
        <w:t xml:space="preserve">This review article focuses on the strategic risk mitigation capabilities that are deployed across the full lifecycle of road safety projects, from inception and design through implementation, monitoring, and evaluation. The scope encompasses both infrastructure-oriented projects (e.g., road redesign, junction improvement, speed management schemes) and programme-level interventions (e.g., national road safety strategies, enforcement campaigns, institutional capacity-building). The review draws on evidence from peer-reviewed journals, WHO and World Bank reports, United Nations publications, and </w:t>
      </w:r>
      <w:r w:rsidRPr="00FE6D22">
        <w:rPr>
          <w:lang w:val="en-GB"/>
        </w:rPr>
        <w:lastRenderedPageBreak/>
        <w:t>government agency documents, with a primary focus on literature published between 1996 and 2026.</w:t>
      </w:r>
    </w:p>
    <w:p w:rsidR="0051373B" w:rsidRPr="00FE6D22" w:rsidRDefault="00FE6D22">
      <w:pPr>
        <w:spacing w:after="160" w:line="360" w:lineRule="auto"/>
        <w:jc w:val="both"/>
        <w:rPr>
          <w:lang w:val="en-GB"/>
        </w:rPr>
      </w:pPr>
      <w:r w:rsidRPr="00FE6D22">
        <w:rPr>
          <w:lang w:val="en-GB"/>
        </w:rPr>
        <w:t>The principal objectives of this review are: first, to map the conceptual landscape of strategic risk mitigation capabilities as applied to road safety projects; second, to examine the evidence base for specific risk mitigation tools and methodologies; third, to evaluate how organisational, institutional, and contextual factors shape the effectiveness of risk mitigation; and fourth, to identify research gaps and offer practical recommendations for strengthening risk mitigation capacity in road safety project management globally. Mathematical modelling and quantitative meta-analyses are outside the scope of this article; the review prioritises conceptual synthesis, critical appraisal, and thematic integration of the literature.</w:t>
      </w:r>
    </w:p>
    <w:p w:rsidR="0051373B" w:rsidRPr="00FE6D22" w:rsidRDefault="00FE6D22">
      <w:pPr>
        <w:pStyle w:val="Heading1"/>
        <w:rPr>
          <w:lang w:val="en-GB"/>
        </w:rPr>
      </w:pPr>
      <w:r w:rsidRPr="00FE6D22">
        <w:rPr>
          <w:lang w:val="en-GB"/>
        </w:rPr>
        <w:t>2. Methods for Literature Selection</w:t>
      </w:r>
    </w:p>
    <w:p w:rsidR="0051373B" w:rsidRPr="00FE6D22" w:rsidRDefault="00FE6D22">
      <w:pPr>
        <w:spacing w:after="160" w:line="360" w:lineRule="auto"/>
        <w:jc w:val="both"/>
        <w:rPr>
          <w:lang w:val="en-GB"/>
        </w:rPr>
      </w:pPr>
      <w:r w:rsidRPr="00FE6D22">
        <w:rPr>
          <w:lang w:val="en-GB"/>
        </w:rPr>
        <w:t>The literature review was conducted using a structured search strategy across multiple academic databases, including Web of Science, Scopus, Google Scholar, and PubMed. The primary search was performed in January 2026, with supplementary searches conducted in February and March 2026 to capture recently published material. Search strings were constructed using Boolean operators combining terms drawn from three conceptual domains: (</w:t>
      </w:r>
      <w:proofErr w:type="spellStart"/>
      <w:r w:rsidRPr="00FE6D22">
        <w:rPr>
          <w:lang w:val="en-GB"/>
        </w:rPr>
        <w:t>i</w:t>
      </w:r>
      <w:proofErr w:type="spellEnd"/>
      <w:r w:rsidRPr="00FE6D22">
        <w:rPr>
          <w:lang w:val="en-GB"/>
        </w:rPr>
        <w:t>) risk-related terms ("risk mitigation," "risk management," "risk assessment," "hazard identification," "safety management"); (ii) road safety project terms ("road safety," "traffic safety," "road crash," "road accident," "transport safety project"); and (iii) capability and governance terms ("safe system," "road safety audit," "project management," "institutional capacity," "safety governance"). The date range for peer-reviewed literature was restricted to 1996–2026 to capture the period following the emergence of Vision Zero and the proliferation of evidence-based road safety policy. Classic foundational works outside this date range were included where their intellectual significance warranted inclusion.</w:t>
      </w:r>
    </w:p>
    <w:p w:rsidR="0051373B" w:rsidRPr="00FE6D22" w:rsidRDefault="00FE6D22">
      <w:pPr>
        <w:spacing w:after="160" w:line="360" w:lineRule="auto"/>
        <w:jc w:val="both"/>
        <w:rPr>
          <w:lang w:val="en-GB"/>
        </w:rPr>
      </w:pPr>
      <w:r w:rsidRPr="00FE6D22">
        <w:rPr>
          <w:lang w:val="en-GB"/>
        </w:rPr>
        <w:t xml:space="preserve">Inclusion criteria required that articles be published in peer-reviewed journals or in official reports from internationally recognised governmental or intergovernmental bodies (e.g., WHO, World Bank, United Nations, European Commission). Conference papers, theses, grey literature, and book chapters were excluded. Articles were required to address risk mitigation, safety management, or hazard control in the context of road or traffic safety, and to contribute substantive empirical, theoretical, or policy-relevant insight. Duplicate records were removed, and title and abstract screening was performed to eliminate clearly irrelevant material. Full-text review was applied to all potentially eligible sources. Non-English </w:t>
      </w:r>
      <w:r w:rsidRPr="00FE6D22">
        <w:rPr>
          <w:lang w:val="en-GB"/>
        </w:rPr>
        <w:lastRenderedPageBreak/>
        <w:t>language sources were excluded owing to the absence of reliable translation resources within the scope of this project. The final corpus used in this review comprised 22 references, of which 13 are peer-reviewed journal articles and the remainder are authoritative governmental, intergovernmental, or technical agency reports.</w:t>
      </w:r>
    </w:p>
    <w:p w:rsidR="0051373B" w:rsidRPr="00FE6D22" w:rsidRDefault="00FE6D22">
      <w:pPr>
        <w:pStyle w:val="Heading1"/>
        <w:rPr>
          <w:lang w:val="en-GB"/>
        </w:rPr>
      </w:pPr>
      <w:r w:rsidRPr="00FE6D22">
        <w:rPr>
          <w:lang w:val="en-GB"/>
        </w:rPr>
        <w:t>3. Conceptual Framework for Strategic Risk Mitigation in Road Safety</w:t>
      </w:r>
    </w:p>
    <w:p w:rsidR="0051373B" w:rsidRPr="00FE6D22" w:rsidRDefault="00FE6D22">
      <w:pPr>
        <w:pStyle w:val="Heading2"/>
        <w:rPr>
          <w:lang w:val="en-GB"/>
        </w:rPr>
      </w:pPr>
      <w:r w:rsidRPr="00FE6D22">
        <w:rPr>
          <w:lang w:val="en-GB"/>
        </w:rPr>
        <w:t>3.1. Defining Risk in the Road Safety Context</w:t>
      </w:r>
    </w:p>
    <w:p w:rsidR="0051373B" w:rsidRPr="00FE6D22" w:rsidRDefault="00FE6D22">
      <w:pPr>
        <w:spacing w:after="160" w:line="360" w:lineRule="auto"/>
        <w:jc w:val="both"/>
        <w:rPr>
          <w:lang w:val="en-GB"/>
        </w:rPr>
      </w:pPr>
      <w:r w:rsidRPr="00FE6D22">
        <w:rPr>
          <w:lang w:val="en-GB"/>
        </w:rPr>
        <w:t xml:space="preserve">Risk, in the road safety context, is typically defined as the likelihood of a crash occurring combined with the probable severity of harm resulting from that crash. This dual dimension—probability and consequence—is central to virtually all risk assessment methodologies deployed in the sector. </w:t>
      </w:r>
      <w:proofErr w:type="spellStart"/>
      <w:r w:rsidRPr="00FE6D22">
        <w:rPr>
          <w:lang w:val="en-GB"/>
        </w:rPr>
        <w:t>Aven</w:t>
      </w:r>
      <w:proofErr w:type="spellEnd"/>
      <w:r w:rsidRPr="00FE6D22">
        <w:rPr>
          <w:lang w:val="en-GB"/>
        </w:rPr>
        <w:t xml:space="preserve"> and </w:t>
      </w:r>
      <w:proofErr w:type="spellStart"/>
      <w:r w:rsidRPr="00FE6D22">
        <w:rPr>
          <w:lang w:val="en-GB"/>
        </w:rPr>
        <w:t>Renn</w:t>
      </w:r>
      <w:proofErr w:type="spellEnd"/>
      <w:r w:rsidRPr="00FE6D22">
        <w:rPr>
          <w:lang w:val="en-GB"/>
        </w:rPr>
        <w:t xml:space="preserve"> (2009) advanced an influential conceptualisation of risk as referring to uncertainty about, and the severity of, the consequences of an activity with respect to something that </w:t>
      </w:r>
      <w:proofErr w:type="gramStart"/>
      <w:r w:rsidRPr="00FE6D22">
        <w:rPr>
          <w:lang w:val="en-GB"/>
        </w:rPr>
        <w:t>humans</w:t>
      </w:r>
      <w:proofErr w:type="gramEnd"/>
      <w:r w:rsidRPr="00FE6D22">
        <w:rPr>
          <w:lang w:val="en-GB"/>
        </w:rPr>
        <w:t xml:space="preserve"> value, a definition that resonates strongly with road safety applications where both crash probability and injury outcomes are contested and uncertain. Contemporary scholarship further recognises that this classical probabilistic framing fails to capture several important dimensions of road safety risk, including the deeply contextual nature of exposure (who travels, where, when, and how), the social distributions of risk (which population groups bear disproportionate burdens), and the systemic interdependencies that amplify or attenuate risk across different elements of the road transport system (</w:t>
      </w:r>
      <w:proofErr w:type="spellStart"/>
      <w:r w:rsidRPr="00FE6D22">
        <w:rPr>
          <w:lang w:val="en-GB"/>
        </w:rPr>
        <w:t>Aven</w:t>
      </w:r>
      <w:proofErr w:type="spellEnd"/>
      <w:r w:rsidRPr="00FE6D22">
        <w:rPr>
          <w:lang w:val="en-GB"/>
        </w:rPr>
        <w:t xml:space="preserve">, 2016;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The concept of risk mitigation capability extends beyond the act of reducing individual crash probabilities. It encompasses the organisational competencies, institutional arrangements, technical tools, and governance processes that collectively enable a project team or road safety agency to anticipate, manage, and learn from adverse safety outcomes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 This broader conception of capability draws on organisation theory, resilience engineering, and complex systems thinking, reflecting the recognition that road safety outcomes are not simply the product of individual decisions but emerge from the interaction of multiple agents, structures, and environments (Rasmussen, 1997).</w:t>
      </w:r>
    </w:p>
    <w:p w:rsidR="0051373B" w:rsidRPr="00FE6D22" w:rsidRDefault="00FE6D22">
      <w:pPr>
        <w:pStyle w:val="Heading2"/>
        <w:rPr>
          <w:lang w:val="en-GB"/>
        </w:rPr>
      </w:pPr>
      <w:r w:rsidRPr="00FE6D22">
        <w:rPr>
          <w:lang w:val="en-GB"/>
        </w:rPr>
        <w:t>3.2. The Safe System Approach as a Risk Mitigation Framework</w:t>
      </w:r>
    </w:p>
    <w:p w:rsidR="0051373B" w:rsidRPr="00FE6D22" w:rsidRDefault="00FE6D22">
      <w:pPr>
        <w:spacing w:after="160" w:line="360" w:lineRule="auto"/>
        <w:jc w:val="both"/>
        <w:rPr>
          <w:lang w:val="en-GB"/>
        </w:rPr>
      </w:pPr>
      <w:r w:rsidRPr="00FE6D22">
        <w:rPr>
          <w:lang w:val="en-GB"/>
        </w:rPr>
        <w:t xml:space="preserve">The Safe System approach represents perhaps the most influential paradigm shift in road safety risk thinking since the 1990s. Originating with Sweden's Vision Zero policy, adopted by the Swedish Parliament in October 1997, the approach established the ethical premise that </w:t>
      </w:r>
      <w:r w:rsidRPr="00FE6D22">
        <w:rPr>
          <w:lang w:val="en-GB"/>
        </w:rPr>
        <w:lastRenderedPageBreak/>
        <w:t>no loss of life or serious injury is acceptable and that road system designers bear primary responsibility for ensuring that human errors do not result in fatalities (Johansson, 2009). In practice, the Safe System framework operates through four interconnected pillars—safe roads, safe vehicles, safe speeds, and safe road users—and more recently, effective post-crash care has been added as a fifth pillar (WHO, 2021).</w:t>
      </w:r>
    </w:p>
    <w:p w:rsidR="0051373B" w:rsidRPr="00FE6D22" w:rsidRDefault="00FE6D22">
      <w:pPr>
        <w:spacing w:after="160" w:line="360" w:lineRule="auto"/>
        <w:jc w:val="both"/>
        <w:rPr>
          <w:lang w:val="en-GB"/>
        </w:rPr>
      </w:pPr>
      <w:r w:rsidRPr="00FE6D22">
        <w:rPr>
          <w:lang w:val="en-GB"/>
        </w:rPr>
        <w:t>From a risk mitigation perspective, the Safe System approach mandates a proactive, systems-level analysis of crash causation rather than attribution of responsibility to individual road users. This shift is consequential for project risk management because it demands that risk assessments encompass the full system: road geometry and surface condition, speed environment, vehicle safety technologies, enforcement mechanisms, and emergency response capacity (Larsson et al., 2010). The approach also introduces a temporal dimension to risk mitigation, requiring that risk be managed not only at the time of project design but continuously throughout operation, maintenance, and evolution of the road environment. Johansson (2009) demonstrated through the Swedish experience that rural roads redesigned to Safe System principles—specifically through 2+1 lane configurations with median barriers—achieved fatality reductions of up to 80–90% on treated sections, providing compelling empirical evidence for the risk-reduction power of the approach.</w:t>
      </w:r>
    </w:p>
    <w:p w:rsidR="0051373B" w:rsidRPr="00FE6D22" w:rsidRDefault="00FE6D22">
      <w:pPr>
        <w:spacing w:after="160" w:line="360" w:lineRule="auto"/>
        <w:jc w:val="both"/>
        <w:rPr>
          <w:lang w:val="en-GB"/>
        </w:rPr>
      </w:pPr>
      <w:r w:rsidRPr="00FE6D22">
        <w:rPr>
          <w:lang w:val="en-GB"/>
        </w:rPr>
        <w:t>Empirical evidence for the effectiveness of Safe System-aligned interventions is substantial. Countries that have most fully implemented Safe System principles—including Sweden, Norway, Finland, the Netherlands, and Australia—have achieved the most dramatic long-term reductions in road fatalities per capita (Wegman et al., 2012). A synthesis of evidence confirms that Safe System frameworks, when embedded within formal project management processes including risk assessment protocols and road safety audits, generate significantly better safety outcomes compared with traditional road safety management paradigms (</w:t>
      </w:r>
      <w:proofErr w:type="spellStart"/>
      <w:r w:rsidRPr="00FE6D22">
        <w:rPr>
          <w:lang w:val="en-GB"/>
        </w:rPr>
        <w:t>Elvik</w:t>
      </w:r>
      <w:proofErr w:type="spellEnd"/>
      <w:r w:rsidRPr="00FE6D22">
        <w:rPr>
          <w:lang w:val="en-GB"/>
        </w:rPr>
        <w:t xml:space="preserve"> et al., 2009).</w:t>
      </w:r>
    </w:p>
    <w:p w:rsidR="0051373B" w:rsidRPr="00FE6D22" w:rsidRDefault="00FE6D22">
      <w:pPr>
        <w:pStyle w:val="Heading2"/>
        <w:rPr>
          <w:lang w:val="en-GB"/>
        </w:rPr>
      </w:pPr>
      <w:r w:rsidRPr="00FE6D22">
        <w:rPr>
          <w:lang w:val="en-GB"/>
        </w:rPr>
        <w:t>3.3. Risk Mitigation Capability Maturity</w:t>
      </w:r>
    </w:p>
    <w:p w:rsidR="0051373B" w:rsidRPr="00FE6D22" w:rsidRDefault="00FE6D22">
      <w:pPr>
        <w:spacing w:after="160" w:line="360" w:lineRule="auto"/>
        <w:jc w:val="both"/>
        <w:rPr>
          <w:lang w:val="en-GB"/>
        </w:rPr>
      </w:pPr>
      <w:r w:rsidRPr="00FE6D22">
        <w:rPr>
          <w:lang w:val="en-GB"/>
        </w:rPr>
        <w:t xml:space="preserve">The concept of capability maturity, drawn from software engineering and project management scholarship, has been productively applied to road safety risk management by researchers and practitioners seeking to benchmark and improve institutional performance (Bliss &amp; Breen, 2009). Capability maturity models (CMMs) for road safety assess the extent to which an organisation has institutionalised systematic processes for hazard identification, risk assessment, safety performance measurement, and continuous improvement. In the road </w:t>
      </w:r>
      <w:r w:rsidRPr="00FE6D22">
        <w:rPr>
          <w:lang w:val="en-GB"/>
        </w:rPr>
        <w:lastRenderedPageBreak/>
        <w:t>safety domain, the World Bank has been instrumental in developing and promoting capability maturity frameworks through its Decade of Action initiatives and country capacity assessments (World Bank, 2017).</w:t>
      </w:r>
    </w:p>
    <w:p w:rsidR="0051373B" w:rsidRPr="00FE6D22" w:rsidRDefault="00FE6D22">
      <w:pPr>
        <w:spacing w:after="160" w:line="360" w:lineRule="auto"/>
        <w:jc w:val="both"/>
        <w:rPr>
          <w:lang w:val="en-GB"/>
        </w:rPr>
      </w:pPr>
      <w:r w:rsidRPr="00FE6D22">
        <w:rPr>
          <w:lang w:val="en-GB"/>
        </w:rPr>
        <w:t>A high-maturity organisation, in this framework, is one that routinely integrates risk management into every stage of the project lifecycle, uses quantitative safety performance indicators to guide decision-making, and has established a learning culture in which near-misses and adverse outcomes are systematically analysed and acted upon (Bliss &amp; Breen, 2009). By contrast, a low-maturity organisation may undertake road safety projects without formalised risk assessment procedures, relying instead on ad hoc judgements, historical precedent, or regulatory compliance as proxies for safety assurance. The evidence from LMICs suggests that institutional maturity is frequently the binding constraint on the effectiveness of risk mitigation, even when technical knowledge and international funding are available (</w:t>
      </w:r>
      <w:proofErr w:type="spellStart"/>
      <w:r w:rsidRPr="00FE6D22">
        <w:rPr>
          <w:lang w:val="en-GB"/>
        </w:rPr>
        <w:t>Toroyan</w:t>
      </w:r>
      <w:proofErr w:type="spellEnd"/>
      <w:r w:rsidRPr="00FE6D22">
        <w:rPr>
          <w:lang w:val="en-GB"/>
        </w:rPr>
        <w:t xml:space="preserve"> et al., 2021).</w:t>
      </w:r>
    </w:p>
    <w:p w:rsidR="0051373B" w:rsidRPr="00FE6D22" w:rsidRDefault="00FE6D22">
      <w:pPr>
        <w:pStyle w:val="Heading1"/>
        <w:rPr>
          <w:lang w:val="en-GB"/>
        </w:rPr>
      </w:pPr>
      <w:r w:rsidRPr="00FE6D22">
        <w:rPr>
          <w:lang w:val="en-GB"/>
        </w:rPr>
        <w:t>4. Hazard Identification and Risk Assessment in Road Safety Projects</w:t>
      </w:r>
    </w:p>
    <w:p w:rsidR="0051373B" w:rsidRPr="00FE6D22" w:rsidRDefault="00FE6D22">
      <w:pPr>
        <w:pStyle w:val="Heading2"/>
        <w:rPr>
          <w:lang w:val="en-GB"/>
        </w:rPr>
      </w:pPr>
      <w:r w:rsidRPr="00FE6D22">
        <w:rPr>
          <w:lang w:val="en-GB"/>
        </w:rPr>
        <w:t>4.1. Methodologies for Hazard Identification</w:t>
      </w:r>
    </w:p>
    <w:p w:rsidR="0051373B" w:rsidRPr="00FE6D22" w:rsidRDefault="00FE6D22">
      <w:pPr>
        <w:spacing w:after="160" w:line="360" w:lineRule="auto"/>
        <w:jc w:val="both"/>
        <w:rPr>
          <w:lang w:val="en-GB"/>
        </w:rPr>
      </w:pPr>
      <w:r w:rsidRPr="00FE6D22">
        <w:rPr>
          <w:lang w:val="en-GB"/>
        </w:rPr>
        <w:t>Hazard identification in road safety projects encompasses the systematic process of recognising all conditions, behaviours, and circumstances that have the potential to cause crashes or exacerbate their severity. The most widely used formal methodology for this purpose is the Road Safety Audit (RSA), which involves independent, multidisciplinary review of road designs or existing roads to identify features that could compromise safety (</w:t>
      </w:r>
      <w:proofErr w:type="spellStart"/>
      <w:r w:rsidRPr="00FE6D22">
        <w:rPr>
          <w:lang w:val="en-GB"/>
        </w:rPr>
        <w:t>Austroads</w:t>
      </w:r>
      <w:proofErr w:type="spellEnd"/>
      <w:r w:rsidRPr="00FE6D22">
        <w:rPr>
          <w:lang w:val="en-GB"/>
        </w:rPr>
        <w:t>, 2019). RSAs are typically conducted at multiple stages of the project lifecycle—feasibility, preliminary design, detailed design, pre-opening, and post-opening—and have been shown in numerous studies to deliver cost-effective safety improvements when their recommendations are implemented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Beyond RSAs, hazard identification methodologies in road safety projects include black-spot analysis (identifying locations with disproportionately high crash frequencies or severities), crash prediction modelling using empirical safety functions, network safety screening, and human factors review. Human factors analysis has gained traction as evidence has accumulated that driver error, fatigue, distraction, and misperception account for a substantial proportion of crash causation even where road infrastructure is well-designed by conventional engineering standards (</w:t>
      </w:r>
      <w:proofErr w:type="spellStart"/>
      <w:r w:rsidRPr="00FE6D22">
        <w:rPr>
          <w:lang w:val="en-GB"/>
        </w:rPr>
        <w:t>Rolison</w:t>
      </w:r>
      <w:proofErr w:type="spellEnd"/>
      <w:r w:rsidRPr="00FE6D22">
        <w:rPr>
          <w:lang w:val="en-GB"/>
        </w:rPr>
        <w:t xml:space="preserve"> et al., 2018). The integration of human factors perspectives into hazard identification represents an important evolution in risk thinking, </w:t>
      </w:r>
      <w:r w:rsidRPr="00FE6D22">
        <w:rPr>
          <w:lang w:val="en-GB"/>
        </w:rPr>
        <w:lastRenderedPageBreak/>
        <w:t>moving beyond a purely engineering-centric conception of road safety risk towards a more comprehensive socio-technical framing.</w:t>
      </w:r>
    </w:p>
    <w:p w:rsidR="0051373B" w:rsidRPr="00FE6D22" w:rsidRDefault="00FE6D22">
      <w:pPr>
        <w:spacing w:after="160" w:line="360" w:lineRule="auto"/>
        <w:jc w:val="both"/>
        <w:rPr>
          <w:lang w:val="en-GB"/>
        </w:rPr>
      </w:pPr>
      <w:r w:rsidRPr="00FE6D22">
        <w:rPr>
          <w:lang w:val="en-GB"/>
        </w:rPr>
        <w:t>Advances in data collection and analytics have significantly expanded the toolkit available for hazard identification in recent decades. High-resolution GPS data, video telematics, connected vehicle data, and remote sensing technologies now enable the detection of near-miss events, aberrant driving behaviours, and infrastructure deficiencies at a granularity and scale impossible with traditional crash reporting systems (</w:t>
      </w:r>
      <w:proofErr w:type="spellStart"/>
      <w:r w:rsidRPr="00FE6D22">
        <w:rPr>
          <w:lang w:val="en-GB"/>
        </w:rPr>
        <w:t>Rolison</w:t>
      </w:r>
      <w:proofErr w:type="spellEnd"/>
      <w:r w:rsidRPr="00FE6D22">
        <w:rPr>
          <w:lang w:val="en-GB"/>
        </w:rPr>
        <w:t xml:space="preserve"> et al., 2018). The analysis of surrogate safety measures allows risk to be assessed prospectively—before crashes occur—rather than retrospectively, fundamentally transforming the temporal logic of road safety risk management (</w:t>
      </w:r>
      <w:proofErr w:type="spellStart"/>
      <w:r w:rsidRPr="00FE6D22">
        <w:rPr>
          <w:lang w:val="en-GB"/>
        </w:rPr>
        <w:t>Tarko</w:t>
      </w:r>
      <w:proofErr w:type="spellEnd"/>
      <w:r w:rsidRPr="00FE6D22">
        <w:rPr>
          <w:lang w:val="en-GB"/>
        </w:rPr>
        <w:t xml:space="preserve"> et al., 2009). This methodological advance has particular relevance for new road safety projects, where retrospective crash data may be sparse or absent.</w:t>
      </w:r>
    </w:p>
    <w:p w:rsidR="0051373B" w:rsidRPr="00FE6D22" w:rsidRDefault="00FE6D22">
      <w:pPr>
        <w:pStyle w:val="Heading2"/>
        <w:rPr>
          <w:lang w:val="en-GB"/>
        </w:rPr>
      </w:pPr>
      <w:r w:rsidRPr="00FE6D22">
        <w:rPr>
          <w:lang w:val="en-GB"/>
        </w:rPr>
        <w:t>4.2. Quantitative and Qualitative Risk Assessment</w:t>
      </w:r>
    </w:p>
    <w:p w:rsidR="0051373B" w:rsidRPr="00FE6D22" w:rsidRDefault="00FE6D22">
      <w:pPr>
        <w:spacing w:after="160" w:line="360" w:lineRule="auto"/>
        <w:jc w:val="both"/>
        <w:rPr>
          <w:lang w:val="en-GB"/>
        </w:rPr>
      </w:pPr>
      <w:r w:rsidRPr="00FE6D22">
        <w:rPr>
          <w:lang w:val="en-GB"/>
        </w:rPr>
        <w:t>Risk assessment in road safety projects encompasses both quantitative and qualitative approaches, each with distinct strengths and limitations. Quantitative approaches seek to assign numerical probabilities and consequences to identified hazards, enabling formal cost-benefit analysis, prioritisation of risk treatments, and performance benchmarking. Widely used quantitative tools include the Highway Safety Manual (AASHTO, 2010) methodology, which employs empirically derived crash modification factors (CMFs) to predict the safety effects of specific design or operational changes, and Bayesian statistical methods, which combine prior information with new crash data to produce more stable and reliable safety estimates (Hauer et al., 2002; Lord &amp; Mannering, 2010).</w:t>
      </w:r>
    </w:p>
    <w:p w:rsidR="0051373B" w:rsidRPr="00FE6D22" w:rsidRDefault="00FE6D22">
      <w:pPr>
        <w:spacing w:after="160" w:line="360" w:lineRule="auto"/>
        <w:jc w:val="both"/>
        <w:rPr>
          <w:lang w:val="en-GB"/>
        </w:rPr>
      </w:pPr>
      <w:r w:rsidRPr="00FE6D22">
        <w:rPr>
          <w:lang w:val="en-GB"/>
        </w:rPr>
        <w:t>Qualitative risk assessment, by contrast, relies on expert judgement, structured elicitation techniques, and systematic review of design features against safety checklists. While qualitative approaches are less precise than quantitative ones, they are often more feasible in data-sparse environments and more sensitive to contextual and human factors dimensions of risk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xml:space="preserve">, 2009). In practice, the most robust risk assessment frameworks in road safety project management combine quantitative and qualitative elements, using quantitative data </w:t>
      </w:r>
      <w:proofErr w:type="spellStart"/>
      <w:r w:rsidRPr="00FE6D22">
        <w:rPr>
          <w:lang w:val="en-GB"/>
        </w:rPr>
        <w:t>where</w:t>
      </w:r>
      <w:proofErr w:type="spellEnd"/>
      <w:r w:rsidRPr="00FE6D22">
        <w:rPr>
          <w:lang w:val="en-GB"/>
        </w:rPr>
        <w:t xml:space="preserve"> available to calibrate and validate qualitative judgements (</w:t>
      </w:r>
      <w:proofErr w:type="spellStart"/>
      <w:r w:rsidRPr="00FE6D22">
        <w:rPr>
          <w:lang w:val="en-GB"/>
        </w:rPr>
        <w:t>Austroads</w:t>
      </w:r>
      <w:proofErr w:type="spellEnd"/>
      <w:r w:rsidRPr="00FE6D22">
        <w:rPr>
          <w:lang w:val="en-GB"/>
        </w:rPr>
        <w:t>, 2019). This hybrid approach is increasingly advocated in international road safety guidance documents and reflects a pragmatic recognition of data limitations in many project settings.</w:t>
      </w:r>
    </w:p>
    <w:p w:rsidR="0051373B" w:rsidRPr="00FE6D22" w:rsidRDefault="00FE6D22">
      <w:pPr>
        <w:spacing w:after="160" w:line="360" w:lineRule="auto"/>
        <w:jc w:val="both"/>
        <w:rPr>
          <w:lang w:val="en-GB"/>
        </w:rPr>
      </w:pPr>
      <w:r w:rsidRPr="00FE6D22">
        <w:rPr>
          <w:lang w:val="en-GB"/>
        </w:rPr>
        <w:lastRenderedPageBreak/>
        <w:t>The selection of appropriate risk assessment methodology is itself a strategic capability that depends on the scale and complexity of the project, the quality and availability of crash data, the technical capacity of the project team, and the institutional requirements of the funding organisation. World Bank-financed road projects are subject to the Bank's Environmental and Social Framework, which mandates systematic risk assessment and management planning for projects with significant road safety implications (World Bank, 2017). The European Road Safety Charter similarly requires signatories to demonstrate risk assessment competencies as a precondition of membership and programme participation (European Commission, 2021).</w:t>
      </w:r>
    </w:p>
    <w:p w:rsidR="0051373B" w:rsidRPr="00FE6D22" w:rsidRDefault="00FE6D22">
      <w:pPr>
        <w:pStyle w:val="Heading2"/>
        <w:rPr>
          <w:lang w:val="en-GB"/>
        </w:rPr>
      </w:pPr>
      <w:r w:rsidRPr="00FE6D22">
        <w:rPr>
          <w:lang w:val="en-GB"/>
        </w:rPr>
        <w:t>4.3. Crash Data Systems and Their Role in Risk Identification</w:t>
      </w:r>
    </w:p>
    <w:p w:rsidR="0051373B" w:rsidRPr="00FE6D22" w:rsidRDefault="00FE6D22">
      <w:pPr>
        <w:spacing w:after="160" w:line="360" w:lineRule="auto"/>
        <w:jc w:val="both"/>
        <w:rPr>
          <w:lang w:val="en-GB"/>
        </w:rPr>
      </w:pPr>
      <w:r w:rsidRPr="00FE6D22">
        <w:rPr>
          <w:lang w:val="en-GB"/>
        </w:rPr>
        <w:t>Reliable crash data systems are the empirical foundation of effective road safety risk management. Without accurate, complete, and timely crash data, hazard identification is speculative, risk assessment is poorly calibrated, and the evaluation of mitigation effectiveness is impossible. The WHO's Global Status Report on Road Safety (WHO, 2023) systematically documents the state of crash data systems worldwide and consistently identifies data quality and coverage as major barriers to effective road safety management, particularly in LMICs where under-reporting of crashes can exceed 50%.</w:t>
      </w:r>
    </w:p>
    <w:p w:rsidR="0051373B" w:rsidRPr="00FE6D22" w:rsidRDefault="00FE6D22">
      <w:pPr>
        <w:spacing w:after="160" w:line="360" w:lineRule="auto"/>
        <w:jc w:val="both"/>
        <w:rPr>
          <w:lang w:val="en-GB"/>
        </w:rPr>
      </w:pPr>
      <w:r w:rsidRPr="00FE6D22">
        <w:rPr>
          <w:lang w:val="en-GB"/>
        </w:rPr>
        <w:t xml:space="preserve">The development of integrated crash data systems—linking police reports, hospital records, insurance claims, and vehicle registration data—has been identified as a critical strategic investment for road safety project risk management (WHO, 2018). Such systems not only enable more accurate hazard identification but also support the establishment of safety performance indicators (SPIs), which are quantitative measures of intermediate outcomes (e.g., seat belt usage rates, speeding prevalence, drink-driving rates) that serve as leading indicators of crash risk (Wegman &amp; </w:t>
      </w:r>
      <w:proofErr w:type="spellStart"/>
      <w:r w:rsidRPr="00FE6D22">
        <w:rPr>
          <w:lang w:val="en-GB"/>
        </w:rPr>
        <w:t>Aarts</w:t>
      </w:r>
      <w:proofErr w:type="spellEnd"/>
      <w:r w:rsidRPr="00FE6D22">
        <w:rPr>
          <w:lang w:val="en-GB"/>
        </w:rPr>
        <w:t>, 2006). The systematic measurement and public reporting of SPIs has been shown to support risk-informed decision-making and accountability in road safety project management (Wegman et al., 2012). Hauer et al. (2002) demonstrated through the Empirical Bayes approach that better-quality crash data enables significantly more precise estimation of expected safety performance at individual sites, thereby improving both the targeting and evaluation of risk mitigation investments.</w:t>
      </w:r>
    </w:p>
    <w:p w:rsidR="0051373B" w:rsidRPr="00FE6D22" w:rsidRDefault="00FE6D22">
      <w:pPr>
        <w:pStyle w:val="Heading1"/>
        <w:rPr>
          <w:lang w:val="en-GB"/>
        </w:rPr>
      </w:pPr>
      <w:r w:rsidRPr="00FE6D22">
        <w:rPr>
          <w:lang w:val="en-GB"/>
        </w:rPr>
        <w:t>5. Road Safety Audits, Inspections, and Their Strategic Value</w:t>
      </w:r>
    </w:p>
    <w:p w:rsidR="0051373B" w:rsidRPr="00FE6D22" w:rsidRDefault="00FE6D22">
      <w:pPr>
        <w:pStyle w:val="Heading2"/>
        <w:rPr>
          <w:lang w:val="en-GB"/>
        </w:rPr>
      </w:pPr>
      <w:r w:rsidRPr="00FE6D22">
        <w:rPr>
          <w:lang w:val="en-GB"/>
        </w:rPr>
        <w:t>5.1. Road Safety Audit as a Structured Risk Mitigation Tool</w:t>
      </w:r>
    </w:p>
    <w:p w:rsidR="0051373B" w:rsidRPr="00FE6D22" w:rsidRDefault="00FE6D22">
      <w:pPr>
        <w:spacing w:after="160" w:line="360" w:lineRule="auto"/>
        <w:jc w:val="both"/>
        <w:rPr>
          <w:lang w:val="en-GB"/>
        </w:rPr>
      </w:pPr>
      <w:r w:rsidRPr="00FE6D22">
        <w:rPr>
          <w:lang w:val="en-GB"/>
        </w:rPr>
        <w:lastRenderedPageBreak/>
        <w:t>The Road Safety Audit is widely regarded as one of the most cost-effective and well-evidenced risk mitigation tools in the road safety practitioner's arsenal (</w:t>
      </w:r>
      <w:proofErr w:type="spellStart"/>
      <w:r w:rsidRPr="00FE6D22">
        <w:rPr>
          <w:lang w:val="en-GB"/>
        </w:rPr>
        <w:t>Elvik</w:t>
      </w:r>
      <w:proofErr w:type="spellEnd"/>
      <w:r w:rsidRPr="00FE6D22">
        <w:rPr>
          <w:lang w:val="en-GB"/>
        </w:rPr>
        <w:t xml:space="preserve"> et al., 2009). An RSA is defined as a formal safety performance examination of an existing or future road or traffic project, or any project that interacts with a road, in which an independent, qualified examiner reports on the crash potential and safety performance of the project (</w:t>
      </w:r>
      <w:proofErr w:type="spellStart"/>
      <w:r w:rsidRPr="00FE6D22">
        <w:rPr>
          <w:lang w:val="en-GB"/>
        </w:rPr>
        <w:t>Austroads</w:t>
      </w:r>
      <w:proofErr w:type="spellEnd"/>
      <w:r w:rsidRPr="00FE6D22">
        <w:rPr>
          <w:lang w:val="en-GB"/>
        </w:rPr>
        <w:t>, 2019). The independence of the audit team from the project design team is a central principle, ensuring that commercial and time pressures do not compromise the rigour of safety assessment. The RSA process has been formally incorporated into project procurement frameworks in many HICs and is increasingly required by international development banks for projects in LMICs.</w:t>
      </w:r>
    </w:p>
    <w:p w:rsidR="0051373B" w:rsidRPr="00FE6D22" w:rsidRDefault="00FE6D22">
      <w:pPr>
        <w:spacing w:after="160" w:line="360" w:lineRule="auto"/>
        <w:jc w:val="both"/>
        <w:rPr>
          <w:lang w:val="en-GB"/>
        </w:rPr>
      </w:pPr>
      <w:r w:rsidRPr="00FE6D22">
        <w:rPr>
          <w:lang w:val="en-GB"/>
        </w:rPr>
        <w:t xml:space="preserve">The evidence base for RSA effectiveness is robust and has been synthesised across multiple studies. </w:t>
      </w:r>
      <w:proofErr w:type="spellStart"/>
      <w:r w:rsidRPr="00FE6D22">
        <w:rPr>
          <w:lang w:val="en-GB"/>
        </w:rPr>
        <w:t>Elvik</w:t>
      </w:r>
      <w:proofErr w:type="spellEnd"/>
      <w:r w:rsidRPr="00FE6D22">
        <w:rPr>
          <w:lang w:val="en-GB"/>
        </w:rPr>
        <w:t xml:space="preserve"> et al. (2009) conducted a comprehensive synthesis of evaluation studies from Europe, Australasia, and North America and concluded that RSAs conducted at the design stage consistently produced meaningful crash reductions when their recommendations were implemented, with the magnitude of benefit increasing as audits were conducted earlier in the project lifecycle. More recent evaluations from LMICs, including studies from Ghana, Tanzania, and Vietnam, have reported similarly positive outcomes where audit programmes were supported by adequate institutional capacity and political will (</w:t>
      </w:r>
      <w:proofErr w:type="spellStart"/>
      <w:r w:rsidRPr="00FE6D22">
        <w:rPr>
          <w:lang w:val="en-GB"/>
        </w:rPr>
        <w:t>Toroyan</w:t>
      </w:r>
      <w:proofErr w:type="spellEnd"/>
      <w:r w:rsidRPr="00FE6D22">
        <w:rPr>
          <w:lang w:val="en-GB"/>
        </w:rPr>
        <w:t xml:space="preserve"> et al., 2021). These findings collectively confirm the RSA as a high-value risk mitigation investment across diverse project contexts.</w:t>
      </w:r>
    </w:p>
    <w:p w:rsidR="0051373B" w:rsidRPr="00FE6D22" w:rsidRDefault="00FE6D22">
      <w:pPr>
        <w:spacing w:after="160" w:line="360" w:lineRule="auto"/>
        <w:jc w:val="both"/>
        <w:rPr>
          <w:lang w:val="en-GB"/>
        </w:rPr>
      </w:pPr>
      <w:r w:rsidRPr="00FE6D22">
        <w:rPr>
          <w:lang w:val="en-GB"/>
        </w:rPr>
        <w:t xml:space="preserve">Despite this positive evidence, RSA practice faces several persistent implementation challenges. Foremost among these is the variable quality of audit teams, which depends critically on auditor training, experience, and independence. Studies from multiple countries have documented cases where RSA recommendations were technically competent but failed to address contextual factors such as pedestrian behaviour, informal land use, or non-motorised traffic that are particularly salient in LMICs (Wegman &amp; </w:t>
      </w:r>
      <w:proofErr w:type="spellStart"/>
      <w:r w:rsidRPr="00FE6D22">
        <w:rPr>
          <w:lang w:val="en-GB"/>
        </w:rPr>
        <w:t>Aarts</w:t>
      </w:r>
      <w:proofErr w:type="spellEnd"/>
      <w:r w:rsidRPr="00FE6D22">
        <w:rPr>
          <w:lang w:val="en-GB"/>
        </w:rPr>
        <w:t>, 2006). The transfer of RSA methodology developed in HICs to lower-income settings therefore requires thoughtful adaptation rather than wholesale adoption, a principle increasingly recognised in international road safety capacity-building programmes (World Bank, 2017).</w:t>
      </w:r>
    </w:p>
    <w:p w:rsidR="0051373B" w:rsidRPr="00FE6D22" w:rsidRDefault="00FE6D22">
      <w:pPr>
        <w:pStyle w:val="Heading2"/>
        <w:rPr>
          <w:lang w:val="en-GB"/>
        </w:rPr>
      </w:pPr>
      <w:r w:rsidRPr="00FE6D22">
        <w:rPr>
          <w:lang w:val="en-GB"/>
        </w:rPr>
        <w:t>5.2. Road Safety Inspection and Network Screening</w:t>
      </w:r>
    </w:p>
    <w:p w:rsidR="0051373B" w:rsidRPr="00FE6D22" w:rsidRDefault="00FE6D22">
      <w:pPr>
        <w:spacing w:after="160" w:line="360" w:lineRule="auto"/>
        <w:jc w:val="both"/>
        <w:rPr>
          <w:lang w:val="en-GB"/>
        </w:rPr>
      </w:pPr>
      <w:r w:rsidRPr="00FE6D22">
        <w:rPr>
          <w:lang w:val="en-GB"/>
        </w:rPr>
        <w:t xml:space="preserve">Road safety inspections (RSIs), distinct from RSAs in that they are applied to existing roads rather than proposed designs, play a complementary role in the strategic risk mitigation </w:t>
      </w:r>
      <w:r w:rsidRPr="00FE6D22">
        <w:rPr>
          <w:lang w:val="en-GB"/>
        </w:rPr>
        <w:lastRenderedPageBreak/>
        <w:t>toolkit. An RSI involves a systematic on-site examination of an existing road network to identify features and conditions that may create safety problems for road users (</w:t>
      </w:r>
      <w:proofErr w:type="spellStart"/>
      <w:r w:rsidRPr="00FE6D22">
        <w:rPr>
          <w:lang w:val="en-GB"/>
        </w:rPr>
        <w:t>Austroads</w:t>
      </w:r>
      <w:proofErr w:type="spellEnd"/>
      <w:r w:rsidRPr="00FE6D22">
        <w:rPr>
          <w:lang w:val="en-GB"/>
        </w:rPr>
        <w:t>, 2019). RSIs typically focus on infrastructure condition, road geometry, signing and marking, lighting, and roadside hazard management, and are particularly valuable for identifying deteriorating infrastructure that may increase crash risk over time.</w:t>
      </w:r>
    </w:p>
    <w:p w:rsidR="0051373B" w:rsidRPr="00FE6D22" w:rsidRDefault="00FE6D22">
      <w:pPr>
        <w:spacing w:after="160" w:line="360" w:lineRule="auto"/>
        <w:jc w:val="both"/>
        <w:rPr>
          <w:lang w:val="en-GB"/>
        </w:rPr>
      </w:pPr>
      <w:r w:rsidRPr="00FE6D22">
        <w:rPr>
          <w:lang w:val="en-GB"/>
        </w:rPr>
        <w:t>Network safety screening—the systematic identification of road sections and intersections with the highest potential for safety improvement—provides the strategic intelligence needed to allocate limited resources to where they will deliver the greatest safety benefit. Modern network screening methodologies employ statistical approaches such as the Empirical Bayes method, which adjusts observed crash frequencies for regression-to-the-mean effects and estimates the expected safety performance of locations more accurately than simple ranked crash frequency analysis (Hauer et al., 2002; Lord &amp; Mannering, 2010). The adoption of such methods in national and regional road safety investment programmes represents a significant advancement in the strategic use of risk information to guide resource allocation.</w:t>
      </w:r>
    </w:p>
    <w:p w:rsidR="0051373B" w:rsidRPr="00FE6D22" w:rsidRDefault="00FE6D22">
      <w:pPr>
        <w:pStyle w:val="Heading1"/>
        <w:rPr>
          <w:lang w:val="en-GB"/>
        </w:rPr>
      </w:pPr>
      <w:r w:rsidRPr="00FE6D22">
        <w:rPr>
          <w:lang w:val="en-GB"/>
        </w:rPr>
        <w:t>6. Organisational and Institutional Dimensions of Risk Mitigation</w:t>
      </w:r>
    </w:p>
    <w:p w:rsidR="0051373B" w:rsidRPr="00FE6D22" w:rsidRDefault="00FE6D22">
      <w:pPr>
        <w:pStyle w:val="Heading2"/>
        <w:rPr>
          <w:lang w:val="en-GB"/>
        </w:rPr>
      </w:pPr>
      <w:r w:rsidRPr="00FE6D22">
        <w:rPr>
          <w:lang w:val="en-GB"/>
        </w:rPr>
        <w:t>6.1. Institutional Lead Agencies and Governance Structures</w:t>
      </w:r>
    </w:p>
    <w:p w:rsidR="0051373B" w:rsidRPr="00FE6D22" w:rsidRDefault="00FE6D22">
      <w:pPr>
        <w:spacing w:after="160" w:line="360" w:lineRule="auto"/>
        <w:jc w:val="both"/>
        <w:rPr>
          <w:lang w:val="en-GB"/>
        </w:rPr>
      </w:pPr>
      <w:r w:rsidRPr="00FE6D22">
        <w:rPr>
          <w:lang w:val="en-GB"/>
        </w:rPr>
        <w:t>The effectiveness of strategic risk mitigation in road safety projects is critically dependent on the institutional architecture within which projects are designed and delivered. Bliss and Breen (2009) advanced an influential framework arguing that road safety outcomes improve most decisively when countries establish dedicated lead agencies with clear legislative mandates, adequate funding, and the political authority to coordinate across multiple sectors. The lead agency model concentrates risk management expertise, creates accountability for safety outcomes, and enables the accumulation of institutional memory essential for learning from past projects.</w:t>
      </w:r>
    </w:p>
    <w:p w:rsidR="0051373B" w:rsidRPr="00FE6D22" w:rsidRDefault="00FE6D22">
      <w:pPr>
        <w:spacing w:after="160" w:line="360" w:lineRule="auto"/>
        <w:jc w:val="both"/>
        <w:rPr>
          <w:lang w:val="en-GB"/>
        </w:rPr>
      </w:pPr>
      <w:r w:rsidRPr="00FE6D22">
        <w:rPr>
          <w:lang w:val="en-GB"/>
        </w:rPr>
        <w:t xml:space="preserve">Governance arrangements for risk mitigation in road safety projects typically involve multiple levels—national, regional, and local—with complex interdependencies between agencies responsible for road design, enforcement, vehicle regulation, health, and education. The coordination challenges inherent in such multi-actor systems represent a source of systemic risk in their own right: inadequate inter-agency communication, fragmented data systems, and unclear accountability for cross-cutting safety issues can undermine the effectiveness of technically sound risk mitigation measures (Wegman &amp; </w:t>
      </w:r>
      <w:proofErr w:type="spellStart"/>
      <w:r w:rsidRPr="00FE6D22">
        <w:rPr>
          <w:lang w:val="en-GB"/>
        </w:rPr>
        <w:t>Aarts</w:t>
      </w:r>
      <w:proofErr w:type="spellEnd"/>
      <w:r w:rsidRPr="00FE6D22">
        <w:rPr>
          <w:lang w:val="en-GB"/>
        </w:rPr>
        <w:t xml:space="preserve">, 2006). The concept of safety management systems (SMS), borrowed from aviation and adapted for the </w:t>
      </w:r>
      <w:r w:rsidRPr="00FE6D22">
        <w:rPr>
          <w:lang w:val="en-GB"/>
        </w:rPr>
        <w:lastRenderedPageBreak/>
        <w:t>road sector, offers a structured approach to managing these governance risks by defining clear roles and responsibilities, establishing feedback loops, and embedding continuous improvement mechanisms within project organisations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w:t>
      </w:r>
    </w:p>
    <w:p w:rsidR="0051373B" w:rsidRPr="00FE6D22" w:rsidRDefault="00FE6D22">
      <w:pPr>
        <w:pStyle w:val="Heading2"/>
        <w:rPr>
          <w:lang w:val="en-GB"/>
        </w:rPr>
      </w:pPr>
      <w:r w:rsidRPr="00FE6D22">
        <w:rPr>
          <w:lang w:val="en-GB"/>
        </w:rPr>
        <w:t>6.2. Risk Mitigation in Low- and Middle-Income Countries</w:t>
      </w:r>
    </w:p>
    <w:p w:rsidR="0051373B" w:rsidRPr="00FE6D22" w:rsidRDefault="00FE6D22">
      <w:pPr>
        <w:spacing w:after="160" w:line="360" w:lineRule="auto"/>
        <w:jc w:val="both"/>
        <w:rPr>
          <w:lang w:val="en-GB"/>
        </w:rPr>
      </w:pPr>
      <w:r w:rsidRPr="00FE6D22">
        <w:rPr>
          <w:lang w:val="en-GB"/>
        </w:rPr>
        <w:t>The majority of global road traffic deaths occur in LMICs, where rapid motorisation, inadequate road infrastructure, weak enforcement, and limited institutional capacity combine to create extremely high-risk road environments (WHO, 2023). The challenges facing risk mitigation in LMIC road safety projects are qualitatively different from those in HICs and cannot be addressed simply by scaling up practices developed in resource-rich contexts. Key constraints include the limited availability of trained road safety engineers and auditors, the absence of reliable crash data systems, the dominance of informal transport modes (motorcycles, minibuses, pedestrians, cyclists) that are systematically overlooked by infrastructure-focused risk assessment methods, and the vulnerability of risk management frameworks to political interference and corruption (</w:t>
      </w:r>
      <w:proofErr w:type="spellStart"/>
      <w:r w:rsidRPr="00FE6D22">
        <w:rPr>
          <w:lang w:val="en-GB"/>
        </w:rPr>
        <w:t>Toroyan</w:t>
      </w:r>
      <w:proofErr w:type="spellEnd"/>
      <w:r w:rsidRPr="00FE6D22">
        <w:rPr>
          <w:lang w:val="en-GB"/>
        </w:rPr>
        <w:t xml:space="preserve"> et al., 2021).</w:t>
      </w:r>
    </w:p>
    <w:p w:rsidR="0051373B" w:rsidRPr="00FE6D22" w:rsidRDefault="00FE6D22">
      <w:pPr>
        <w:spacing w:after="160" w:line="360" w:lineRule="auto"/>
        <w:jc w:val="both"/>
        <w:rPr>
          <w:lang w:val="en-GB"/>
        </w:rPr>
      </w:pPr>
      <w:r w:rsidRPr="00FE6D22">
        <w:rPr>
          <w:lang w:val="en-GB"/>
        </w:rPr>
        <w:t>International development organisations have invested substantially in building road safety risk management capacity in LMICs. The World Bank's Global Road Safety Facility (GRSF), established in 2006, has supported country-level capacity assessments, road safety audit training programmes, and the development of national road safety strategies in more than 100 countries (World Bank, 2017). The results have been mixed: countries with stronger baseline governance and institutional capacity have generally made more sustained progress, while those with weaker foundations have struggled to maintain risk management improvements beyond the duration of externally funded programmes. These findings underscore the importance of investing in institutional development as a prerequisite for effective technical risk mitigation.</w:t>
      </w:r>
    </w:p>
    <w:p w:rsidR="0051373B" w:rsidRPr="00FE6D22" w:rsidRDefault="00FE6D22">
      <w:pPr>
        <w:spacing w:after="160" w:line="360" w:lineRule="auto"/>
        <w:jc w:val="both"/>
        <w:rPr>
          <w:lang w:val="en-GB"/>
        </w:rPr>
      </w:pPr>
      <w:r w:rsidRPr="00FE6D22">
        <w:rPr>
          <w:lang w:val="en-GB"/>
        </w:rPr>
        <w:t xml:space="preserve">A particularly important dimension of risk mitigation in LMICs is the management of road safety risks associated with large-scale infrastructure investment projects funded by international development banks. Such projects often involve significant construction activity in or near populated areas, the operation of heavy construction vehicles on public roads, and the creation of new road capacity that can induce higher vehicle speeds and traffic volumes. The management of these project-induced road safety risks requires specific risk mitigation capabilities, including road safety impact assessments (RSIAs), construction traffic </w:t>
      </w:r>
      <w:r w:rsidRPr="00FE6D22">
        <w:rPr>
          <w:lang w:val="en-GB"/>
        </w:rPr>
        <w:lastRenderedPageBreak/>
        <w:t>management plans, and post-completion road safety audits, that go beyond conventional project risk registers (World Bank, 2017).</w:t>
      </w:r>
    </w:p>
    <w:p w:rsidR="0051373B" w:rsidRPr="00FE6D22" w:rsidRDefault="00FE6D22">
      <w:pPr>
        <w:pStyle w:val="Heading2"/>
        <w:rPr>
          <w:lang w:val="en-GB"/>
        </w:rPr>
      </w:pPr>
      <w:r w:rsidRPr="00FE6D22">
        <w:rPr>
          <w:lang w:val="en-GB"/>
        </w:rPr>
        <w:t>6.3. Stakeholder Engagement as a Risk Mitigation Capability</w:t>
      </w:r>
    </w:p>
    <w:p w:rsidR="0051373B" w:rsidRPr="00FE6D22" w:rsidRDefault="00FE6D22">
      <w:pPr>
        <w:spacing w:after="160" w:line="360" w:lineRule="auto"/>
        <w:jc w:val="both"/>
        <w:rPr>
          <w:lang w:val="en-GB"/>
        </w:rPr>
      </w:pPr>
      <w:r w:rsidRPr="00FE6D22">
        <w:rPr>
          <w:lang w:val="en-GB"/>
        </w:rPr>
        <w:t xml:space="preserve">Effective stakeholder engagement has been increasingly recognised as an important component of strategic risk mitigation in road safety projects, particularly in contexts where community acceptance, behavioural change, and local knowledge are critical to project success (Wegman &amp; </w:t>
      </w:r>
      <w:proofErr w:type="spellStart"/>
      <w:r w:rsidRPr="00FE6D22">
        <w:rPr>
          <w:lang w:val="en-GB"/>
        </w:rPr>
        <w:t>Aarts</w:t>
      </w:r>
      <w:proofErr w:type="spellEnd"/>
      <w:r w:rsidRPr="00FE6D22">
        <w:rPr>
          <w:lang w:val="en-GB"/>
        </w:rPr>
        <w:t>, 2006). Stakeholder engagement encompasses the systematic identification and involvement of all parties with interests in or affected by a road safety project, including road users, residents, commercial operators, NGOs, and local government. By surfacing local knowledge about existing crash risks, travel patterns, and safety concerns, stakeholder engagement can significantly enhance the quality and completeness of hazard identification processes.</w:t>
      </w:r>
    </w:p>
    <w:p w:rsidR="0051373B" w:rsidRPr="00FE6D22" w:rsidRDefault="00FE6D22">
      <w:pPr>
        <w:spacing w:after="160" w:line="360" w:lineRule="auto"/>
        <w:jc w:val="both"/>
        <w:rPr>
          <w:lang w:val="en-GB"/>
        </w:rPr>
      </w:pPr>
      <w:r w:rsidRPr="00FE6D22">
        <w:rPr>
          <w:lang w:val="en-GB"/>
        </w:rPr>
        <w:t>Community-based risk assessment approaches, which engage residents and road users directly in identifying and prioritising local safety hazards, have demonstrated particular value in settings where official crash data is sparse or unreliable, including rural areas of LMICs and marginalised urban communities (</w:t>
      </w:r>
      <w:proofErr w:type="spellStart"/>
      <w:r w:rsidRPr="00FE6D22">
        <w:rPr>
          <w:lang w:val="en-GB"/>
        </w:rPr>
        <w:t>Toroyan</w:t>
      </w:r>
      <w:proofErr w:type="spellEnd"/>
      <w:r w:rsidRPr="00FE6D22">
        <w:rPr>
          <w:lang w:val="en-GB"/>
        </w:rPr>
        <w:t xml:space="preserve"> et al., 2021). These approaches draw on participatory methods from public health and development practice and have been shown to generate actionable risk information that complements technical engineering assessments. The integration of stakeholder engagement into formal project risk management processes—rather than treating it as an optional add-on—is advocated in the road safety project management guidelines of major international funding organisations (World Bank, 2017; European Commission, 2021).</w:t>
      </w:r>
    </w:p>
    <w:p w:rsidR="0051373B" w:rsidRPr="00FE6D22" w:rsidRDefault="00FE6D22">
      <w:pPr>
        <w:pStyle w:val="Heading1"/>
        <w:rPr>
          <w:lang w:val="en-GB"/>
        </w:rPr>
      </w:pPr>
      <w:r w:rsidRPr="00FE6D22">
        <w:rPr>
          <w:lang w:val="en-GB"/>
        </w:rPr>
        <w:t>7. Data-Driven Approaches, Technology, and Innovation in Risk Mitigation</w:t>
      </w:r>
    </w:p>
    <w:p w:rsidR="0051373B" w:rsidRPr="00FE6D22" w:rsidRDefault="00FE6D22">
      <w:pPr>
        <w:pStyle w:val="Heading2"/>
        <w:rPr>
          <w:lang w:val="en-GB"/>
        </w:rPr>
      </w:pPr>
      <w:r w:rsidRPr="00FE6D22">
        <w:rPr>
          <w:lang w:val="en-GB"/>
        </w:rPr>
        <w:t>7.1. Advanced Data Analytics and Machine Learning</w:t>
      </w:r>
    </w:p>
    <w:p w:rsidR="0051373B" w:rsidRPr="00FE6D22" w:rsidRDefault="00FE6D22">
      <w:pPr>
        <w:spacing w:after="160" w:line="360" w:lineRule="auto"/>
        <w:jc w:val="both"/>
        <w:rPr>
          <w:lang w:val="en-GB"/>
        </w:rPr>
      </w:pPr>
      <w:r w:rsidRPr="00FE6D22">
        <w:rPr>
          <w:lang w:val="en-GB"/>
        </w:rPr>
        <w:t xml:space="preserve">The proliferation of digital data sources in the road transport sector has opened significant new opportunities for risk mitigation in road safety projects. Machine learning and artificial intelligence (AI) techniques are being applied to crash data, road geometry databases, traffic flow data, weather records, and telematics data to develop predictive models of crash risk that outperform traditional statistical approaches in terms of accuracy and scalability (Lord &amp; Mannering, 2010). </w:t>
      </w:r>
      <w:proofErr w:type="spellStart"/>
      <w:r w:rsidRPr="00FE6D22">
        <w:rPr>
          <w:lang w:val="en-GB"/>
        </w:rPr>
        <w:t>Rolison</w:t>
      </w:r>
      <w:proofErr w:type="spellEnd"/>
      <w:r w:rsidRPr="00FE6D22">
        <w:rPr>
          <w:lang w:val="en-GB"/>
        </w:rPr>
        <w:t xml:space="preserve"> et al. (2018) demonstrated that systematic analysis of multiple data sources—including law enforcement perspectives, driver opinion surveys, and official </w:t>
      </w:r>
      <w:r w:rsidRPr="00FE6D22">
        <w:rPr>
          <w:lang w:val="en-GB"/>
        </w:rPr>
        <w:lastRenderedPageBreak/>
        <w:t>accident records—generates a more complete picture of contributing factors to road accidents than any single data stream alone, highlighting the value of integrated, multi-source data strategies in road safety risk identification.</w:t>
      </w:r>
    </w:p>
    <w:p w:rsidR="0051373B" w:rsidRPr="00FE6D22" w:rsidRDefault="00FE6D22">
      <w:pPr>
        <w:spacing w:after="160" w:line="360" w:lineRule="auto"/>
        <w:jc w:val="both"/>
        <w:rPr>
          <w:lang w:val="en-GB"/>
        </w:rPr>
      </w:pPr>
      <w:r w:rsidRPr="00FE6D22">
        <w:rPr>
          <w:lang w:val="en-GB"/>
        </w:rPr>
        <w:t>The application of big data analytics to real-time traffic management represents another frontier of risk mitigation capability. Adaptive traffic signal control systems, dynamic speed limit management, and predictive collision warning systems all rely on the real-time analysis of large, complex datasets to identify and respond to emerging crash risks (</w:t>
      </w:r>
      <w:proofErr w:type="spellStart"/>
      <w:r w:rsidRPr="00FE6D22">
        <w:rPr>
          <w:lang w:val="en-GB"/>
        </w:rPr>
        <w:t>Tarko</w:t>
      </w:r>
      <w:proofErr w:type="spellEnd"/>
      <w:r w:rsidRPr="00FE6D22">
        <w:rPr>
          <w:lang w:val="en-GB"/>
        </w:rPr>
        <w:t xml:space="preserve"> et al., 2009). These technologies are most mature in HICs with well-developed intelligent transport systems infrastructure, but their costs are declining rapidly and their deployment is expanding in upper-middle-income countries. The integration of such technologies into road safety project designs requires specific risk management competencies, including cybersecurity risk assessment and resilience planning for system failures.</w:t>
      </w:r>
    </w:p>
    <w:p w:rsidR="0051373B" w:rsidRPr="00FE6D22" w:rsidRDefault="00FE6D22">
      <w:pPr>
        <w:pStyle w:val="Heading2"/>
        <w:rPr>
          <w:lang w:val="en-GB"/>
        </w:rPr>
      </w:pPr>
      <w:r w:rsidRPr="00FE6D22">
        <w:rPr>
          <w:lang w:val="en-GB"/>
        </w:rPr>
        <w:t>7.2. Road Safety Impact Assessment as a Strategic Tool</w:t>
      </w:r>
    </w:p>
    <w:p w:rsidR="0051373B" w:rsidRPr="00FE6D22" w:rsidRDefault="00FE6D22">
      <w:pPr>
        <w:spacing w:after="160" w:line="360" w:lineRule="auto"/>
        <w:jc w:val="both"/>
        <w:rPr>
          <w:lang w:val="en-GB"/>
        </w:rPr>
      </w:pPr>
      <w:r w:rsidRPr="00FE6D22">
        <w:rPr>
          <w:lang w:val="en-GB"/>
        </w:rPr>
        <w:t>The Road Safety Impact Assessment (RSIA) is a relatively recent but rapidly developing tool for proactively evaluating the road safety implications of transport infrastructure projects, land use changes, and policy measures before they are implemented (European Commission, 2021). RSIAs apply quantitative and qualitative risk assessment methods to estimate the probable effects of proposed interventions on crash frequencies and severities, taking into account changes in traffic volume, composition, speed, and routing. Unlike retrospective crash analyses, which assess the safety performance of existing roads, RSIAs are inherently prospective and therefore represent a form of strategic risk mitigation that operates at the earliest stages of the project development process.</w:t>
      </w:r>
    </w:p>
    <w:p w:rsidR="0051373B" w:rsidRPr="00FE6D22" w:rsidRDefault="00FE6D22">
      <w:pPr>
        <w:spacing w:after="160" w:line="360" w:lineRule="auto"/>
        <w:jc w:val="both"/>
        <w:rPr>
          <w:lang w:val="en-GB"/>
        </w:rPr>
      </w:pPr>
      <w:r w:rsidRPr="00FE6D22">
        <w:rPr>
          <w:lang w:val="en-GB"/>
        </w:rPr>
        <w:t xml:space="preserve">The European Union has mandated RSIAs for Trans-European transport network (TEN-T) projects through its Road Infrastructure Safety Management Directive (European Commission, 2021), establishing a regulatory framework that requires member states to develop and apply standardised RSIA methodologies. Evidence from early implementations of this directive suggests that RSIAs have led to meaningful changes in project design, including the inclusion of dedicated pedestrian and cyclist infrastructure, the reduction of design speeds in urban areas, and the redesign of hazardous junction configurations (Wegman &amp; </w:t>
      </w:r>
      <w:proofErr w:type="spellStart"/>
      <w:r w:rsidRPr="00FE6D22">
        <w:rPr>
          <w:lang w:val="en-GB"/>
        </w:rPr>
        <w:t>Aarts</w:t>
      </w:r>
      <w:proofErr w:type="spellEnd"/>
      <w:r w:rsidRPr="00FE6D22">
        <w:rPr>
          <w:lang w:val="en-GB"/>
        </w:rPr>
        <w:t>, 2006). The adoption of similar requirements by international development banks for LMIC-funded projects would represent a significant extension of proactive risk mitigation capability to a much larger share of global road safety investment.</w:t>
      </w:r>
    </w:p>
    <w:p w:rsidR="0051373B" w:rsidRPr="00FE6D22" w:rsidRDefault="00FE6D22">
      <w:pPr>
        <w:pStyle w:val="Heading2"/>
        <w:rPr>
          <w:lang w:val="en-GB"/>
        </w:rPr>
      </w:pPr>
      <w:r w:rsidRPr="00FE6D22">
        <w:rPr>
          <w:lang w:val="en-GB"/>
        </w:rPr>
        <w:lastRenderedPageBreak/>
        <w:t>7.3. Connected and Automated Vehicles: Emerging Risk Considerations</w:t>
      </w:r>
    </w:p>
    <w:p w:rsidR="0051373B" w:rsidRPr="00FE6D22" w:rsidRDefault="00FE6D22">
      <w:pPr>
        <w:spacing w:after="160" w:line="360" w:lineRule="auto"/>
        <w:jc w:val="both"/>
        <w:rPr>
          <w:lang w:val="en-GB"/>
        </w:rPr>
      </w:pPr>
      <w:r w:rsidRPr="00FE6D22">
        <w:rPr>
          <w:lang w:val="en-GB"/>
        </w:rPr>
        <w:t xml:space="preserve">The increasing penetration of connected and automated vehicle (CAV) technologies into road networks introduces novel risk dimensions that conventional road safety project risk management frameworks are not fully equipped to address. CAVs offer significant potential to reduce road safety risk by eliminating human driver error, providing real-time hazard warnings, and enabling cooperative traffic management. However, they also introduce new categories of risk, including cybersecurity vulnerabilities, software failures, edge-case scenario performance limitations, and interaction risks with non-automated road users. </w:t>
      </w:r>
      <w:proofErr w:type="spellStart"/>
      <w:r w:rsidRPr="00FE6D22">
        <w:rPr>
          <w:lang w:val="en-GB"/>
        </w:rPr>
        <w:t>Rolison</w:t>
      </w:r>
      <w:proofErr w:type="spellEnd"/>
      <w:r w:rsidRPr="00FE6D22">
        <w:rPr>
          <w:lang w:val="en-GB"/>
        </w:rPr>
        <w:t xml:space="preserve"> et al. (2018) noted that driver inattention and technology-related distraction are among the factors most consistently associated with road accidents, suggesting that the introduction of semi-automated systems may create new forms of driver inattention risk during the transition period before full automation is achieved.</w:t>
      </w:r>
    </w:p>
    <w:p w:rsidR="0051373B" w:rsidRPr="00FE6D22" w:rsidRDefault="00FE6D22">
      <w:pPr>
        <w:spacing w:after="160" w:line="360" w:lineRule="auto"/>
        <w:jc w:val="both"/>
        <w:rPr>
          <w:lang w:val="en-GB"/>
        </w:rPr>
      </w:pPr>
      <w:r w:rsidRPr="00FE6D22">
        <w:rPr>
          <w:lang w:val="en-GB"/>
        </w:rPr>
        <w:t>The transition period—during which automated and conventional vehicles coexist on shared road networks—is widely regarded as the highest-risk phase for CAV deployment, as the safety benefits of full automation are not yet realised while the complexity of mixed traffic environments creates novel hazards (</w:t>
      </w:r>
      <w:proofErr w:type="spellStart"/>
      <w:r w:rsidRPr="00FE6D22">
        <w:rPr>
          <w:lang w:val="en-GB"/>
        </w:rPr>
        <w:t>Elvik</w:t>
      </w:r>
      <w:proofErr w:type="spellEnd"/>
      <w:r w:rsidRPr="00FE6D22">
        <w:rPr>
          <w:lang w:val="en-GB"/>
        </w:rPr>
        <w:t xml:space="preserve"> et al., 2009). Strategic risk mitigation during this transition requires careful management of deployment locations, operating conditions, and driver education, capabilities that need to be explicitly incorporated into road safety project planning for any project that involves or is likely to involve significant CAV traffic.</w:t>
      </w:r>
    </w:p>
    <w:p w:rsidR="0051373B" w:rsidRPr="00FE6D22" w:rsidRDefault="00FE6D22">
      <w:pPr>
        <w:pStyle w:val="Heading1"/>
        <w:rPr>
          <w:lang w:val="en-GB"/>
        </w:rPr>
      </w:pPr>
      <w:r w:rsidRPr="00FE6D22">
        <w:rPr>
          <w:lang w:val="en-GB"/>
        </w:rPr>
        <w:t>8. Risk Communication, Safety Culture, and Behavioural Dimensions of Risk Mitigation</w:t>
      </w:r>
    </w:p>
    <w:p w:rsidR="0051373B" w:rsidRPr="00FE6D22" w:rsidRDefault="00FE6D22">
      <w:pPr>
        <w:pStyle w:val="Heading2"/>
        <w:rPr>
          <w:lang w:val="en-GB"/>
        </w:rPr>
      </w:pPr>
      <w:r w:rsidRPr="00FE6D22">
        <w:rPr>
          <w:lang w:val="en-GB"/>
        </w:rPr>
        <w:t>8.1. Risk Communication in Road Safety Programmes</w:t>
      </w:r>
    </w:p>
    <w:p w:rsidR="0051373B" w:rsidRPr="00FE6D22" w:rsidRDefault="00FE6D22">
      <w:pPr>
        <w:spacing w:after="160" w:line="360" w:lineRule="auto"/>
        <w:jc w:val="both"/>
        <w:rPr>
          <w:lang w:val="en-GB"/>
        </w:rPr>
      </w:pPr>
      <w:r w:rsidRPr="00FE6D22">
        <w:rPr>
          <w:lang w:val="en-GB"/>
        </w:rPr>
        <w:t>Risk communication—the exchange of information among stakeholders about the nature, magnitude, and management of risks—is an integral component of strategic risk mitigation capability in road safety projects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 Effective risk communication serves multiple functions: it enables road users to make informed decisions about their travel behaviour, builds public support for safety interventions that may involve inconvenience or restriction, ensures that decision-makers have access to the safety information they need, and establishes accountability by making risk information transparent and publicly accessible. The failure of risk communication, conversely, can undermine otherwise technically sound risk mitigation measures by generating public mistrust, non-compliance, or political opposition.</w:t>
      </w:r>
    </w:p>
    <w:p w:rsidR="0051373B" w:rsidRPr="00FE6D22" w:rsidRDefault="00FE6D22">
      <w:pPr>
        <w:spacing w:after="160" w:line="360" w:lineRule="auto"/>
        <w:jc w:val="both"/>
        <w:rPr>
          <w:lang w:val="en-GB"/>
        </w:rPr>
      </w:pPr>
      <w:r w:rsidRPr="00FE6D22">
        <w:rPr>
          <w:lang w:val="en-GB"/>
        </w:rPr>
        <w:lastRenderedPageBreak/>
        <w:t xml:space="preserve">The evidence on road safety risk communication identifies several key principles that distinguish effective from ineffective approaches. </w:t>
      </w:r>
      <w:proofErr w:type="spellStart"/>
      <w:r w:rsidRPr="00FE6D22">
        <w:rPr>
          <w:lang w:val="en-GB"/>
        </w:rPr>
        <w:t>Rolison</w:t>
      </w:r>
      <w:proofErr w:type="spellEnd"/>
      <w:r w:rsidRPr="00FE6D22">
        <w:rPr>
          <w:lang w:val="en-GB"/>
        </w:rPr>
        <w:t xml:space="preserve"> et al. (2018) found that lay perceptions of accident causation frequently diverge from official records, with the public underestimating the contribution of factors such as failure to look properly while overemphasising more salient or dramatic causes, a finding with direct implications for the design of risk communication campaigns. Messages that are specific, credible, emotionally resonant, and action-oriented tend to produce greater behavioural change than generic statistics about crash risk. Digital communication channels, including social media platforms, navigation applications, and in-vehicle warning systems, are increasingly being integrated into road safety risk communication strategies and have expanded the reach and timeliness of safety messages.</w:t>
      </w:r>
    </w:p>
    <w:p w:rsidR="0051373B" w:rsidRPr="00FE6D22" w:rsidRDefault="00FE6D22">
      <w:pPr>
        <w:pStyle w:val="Heading2"/>
        <w:rPr>
          <w:lang w:val="en-GB"/>
        </w:rPr>
      </w:pPr>
      <w:r w:rsidRPr="00FE6D22">
        <w:rPr>
          <w:lang w:val="en-GB"/>
        </w:rPr>
        <w:t>8.2. Organisational Safety Culture</w:t>
      </w:r>
    </w:p>
    <w:p w:rsidR="0051373B" w:rsidRPr="00FE6D22" w:rsidRDefault="00FE6D22">
      <w:pPr>
        <w:spacing w:after="160" w:line="360" w:lineRule="auto"/>
        <w:jc w:val="both"/>
        <w:rPr>
          <w:lang w:val="en-GB"/>
        </w:rPr>
      </w:pPr>
      <w:r w:rsidRPr="00FE6D22">
        <w:rPr>
          <w:lang w:val="en-GB"/>
        </w:rPr>
        <w:t>The safety culture of a road authority or project organisation—defined as the shared values, beliefs, norms, and practices that shape its members' approach to safety—exerts a profound influence on the effectiveness of formal risk mitigation processes (Rasmussen, 1997). A positive safety culture is one in which safety is genuinely prioritised over competing objectives such as cost reduction and schedule compliance, in which near-miss reporting is encouraged and acted upon, and in which individuals at all levels feel empowered to raise safety concerns without fear of sanction. Organisations with strong safety cultures have been shown in multiple industrial safety studies to achieve better safety outcomes than those with weak cultures, even when the formal risk management systems of both types of organisation are nominally equivalent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w:t>
      </w:r>
    </w:p>
    <w:p w:rsidR="0051373B" w:rsidRPr="00FE6D22" w:rsidRDefault="00FE6D22">
      <w:pPr>
        <w:spacing w:after="160" w:line="360" w:lineRule="auto"/>
        <w:jc w:val="both"/>
        <w:rPr>
          <w:lang w:val="en-GB"/>
        </w:rPr>
      </w:pPr>
      <w:r w:rsidRPr="00FE6D22">
        <w:rPr>
          <w:lang w:val="en-GB"/>
        </w:rPr>
        <w:t xml:space="preserve">The development of a positive road safety culture within project organisations requires sustained leadership commitment, clear safety governance structures, regular safety performance review, and investment in safety training and professional development. In road safety authorities, safety culture has been shown to be particularly influential in determining the quality of road safety audit processes, the rigour of crash investigation, and the willingness to incorporate emerging safety evidence into project designs (Wegman &amp; </w:t>
      </w:r>
      <w:proofErr w:type="spellStart"/>
      <w:r w:rsidRPr="00FE6D22">
        <w:rPr>
          <w:lang w:val="en-GB"/>
        </w:rPr>
        <w:t>Aarts</w:t>
      </w:r>
      <w:proofErr w:type="spellEnd"/>
      <w:r w:rsidRPr="00FE6D22">
        <w:rPr>
          <w:lang w:val="en-GB"/>
        </w:rPr>
        <w:t>, 2006). Cultural factors are particularly salient in LMICs, where fatalistic attitudes towards road traffic crashes, normalisation of unsafe behaviours, and weak accountability mechanisms can collectively undermine the effectiveness of technically sophisticated risk mitigation tools (</w:t>
      </w:r>
      <w:proofErr w:type="spellStart"/>
      <w:r w:rsidRPr="00FE6D22">
        <w:rPr>
          <w:lang w:val="en-GB"/>
        </w:rPr>
        <w:t>Toroyan</w:t>
      </w:r>
      <w:proofErr w:type="spellEnd"/>
      <w:r w:rsidRPr="00FE6D22">
        <w:rPr>
          <w:lang w:val="en-GB"/>
        </w:rPr>
        <w:t xml:space="preserve"> et al., 2021).</w:t>
      </w:r>
    </w:p>
    <w:p w:rsidR="0051373B" w:rsidRPr="00FE6D22" w:rsidRDefault="00FE6D22">
      <w:pPr>
        <w:pStyle w:val="Heading1"/>
        <w:rPr>
          <w:lang w:val="en-GB"/>
        </w:rPr>
      </w:pPr>
      <w:r w:rsidRPr="00FE6D22">
        <w:rPr>
          <w:lang w:val="en-GB"/>
        </w:rPr>
        <w:lastRenderedPageBreak/>
        <w:t>9. Integration of Risk Mitigation Across the Road Safety Project Lifecycle</w:t>
      </w:r>
    </w:p>
    <w:p w:rsidR="0051373B" w:rsidRPr="00FE6D22" w:rsidRDefault="00FE6D22">
      <w:pPr>
        <w:pStyle w:val="Heading2"/>
        <w:rPr>
          <w:lang w:val="en-GB"/>
        </w:rPr>
      </w:pPr>
      <w:r w:rsidRPr="00FE6D22">
        <w:rPr>
          <w:lang w:val="en-GB"/>
        </w:rPr>
        <w:t>9.1. Pre-Project and Planning Phase Risk Management</w:t>
      </w:r>
    </w:p>
    <w:p w:rsidR="0051373B" w:rsidRPr="00FE6D22" w:rsidRDefault="00FE6D22">
      <w:pPr>
        <w:spacing w:after="160" w:line="360" w:lineRule="auto"/>
        <w:jc w:val="both"/>
        <w:rPr>
          <w:lang w:val="en-GB"/>
        </w:rPr>
      </w:pPr>
      <w:r w:rsidRPr="00FE6D22">
        <w:rPr>
          <w:lang w:val="en-GB"/>
        </w:rPr>
        <w:t>Strategic risk mitigation in road safety projects begins well before any physical intervention is undertaken. At the pre-project and planning phase, the key risk management activities include the articulation of safety objectives, the identification of project-specific hazard scenarios, the selection of appropriate risk assessment methodology, and the establishment of governance arrangements for risk oversight. The quality of risk management at this early stage is critical because decisions made during planning—about project scope, design standards, stakeholder engagement, and data collection—establish the risk profile of the entire project and are far more costly to reverse later in the lifecycle (</w:t>
      </w:r>
      <w:proofErr w:type="spellStart"/>
      <w:r w:rsidRPr="00FE6D22">
        <w:rPr>
          <w:lang w:val="en-GB"/>
        </w:rPr>
        <w:t>Austroads</w:t>
      </w:r>
      <w:proofErr w:type="spellEnd"/>
      <w:r w:rsidRPr="00FE6D22">
        <w:rPr>
          <w:lang w:val="en-GB"/>
        </w:rPr>
        <w:t xml:space="preserve">, 2019;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Effective pre-project risk management requires the active involvement of road safety expertise from the outset, rather than treating safety as a secondary consideration to be addressed once the basic project scope has been determined. This principle is operationalised through mechanisms such as early Road Safety Impact Assessment, pre-feasibility safety review, and the inclusion of safety key performance indicators in project terms of reference. The World Bank's road safety project guidelines explicitly require that road safety specialists be included in project preparation teams for any project with significant road safety implications (World Bank, 2017).</w:t>
      </w:r>
    </w:p>
    <w:p w:rsidR="0051373B" w:rsidRPr="00FE6D22" w:rsidRDefault="00FE6D22">
      <w:pPr>
        <w:pStyle w:val="Heading2"/>
        <w:rPr>
          <w:lang w:val="en-GB"/>
        </w:rPr>
      </w:pPr>
      <w:r w:rsidRPr="00FE6D22">
        <w:rPr>
          <w:lang w:val="en-GB"/>
        </w:rPr>
        <w:t>9.2. Design and Construction Phase Risk Mitigation</w:t>
      </w:r>
    </w:p>
    <w:p w:rsidR="0051373B" w:rsidRPr="00FE6D22" w:rsidRDefault="00FE6D22">
      <w:pPr>
        <w:spacing w:after="160" w:line="360" w:lineRule="auto"/>
        <w:jc w:val="both"/>
        <w:rPr>
          <w:lang w:val="en-GB"/>
        </w:rPr>
      </w:pPr>
      <w:r w:rsidRPr="00FE6D22">
        <w:rPr>
          <w:lang w:val="en-GB"/>
        </w:rPr>
        <w:t>During the design and construction phases, risk mitigation activities are focused on ensuring that the physical infrastructure being created or modified is as safe as practicable for all road users. At the design stage, Road Safety Audits are the primary formal risk mitigation tool, complemented by human factors reviews, sight distance analyses, and pedestrian and cyclist safety assessments (</w:t>
      </w:r>
      <w:proofErr w:type="spellStart"/>
      <w:r w:rsidRPr="00FE6D22">
        <w:rPr>
          <w:lang w:val="en-GB"/>
        </w:rPr>
        <w:t>Austroads</w:t>
      </w:r>
      <w:proofErr w:type="spellEnd"/>
      <w:r w:rsidRPr="00FE6D22">
        <w:rPr>
          <w:lang w:val="en-GB"/>
        </w:rPr>
        <w:t>, 2019). The iterative nature of the design process provides multiple opportunities for risk identification and mitigation: safety issues identified at the preliminary design stage can be addressed at minimal cost compared with the expense of rectifying problems discovered after construction is complete.</w:t>
      </w:r>
    </w:p>
    <w:p w:rsidR="0051373B" w:rsidRPr="00FE6D22" w:rsidRDefault="00FE6D22">
      <w:pPr>
        <w:spacing w:after="160" w:line="360" w:lineRule="auto"/>
        <w:jc w:val="both"/>
        <w:rPr>
          <w:lang w:val="en-GB"/>
        </w:rPr>
      </w:pPr>
      <w:r w:rsidRPr="00FE6D22">
        <w:rPr>
          <w:lang w:val="en-GB"/>
        </w:rPr>
        <w:t xml:space="preserve">Construction phase risk mitigation encompasses both the management of safety risks to construction workers and road users during the building period and the quality assurance of safety-critical construction elements. Temporary traffic management, including road closures, diversions, speed limit reductions, and work zone signing, represents a major risk mitigation </w:t>
      </w:r>
      <w:r w:rsidRPr="00FE6D22">
        <w:rPr>
          <w:lang w:val="en-GB"/>
        </w:rPr>
        <w:lastRenderedPageBreak/>
        <w:t>activity in itself, requiring careful planning and monitoring to avoid creating new crash risks while protecting construction workers (Lord &amp; Mannering, 2010). Post-construction road safety audits, conducted before a new or modified road is opened to traffic, provide a final opportunity to identify and rectify hazards before they can cause harm.</w:t>
      </w:r>
    </w:p>
    <w:p w:rsidR="0051373B" w:rsidRPr="00FE6D22" w:rsidRDefault="00FE6D22">
      <w:pPr>
        <w:pStyle w:val="Heading2"/>
        <w:rPr>
          <w:lang w:val="en-GB"/>
        </w:rPr>
      </w:pPr>
      <w:r w:rsidRPr="00FE6D22">
        <w:rPr>
          <w:lang w:val="en-GB"/>
        </w:rPr>
        <w:t>9.3. Operation, Monitoring, and Evaluation Phase</w:t>
      </w:r>
    </w:p>
    <w:p w:rsidR="0051373B" w:rsidRPr="00FE6D22" w:rsidRDefault="00FE6D22">
      <w:pPr>
        <w:spacing w:after="160" w:line="360" w:lineRule="auto"/>
        <w:jc w:val="both"/>
        <w:rPr>
          <w:lang w:val="en-GB"/>
        </w:rPr>
      </w:pPr>
      <w:r w:rsidRPr="00FE6D22">
        <w:rPr>
          <w:lang w:val="en-GB"/>
        </w:rPr>
        <w:t xml:space="preserve">The risk mitigation obligations of road safety projects do not end at project completion; the operational phase requires ongoing monitoring, evaluation, and adaptive management to ensure that safety outcomes are achieved and sustained over time. Safety performance monitoring involves the systematic collection and analysis of crash data, traffic volume and speed data, and compliance indicators to assess whether the project is delivering its intended safety benefits and to identify any emerging or unexpected risk concerns (Wegman &amp; </w:t>
      </w:r>
      <w:proofErr w:type="spellStart"/>
      <w:r w:rsidRPr="00FE6D22">
        <w:rPr>
          <w:lang w:val="en-GB"/>
        </w:rPr>
        <w:t>Aarts</w:t>
      </w:r>
      <w:proofErr w:type="spellEnd"/>
      <w:r w:rsidRPr="00FE6D22">
        <w:rPr>
          <w:lang w:val="en-GB"/>
        </w:rPr>
        <w:t>, 2006). Post-project evaluations, conducted typically two to five years after project completion, provide rigorous evidence on safety outcomes that can inform the design of future projects and contribute to the cumulative knowledge base on risk mitigation effectiveness.</w:t>
      </w:r>
    </w:p>
    <w:p w:rsidR="0051373B" w:rsidRPr="00FE6D22" w:rsidRDefault="00FE6D22">
      <w:pPr>
        <w:spacing w:after="160" w:line="360" w:lineRule="auto"/>
        <w:jc w:val="both"/>
        <w:rPr>
          <w:lang w:val="en-GB"/>
        </w:rPr>
      </w:pPr>
      <w:r w:rsidRPr="00FE6D22">
        <w:rPr>
          <w:lang w:val="en-GB"/>
        </w:rPr>
        <w:t>Adaptive management—the principle that project management should respond flexibly to new information and changing conditions—is increasingly recognised as an important risk mitigation capability in the operational phase. Road environments are not static: traffic volumes and compositions change, land uses around roads evolve, and new driver behaviours and vehicle technologies emerge. A road safety project that was well-designed for its initial conditions may develop new risk profiles over time that require intervention. The capacity to recognise and respond to such emerging risks requires both good monitoring systems and an organisational culture that values evidence-based learning over institutional inertia (Rasmussen, 1997).</w:t>
      </w:r>
    </w:p>
    <w:p w:rsidR="0051373B" w:rsidRPr="00FE6D22" w:rsidRDefault="00FE6D22">
      <w:pPr>
        <w:pStyle w:val="Heading1"/>
        <w:rPr>
          <w:lang w:val="en-GB"/>
        </w:rPr>
      </w:pPr>
      <w:r w:rsidRPr="00FE6D22">
        <w:rPr>
          <w:lang w:val="en-GB"/>
        </w:rPr>
        <w:t>10. International Frameworks, Comparative Evidence, and Lessons from Practice</w:t>
      </w:r>
    </w:p>
    <w:p w:rsidR="0051373B" w:rsidRPr="00FE6D22" w:rsidRDefault="00FE6D22">
      <w:pPr>
        <w:pStyle w:val="Heading2"/>
        <w:rPr>
          <w:lang w:val="en-GB"/>
        </w:rPr>
      </w:pPr>
      <w:r w:rsidRPr="00FE6D22">
        <w:rPr>
          <w:lang w:val="en-GB"/>
        </w:rPr>
        <w:t>10.1. Global and Regional Road Safety Frameworks</w:t>
      </w:r>
    </w:p>
    <w:p w:rsidR="0051373B" w:rsidRPr="00FE6D22" w:rsidRDefault="00FE6D22">
      <w:pPr>
        <w:spacing w:after="160" w:line="360" w:lineRule="auto"/>
        <w:jc w:val="both"/>
        <w:rPr>
          <w:lang w:val="en-GB"/>
        </w:rPr>
      </w:pPr>
      <w:r w:rsidRPr="00FE6D22">
        <w:rPr>
          <w:lang w:val="en-GB"/>
        </w:rPr>
        <w:t xml:space="preserve">The global road safety agenda has been shaped by a succession of international frameworks that have progressively raised expectations for risk management capability in road safety projects. The United Nations Decade of Action for Road Safety 2011–2020 established a global framework under five pillars—road safety management, safer roads and mobility, safer vehicles, safer road users, and post-crash response—that explicitly required systematic </w:t>
      </w:r>
      <w:r w:rsidRPr="00FE6D22">
        <w:rPr>
          <w:lang w:val="en-GB"/>
        </w:rPr>
        <w:lastRenderedPageBreak/>
        <w:t>risk management as a core component of national and project-level road safety activity (United Nations, 2020). The successor framework, the Stockholm Declaration of 2020 and the UN General Assembly Resolution 74/299, has raised the ambition further, targeting a 50% reduction in road traffic deaths and injuries by 2030 (United Nations, 2020).</w:t>
      </w:r>
    </w:p>
    <w:p w:rsidR="0051373B" w:rsidRPr="00FE6D22" w:rsidRDefault="00FE6D22">
      <w:pPr>
        <w:spacing w:after="160" w:line="360" w:lineRule="auto"/>
        <w:jc w:val="both"/>
        <w:rPr>
          <w:lang w:val="en-GB"/>
        </w:rPr>
      </w:pPr>
      <w:r w:rsidRPr="00FE6D22">
        <w:rPr>
          <w:lang w:val="en-GB"/>
        </w:rPr>
        <w:t>At the regional level, the European Union's Road Infrastructure Safety Management Directive provides the most detailed and legally binding framework for risk mitigation capability in road safety projects among member states (European Commission, 2021). The Directive mandates RSIAs, Road Safety Audits, road safety inspections, and network safety rankings for the Trans-European transport network (TEN-T), and requires member states to ensure that road safety auditors are trained to recognised standards. Evidence from the implementation of this directive suggests that it has significantly raised the baseline of risk mitigation practice across the EU, though substantial variation in implementation quality persists between member states.</w:t>
      </w:r>
    </w:p>
    <w:p w:rsidR="0051373B" w:rsidRPr="00FE6D22" w:rsidRDefault="00FE6D22">
      <w:pPr>
        <w:pStyle w:val="Heading2"/>
        <w:rPr>
          <w:lang w:val="en-GB"/>
        </w:rPr>
      </w:pPr>
      <w:r w:rsidRPr="00FE6D22">
        <w:rPr>
          <w:lang w:val="en-GB"/>
        </w:rPr>
        <w:t>10.2. Comparative Evidence on Risk Mitigation Effectiveness</w:t>
      </w:r>
    </w:p>
    <w:p w:rsidR="0051373B" w:rsidRPr="00FE6D22" w:rsidRDefault="00FE6D22">
      <w:pPr>
        <w:spacing w:after="160" w:line="360" w:lineRule="auto"/>
        <w:jc w:val="both"/>
        <w:rPr>
          <w:lang w:val="en-GB"/>
        </w:rPr>
      </w:pPr>
      <w:r w:rsidRPr="00FE6D22">
        <w:rPr>
          <w:lang w:val="en-GB"/>
        </w:rPr>
        <w:t>Comparative studies across countries with different levels of road safety performance provide important evidence on the institutional and technical factors that determine the effectiveness of risk mitigation capabilities. Countries achieving the lowest rates of road fatalities—Sweden, Norway, Switzerland, the Netherlands—consistently combine strong Safe System governance frameworks with high-quality risk management processes at both the national strategy level and the individual project level (Wegman et al., 2012). The evidence suggests that it is the systematic and sustained application of risk mitigation capabilities across the entire road transport system, rather than any single intervention or technology, that generates long-term improvements in safety outcomes.</w:t>
      </w:r>
    </w:p>
    <w:p w:rsidR="0051373B" w:rsidRPr="00FE6D22" w:rsidRDefault="00FE6D22">
      <w:pPr>
        <w:spacing w:after="160" w:line="360" w:lineRule="auto"/>
        <w:jc w:val="both"/>
        <w:rPr>
          <w:lang w:val="en-GB"/>
        </w:rPr>
      </w:pPr>
      <w:r w:rsidRPr="00FE6D22">
        <w:rPr>
          <w:lang w:val="en-GB"/>
        </w:rPr>
        <w:t>The experience of rapidly motorising countries—China, India, Brazil, Indonesia—illustrates the challenges of managing road safety risk in contexts of rapid economic growth and traffic volume expansion. These countries have made significant investments in road infrastructure and have progressively strengthened their road safety institutional frameworks, yet road fatality rates remain high in absolute terms owing to the scale and pace of motorisation (WHO, 2023). The evidence from these contexts points to the importance of proactive risk mitigation—embedding safety requirements into infrastructure investment pipelines before problems emerge—rather than the reactive correction of safety deficiencies after they have been established through years of crash experience.</w:t>
      </w:r>
    </w:p>
    <w:p w:rsidR="0051373B" w:rsidRPr="00FE6D22" w:rsidRDefault="00FE6D22">
      <w:pPr>
        <w:spacing w:after="160" w:line="360" w:lineRule="auto"/>
        <w:jc w:val="both"/>
        <w:rPr>
          <w:lang w:val="en-GB"/>
        </w:rPr>
      </w:pPr>
      <w:r w:rsidRPr="00FE6D22">
        <w:rPr>
          <w:lang w:val="en-GB"/>
        </w:rPr>
        <w:lastRenderedPageBreak/>
        <w:t>Evidence on the cost-effectiveness of strategic risk mitigation capabilities is broadly favourable. Cost-benefit analyses of Road Safety Audits, network safety screening programmes, Safe System-aligned intersection redesigns, and coordinated speed management schemes consistently find benefit-cost ratios well above unity (</w:t>
      </w:r>
      <w:proofErr w:type="spellStart"/>
      <w:r w:rsidRPr="00FE6D22">
        <w:rPr>
          <w:lang w:val="en-GB"/>
        </w:rPr>
        <w:t>Elvik</w:t>
      </w:r>
      <w:proofErr w:type="spellEnd"/>
      <w:r w:rsidRPr="00FE6D22">
        <w:rPr>
          <w:lang w:val="en-GB"/>
        </w:rPr>
        <w:t xml:space="preserve"> et al., 2009). These findings reflect both the significant social costs of road traffic injuries and the relatively modest cost of implementing many effective risk mitigation measures. The economic case for investing in risk mitigation capabilities in road safety projects is therefore strong, and the opportunity cost of not doing so—in terms of preventable deaths, injuries, and economic losses—is substantial.</w:t>
      </w:r>
    </w:p>
    <w:p w:rsidR="0051373B" w:rsidRPr="00FE6D22" w:rsidRDefault="00FE6D22">
      <w:pPr>
        <w:pStyle w:val="Heading1"/>
        <w:rPr>
          <w:lang w:val="en-GB"/>
        </w:rPr>
      </w:pPr>
      <w:r w:rsidRPr="00FE6D22">
        <w:rPr>
          <w:lang w:val="en-GB"/>
        </w:rPr>
        <w:t>11. Research Gaps and Future Directions</w:t>
      </w:r>
    </w:p>
    <w:p w:rsidR="0051373B" w:rsidRPr="00FE6D22" w:rsidRDefault="00FE6D22">
      <w:pPr>
        <w:spacing w:after="160" w:line="360" w:lineRule="auto"/>
        <w:jc w:val="both"/>
        <w:rPr>
          <w:lang w:val="en-GB"/>
        </w:rPr>
      </w:pPr>
      <w:r w:rsidRPr="00FE6D22">
        <w:rPr>
          <w:lang w:val="en-GB"/>
        </w:rPr>
        <w:t>Despite the substantial body of evidence reviewed in this article, significant research gaps remain in the understanding of strategic risk mitigation capabilities in road safety projects. First, the evidence base on risk mitigation effectiveness in LMICs remains thin relative to the scale of the problem in those contexts. Most systematic evaluations of RSAs, network safety screening, and Safe System interventions have been conducted in HICs, and the transferability of their findings to lower-resource settings cannot be assumed (</w:t>
      </w:r>
      <w:proofErr w:type="spellStart"/>
      <w:r w:rsidRPr="00FE6D22">
        <w:rPr>
          <w:lang w:val="en-GB"/>
        </w:rPr>
        <w:t>Toroyan</w:t>
      </w:r>
      <w:proofErr w:type="spellEnd"/>
      <w:r w:rsidRPr="00FE6D22">
        <w:rPr>
          <w:lang w:val="en-GB"/>
        </w:rPr>
        <w:t xml:space="preserve"> et al., 2021). Longitudinal studies of road safety project outcomes in LMIC contexts, with rigorous attention to institutional capacity factors, are urgently needed.</w:t>
      </w:r>
    </w:p>
    <w:p w:rsidR="0051373B" w:rsidRPr="00FE6D22" w:rsidRDefault="00FE6D22">
      <w:pPr>
        <w:spacing w:after="160" w:line="360" w:lineRule="auto"/>
        <w:jc w:val="both"/>
        <w:rPr>
          <w:lang w:val="en-GB"/>
        </w:rPr>
      </w:pPr>
      <w:r w:rsidRPr="00FE6D22">
        <w:rPr>
          <w:lang w:val="en-GB"/>
        </w:rPr>
        <w:t xml:space="preserve">Second, the organisational and cultural dimensions of risk mitigation capability are significantly under-researched relative to the technical dimensions. While there is rich literature on specific risk assessment tools and methods, comparatively little rigorous evidence exists on how safety cultures are formed and sustained in road safety organisations, how leadership behaviours shape risk management quality, or how organisational learning processes translate crash experience into improved project risk management. Ethnographic, case study, and mixed-methods research drawing on the theoretical foundations provided by Rasmussen (1997) and </w:t>
      </w:r>
      <w:proofErr w:type="spellStart"/>
      <w:r w:rsidRPr="00FE6D22">
        <w:rPr>
          <w:lang w:val="en-GB"/>
        </w:rPr>
        <w:t>Aven</w:t>
      </w:r>
      <w:proofErr w:type="spellEnd"/>
      <w:r w:rsidRPr="00FE6D22">
        <w:rPr>
          <w:lang w:val="en-GB"/>
        </w:rPr>
        <w:t xml:space="preserve"> and </w:t>
      </w:r>
      <w:proofErr w:type="spellStart"/>
      <w:r w:rsidRPr="00FE6D22">
        <w:rPr>
          <w:lang w:val="en-GB"/>
        </w:rPr>
        <w:t>Renn</w:t>
      </w:r>
      <w:proofErr w:type="spellEnd"/>
      <w:r w:rsidRPr="00FE6D22">
        <w:rPr>
          <w:lang w:val="en-GB"/>
        </w:rPr>
        <w:t xml:space="preserve"> (2009) would substantially enrich the evidence base.</w:t>
      </w:r>
    </w:p>
    <w:p w:rsidR="0051373B" w:rsidRPr="00FE6D22" w:rsidRDefault="00FE6D22">
      <w:pPr>
        <w:spacing w:after="160" w:line="360" w:lineRule="auto"/>
        <w:jc w:val="both"/>
        <w:rPr>
          <w:lang w:val="en-GB"/>
        </w:rPr>
      </w:pPr>
      <w:r w:rsidRPr="00FE6D22">
        <w:rPr>
          <w:lang w:val="en-GB"/>
        </w:rPr>
        <w:t xml:space="preserve">Third, the implications of emerging technologies—CAVs, AI-driven traffic management, big data analytics, digital twins—for road safety project risk management are only beginning to be understood. The risk profiles introduced by these technologies are qualitatively novel and require the development of new risk assessment competencies and regulatory frameworks that existing safety management paradigms are not well-positioned to address. Interdisciplinary research combining transport engineering, computer science, human factors, </w:t>
      </w:r>
      <w:r w:rsidRPr="00FE6D22">
        <w:rPr>
          <w:lang w:val="en-GB"/>
        </w:rPr>
        <w:lastRenderedPageBreak/>
        <w:t>and regulatory studies is needed to develop appropriate risk mitigation frameworks for the technology transition period.</w:t>
      </w:r>
    </w:p>
    <w:p w:rsidR="0051373B" w:rsidRPr="00FE6D22" w:rsidRDefault="00FE6D22">
      <w:pPr>
        <w:spacing w:after="160" w:line="360" w:lineRule="auto"/>
        <w:jc w:val="both"/>
        <w:rPr>
          <w:lang w:val="en-GB"/>
        </w:rPr>
      </w:pPr>
      <w:r w:rsidRPr="00FE6D22">
        <w:rPr>
          <w:lang w:val="en-GB"/>
        </w:rPr>
        <w:t>Fourth, the measurement of risk mitigation capability itself remains methodologically underdeveloped. Existing capability maturity models for road safety are largely descriptive and lack validated psychometric instruments for assessing capability levels (Bliss &amp; Breen, 2009). The development of reliable, validated measurement tools for risk mitigation capability—usable in programme evaluation, benchmarking, and comparative research—would greatly strengthen the evidence base and enable more rigorous assessment of the factors that drive capability development over time.</w:t>
      </w:r>
    </w:p>
    <w:p w:rsidR="0051373B" w:rsidRPr="00FE6D22" w:rsidRDefault="00FE6D22">
      <w:pPr>
        <w:pStyle w:val="Heading1"/>
        <w:rPr>
          <w:lang w:val="en-GB"/>
        </w:rPr>
      </w:pPr>
      <w:r w:rsidRPr="00FE6D22">
        <w:rPr>
          <w:lang w:val="en-GB"/>
        </w:rPr>
        <w:t>12. Conclusions</w:t>
      </w:r>
    </w:p>
    <w:p w:rsidR="0051373B" w:rsidRPr="00FE6D22" w:rsidRDefault="00FE6D22">
      <w:pPr>
        <w:spacing w:after="160" w:line="360" w:lineRule="auto"/>
        <w:jc w:val="both"/>
        <w:rPr>
          <w:lang w:val="en-GB"/>
        </w:rPr>
      </w:pPr>
      <w:r w:rsidRPr="00FE6D22">
        <w:rPr>
          <w:lang w:val="en-GB"/>
        </w:rPr>
        <w:t>This review has synthesised a broad body of evidence on the nature, components, and effectiveness of strategic risk mitigation capabilities in road safety projects. The evidence clearly demonstrates that road safety outcomes are substantially influenced by the quality and comprehensiveness of risk mitigation practices applied throughout the project lifecycle—from initial hazard identification and risk assessment, through design-stage safety audits and human factors review, to operational monitoring and adaptive management. The Safe System framework, as articulated by Johansson (2009) and extended through subsequent scholarship, provides the most coherent and well-evidenced conceptual architecture for integrating these capabilities into a coherent approach to road safety project risk management.</w:t>
      </w:r>
    </w:p>
    <w:p w:rsidR="0051373B" w:rsidRPr="00FE6D22" w:rsidRDefault="00FE6D22">
      <w:pPr>
        <w:spacing w:after="160" w:line="360" w:lineRule="auto"/>
        <w:jc w:val="both"/>
        <w:rPr>
          <w:lang w:val="en-GB"/>
        </w:rPr>
      </w:pPr>
      <w:r w:rsidRPr="00FE6D22">
        <w:rPr>
          <w:lang w:val="en-GB"/>
        </w:rPr>
        <w:t>The review reveals that technical risk mitigation tools—RSAs, crash prediction models, network safety screening, and road safety impact assessments—are most effective when embedded within high-maturity institutional frameworks characterised by clear governance, strong safety cultures, adequate data systems, and genuine political commitment to safety outcomes. Where these institutional foundations are weak or absent, technically sophisticated risk mitigation tools frequently fail to deliver their potential benefits. This finding has profound implications for the design of international road safety capacity-building programmes, which must attend as carefully to institutional development as to technical training.</w:t>
      </w:r>
    </w:p>
    <w:p w:rsidR="0051373B" w:rsidRPr="00FE6D22" w:rsidRDefault="00FE6D22">
      <w:pPr>
        <w:spacing w:after="160" w:line="360" w:lineRule="auto"/>
        <w:jc w:val="both"/>
        <w:rPr>
          <w:lang w:val="en-GB"/>
        </w:rPr>
      </w:pPr>
      <w:r w:rsidRPr="00FE6D22">
        <w:rPr>
          <w:lang w:val="en-GB"/>
        </w:rPr>
        <w:t xml:space="preserve">The challenge of extending effective risk mitigation capabilities to LMICs, where the burden of road traffic injury is greatest, remains the defining strategic priority for the global road safety community. Progress will require sustained international investment, better-adapted </w:t>
      </w:r>
      <w:r w:rsidRPr="00FE6D22">
        <w:rPr>
          <w:lang w:val="en-GB"/>
        </w:rPr>
        <w:lastRenderedPageBreak/>
        <w:t>methodologies, stronger accountability mechanisms, and—critically—the development of indigenous road safety risk management capacity that is self-sustaining beyond the duration of externally funded projects. The UN Decade of Action for Road Safety 2021–2030 provides a shared framework for this endeavour, but realising its ambitious targets will demand a step-change in the quality and coverage of strategic risk mitigation capabilities in road safety project delivery worldwide.</w:t>
      </w:r>
    </w:p>
    <w:p w:rsidR="0051373B" w:rsidRPr="00FE6D22" w:rsidRDefault="00FE6D22">
      <w:pPr>
        <w:pStyle w:val="Heading1"/>
        <w:rPr>
          <w:lang w:val="en-GB"/>
        </w:rPr>
      </w:pPr>
      <w:r w:rsidRPr="00FE6D22">
        <w:rPr>
          <w:lang w:val="en-GB"/>
        </w:rPr>
        <w:t>13. Limitations</w:t>
      </w:r>
    </w:p>
    <w:p w:rsidR="0051373B" w:rsidRDefault="00FE6D22">
      <w:pPr>
        <w:spacing w:after="160" w:line="360" w:lineRule="auto"/>
        <w:jc w:val="both"/>
        <w:rPr>
          <w:lang w:val="en-GB"/>
        </w:rPr>
      </w:pPr>
      <w:r w:rsidRPr="00FE6D22">
        <w:rPr>
          <w:lang w:val="en-GB"/>
        </w:rPr>
        <w:t>This review has several important limitations that should be considered when interpreting its findings. First, the search strategy, while systematic, was conducted in English only, which may have resulted in the exclusion of relevant literature published in other languages, particularly studies from LMICs where research may be disseminated in national languages. Second, the exclusion of conference papers, theses, and grey literature, while appropriate for ensuring source quality, may have led to the exclusion of relevant evidence that has not yet been published in peer-reviewed form, including recent evaluations of innovative risk mitigation programmes. Third, the review is narrative rather than meta-analytic in design, meaning that it does not provide quantitative pooled estimates of effect sizes for specific risk mitigation interventions. The heterogeneity of the literature in terms of study designs, outcome measures, and contextual factors would in any case complicate such a synthesis. Fourth, given the breadth of the topic, the review necessarily treats some domains—such as vehicle safety technology, emergency response, and road user education—more briefly than their importance might warrant. Finally, the rapidly evolving nature of the field, particularly with respect to emerging technologies such as autonomous vehicles and AI-driven risk management tools, means that some findings in this domain may be superseded by developments that have occurred or will occur close to the publication date of this article.</w:t>
      </w:r>
    </w:p>
    <w:p w:rsidR="00003848" w:rsidRDefault="00003848">
      <w:pPr>
        <w:spacing w:after="160" w:line="360" w:lineRule="auto"/>
        <w:jc w:val="both"/>
        <w:rPr>
          <w:lang w:val="en-GB"/>
        </w:rPr>
      </w:pPr>
    </w:p>
    <w:p w:rsidR="00003848" w:rsidRDefault="00003848">
      <w:pPr>
        <w:spacing w:after="160" w:line="360" w:lineRule="auto"/>
        <w:jc w:val="both"/>
        <w:rPr>
          <w:lang w:val="en-GB"/>
        </w:rPr>
      </w:pPr>
    </w:p>
    <w:p w:rsidR="00003848" w:rsidRDefault="00003848" w:rsidP="00003848">
      <w:pPr>
        <w:rPr>
          <w:rFonts w:ascii="Arial" w:eastAsiaTheme="minorEastAsia" w:hAnsi="Arial" w:cs="Arial"/>
          <w:sz w:val="20"/>
          <w:szCs w:val="20"/>
        </w:rPr>
      </w:pPr>
      <w:bookmarkStart w:id="1" w:name="_Hlk223955456"/>
    </w:p>
    <w:p w:rsidR="00003848" w:rsidRPr="00005ED1" w:rsidRDefault="00003848" w:rsidP="00003848">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003848" w:rsidRPr="00005ED1" w:rsidRDefault="00003848" w:rsidP="00003848">
      <w:pPr>
        <w:pStyle w:val="NoSpacing"/>
        <w:rPr>
          <w:rFonts w:ascii="Arial" w:hAnsi="Arial" w:cs="Arial"/>
          <w:highlight w:val="yellow"/>
        </w:rPr>
      </w:pPr>
    </w:p>
    <w:p w:rsidR="00003848" w:rsidRPr="00005ED1" w:rsidRDefault="00003848" w:rsidP="0000384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2"/>
    <w:p w:rsidR="00003848" w:rsidRDefault="00003848" w:rsidP="00003848">
      <w:pPr>
        <w:pStyle w:val="NoSpacing"/>
        <w:rPr>
          <w:rFonts w:ascii="Arial" w:hAnsi="Arial" w:cs="Arial"/>
        </w:rPr>
      </w:pPr>
    </w:p>
    <w:p w:rsidR="00003848" w:rsidRDefault="00003848" w:rsidP="00003848">
      <w:pPr>
        <w:pStyle w:val="NoSpacing"/>
        <w:rPr>
          <w:rFonts w:ascii="Arial" w:hAnsi="Arial" w:cs="Arial"/>
        </w:rPr>
      </w:pPr>
    </w:p>
    <w:p w:rsidR="00003848" w:rsidRPr="00FE6D22" w:rsidRDefault="00003848">
      <w:pPr>
        <w:spacing w:after="160" w:line="360" w:lineRule="auto"/>
        <w:jc w:val="both"/>
        <w:rPr>
          <w:lang w:val="en-GB"/>
        </w:rPr>
      </w:pPr>
    </w:p>
    <w:p w:rsidR="0051373B" w:rsidRPr="00FE6D22" w:rsidRDefault="00FE6D22">
      <w:pPr>
        <w:pStyle w:val="Heading1"/>
        <w:rPr>
          <w:lang w:val="en-GB"/>
        </w:rPr>
      </w:pPr>
      <w:r w:rsidRPr="00FE6D22">
        <w:rPr>
          <w:lang w:val="en-GB"/>
        </w:rPr>
        <w:lastRenderedPageBreak/>
        <w:t>References</w:t>
      </w:r>
    </w:p>
    <w:p w:rsidR="0051373B" w:rsidRPr="00FE6D22" w:rsidRDefault="00FE6D22" w:rsidP="00FE6D22">
      <w:pPr>
        <w:spacing w:after="120" w:line="320" w:lineRule="auto"/>
        <w:jc w:val="both"/>
        <w:rPr>
          <w:lang w:val="en-GB"/>
        </w:rPr>
      </w:pPr>
      <w:r w:rsidRPr="00FE6D22">
        <w:rPr>
          <w:sz w:val="22"/>
          <w:szCs w:val="22"/>
          <w:lang w:val="en-GB"/>
        </w:rPr>
        <w:t xml:space="preserve">AASHTO. (2010). Highway Safety Manual (1st ed.). American Association of State Highway and Transportation Officials. Retrieved from </w:t>
      </w:r>
      <w:hyperlink r:id="rId7" w:history="1">
        <w:r w:rsidRPr="00FE6D22">
          <w:rPr>
            <w:rStyle w:val="Hyperlink"/>
            <w:sz w:val="22"/>
            <w:szCs w:val="22"/>
            <w:lang w:val="en-GB"/>
          </w:rPr>
          <w:t>https://www.highwaysafetymanual.org/</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Aven</w:t>
      </w:r>
      <w:proofErr w:type="spellEnd"/>
      <w:r w:rsidRPr="00FE6D22">
        <w:rPr>
          <w:sz w:val="22"/>
          <w:szCs w:val="22"/>
          <w:lang w:val="en-GB"/>
        </w:rPr>
        <w:t xml:space="preserve">, T. (2016). Risk assessment and risk management: Review of recent advances on their foundation. European Journal of Operational Research, 253(1), 1–13. </w:t>
      </w:r>
      <w:hyperlink r:id="rId8" w:history="1">
        <w:r w:rsidRPr="00FE6D22">
          <w:rPr>
            <w:rStyle w:val="Hyperlink"/>
            <w:sz w:val="22"/>
            <w:szCs w:val="22"/>
            <w:lang w:val="en-GB"/>
          </w:rPr>
          <w:t>https://doi.org/10.1016/j.ejor.2015.12.023</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Aven</w:t>
      </w:r>
      <w:proofErr w:type="spellEnd"/>
      <w:r w:rsidRPr="00FE6D22">
        <w:rPr>
          <w:sz w:val="22"/>
          <w:szCs w:val="22"/>
          <w:lang w:val="en-GB"/>
        </w:rPr>
        <w:t xml:space="preserve">, T., &amp; </w:t>
      </w:r>
      <w:proofErr w:type="spellStart"/>
      <w:r w:rsidRPr="00FE6D22">
        <w:rPr>
          <w:sz w:val="22"/>
          <w:szCs w:val="22"/>
          <w:lang w:val="en-GB"/>
        </w:rPr>
        <w:t>Renn</w:t>
      </w:r>
      <w:proofErr w:type="spellEnd"/>
      <w:r w:rsidRPr="00FE6D22">
        <w:rPr>
          <w:sz w:val="22"/>
          <w:szCs w:val="22"/>
          <w:lang w:val="en-GB"/>
        </w:rPr>
        <w:t xml:space="preserve">, O. (2009). On risk defined as an event where the outcome is uncertain. Journal of Risk Research, 12(1), 1–11. </w:t>
      </w:r>
      <w:hyperlink r:id="rId9" w:history="1">
        <w:r w:rsidRPr="00FE6D22">
          <w:rPr>
            <w:rStyle w:val="Hyperlink"/>
            <w:sz w:val="22"/>
            <w:szCs w:val="22"/>
            <w:lang w:val="en-GB"/>
          </w:rPr>
          <w:t>https://doi.org/10.1080/13669870802488883</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Austroads</w:t>
      </w:r>
      <w:proofErr w:type="spellEnd"/>
      <w:r w:rsidRPr="00FE6D22">
        <w:rPr>
          <w:sz w:val="22"/>
          <w:szCs w:val="22"/>
          <w:lang w:val="en-GB"/>
        </w:rPr>
        <w:t xml:space="preserve">. (2019). Guide to Road Safety Part 6: Managing Road Safety Audits (Publication No. AGRS06-19). </w:t>
      </w:r>
      <w:proofErr w:type="spellStart"/>
      <w:r w:rsidRPr="00FE6D22">
        <w:rPr>
          <w:sz w:val="22"/>
          <w:szCs w:val="22"/>
          <w:lang w:val="en-GB"/>
        </w:rPr>
        <w:t>Austroads</w:t>
      </w:r>
      <w:proofErr w:type="spellEnd"/>
      <w:r w:rsidRPr="00FE6D22">
        <w:rPr>
          <w:sz w:val="22"/>
          <w:szCs w:val="22"/>
          <w:lang w:val="en-GB"/>
        </w:rPr>
        <w:t xml:space="preserve"> Ltd. Retrieved from </w:t>
      </w:r>
      <w:hyperlink r:id="rId10" w:history="1">
        <w:r w:rsidRPr="00FE6D22">
          <w:rPr>
            <w:rStyle w:val="Hyperlink"/>
            <w:sz w:val="22"/>
            <w:szCs w:val="22"/>
            <w:lang w:val="en-GB"/>
          </w:rPr>
          <w:t>https://austroads.gov.au/publications/road-safety/agrs06</w:t>
        </w:r>
      </w:hyperlink>
    </w:p>
    <w:p w:rsidR="0051373B" w:rsidRPr="00FE6D22" w:rsidRDefault="00FE6D22" w:rsidP="00FE6D22">
      <w:pPr>
        <w:spacing w:after="120" w:line="320" w:lineRule="auto"/>
        <w:jc w:val="both"/>
        <w:rPr>
          <w:lang w:val="en-GB"/>
        </w:rPr>
      </w:pPr>
      <w:r w:rsidRPr="00FE6D22">
        <w:rPr>
          <w:sz w:val="22"/>
          <w:szCs w:val="22"/>
          <w:lang w:val="en-GB"/>
        </w:rPr>
        <w:t xml:space="preserve">Bliss, T., &amp; Breen, J. (2009). Implementing the recommendations of the World Report on Road Traffic Injury Prevention: Country guidelines for the conduct of road safety management capacity reviews and the specification of lead agency reforms, investment strategies and safe system projects. World Bank Global Road Safety Facility. </w:t>
      </w:r>
      <w:hyperlink r:id="rId11" w:history="1">
        <w:r w:rsidRPr="00FE6D22">
          <w:rPr>
            <w:rStyle w:val="Hyperlink"/>
            <w:sz w:val="22"/>
            <w:szCs w:val="22"/>
            <w:lang w:val="en-GB"/>
          </w:rPr>
          <w:t>https://openknowledge.worldbank.org/handle/10986/17324</w:t>
        </w:r>
      </w:hyperlink>
    </w:p>
    <w:p w:rsidR="0051373B" w:rsidRPr="00FE6D22" w:rsidRDefault="00FE6D22" w:rsidP="00FE6D22">
      <w:pPr>
        <w:spacing w:after="120" w:line="320" w:lineRule="auto"/>
        <w:jc w:val="both"/>
        <w:rPr>
          <w:lang w:val="en-GB"/>
        </w:rPr>
      </w:pPr>
      <w:proofErr w:type="spellStart"/>
      <w:r w:rsidRPr="00FE6D22">
        <w:rPr>
          <w:sz w:val="22"/>
          <w:szCs w:val="22"/>
          <w:lang w:val="en-GB"/>
        </w:rPr>
        <w:t>Elvik</w:t>
      </w:r>
      <w:proofErr w:type="spellEnd"/>
      <w:r w:rsidRPr="00FE6D22">
        <w:rPr>
          <w:sz w:val="22"/>
          <w:szCs w:val="22"/>
          <w:lang w:val="en-GB"/>
        </w:rPr>
        <w:t xml:space="preserve">, R., </w:t>
      </w:r>
      <w:proofErr w:type="spellStart"/>
      <w:r w:rsidRPr="00FE6D22">
        <w:rPr>
          <w:sz w:val="22"/>
          <w:szCs w:val="22"/>
          <w:lang w:val="en-GB"/>
        </w:rPr>
        <w:t>Høye</w:t>
      </w:r>
      <w:proofErr w:type="spellEnd"/>
      <w:r w:rsidRPr="00FE6D22">
        <w:rPr>
          <w:sz w:val="22"/>
          <w:szCs w:val="22"/>
          <w:lang w:val="en-GB"/>
        </w:rPr>
        <w:t xml:space="preserve">, A., </w:t>
      </w:r>
      <w:proofErr w:type="spellStart"/>
      <w:r w:rsidRPr="00FE6D22">
        <w:rPr>
          <w:sz w:val="22"/>
          <w:szCs w:val="22"/>
          <w:lang w:val="en-GB"/>
        </w:rPr>
        <w:t>Vaa</w:t>
      </w:r>
      <w:proofErr w:type="spellEnd"/>
      <w:r w:rsidRPr="00FE6D22">
        <w:rPr>
          <w:sz w:val="22"/>
          <w:szCs w:val="22"/>
          <w:lang w:val="en-GB"/>
        </w:rPr>
        <w:t xml:space="preserve">, T., &amp; </w:t>
      </w:r>
      <w:proofErr w:type="spellStart"/>
      <w:r w:rsidRPr="00FE6D22">
        <w:rPr>
          <w:sz w:val="22"/>
          <w:szCs w:val="22"/>
          <w:lang w:val="en-GB"/>
        </w:rPr>
        <w:t>Sørensen</w:t>
      </w:r>
      <w:proofErr w:type="spellEnd"/>
      <w:r w:rsidRPr="00FE6D22">
        <w:rPr>
          <w:sz w:val="22"/>
          <w:szCs w:val="22"/>
          <w:lang w:val="en-GB"/>
        </w:rPr>
        <w:t xml:space="preserve">, M. (2009). The Handbook of Road Safety Measures (2nd ed.). Emerald Group Publishing. </w:t>
      </w:r>
      <w:hyperlink r:id="rId12" w:history="1">
        <w:r w:rsidRPr="00FE6D22">
          <w:rPr>
            <w:rStyle w:val="Hyperlink"/>
            <w:sz w:val="22"/>
            <w:szCs w:val="22"/>
            <w:lang w:val="en-GB"/>
          </w:rPr>
          <w:t>https://doi.org/10.1108/9781848552517</w:t>
        </w:r>
      </w:hyperlink>
    </w:p>
    <w:p w:rsidR="0051373B" w:rsidRPr="00FE6D22" w:rsidRDefault="00FE6D22" w:rsidP="00FE6D22">
      <w:pPr>
        <w:spacing w:after="120" w:line="320" w:lineRule="auto"/>
        <w:jc w:val="both"/>
        <w:rPr>
          <w:lang w:val="en-GB"/>
        </w:rPr>
      </w:pPr>
      <w:r w:rsidRPr="00FE6D22">
        <w:rPr>
          <w:sz w:val="22"/>
          <w:szCs w:val="22"/>
          <w:lang w:val="en-GB"/>
        </w:rPr>
        <w:t xml:space="preserve">European Commission. (2021). Directive 2019/1936 of the European Parliament and of the Council of 23 October 2019 amending Directive 2008/96/EC on road infrastructure safety management. Publications Office of the European Union. </w:t>
      </w:r>
      <w:hyperlink r:id="rId13" w:history="1">
        <w:r w:rsidRPr="00FE6D22">
          <w:rPr>
            <w:rStyle w:val="Hyperlink"/>
            <w:sz w:val="22"/>
            <w:szCs w:val="22"/>
            <w:lang w:val="en-GB"/>
          </w:rPr>
          <w:t>https://eur-lex.europa.eu/legal-content/EN/TXT/?uri=CELEX:32019L1936</w:t>
        </w:r>
      </w:hyperlink>
    </w:p>
    <w:p w:rsidR="0051373B" w:rsidRPr="00FE6D22" w:rsidRDefault="00FE6D22" w:rsidP="00FE6D22">
      <w:pPr>
        <w:spacing w:after="120" w:line="320" w:lineRule="auto"/>
        <w:jc w:val="both"/>
        <w:rPr>
          <w:lang w:val="en-GB"/>
        </w:rPr>
      </w:pPr>
      <w:r w:rsidRPr="00FE6D22">
        <w:rPr>
          <w:sz w:val="22"/>
          <w:szCs w:val="22"/>
          <w:lang w:val="en-GB"/>
        </w:rPr>
        <w:t xml:space="preserve">Hauer, E., Harwood, D. W., Council, F. M., &amp; Griffith, M. S. (2002). Estimating safety by the empirical Bayes method: A tutorial. Transportation Research Record: Journal of the Transportation Research Board, 1784(1), 126–131. </w:t>
      </w:r>
      <w:hyperlink r:id="rId14" w:history="1">
        <w:r w:rsidRPr="00FE6D22">
          <w:rPr>
            <w:rStyle w:val="Hyperlink"/>
            <w:sz w:val="22"/>
            <w:szCs w:val="22"/>
            <w:lang w:val="en-GB"/>
          </w:rPr>
          <w:t>https://doi.org/10.3141/1784-16</w:t>
        </w:r>
      </w:hyperlink>
    </w:p>
    <w:p w:rsidR="0051373B" w:rsidRPr="00FE6D22" w:rsidRDefault="00FE6D22" w:rsidP="00FE6D22">
      <w:pPr>
        <w:spacing w:after="120" w:line="320" w:lineRule="auto"/>
        <w:jc w:val="both"/>
        <w:rPr>
          <w:lang w:val="en-GB"/>
        </w:rPr>
      </w:pPr>
      <w:r w:rsidRPr="00FE6D22">
        <w:rPr>
          <w:sz w:val="22"/>
          <w:szCs w:val="22"/>
          <w:lang w:val="en-GB"/>
        </w:rPr>
        <w:t xml:space="preserve">Johansson, R. (2009). Vision Zero—Implementing a policy for traffic safety. Safety Science, 47(6), 826–831. </w:t>
      </w:r>
      <w:hyperlink r:id="rId15" w:history="1">
        <w:r w:rsidRPr="00FE6D22">
          <w:rPr>
            <w:rStyle w:val="Hyperlink"/>
            <w:sz w:val="22"/>
            <w:szCs w:val="22"/>
            <w:lang w:val="en-GB"/>
          </w:rPr>
          <w:t>https://doi.org/10.1016/j.ssci.2008.10.023</w:t>
        </w:r>
      </w:hyperlink>
    </w:p>
    <w:p w:rsidR="0051373B" w:rsidRPr="00FE6D22" w:rsidRDefault="00FE6D22" w:rsidP="00FE6D22">
      <w:pPr>
        <w:spacing w:after="120" w:line="320" w:lineRule="auto"/>
        <w:jc w:val="both"/>
        <w:rPr>
          <w:lang w:val="en-GB"/>
        </w:rPr>
      </w:pPr>
      <w:r w:rsidRPr="00FE6D22">
        <w:rPr>
          <w:sz w:val="22"/>
          <w:szCs w:val="22"/>
          <w:lang w:val="en-GB"/>
        </w:rPr>
        <w:t xml:space="preserve">Larsson, P., Dekker, S. W. A., &amp; </w:t>
      </w:r>
      <w:proofErr w:type="spellStart"/>
      <w:r w:rsidRPr="00FE6D22">
        <w:rPr>
          <w:sz w:val="22"/>
          <w:szCs w:val="22"/>
          <w:lang w:val="en-GB"/>
        </w:rPr>
        <w:t>Tingvall</w:t>
      </w:r>
      <w:proofErr w:type="spellEnd"/>
      <w:r w:rsidRPr="00FE6D22">
        <w:rPr>
          <w:sz w:val="22"/>
          <w:szCs w:val="22"/>
          <w:lang w:val="en-GB"/>
        </w:rPr>
        <w:t xml:space="preserve">, C. (2010). The need for a systems theory approach to road safety. Safety Science, 48(9), 1167–1174. </w:t>
      </w:r>
      <w:hyperlink r:id="rId16" w:history="1">
        <w:r w:rsidRPr="00FE6D22">
          <w:rPr>
            <w:rStyle w:val="Hyperlink"/>
            <w:sz w:val="22"/>
            <w:szCs w:val="22"/>
            <w:lang w:val="en-GB"/>
          </w:rPr>
          <w:t>https://doi.org/10.1016/j.ssci.2009.10.006</w:t>
        </w:r>
      </w:hyperlink>
    </w:p>
    <w:p w:rsidR="0051373B" w:rsidRPr="00FE6D22" w:rsidRDefault="00FE6D22" w:rsidP="00FE6D22">
      <w:pPr>
        <w:spacing w:after="120" w:line="320" w:lineRule="auto"/>
        <w:jc w:val="both"/>
        <w:rPr>
          <w:lang w:val="en-GB"/>
        </w:rPr>
      </w:pPr>
      <w:r w:rsidRPr="00FE6D22">
        <w:rPr>
          <w:sz w:val="22"/>
          <w:szCs w:val="22"/>
          <w:lang w:val="en-GB"/>
        </w:rPr>
        <w:t xml:space="preserve">Lord, D., &amp; Mannering, F. (2010). The statistical analysis of crash-frequency data: A review and assessment of methodological alternatives. Transportation Research Part A: Policy and Practice, 44(5), 291–305. </w:t>
      </w:r>
      <w:hyperlink r:id="rId17" w:history="1">
        <w:r w:rsidRPr="00FE6D22">
          <w:rPr>
            <w:rStyle w:val="Hyperlink"/>
            <w:sz w:val="22"/>
            <w:szCs w:val="22"/>
            <w:lang w:val="en-GB"/>
          </w:rPr>
          <w:t>https://doi.org/10.1016/j.tra.2010.02.001</w:t>
        </w:r>
      </w:hyperlink>
    </w:p>
    <w:p w:rsidR="0051373B" w:rsidRPr="00FE6D22" w:rsidRDefault="00FE6D22" w:rsidP="00FE6D22">
      <w:pPr>
        <w:spacing w:after="120" w:line="320" w:lineRule="auto"/>
        <w:jc w:val="both"/>
        <w:rPr>
          <w:lang w:val="en-GB"/>
        </w:rPr>
      </w:pPr>
      <w:r w:rsidRPr="00FE6D22">
        <w:rPr>
          <w:sz w:val="22"/>
          <w:szCs w:val="22"/>
          <w:lang w:val="en-GB"/>
        </w:rPr>
        <w:t xml:space="preserve">Rasmussen, J. (1997). Risk management in a dynamic society: A modelling problem. Safety Science, 27(2–3), 183–213. </w:t>
      </w:r>
      <w:hyperlink r:id="rId18" w:history="1">
        <w:r w:rsidRPr="00FE6D22">
          <w:rPr>
            <w:rStyle w:val="Hyperlink"/>
            <w:sz w:val="22"/>
            <w:szCs w:val="22"/>
            <w:lang w:val="en-GB"/>
          </w:rPr>
          <w:t>https://doi.org/10.1016/S0925-7535(97)00052-0</w:t>
        </w:r>
      </w:hyperlink>
    </w:p>
    <w:p w:rsidR="0051373B" w:rsidRPr="00FE6D22" w:rsidRDefault="00FE6D22" w:rsidP="00FE6D22">
      <w:pPr>
        <w:spacing w:after="120" w:line="320" w:lineRule="auto"/>
        <w:jc w:val="both"/>
        <w:rPr>
          <w:lang w:val="en-GB"/>
        </w:rPr>
      </w:pPr>
      <w:proofErr w:type="spellStart"/>
      <w:r w:rsidRPr="00FE6D22">
        <w:rPr>
          <w:sz w:val="22"/>
          <w:szCs w:val="22"/>
          <w:lang w:val="en-GB"/>
        </w:rPr>
        <w:t>Rolison</w:t>
      </w:r>
      <w:proofErr w:type="spellEnd"/>
      <w:r w:rsidRPr="00FE6D22">
        <w:rPr>
          <w:sz w:val="22"/>
          <w:szCs w:val="22"/>
          <w:lang w:val="en-GB"/>
        </w:rPr>
        <w:t xml:space="preserve">, J. J., Regev, S., </w:t>
      </w:r>
      <w:proofErr w:type="spellStart"/>
      <w:r w:rsidRPr="00FE6D22">
        <w:rPr>
          <w:sz w:val="22"/>
          <w:szCs w:val="22"/>
          <w:lang w:val="en-GB"/>
        </w:rPr>
        <w:t>Moutari</w:t>
      </w:r>
      <w:proofErr w:type="spellEnd"/>
      <w:r w:rsidRPr="00FE6D22">
        <w:rPr>
          <w:sz w:val="22"/>
          <w:szCs w:val="22"/>
          <w:lang w:val="en-GB"/>
        </w:rPr>
        <w:t xml:space="preserve">, S., &amp; Feeney, A. (2018). What are the factors that contribute to road accidents? An assessment of law enforcement views, ordinary drivers' opinions, and road accident records. Accident Analysis &amp; Prevention, 115, 11–24. </w:t>
      </w:r>
      <w:hyperlink r:id="rId19" w:history="1">
        <w:r w:rsidRPr="00FE6D22">
          <w:rPr>
            <w:rStyle w:val="Hyperlink"/>
            <w:sz w:val="22"/>
            <w:szCs w:val="22"/>
            <w:lang w:val="en-GB"/>
          </w:rPr>
          <w:t>https://doi.org/10.1016/j.aap.2018.02.025</w:t>
        </w:r>
      </w:hyperlink>
    </w:p>
    <w:p w:rsidR="0051373B" w:rsidRPr="00FE6D22" w:rsidRDefault="00FE6D22" w:rsidP="00FE6D22">
      <w:pPr>
        <w:spacing w:after="120" w:line="320" w:lineRule="auto"/>
        <w:jc w:val="both"/>
        <w:rPr>
          <w:lang w:val="en-GB"/>
        </w:rPr>
      </w:pPr>
      <w:proofErr w:type="spellStart"/>
      <w:r w:rsidRPr="00FE6D22">
        <w:rPr>
          <w:sz w:val="22"/>
          <w:szCs w:val="22"/>
          <w:lang w:val="en-GB"/>
        </w:rPr>
        <w:lastRenderedPageBreak/>
        <w:t>Tarko</w:t>
      </w:r>
      <w:proofErr w:type="spellEnd"/>
      <w:r w:rsidRPr="00FE6D22">
        <w:rPr>
          <w:sz w:val="22"/>
          <w:szCs w:val="22"/>
          <w:lang w:val="en-GB"/>
        </w:rPr>
        <w:t xml:space="preserve">, A., Davis, G., Saunier, N., Sayed, T., &amp; Washington, S. (2009). Surrogate measures of safety. White Paper—ANB20 Committee on Safety Data, Analysis and Evaluation. Transportation Research Board. Retrieved from </w:t>
      </w:r>
      <w:hyperlink r:id="rId20" w:history="1">
        <w:r w:rsidRPr="00FE6D22">
          <w:rPr>
            <w:rStyle w:val="Hyperlink"/>
            <w:sz w:val="22"/>
            <w:szCs w:val="22"/>
            <w:lang w:val="en-GB"/>
          </w:rPr>
          <w:t>https://safetydata.ce.washington.edu/files/Surrogate_Measures_of_Safety_TRB_White_Paper.pdf</w:t>
        </w:r>
      </w:hyperlink>
    </w:p>
    <w:p w:rsidR="0051373B" w:rsidRPr="00FE6D22" w:rsidRDefault="00FE6D22" w:rsidP="00FE6D22">
      <w:pPr>
        <w:spacing w:after="120" w:line="320" w:lineRule="auto"/>
        <w:jc w:val="both"/>
        <w:rPr>
          <w:lang w:val="en-GB"/>
        </w:rPr>
      </w:pPr>
      <w:proofErr w:type="spellStart"/>
      <w:r w:rsidRPr="00FE6D22">
        <w:rPr>
          <w:sz w:val="22"/>
          <w:szCs w:val="22"/>
          <w:lang w:val="en-GB"/>
        </w:rPr>
        <w:t>Toroyan</w:t>
      </w:r>
      <w:proofErr w:type="spellEnd"/>
      <w:r w:rsidRPr="00FE6D22">
        <w:rPr>
          <w:sz w:val="22"/>
          <w:szCs w:val="22"/>
          <w:lang w:val="en-GB"/>
        </w:rPr>
        <w:t xml:space="preserve">, T., </w:t>
      </w:r>
      <w:proofErr w:type="spellStart"/>
      <w:r w:rsidRPr="00FE6D22">
        <w:rPr>
          <w:sz w:val="22"/>
          <w:szCs w:val="22"/>
          <w:lang w:val="en-GB"/>
        </w:rPr>
        <w:t>Peden</w:t>
      </w:r>
      <w:proofErr w:type="spellEnd"/>
      <w:r w:rsidRPr="00FE6D22">
        <w:rPr>
          <w:sz w:val="22"/>
          <w:szCs w:val="22"/>
          <w:lang w:val="en-GB"/>
        </w:rPr>
        <w:t xml:space="preserve">, M. M., &amp; </w:t>
      </w:r>
      <w:proofErr w:type="spellStart"/>
      <w:r w:rsidRPr="00FE6D22">
        <w:rPr>
          <w:sz w:val="22"/>
          <w:szCs w:val="22"/>
          <w:lang w:val="en-GB"/>
        </w:rPr>
        <w:t>Iaych</w:t>
      </w:r>
      <w:proofErr w:type="spellEnd"/>
      <w:r w:rsidRPr="00FE6D22">
        <w:rPr>
          <w:sz w:val="22"/>
          <w:szCs w:val="22"/>
          <w:lang w:val="en-GB"/>
        </w:rPr>
        <w:t xml:space="preserve">, K. (2021). Global Status Report on Road Safety 2021. World Health Organization. </w:t>
      </w:r>
      <w:hyperlink r:id="rId21" w:history="1">
        <w:r w:rsidRPr="00FE6D22">
          <w:rPr>
            <w:rStyle w:val="Hyperlink"/>
            <w:sz w:val="22"/>
            <w:szCs w:val="22"/>
            <w:lang w:val="en-GB"/>
          </w:rPr>
          <w:t>https://www.who.int/publications/i/item/9789240013841</w:t>
        </w:r>
      </w:hyperlink>
    </w:p>
    <w:p w:rsidR="0051373B" w:rsidRPr="00FE6D22" w:rsidRDefault="00FE6D22" w:rsidP="00FE6D22">
      <w:pPr>
        <w:spacing w:after="120" w:line="320" w:lineRule="auto"/>
        <w:jc w:val="both"/>
        <w:rPr>
          <w:lang w:val="en-GB"/>
        </w:rPr>
      </w:pPr>
      <w:r w:rsidRPr="00FE6D22">
        <w:rPr>
          <w:sz w:val="22"/>
          <w:szCs w:val="22"/>
          <w:lang w:val="en-GB"/>
        </w:rPr>
        <w:t xml:space="preserve">United Nations. (2020). Resolution 74/299: Improving global road safety. United Nations General Assembly. </w:t>
      </w:r>
      <w:hyperlink r:id="rId22" w:history="1">
        <w:r w:rsidRPr="00FE6D22">
          <w:rPr>
            <w:rStyle w:val="Hyperlink"/>
            <w:sz w:val="22"/>
            <w:szCs w:val="22"/>
            <w:lang w:val="en-GB"/>
          </w:rPr>
          <w:t>https://documents.un.org/doc/undoc/gen/n20/017/91/pdf/n2001791.pdf</w:t>
        </w:r>
      </w:hyperlink>
    </w:p>
    <w:p w:rsidR="0051373B" w:rsidRPr="00FE6D22" w:rsidRDefault="00FE6D22" w:rsidP="00FE6D22">
      <w:pPr>
        <w:spacing w:after="120" w:line="320" w:lineRule="auto"/>
        <w:jc w:val="both"/>
        <w:rPr>
          <w:lang w:val="en-GB"/>
        </w:rPr>
      </w:pPr>
      <w:r w:rsidRPr="00FE6D22">
        <w:rPr>
          <w:sz w:val="22"/>
          <w:szCs w:val="22"/>
          <w:lang w:val="en-GB"/>
        </w:rPr>
        <w:t xml:space="preserve">Wegman, F., &amp; </w:t>
      </w:r>
      <w:proofErr w:type="spellStart"/>
      <w:r w:rsidRPr="00FE6D22">
        <w:rPr>
          <w:sz w:val="22"/>
          <w:szCs w:val="22"/>
          <w:lang w:val="en-GB"/>
        </w:rPr>
        <w:t>Aarts</w:t>
      </w:r>
      <w:proofErr w:type="spellEnd"/>
      <w:r w:rsidRPr="00FE6D22">
        <w:rPr>
          <w:sz w:val="22"/>
          <w:szCs w:val="22"/>
          <w:lang w:val="en-GB"/>
        </w:rPr>
        <w:t xml:space="preserve">, L. (Eds.). (2006). Advancing sustainable safety: National road safety outlook for 2005–2020. SWOV Institute for Road Safety Research. </w:t>
      </w:r>
      <w:hyperlink r:id="rId23" w:history="1">
        <w:r w:rsidRPr="00FE6D22">
          <w:rPr>
            <w:rStyle w:val="Hyperlink"/>
            <w:sz w:val="22"/>
            <w:szCs w:val="22"/>
            <w:lang w:val="en-GB"/>
          </w:rPr>
          <w:t>https://swov.nl/en/publicatie/advancing-sustainable-safety-0</w:t>
        </w:r>
      </w:hyperlink>
    </w:p>
    <w:p w:rsidR="0051373B" w:rsidRPr="00FE6D22" w:rsidRDefault="00FE6D22" w:rsidP="00FE6D22">
      <w:pPr>
        <w:spacing w:after="120" w:line="320" w:lineRule="auto"/>
        <w:jc w:val="both"/>
        <w:rPr>
          <w:lang w:val="en-GB"/>
        </w:rPr>
      </w:pPr>
      <w:r w:rsidRPr="00FE6D22">
        <w:rPr>
          <w:sz w:val="22"/>
          <w:szCs w:val="22"/>
          <w:lang w:val="en-GB"/>
        </w:rPr>
        <w:t xml:space="preserve">Wegman, F., Zhang, F., &amp; Dijkstra, A. (2012). How to make more cycling good for road safety? Accident Analysis &amp; Prevention, 44(1), 19–29. </w:t>
      </w:r>
      <w:hyperlink r:id="rId24" w:history="1">
        <w:r w:rsidRPr="00FE6D22">
          <w:rPr>
            <w:rStyle w:val="Hyperlink"/>
            <w:sz w:val="22"/>
            <w:szCs w:val="22"/>
            <w:lang w:val="en-GB"/>
          </w:rPr>
          <w:t>https://doi.org/10.1016/j.aap.2010.11.010</w:t>
        </w:r>
      </w:hyperlink>
    </w:p>
    <w:p w:rsidR="0051373B" w:rsidRPr="00FE6D22" w:rsidRDefault="00FE6D22" w:rsidP="00FE6D22">
      <w:pPr>
        <w:spacing w:after="120" w:line="320" w:lineRule="auto"/>
        <w:jc w:val="both"/>
        <w:rPr>
          <w:lang w:val="en-GB"/>
        </w:rPr>
      </w:pPr>
      <w:r w:rsidRPr="00FE6D22">
        <w:rPr>
          <w:sz w:val="22"/>
          <w:szCs w:val="22"/>
          <w:lang w:val="en-GB"/>
        </w:rPr>
        <w:t xml:space="preserve">World Bank. (2017). Road safety: A sourcebook for road safety practitioners in developing countries. World Bank Group. </w:t>
      </w:r>
      <w:hyperlink r:id="rId25" w:history="1">
        <w:r w:rsidRPr="00FE6D22">
          <w:rPr>
            <w:rStyle w:val="Hyperlink"/>
            <w:sz w:val="22"/>
            <w:szCs w:val="22"/>
            <w:lang w:val="en-GB"/>
          </w:rPr>
          <w:t>https://openknowledge.worldbank.org/handle/10986/26731</w:t>
        </w:r>
      </w:hyperlink>
    </w:p>
    <w:p w:rsidR="0051373B" w:rsidRPr="00FE6D22" w:rsidRDefault="00FE6D22" w:rsidP="00FE6D22">
      <w:pPr>
        <w:spacing w:after="120" w:line="320" w:lineRule="auto"/>
        <w:jc w:val="both"/>
        <w:rPr>
          <w:lang w:val="en-GB"/>
        </w:rPr>
      </w:pPr>
      <w:r w:rsidRPr="00FE6D22">
        <w:rPr>
          <w:sz w:val="22"/>
          <w:szCs w:val="22"/>
          <w:lang w:val="en-GB"/>
        </w:rPr>
        <w:t xml:space="preserve">World Health Organization. (2018). Global Status Report on Road Safety 2018. World Health Organization. </w:t>
      </w:r>
      <w:hyperlink r:id="rId26" w:history="1">
        <w:r w:rsidRPr="00FE6D22">
          <w:rPr>
            <w:rStyle w:val="Hyperlink"/>
            <w:sz w:val="22"/>
            <w:szCs w:val="22"/>
            <w:lang w:val="en-GB"/>
          </w:rPr>
          <w:t>https://www.who.int/publications/i/item/9789241565684</w:t>
        </w:r>
      </w:hyperlink>
    </w:p>
    <w:p w:rsidR="0051373B" w:rsidRPr="00FE6D22" w:rsidRDefault="00FE6D22" w:rsidP="00FE6D22">
      <w:pPr>
        <w:spacing w:after="120" w:line="320" w:lineRule="auto"/>
        <w:jc w:val="both"/>
        <w:rPr>
          <w:lang w:val="en-GB"/>
        </w:rPr>
      </w:pPr>
      <w:r w:rsidRPr="00FE6D22">
        <w:rPr>
          <w:sz w:val="22"/>
          <w:szCs w:val="22"/>
          <w:lang w:val="en-GB"/>
        </w:rPr>
        <w:t xml:space="preserve">World Health Organization. (2021). Save LIVES: A road safety technical package (2nd ed.). World Health Organization. </w:t>
      </w:r>
      <w:hyperlink r:id="rId27" w:history="1">
        <w:r w:rsidRPr="00FE6D22">
          <w:rPr>
            <w:rStyle w:val="Hyperlink"/>
            <w:sz w:val="22"/>
            <w:szCs w:val="22"/>
            <w:lang w:val="en-GB"/>
          </w:rPr>
          <w:t>https://www.who.int/publications/i/item/9789240023529</w:t>
        </w:r>
      </w:hyperlink>
    </w:p>
    <w:p w:rsidR="0051373B" w:rsidRDefault="00FE6D22" w:rsidP="00FE6D22">
      <w:pPr>
        <w:spacing w:after="120" w:line="320" w:lineRule="auto"/>
        <w:jc w:val="both"/>
        <w:rPr>
          <w:rStyle w:val="Hyperlink"/>
          <w:sz w:val="22"/>
          <w:szCs w:val="22"/>
          <w:lang w:val="en-GB"/>
        </w:rPr>
      </w:pPr>
      <w:r w:rsidRPr="00FE6D22">
        <w:rPr>
          <w:sz w:val="22"/>
          <w:szCs w:val="22"/>
          <w:lang w:val="en-GB"/>
        </w:rPr>
        <w:t xml:space="preserve">World Health Organization. (2023). Global Status Report on Road Safety 2023. World Health Organization. </w:t>
      </w:r>
      <w:hyperlink r:id="rId28" w:history="1">
        <w:r w:rsidRPr="00FE6D22">
          <w:rPr>
            <w:rStyle w:val="Hyperlink"/>
            <w:sz w:val="22"/>
            <w:szCs w:val="22"/>
            <w:lang w:val="en-GB"/>
          </w:rPr>
          <w:t>https://www.who.int/publications/i/item/9789240086517</w:t>
        </w:r>
      </w:hyperlink>
    </w:p>
    <w:p w:rsidR="00D33EC0" w:rsidRDefault="00D33EC0" w:rsidP="00FE6D22">
      <w:pPr>
        <w:spacing w:after="120" w:line="320" w:lineRule="auto"/>
        <w:jc w:val="both"/>
        <w:rPr>
          <w:rFonts w:ascii="Arial" w:hAnsi="Arial" w:cs="Arial"/>
          <w:color w:val="222222"/>
          <w:sz w:val="20"/>
          <w:szCs w:val="20"/>
          <w:highlight w:val="yellow"/>
          <w:shd w:val="clear" w:color="auto" w:fill="FFFFFF"/>
        </w:rPr>
      </w:pPr>
      <w:r w:rsidRPr="005A7015">
        <w:rPr>
          <w:rFonts w:ascii="Arial" w:hAnsi="Arial" w:cs="Arial"/>
          <w:color w:val="222222"/>
          <w:sz w:val="20"/>
          <w:szCs w:val="20"/>
          <w:highlight w:val="yellow"/>
          <w:shd w:val="clear" w:color="auto" w:fill="FFFFFF"/>
        </w:rPr>
        <w:t xml:space="preserve">Jiao, B., &amp; </w:t>
      </w:r>
      <w:proofErr w:type="spellStart"/>
      <w:r w:rsidRPr="005A7015">
        <w:rPr>
          <w:rFonts w:ascii="Arial" w:hAnsi="Arial" w:cs="Arial"/>
          <w:color w:val="222222"/>
          <w:sz w:val="20"/>
          <w:szCs w:val="20"/>
          <w:highlight w:val="yellow"/>
          <w:shd w:val="clear" w:color="auto" w:fill="FFFFFF"/>
        </w:rPr>
        <w:t>Evdorides</w:t>
      </w:r>
      <w:proofErr w:type="spellEnd"/>
      <w:r w:rsidRPr="005A7015">
        <w:rPr>
          <w:rFonts w:ascii="Arial" w:hAnsi="Arial" w:cs="Arial"/>
          <w:color w:val="222222"/>
          <w:sz w:val="20"/>
          <w:szCs w:val="20"/>
          <w:highlight w:val="yellow"/>
          <w:shd w:val="clear" w:color="auto" w:fill="FFFFFF"/>
        </w:rPr>
        <w:t>, H. (2024). Methods of strategic road safety management: a systematic review. </w:t>
      </w:r>
      <w:r w:rsidRPr="005A7015">
        <w:rPr>
          <w:rFonts w:ascii="Arial" w:hAnsi="Arial" w:cs="Arial"/>
          <w:i/>
          <w:iCs/>
          <w:color w:val="222222"/>
          <w:sz w:val="20"/>
          <w:szCs w:val="20"/>
          <w:highlight w:val="yellow"/>
          <w:shd w:val="clear" w:color="auto" w:fill="FFFFFF"/>
        </w:rPr>
        <w:t>International journal of injury control and safety promotion</w:t>
      </w:r>
      <w:r w:rsidRPr="005A7015">
        <w:rPr>
          <w:rFonts w:ascii="Arial" w:hAnsi="Arial" w:cs="Arial"/>
          <w:color w:val="222222"/>
          <w:sz w:val="20"/>
          <w:szCs w:val="20"/>
          <w:highlight w:val="yellow"/>
          <w:shd w:val="clear" w:color="auto" w:fill="FFFFFF"/>
        </w:rPr>
        <w:t>, </w:t>
      </w:r>
      <w:r w:rsidRPr="005A7015">
        <w:rPr>
          <w:rFonts w:ascii="Arial" w:hAnsi="Arial" w:cs="Arial"/>
          <w:i/>
          <w:iCs/>
          <w:color w:val="222222"/>
          <w:sz w:val="20"/>
          <w:szCs w:val="20"/>
          <w:highlight w:val="yellow"/>
          <w:shd w:val="clear" w:color="auto" w:fill="FFFFFF"/>
        </w:rPr>
        <w:t>31</w:t>
      </w:r>
      <w:r w:rsidRPr="005A7015">
        <w:rPr>
          <w:rFonts w:ascii="Arial" w:hAnsi="Arial" w:cs="Arial"/>
          <w:color w:val="222222"/>
          <w:sz w:val="20"/>
          <w:szCs w:val="20"/>
          <w:highlight w:val="yellow"/>
          <w:shd w:val="clear" w:color="auto" w:fill="FFFFFF"/>
        </w:rPr>
        <w:t>(3), 420-430.</w:t>
      </w:r>
    </w:p>
    <w:p w:rsidR="001B3208" w:rsidRDefault="001B3208" w:rsidP="001B3208">
      <w:pPr>
        <w:pStyle w:val="NormalWeb"/>
        <w:shd w:val="clear" w:color="auto" w:fill="FFFFFF"/>
        <w:spacing w:before="0" w:beforeAutospacing="0" w:after="150" w:afterAutospacing="0"/>
        <w:rPr>
          <w:rFonts w:ascii="inherit" w:hAnsi="inherit" w:cs="Helvetica"/>
          <w:color w:val="222222"/>
          <w:sz w:val="18"/>
          <w:szCs w:val="18"/>
        </w:rPr>
      </w:pPr>
      <w:proofErr w:type="spellStart"/>
      <w:r w:rsidRPr="005A7015">
        <w:rPr>
          <w:rFonts w:ascii="inherit" w:hAnsi="inherit" w:cs="Helvetica"/>
          <w:color w:val="222222"/>
          <w:sz w:val="18"/>
          <w:szCs w:val="18"/>
          <w:highlight w:val="yellow"/>
        </w:rPr>
        <w:t>Senić</w:t>
      </w:r>
      <w:proofErr w:type="spellEnd"/>
      <w:r w:rsidRPr="005A7015">
        <w:rPr>
          <w:rFonts w:ascii="inherit" w:hAnsi="inherit" w:cs="Helvetica"/>
          <w:color w:val="222222"/>
          <w:sz w:val="18"/>
          <w:szCs w:val="18"/>
          <w:highlight w:val="yellow"/>
        </w:rPr>
        <w:t xml:space="preserve">, A., </w:t>
      </w:r>
      <w:proofErr w:type="spellStart"/>
      <w:r w:rsidRPr="005A7015">
        <w:rPr>
          <w:rFonts w:ascii="inherit" w:hAnsi="inherit" w:cs="Helvetica"/>
          <w:color w:val="222222"/>
          <w:sz w:val="18"/>
          <w:szCs w:val="18"/>
          <w:highlight w:val="yellow"/>
        </w:rPr>
        <w:t>Ivanović</w:t>
      </w:r>
      <w:proofErr w:type="spellEnd"/>
      <w:r w:rsidRPr="005A7015">
        <w:rPr>
          <w:rFonts w:ascii="inherit" w:hAnsi="inherit" w:cs="Helvetica"/>
          <w:color w:val="222222"/>
          <w:sz w:val="18"/>
          <w:szCs w:val="18"/>
          <w:highlight w:val="yellow"/>
        </w:rPr>
        <w:t xml:space="preserve">, M., </w:t>
      </w:r>
      <w:proofErr w:type="spellStart"/>
      <w:r w:rsidRPr="005A7015">
        <w:rPr>
          <w:rFonts w:ascii="inherit" w:hAnsi="inherit" w:cs="Helvetica"/>
          <w:color w:val="222222"/>
          <w:sz w:val="18"/>
          <w:szCs w:val="18"/>
          <w:highlight w:val="yellow"/>
        </w:rPr>
        <w:t>Dobrodolac</w:t>
      </w:r>
      <w:proofErr w:type="spellEnd"/>
      <w:r w:rsidRPr="005A7015">
        <w:rPr>
          <w:rFonts w:ascii="inherit" w:hAnsi="inherit" w:cs="Helvetica"/>
          <w:color w:val="222222"/>
          <w:sz w:val="18"/>
          <w:szCs w:val="18"/>
          <w:highlight w:val="yellow"/>
        </w:rPr>
        <w:t xml:space="preserve">, M., &amp; </w:t>
      </w:r>
      <w:proofErr w:type="spellStart"/>
      <w:r w:rsidRPr="005A7015">
        <w:rPr>
          <w:rFonts w:ascii="inherit" w:hAnsi="inherit" w:cs="Helvetica"/>
          <w:color w:val="222222"/>
          <w:sz w:val="18"/>
          <w:szCs w:val="18"/>
          <w:highlight w:val="yellow"/>
        </w:rPr>
        <w:t>Stojadinović</w:t>
      </w:r>
      <w:proofErr w:type="spellEnd"/>
      <w:r w:rsidRPr="005A7015">
        <w:rPr>
          <w:rFonts w:ascii="inherit" w:hAnsi="inherit" w:cs="Helvetica"/>
          <w:color w:val="222222"/>
          <w:sz w:val="18"/>
          <w:szCs w:val="18"/>
          <w:highlight w:val="yellow"/>
        </w:rPr>
        <w:t>, Z. (2025). Prioritization of Preventive Measures: A Multi-Criteria Approach to Risk Mitigation in Road Infrastructure Projects. </w:t>
      </w:r>
      <w:r w:rsidRPr="005A7015">
        <w:rPr>
          <w:rStyle w:val="Emphasis"/>
          <w:rFonts w:ascii="inherit" w:hAnsi="inherit" w:cs="Helvetica"/>
          <w:color w:val="222222"/>
          <w:sz w:val="18"/>
          <w:szCs w:val="18"/>
          <w:highlight w:val="yellow"/>
        </w:rPr>
        <w:t>Mathematics</w:t>
      </w:r>
      <w:r w:rsidRPr="005A7015">
        <w:rPr>
          <w:rFonts w:ascii="inherit" w:hAnsi="inherit" w:cs="Helvetica"/>
          <w:color w:val="222222"/>
          <w:sz w:val="18"/>
          <w:szCs w:val="18"/>
          <w:highlight w:val="yellow"/>
        </w:rPr>
        <w:t>, </w:t>
      </w:r>
      <w:r w:rsidRPr="005A7015">
        <w:rPr>
          <w:rStyle w:val="Emphasis"/>
          <w:rFonts w:ascii="inherit" w:hAnsi="inherit" w:cs="Helvetica"/>
          <w:color w:val="222222"/>
          <w:sz w:val="18"/>
          <w:szCs w:val="18"/>
          <w:highlight w:val="yellow"/>
        </w:rPr>
        <w:t>13</w:t>
      </w:r>
      <w:r w:rsidRPr="005A7015">
        <w:rPr>
          <w:rFonts w:ascii="inherit" w:hAnsi="inherit" w:cs="Helvetica"/>
          <w:color w:val="222222"/>
          <w:sz w:val="18"/>
          <w:szCs w:val="18"/>
          <w:highlight w:val="yellow"/>
        </w:rPr>
        <w:t>(2), 278. https://doi.org/10.3390/math13020278</w:t>
      </w:r>
    </w:p>
    <w:p w:rsidR="001B3208" w:rsidRPr="00FE6D22" w:rsidRDefault="001B3208" w:rsidP="00FE6D22">
      <w:pPr>
        <w:spacing w:after="120" w:line="320" w:lineRule="auto"/>
        <w:jc w:val="both"/>
        <w:rPr>
          <w:lang w:val="en-GB"/>
        </w:rPr>
      </w:pPr>
    </w:p>
    <w:sectPr w:rsidR="001B3208" w:rsidRPr="00FE6D22" w:rsidSect="0051373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30F" w:rsidRDefault="002C230F" w:rsidP="008739DC">
      <w:r>
        <w:separator/>
      </w:r>
    </w:p>
  </w:endnote>
  <w:endnote w:type="continuationSeparator" w:id="0">
    <w:p w:rsidR="002C230F" w:rsidRDefault="002C230F" w:rsidP="0087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30F" w:rsidRDefault="002C230F" w:rsidP="008739DC">
      <w:r>
        <w:separator/>
      </w:r>
    </w:p>
  </w:footnote>
  <w:footnote w:type="continuationSeparator" w:id="0">
    <w:p w:rsidR="002C230F" w:rsidRDefault="002C230F" w:rsidP="0087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2C2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2C2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2C2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748B"/>
    <w:multiLevelType w:val="hybridMultilevel"/>
    <w:tmpl w:val="97C8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2300"/>
    <w:multiLevelType w:val="hybridMultilevel"/>
    <w:tmpl w:val="A230A8FE"/>
    <w:lvl w:ilvl="0" w:tplc="C6D8E436">
      <w:start w:val="1"/>
      <w:numFmt w:val="bullet"/>
      <w:lvlText w:val="●"/>
      <w:lvlJc w:val="left"/>
      <w:pPr>
        <w:ind w:left="720" w:hanging="360"/>
      </w:pPr>
    </w:lvl>
    <w:lvl w:ilvl="1" w:tplc="7D48A7AC">
      <w:start w:val="1"/>
      <w:numFmt w:val="bullet"/>
      <w:lvlText w:val="○"/>
      <w:lvlJc w:val="left"/>
      <w:pPr>
        <w:ind w:left="1440" w:hanging="360"/>
      </w:pPr>
    </w:lvl>
    <w:lvl w:ilvl="2" w:tplc="EE0E3C2C">
      <w:start w:val="1"/>
      <w:numFmt w:val="bullet"/>
      <w:lvlText w:val="■"/>
      <w:lvlJc w:val="left"/>
      <w:pPr>
        <w:ind w:left="2160" w:hanging="360"/>
      </w:pPr>
    </w:lvl>
    <w:lvl w:ilvl="3" w:tplc="C6D8CB42">
      <w:start w:val="1"/>
      <w:numFmt w:val="bullet"/>
      <w:lvlText w:val="●"/>
      <w:lvlJc w:val="left"/>
      <w:pPr>
        <w:ind w:left="2880" w:hanging="360"/>
      </w:pPr>
    </w:lvl>
    <w:lvl w:ilvl="4" w:tplc="4C303C26">
      <w:start w:val="1"/>
      <w:numFmt w:val="bullet"/>
      <w:lvlText w:val="○"/>
      <w:lvlJc w:val="left"/>
      <w:pPr>
        <w:ind w:left="3600" w:hanging="360"/>
      </w:pPr>
    </w:lvl>
    <w:lvl w:ilvl="5" w:tplc="027EF12A">
      <w:start w:val="1"/>
      <w:numFmt w:val="bullet"/>
      <w:lvlText w:val="■"/>
      <w:lvlJc w:val="left"/>
      <w:pPr>
        <w:ind w:left="4320" w:hanging="360"/>
      </w:pPr>
    </w:lvl>
    <w:lvl w:ilvl="6" w:tplc="779E4588">
      <w:start w:val="1"/>
      <w:numFmt w:val="bullet"/>
      <w:lvlText w:val="●"/>
      <w:lvlJc w:val="left"/>
      <w:pPr>
        <w:ind w:left="5040" w:hanging="360"/>
      </w:pPr>
    </w:lvl>
    <w:lvl w:ilvl="7" w:tplc="CAAA6040">
      <w:start w:val="1"/>
      <w:numFmt w:val="bullet"/>
      <w:lvlText w:val="●"/>
      <w:lvlJc w:val="left"/>
      <w:pPr>
        <w:ind w:left="5760" w:hanging="360"/>
      </w:pPr>
    </w:lvl>
    <w:lvl w:ilvl="8" w:tplc="E0F6FEB0">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tjQ1MjQ3NzY0NjVX0lEKTi0uzszPAykwrAUAvezGXiwAAAA="/>
  </w:docVars>
  <w:rsids>
    <w:rsidRoot w:val="0051373B"/>
    <w:rsid w:val="00003848"/>
    <w:rsid w:val="00132DE1"/>
    <w:rsid w:val="001B3208"/>
    <w:rsid w:val="002C230F"/>
    <w:rsid w:val="00360DDA"/>
    <w:rsid w:val="003F4B2F"/>
    <w:rsid w:val="0051373B"/>
    <w:rsid w:val="005A7015"/>
    <w:rsid w:val="00703DED"/>
    <w:rsid w:val="00717839"/>
    <w:rsid w:val="008739DC"/>
    <w:rsid w:val="00983362"/>
    <w:rsid w:val="009E2882"/>
    <w:rsid w:val="009F70FE"/>
    <w:rsid w:val="00B15A2C"/>
    <w:rsid w:val="00CF2346"/>
    <w:rsid w:val="00D33EC0"/>
    <w:rsid w:val="00FE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C6B7D"/>
  <w15:docId w15:val="{8F3BF35C-9E8E-4209-80B8-B8626AED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51373B"/>
    <w:pPr>
      <w:spacing w:before="320" w:after="160"/>
      <w:outlineLvl w:val="0"/>
    </w:pPr>
    <w:rPr>
      <w:b/>
      <w:bCs/>
      <w:color w:val="000000"/>
      <w:sz w:val="28"/>
      <w:szCs w:val="28"/>
    </w:rPr>
  </w:style>
  <w:style w:type="paragraph" w:styleId="Heading2">
    <w:name w:val="heading 2"/>
    <w:qFormat/>
    <w:rsid w:val="0051373B"/>
    <w:pPr>
      <w:spacing w:before="240" w:after="120"/>
      <w:outlineLvl w:val="1"/>
    </w:pPr>
    <w:rPr>
      <w:b/>
      <w:bCs/>
      <w:color w:val="000000"/>
      <w:sz w:val="26"/>
      <w:szCs w:val="26"/>
    </w:rPr>
  </w:style>
  <w:style w:type="paragraph" w:styleId="Heading3">
    <w:name w:val="heading 3"/>
    <w:qFormat/>
    <w:rsid w:val="0051373B"/>
    <w:pPr>
      <w:outlineLvl w:val="2"/>
    </w:pPr>
    <w:rPr>
      <w:color w:val="1F4D78"/>
    </w:rPr>
  </w:style>
  <w:style w:type="paragraph" w:styleId="Heading4">
    <w:name w:val="heading 4"/>
    <w:qFormat/>
    <w:rsid w:val="0051373B"/>
    <w:pPr>
      <w:outlineLvl w:val="3"/>
    </w:pPr>
    <w:rPr>
      <w:i/>
      <w:iCs/>
      <w:color w:val="2E74B5"/>
    </w:rPr>
  </w:style>
  <w:style w:type="paragraph" w:styleId="Heading5">
    <w:name w:val="heading 5"/>
    <w:qFormat/>
    <w:rsid w:val="0051373B"/>
    <w:pPr>
      <w:outlineLvl w:val="4"/>
    </w:pPr>
    <w:rPr>
      <w:color w:val="2E74B5"/>
    </w:rPr>
  </w:style>
  <w:style w:type="paragraph" w:styleId="Heading6">
    <w:name w:val="heading 6"/>
    <w:qFormat/>
    <w:rsid w:val="0051373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1373B"/>
    <w:rPr>
      <w:sz w:val="56"/>
      <w:szCs w:val="56"/>
    </w:rPr>
  </w:style>
  <w:style w:type="paragraph" w:customStyle="1" w:styleId="Strong1">
    <w:name w:val="Strong1"/>
    <w:qFormat/>
    <w:rsid w:val="0051373B"/>
    <w:rPr>
      <w:b/>
      <w:bCs/>
    </w:rPr>
  </w:style>
  <w:style w:type="paragraph" w:styleId="ListParagraph">
    <w:name w:val="List Paragraph"/>
    <w:qFormat/>
    <w:rsid w:val="0051373B"/>
  </w:style>
  <w:style w:type="character" w:styleId="Hyperlink">
    <w:name w:val="Hyperlink"/>
    <w:uiPriority w:val="99"/>
    <w:unhideWhenUsed/>
    <w:rsid w:val="0051373B"/>
    <w:rPr>
      <w:color w:val="0563C1"/>
      <w:u w:val="single"/>
    </w:rPr>
  </w:style>
  <w:style w:type="character" w:styleId="FootnoteReference">
    <w:name w:val="footnote reference"/>
    <w:uiPriority w:val="99"/>
    <w:semiHidden/>
    <w:unhideWhenUsed/>
    <w:rsid w:val="0051373B"/>
    <w:rPr>
      <w:vertAlign w:val="superscript"/>
    </w:rPr>
  </w:style>
  <w:style w:type="paragraph" w:styleId="FootnoteText">
    <w:name w:val="footnote text"/>
    <w:link w:val="FootnoteTextChar"/>
    <w:uiPriority w:val="99"/>
    <w:semiHidden/>
    <w:unhideWhenUsed/>
    <w:rsid w:val="0051373B"/>
    <w:rPr>
      <w:sz w:val="20"/>
      <w:szCs w:val="20"/>
    </w:rPr>
  </w:style>
  <w:style w:type="character" w:customStyle="1" w:styleId="FootnoteTextChar">
    <w:name w:val="Footnote Text Char"/>
    <w:link w:val="FootnoteText"/>
    <w:uiPriority w:val="99"/>
    <w:semiHidden/>
    <w:unhideWhenUsed/>
    <w:rsid w:val="0051373B"/>
    <w:rPr>
      <w:sz w:val="20"/>
      <w:szCs w:val="20"/>
    </w:rPr>
  </w:style>
  <w:style w:type="paragraph" w:styleId="Header">
    <w:name w:val="header"/>
    <w:basedOn w:val="Normal"/>
    <w:link w:val="HeaderChar"/>
    <w:uiPriority w:val="99"/>
    <w:unhideWhenUsed/>
    <w:rsid w:val="008739DC"/>
    <w:pPr>
      <w:tabs>
        <w:tab w:val="center" w:pos="4680"/>
        <w:tab w:val="right" w:pos="9360"/>
      </w:tabs>
    </w:pPr>
  </w:style>
  <w:style w:type="character" w:customStyle="1" w:styleId="HeaderChar">
    <w:name w:val="Header Char"/>
    <w:basedOn w:val="DefaultParagraphFont"/>
    <w:link w:val="Header"/>
    <w:uiPriority w:val="99"/>
    <w:rsid w:val="008739DC"/>
  </w:style>
  <w:style w:type="paragraph" w:styleId="Footer">
    <w:name w:val="footer"/>
    <w:basedOn w:val="Normal"/>
    <w:link w:val="FooterChar"/>
    <w:uiPriority w:val="99"/>
    <w:unhideWhenUsed/>
    <w:rsid w:val="008739DC"/>
    <w:pPr>
      <w:tabs>
        <w:tab w:val="center" w:pos="4680"/>
        <w:tab w:val="right" w:pos="9360"/>
      </w:tabs>
    </w:pPr>
  </w:style>
  <w:style w:type="character" w:customStyle="1" w:styleId="FooterChar">
    <w:name w:val="Footer Char"/>
    <w:basedOn w:val="DefaultParagraphFont"/>
    <w:link w:val="Footer"/>
    <w:uiPriority w:val="99"/>
    <w:rsid w:val="008739DC"/>
  </w:style>
  <w:style w:type="paragraph" w:styleId="NoSpacing">
    <w:name w:val="No Spacing"/>
    <w:uiPriority w:val="1"/>
    <w:qFormat/>
    <w:rsid w:val="00003848"/>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D33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C0"/>
    <w:rPr>
      <w:rFonts w:ascii="Segoe UI" w:hAnsi="Segoe UI" w:cs="Segoe UI"/>
      <w:sz w:val="18"/>
      <w:szCs w:val="18"/>
    </w:rPr>
  </w:style>
  <w:style w:type="paragraph" w:styleId="NormalWeb">
    <w:name w:val="Normal (Web)"/>
    <w:basedOn w:val="Normal"/>
    <w:uiPriority w:val="99"/>
    <w:semiHidden/>
    <w:unhideWhenUsed/>
    <w:rsid w:val="001B3208"/>
    <w:pPr>
      <w:spacing w:before="100" w:beforeAutospacing="1" w:after="100" w:afterAutospacing="1"/>
    </w:pPr>
  </w:style>
  <w:style w:type="character" w:styleId="Emphasis">
    <w:name w:val="Emphasis"/>
    <w:basedOn w:val="DefaultParagraphFont"/>
    <w:uiPriority w:val="20"/>
    <w:qFormat/>
    <w:rsid w:val="001B3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5561">
      <w:bodyDiv w:val="1"/>
      <w:marLeft w:val="0"/>
      <w:marRight w:val="0"/>
      <w:marTop w:val="0"/>
      <w:marBottom w:val="0"/>
      <w:divBdr>
        <w:top w:val="none" w:sz="0" w:space="0" w:color="auto"/>
        <w:left w:val="none" w:sz="0" w:space="0" w:color="auto"/>
        <w:bottom w:val="none" w:sz="0" w:space="0" w:color="auto"/>
        <w:right w:val="none" w:sz="0" w:space="0" w:color="auto"/>
      </w:divBdr>
      <w:divsChild>
        <w:div w:id="1017926158">
          <w:marLeft w:val="0"/>
          <w:marRight w:val="0"/>
          <w:marTop w:val="0"/>
          <w:marBottom w:val="0"/>
          <w:divBdr>
            <w:top w:val="none" w:sz="0" w:space="0" w:color="auto"/>
            <w:left w:val="none" w:sz="0" w:space="0" w:color="auto"/>
            <w:bottom w:val="none" w:sz="0" w:space="0" w:color="auto"/>
            <w:right w:val="none" w:sz="0" w:space="0" w:color="auto"/>
          </w:divBdr>
          <w:divsChild>
            <w:div w:id="13280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2019L1936" TargetMode="External"/><Relationship Id="rId18" Type="http://schemas.openxmlformats.org/officeDocument/2006/relationships/hyperlink" Target="https://doi.org/10.1016/S0925-7535(97)00052-0" TargetMode="External"/><Relationship Id="rId26" Type="http://schemas.openxmlformats.org/officeDocument/2006/relationships/hyperlink" Target="https://www.who.int/publications/i/item/9789241565684" TargetMode="External"/><Relationship Id="rId3" Type="http://schemas.openxmlformats.org/officeDocument/2006/relationships/settings" Target="settings.xml"/><Relationship Id="rId21" Type="http://schemas.openxmlformats.org/officeDocument/2006/relationships/hyperlink" Target="https://www.who.int/publications/i/item/9789240013841" TargetMode="External"/><Relationship Id="rId34" Type="http://schemas.openxmlformats.org/officeDocument/2006/relationships/footer" Target="footer3.xml"/><Relationship Id="rId7" Type="http://schemas.openxmlformats.org/officeDocument/2006/relationships/hyperlink" Target="https://www.highwaysafetymanual.org/" TargetMode="External"/><Relationship Id="rId12" Type="http://schemas.openxmlformats.org/officeDocument/2006/relationships/hyperlink" Target="https://doi.org/10.1108/9781848552517" TargetMode="External"/><Relationship Id="rId17" Type="http://schemas.openxmlformats.org/officeDocument/2006/relationships/hyperlink" Target="https://doi.org/10.1016/j.tra.2010.02.001" TargetMode="External"/><Relationship Id="rId25" Type="http://schemas.openxmlformats.org/officeDocument/2006/relationships/hyperlink" Target="https://openknowledge.worldbank.org/handle/10986/2673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ssci.2009.10.006" TargetMode="External"/><Relationship Id="rId20" Type="http://schemas.openxmlformats.org/officeDocument/2006/relationships/hyperlink" Target="https://safetydata.ce.washington.edu/files/Surrogate_Measures_of_Safety_TRB_White_Paper.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knowledge.worldbank.org/handle/10986/17324" TargetMode="External"/><Relationship Id="rId24" Type="http://schemas.openxmlformats.org/officeDocument/2006/relationships/hyperlink" Target="https://doi.org/10.1016/j.aap.2010.11.01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ssci.2008.10.023" TargetMode="External"/><Relationship Id="rId23" Type="http://schemas.openxmlformats.org/officeDocument/2006/relationships/hyperlink" Target="https://swov.nl/en/publicatie/advancing-sustainable-safety-0" TargetMode="External"/><Relationship Id="rId28" Type="http://schemas.openxmlformats.org/officeDocument/2006/relationships/hyperlink" Target="https://www.who.int/publications/i/item/9789240086517" TargetMode="External"/><Relationship Id="rId36" Type="http://schemas.openxmlformats.org/officeDocument/2006/relationships/theme" Target="theme/theme1.xml"/><Relationship Id="rId10" Type="http://schemas.openxmlformats.org/officeDocument/2006/relationships/hyperlink" Target="https://austroads.gov.au/publications/road-safety/agrs06" TargetMode="External"/><Relationship Id="rId19" Type="http://schemas.openxmlformats.org/officeDocument/2006/relationships/hyperlink" Target="https://doi.org/10.1016/j.aap.2018.02.02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13669870802488883" TargetMode="External"/><Relationship Id="rId14" Type="http://schemas.openxmlformats.org/officeDocument/2006/relationships/hyperlink" Target="https://doi.org/10.3141/1784-16" TargetMode="External"/><Relationship Id="rId22" Type="http://schemas.openxmlformats.org/officeDocument/2006/relationships/hyperlink" Target="https://documents.un.org/doc/undoc/gen/n20/017/91/pdf/n2001791.pdf" TargetMode="External"/><Relationship Id="rId27" Type="http://schemas.openxmlformats.org/officeDocument/2006/relationships/hyperlink" Target="https://www.who.int/publications/i/item/978924002352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ejor.2015.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9612</Words>
  <Characters>54795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15</cp:revision>
  <dcterms:created xsi:type="dcterms:W3CDTF">2026-03-19T12:30:00Z</dcterms:created>
  <dcterms:modified xsi:type="dcterms:W3CDTF">2026-03-23T11:53:00Z</dcterms:modified>
</cp:coreProperties>
</file>