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5277" w:rsidRPr="00221435" w:rsidRDefault="00425277">
      <w:pPr>
        <w:spacing w:before="3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425277" w:rsidRPr="00221435">
        <w:trPr>
          <w:trHeight w:val="290"/>
        </w:trPr>
        <w:tc>
          <w:tcPr>
            <w:tcW w:w="5168" w:type="dxa"/>
          </w:tcPr>
          <w:p w:rsidR="00425277" w:rsidRPr="00221435" w:rsidRDefault="00FF4129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21435">
              <w:rPr>
                <w:rFonts w:ascii="Arial" w:hAnsi="Arial" w:cs="Arial"/>
                <w:sz w:val="20"/>
                <w:szCs w:val="20"/>
              </w:rPr>
              <w:t>Journal</w:t>
            </w:r>
            <w:r w:rsidRPr="0022143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425277" w:rsidRPr="00221435" w:rsidRDefault="00FF4129">
            <w:pPr>
              <w:pStyle w:val="TableParagraph"/>
              <w:spacing w:before="6" w:line="264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hyperlink r:id="rId6">
              <w:r w:rsidRPr="00221435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221435">
                <w:rPr>
                  <w:rFonts w:ascii="Arial" w:hAnsi="Arial" w:cs="Arial"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</w:t>
              </w:r>
              <w:r w:rsidRPr="00221435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Journal of Pure</w:t>
              </w:r>
              <w:r w:rsidRPr="00221435">
                <w:rPr>
                  <w:rFonts w:ascii="Arial" w:hAnsi="Arial" w:cs="Arial"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</w:t>
              </w:r>
              <w:r w:rsidRPr="00221435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 xml:space="preserve">and Applied </w:t>
              </w:r>
              <w:r w:rsidRPr="00221435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Mathematics</w:t>
              </w:r>
            </w:hyperlink>
          </w:p>
        </w:tc>
      </w:tr>
      <w:tr w:rsidR="00425277" w:rsidRPr="00221435">
        <w:trPr>
          <w:trHeight w:val="290"/>
        </w:trPr>
        <w:tc>
          <w:tcPr>
            <w:tcW w:w="5168" w:type="dxa"/>
          </w:tcPr>
          <w:p w:rsidR="00425277" w:rsidRPr="00221435" w:rsidRDefault="00FF4129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21435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  <w:r w:rsidRPr="00221435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425277" w:rsidRPr="00221435" w:rsidRDefault="00FF4129">
            <w:pPr>
              <w:pStyle w:val="TableParagraph"/>
              <w:spacing w:before="28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221435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Ms_AJPAM_2403</w:t>
            </w:r>
          </w:p>
        </w:tc>
      </w:tr>
      <w:tr w:rsidR="00425277" w:rsidRPr="00221435">
        <w:trPr>
          <w:trHeight w:val="650"/>
        </w:trPr>
        <w:tc>
          <w:tcPr>
            <w:tcW w:w="5168" w:type="dxa"/>
          </w:tcPr>
          <w:p w:rsidR="00425277" w:rsidRPr="00221435" w:rsidRDefault="00FF4129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21435">
              <w:rPr>
                <w:rFonts w:ascii="Arial" w:hAnsi="Arial" w:cs="Arial"/>
                <w:sz w:val="20"/>
                <w:szCs w:val="20"/>
              </w:rPr>
              <w:t>Title</w:t>
            </w:r>
            <w:r w:rsidRPr="0022143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sz w:val="20"/>
                <w:szCs w:val="20"/>
              </w:rPr>
              <w:t>of</w:t>
            </w:r>
            <w:r w:rsidRPr="0022143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sz w:val="20"/>
                <w:szCs w:val="20"/>
              </w:rPr>
              <w:t>the</w:t>
            </w:r>
            <w:r w:rsidRPr="0022143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425277" w:rsidRPr="00221435" w:rsidRDefault="00FF4129">
            <w:pPr>
              <w:pStyle w:val="TableParagraph"/>
              <w:spacing w:before="208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221435">
              <w:rPr>
                <w:rFonts w:ascii="Arial" w:hAnsi="Arial" w:cs="Arial"/>
                <w:b/>
                <w:sz w:val="20"/>
                <w:szCs w:val="20"/>
              </w:rPr>
              <w:t>Modelling</w:t>
            </w:r>
            <w:r w:rsidRPr="0022143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Voltage</w:t>
            </w:r>
            <w:r w:rsidRPr="0022143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Generation,</w:t>
            </w:r>
            <w:r w:rsidRPr="0022143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Cell</w:t>
            </w:r>
            <w:r w:rsidRPr="0022143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Displacement,</w:t>
            </w:r>
            <w:r w:rsidRPr="0022143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2143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Acceleration</w:t>
            </w:r>
            <w:r w:rsidRPr="0022143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using</w:t>
            </w:r>
            <w:r w:rsidRPr="0022143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143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Piezoelectric</w:t>
            </w:r>
            <w:r w:rsidRPr="0022143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Properties</w:t>
            </w:r>
            <w:r w:rsidRPr="0022143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21435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Sickle</w:t>
            </w:r>
            <w:r w:rsidRPr="0022143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Cells</w:t>
            </w:r>
            <w:r w:rsidRPr="0022143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pacing w:val="-2"/>
                <w:sz w:val="20"/>
                <w:szCs w:val="20"/>
              </w:rPr>
              <w:t>Concentration</w:t>
            </w:r>
          </w:p>
        </w:tc>
      </w:tr>
      <w:tr w:rsidR="00425277" w:rsidRPr="00221435">
        <w:trPr>
          <w:trHeight w:val="333"/>
        </w:trPr>
        <w:tc>
          <w:tcPr>
            <w:tcW w:w="5168" w:type="dxa"/>
          </w:tcPr>
          <w:p w:rsidR="00425277" w:rsidRPr="00221435" w:rsidRDefault="00FF4129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21435">
              <w:rPr>
                <w:rFonts w:ascii="Arial" w:hAnsi="Arial" w:cs="Arial"/>
                <w:sz w:val="20"/>
                <w:szCs w:val="20"/>
              </w:rPr>
              <w:t>Type</w:t>
            </w:r>
            <w:r w:rsidRPr="0022143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sz w:val="20"/>
                <w:szCs w:val="20"/>
              </w:rPr>
              <w:t>of</w:t>
            </w:r>
            <w:r w:rsidRPr="0022143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sz w:val="20"/>
                <w:szCs w:val="20"/>
              </w:rPr>
              <w:t>the</w:t>
            </w:r>
            <w:r w:rsidRPr="0022143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425277" w:rsidRPr="00221435" w:rsidRDefault="0042527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5277" w:rsidRPr="00221435" w:rsidRDefault="00425277">
      <w:pPr>
        <w:spacing w:before="2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425277" w:rsidRPr="00221435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425277" w:rsidRPr="00221435" w:rsidRDefault="00FF4129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22143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221435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22143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22143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425277" w:rsidRPr="00221435">
        <w:trPr>
          <w:trHeight w:val="918"/>
        </w:trPr>
        <w:tc>
          <w:tcPr>
            <w:tcW w:w="5352" w:type="dxa"/>
          </w:tcPr>
          <w:p w:rsidR="00425277" w:rsidRPr="00221435" w:rsidRDefault="0042527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425277" w:rsidRPr="00221435" w:rsidRDefault="00FF4129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21435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22143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425277" w:rsidRPr="00221435" w:rsidRDefault="00FF4129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22143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22143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2143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22143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2143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22143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2143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22143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2143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22143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2143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22143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2143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22143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2143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22143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2143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221435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22143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22143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2143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22143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2143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22143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2143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22143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425277" w:rsidRPr="00221435" w:rsidRDefault="00FF4129">
            <w:pPr>
              <w:pStyle w:val="TableParagraph"/>
              <w:ind w:left="108" w:right="735"/>
              <w:rPr>
                <w:rFonts w:ascii="Arial" w:hAnsi="Arial" w:cs="Arial"/>
                <w:sz w:val="20"/>
                <w:szCs w:val="20"/>
              </w:rPr>
            </w:pPr>
            <w:r w:rsidRPr="00221435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2143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22143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sz w:val="20"/>
                <w:szCs w:val="20"/>
              </w:rPr>
              <w:t>(It</w:t>
            </w:r>
            <w:r w:rsidRPr="0022143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sz w:val="20"/>
                <w:szCs w:val="20"/>
              </w:rPr>
              <w:t>is</w:t>
            </w:r>
            <w:r w:rsidRPr="0022143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sz w:val="20"/>
                <w:szCs w:val="20"/>
              </w:rPr>
              <w:t>mandatory</w:t>
            </w:r>
            <w:r w:rsidRPr="0022143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sz w:val="20"/>
                <w:szCs w:val="20"/>
              </w:rPr>
              <w:t>that</w:t>
            </w:r>
            <w:r w:rsidRPr="0022143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sz w:val="20"/>
                <w:szCs w:val="20"/>
              </w:rPr>
              <w:t>authors</w:t>
            </w:r>
            <w:r w:rsidRPr="0022143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sz w:val="20"/>
                <w:szCs w:val="20"/>
              </w:rPr>
              <w:t>should</w:t>
            </w:r>
            <w:r w:rsidRPr="0022143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sz w:val="20"/>
                <w:szCs w:val="20"/>
              </w:rPr>
              <w:t>write</w:t>
            </w:r>
            <w:r w:rsidRPr="0022143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425277" w:rsidRPr="00221435">
        <w:trPr>
          <w:trHeight w:val="1264"/>
        </w:trPr>
        <w:tc>
          <w:tcPr>
            <w:tcW w:w="5352" w:type="dxa"/>
          </w:tcPr>
          <w:p w:rsidR="00425277" w:rsidRPr="00221435" w:rsidRDefault="00FF4129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2143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2143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22143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214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22143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22143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22143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143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221435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425277" w:rsidRPr="00221435" w:rsidRDefault="00FF4129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21435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2214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 w:rsidRPr="0022143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2143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interdisciplinary.</w:t>
            </w:r>
          </w:p>
          <w:p w:rsidR="00425277" w:rsidRPr="00221435" w:rsidRDefault="00FF4129">
            <w:pPr>
              <w:pStyle w:val="TableParagraph"/>
              <w:ind w:left="108" w:right="4760"/>
              <w:rPr>
                <w:rFonts w:ascii="Arial" w:hAnsi="Arial" w:cs="Arial"/>
                <w:b/>
                <w:sz w:val="20"/>
                <w:szCs w:val="20"/>
              </w:rPr>
            </w:pPr>
            <w:r w:rsidRPr="00221435">
              <w:rPr>
                <w:rFonts w:ascii="Arial" w:hAnsi="Arial" w:cs="Arial"/>
                <w:b/>
                <w:sz w:val="20"/>
                <w:szCs w:val="20"/>
              </w:rPr>
              <w:t>New</w:t>
            </w:r>
            <w:r w:rsidRPr="0022143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direction</w:t>
            </w:r>
            <w:r w:rsidRPr="0022143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2143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22143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2143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22143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area. Conceptionally innovative</w:t>
            </w:r>
          </w:p>
        </w:tc>
        <w:tc>
          <w:tcPr>
            <w:tcW w:w="6445" w:type="dxa"/>
          </w:tcPr>
          <w:p w:rsidR="00425277" w:rsidRPr="00221435" w:rsidRDefault="0042527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277" w:rsidRPr="00221435" w:rsidTr="00221435">
        <w:trPr>
          <w:trHeight w:val="689"/>
        </w:trPr>
        <w:tc>
          <w:tcPr>
            <w:tcW w:w="5352" w:type="dxa"/>
          </w:tcPr>
          <w:p w:rsidR="00425277" w:rsidRPr="00221435" w:rsidRDefault="00FF4129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2143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2143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143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22143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2143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143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2143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425277" w:rsidRPr="00221435" w:rsidRDefault="00FF4129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21435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2214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2214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214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2214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2214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2214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425277" w:rsidRPr="00221435" w:rsidRDefault="00FF4129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221435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</w:t>
            </w:r>
          </w:p>
        </w:tc>
        <w:tc>
          <w:tcPr>
            <w:tcW w:w="6445" w:type="dxa"/>
          </w:tcPr>
          <w:p w:rsidR="00425277" w:rsidRPr="00221435" w:rsidRDefault="0042527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277" w:rsidRPr="00221435" w:rsidTr="00221435">
        <w:trPr>
          <w:trHeight w:val="788"/>
        </w:trPr>
        <w:tc>
          <w:tcPr>
            <w:tcW w:w="5352" w:type="dxa"/>
          </w:tcPr>
          <w:p w:rsidR="00425277" w:rsidRPr="00221435" w:rsidRDefault="00FF4129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21435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2214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14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22143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2214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2214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214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2214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22143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2143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425277" w:rsidRPr="00221435" w:rsidRDefault="00FF4129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221435">
              <w:rPr>
                <w:rFonts w:ascii="Arial" w:hAnsi="Arial" w:cs="Arial"/>
                <w:b/>
                <w:sz w:val="20"/>
                <w:szCs w:val="20"/>
              </w:rPr>
              <w:t>Clearly</w:t>
            </w:r>
            <w:r w:rsidRPr="002214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pacing w:val="-2"/>
                <w:sz w:val="20"/>
                <w:szCs w:val="20"/>
              </w:rPr>
              <w:t>explained</w:t>
            </w:r>
          </w:p>
        </w:tc>
        <w:tc>
          <w:tcPr>
            <w:tcW w:w="6445" w:type="dxa"/>
          </w:tcPr>
          <w:p w:rsidR="00425277" w:rsidRPr="00221435" w:rsidRDefault="0042527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277" w:rsidRPr="00221435">
        <w:trPr>
          <w:trHeight w:val="705"/>
        </w:trPr>
        <w:tc>
          <w:tcPr>
            <w:tcW w:w="5352" w:type="dxa"/>
          </w:tcPr>
          <w:p w:rsidR="00425277" w:rsidRPr="00221435" w:rsidRDefault="00FF4129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2143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2143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143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2143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22143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22143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2143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221435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425277" w:rsidRPr="00221435" w:rsidRDefault="00FF4129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21435">
              <w:rPr>
                <w:rFonts w:ascii="Arial" w:hAnsi="Arial" w:cs="Arial"/>
                <w:spacing w:val="-2"/>
                <w:sz w:val="20"/>
                <w:szCs w:val="20"/>
              </w:rPr>
              <w:t>Correct</w:t>
            </w:r>
          </w:p>
        </w:tc>
        <w:tc>
          <w:tcPr>
            <w:tcW w:w="6445" w:type="dxa"/>
          </w:tcPr>
          <w:p w:rsidR="00425277" w:rsidRPr="00221435" w:rsidRDefault="0042527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277" w:rsidRPr="00221435">
        <w:trPr>
          <w:trHeight w:val="702"/>
        </w:trPr>
        <w:tc>
          <w:tcPr>
            <w:tcW w:w="5352" w:type="dxa"/>
          </w:tcPr>
          <w:p w:rsidR="00425277" w:rsidRPr="00221435" w:rsidRDefault="00FF4129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2143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214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14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22143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22143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2143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2214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2214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22143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</w:t>
            </w:r>
          </w:p>
          <w:p w:rsidR="00425277" w:rsidRPr="00221435" w:rsidRDefault="00FF4129">
            <w:pPr>
              <w:pStyle w:val="TableParagraph"/>
              <w:spacing w:line="223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21435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22143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214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143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22143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form.</w:t>
            </w:r>
          </w:p>
        </w:tc>
        <w:tc>
          <w:tcPr>
            <w:tcW w:w="9356" w:type="dxa"/>
          </w:tcPr>
          <w:p w:rsidR="00425277" w:rsidRPr="00221435" w:rsidRDefault="00FF4129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21435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6445" w:type="dxa"/>
          </w:tcPr>
          <w:p w:rsidR="00425277" w:rsidRPr="00221435" w:rsidRDefault="0042527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277" w:rsidRPr="00221435">
        <w:trPr>
          <w:trHeight w:val="688"/>
        </w:trPr>
        <w:tc>
          <w:tcPr>
            <w:tcW w:w="5352" w:type="dxa"/>
          </w:tcPr>
          <w:p w:rsidR="00425277" w:rsidRPr="00221435" w:rsidRDefault="00FF4129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2143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2143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143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22143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2214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2143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143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2143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425277" w:rsidRPr="00221435" w:rsidRDefault="00FF4129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21435">
              <w:rPr>
                <w:rFonts w:ascii="Arial" w:hAnsi="Arial" w:cs="Arial"/>
                <w:sz w:val="20"/>
                <w:szCs w:val="20"/>
              </w:rPr>
              <w:t>Proofreading</w:t>
            </w:r>
            <w:r w:rsidRPr="0022143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sz w:val="20"/>
                <w:szCs w:val="20"/>
              </w:rPr>
              <w:t>is</w:t>
            </w:r>
            <w:r w:rsidRPr="002214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spacing w:val="-2"/>
                <w:sz w:val="20"/>
                <w:szCs w:val="20"/>
              </w:rPr>
              <w:t>recommended</w:t>
            </w:r>
          </w:p>
        </w:tc>
        <w:tc>
          <w:tcPr>
            <w:tcW w:w="6445" w:type="dxa"/>
          </w:tcPr>
          <w:p w:rsidR="00425277" w:rsidRPr="00221435" w:rsidRDefault="0042527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277" w:rsidRPr="00221435" w:rsidTr="00221435">
        <w:trPr>
          <w:trHeight w:val="293"/>
        </w:trPr>
        <w:tc>
          <w:tcPr>
            <w:tcW w:w="5352" w:type="dxa"/>
          </w:tcPr>
          <w:p w:rsidR="00425277" w:rsidRPr="00221435" w:rsidRDefault="00FF4129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21435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221435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221435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425277" w:rsidRPr="00221435" w:rsidRDefault="0042527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</w:tcPr>
          <w:p w:rsidR="00425277" w:rsidRPr="00221435" w:rsidRDefault="0042527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5277" w:rsidRPr="00221435" w:rsidRDefault="00425277">
      <w:pPr>
        <w:rPr>
          <w:rFonts w:ascii="Arial" w:hAnsi="Arial" w:cs="Arial"/>
          <w:sz w:val="20"/>
          <w:szCs w:val="20"/>
        </w:rPr>
      </w:pPr>
    </w:p>
    <w:tbl>
      <w:tblPr>
        <w:tblW w:w="4922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7"/>
        <w:gridCol w:w="7280"/>
        <w:gridCol w:w="7124"/>
      </w:tblGrid>
      <w:tr w:rsidR="00684212" w:rsidRPr="00221435" w:rsidTr="0022143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212" w:rsidRPr="00221435" w:rsidRDefault="00684212" w:rsidP="002F6AF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22143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2143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684212" w:rsidRPr="00221435" w:rsidRDefault="00684212" w:rsidP="002F6AF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84212" w:rsidRPr="00221435" w:rsidTr="00221435">
        <w:tc>
          <w:tcPr>
            <w:tcW w:w="159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212" w:rsidRPr="00221435" w:rsidRDefault="00684212" w:rsidP="002F6A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212" w:rsidRPr="00221435" w:rsidRDefault="00684212" w:rsidP="002F6AF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2143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4" w:type="pct"/>
          </w:tcPr>
          <w:p w:rsidR="00684212" w:rsidRPr="00221435" w:rsidRDefault="00684212" w:rsidP="002F6AF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2143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2143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84212" w:rsidRPr="00221435" w:rsidRDefault="00684212" w:rsidP="002F6AF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4212" w:rsidRPr="00221435" w:rsidTr="00221435">
        <w:trPr>
          <w:trHeight w:val="890"/>
        </w:trPr>
        <w:tc>
          <w:tcPr>
            <w:tcW w:w="159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212" w:rsidRPr="00221435" w:rsidRDefault="00684212" w:rsidP="002F6AF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2143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684212" w:rsidRPr="00221435" w:rsidRDefault="00684212" w:rsidP="002F6A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212" w:rsidRPr="00221435" w:rsidRDefault="00684212" w:rsidP="002F6AF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2143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2143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2143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684212" w:rsidRPr="00221435" w:rsidRDefault="00684212" w:rsidP="002F6A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84212" w:rsidRPr="00221435" w:rsidRDefault="00684212" w:rsidP="002F6A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vAlign w:val="center"/>
          </w:tcPr>
          <w:p w:rsidR="00684212" w:rsidRPr="00221435" w:rsidRDefault="00684212" w:rsidP="002F6A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84212" w:rsidRPr="00221435" w:rsidRDefault="00684212" w:rsidP="002F6A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84212" w:rsidRPr="00221435" w:rsidRDefault="00684212" w:rsidP="002F6A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684212" w:rsidRPr="00221435" w:rsidRDefault="00684212" w:rsidP="00684212">
      <w:pPr>
        <w:rPr>
          <w:rFonts w:ascii="Arial" w:hAnsi="Arial" w:cs="Arial"/>
          <w:sz w:val="20"/>
          <w:szCs w:val="20"/>
        </w:rPr>
      </w:pPr>
    </w:p>
    <w:p w:rsidR="00221435" w:rsidRPr="00221435" w:rsidRDefault="00221435" w:rsidP="0022143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21435">
        <w:rPr>
          <w:rFonts w:ascii="Arial" w:hAnsi="Arial" w:cs="Arial"/>
        </w:rPr>
        <w:t xml:space="preserve"> </w:t>
      </w:r>
      <w:r w:rsidRPr="00221435">
        <w:rPr>
          <w:rFonts w:ascii="Arial" w:hAnsi="Arial" w:cs="Arial"/>
          <w:b/>
          <w:u w:val="single"/>
        </w:rPr>
        <w:t>Reviewer details:</w:t>
      </w:r>
    </w:p>
    <w:p w:rsidR="00221435" w:rsidRPr="00221435" w:rsidRDefault="00221435" w:rsidP="00684212">
      <w:pPr>
        <w:rPr>
          <w:rFonts w:ascii="Arial" w:hAnsi="Arial" w:cs="Arial"/>
          <w:sz w:val="20"/>
          <w:szCs w:val="20"/>
        </w:rPr>
      </w:pPr>
    </w:p>
    <w:p w:rsidR="00221435" w:rsidRPr="00221435" w:rsidRDefault="00221435" w:rsidP="00684212">
      <w:pPr>
        <w:rPr>
          <w:rFonts w:ascii="Arial" w:hAnsi="Arial" w:cs="Arial"/>
          <w:b/>
          <w:bCs/>
          <w:sz w:val="20"/>
          <w:szCs w:val="20"/>
        </w:rPr>
      </w:pPr>
      <w:r w:rsidRPr="00221435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2" w:name="_Hlk222583805"/>
      <w:proofErr w:type="spellStart"/>
      <w:r w:rsidRPr="00221435">
        <w:rPr>
          <w:rFonts w:ascii="Arial" w:hAnsi="Arial" w:cs="Arial"/>
          <w:b/>
          <w:bCs/>
          <w:color w:val="000000"/>
          <w:sz w:val="20"/>
          <w:szCs w:val="20"/>
        </w:rPr>
        <w:t>Navothna</w:t>
      </w:r>
      <w:proofErr w:type="spellEnd"/>
      <w:r w:rsidRPr="00221435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221435">
        <w:rPr>
          <w:rFonts w:ascii="Arial" w:hAnsi="Arial" w:cs="Arial"/>
          <w:b/>
          <w:bCs/>
          <w:color w:val="000000"/>
          <w:sz w:val="20"/>
          <w:szCs w:val="20"/>
        </w:rPr>
        <w:t>Institute of aeronautical engineering</w:t>
      </w:r>
      <w:r w:rsidRPr="00221435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221435">
        <w:rPr>
          <w:rFonts w:ascii="Arial" w:hAnsi="Arial" w:cs="Arial"/>
          <w:b/>
          <w:bCs/>
          <w:color w:val="000000"/>
          <w:sz w:val="20"/>
          <w:szCs w:val="20"/>
        </w:rPr>
        <w:t>India</w:t>
      </w:r>
      <w:bookmarkEnd w:id="2"/>
    </w:p>
    <w:p w:rsidR="00684212" w:rsidRPr="00221435" w:rsidRDefault="00684212" w:rsidP="00684212">
      <w:pPr>
        <w:rPr>
          <w:rFonts w:ascii="Arial" w:hAnsi="Arial" w:cs="Arial"/>
          <w:sz w:val="20"/>
          <w:szCs w:val="20"/>
        </w:rPr>
      </w:pPr>
    </w:p>
    <w:p w:rsidR="00684212" w:rsidRPr="00221435" w:rsidRDefault="00684212" w:rsidP="00684212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0"/>
    <w:p w:rsidR="00684212" w:rsidRPr="00221435" w:rsidRDefault="00684212" w:rsidP="00684212">
      <w:pPr>
        <w:rPr>
          <w:rFonts w:ascii="Arial" w:hAnsi="Arial" w:cs="Arial"/>
          <w:sz w:val="20"/>
          <w:szCs w:val="20"/>
        </w:rPr>
      </w:pPr>
    </w:p>
    <w:p w:rsidR="00425277" w:rsidRPr="00221435" w:rsidRDefault="00425277">
      <w:pPr>
        <w:rPr>
          <w:rFonts w:ascii="Arial" w:hAnsi="Arial" w:cs="Arial"/>
          <w:sz w:val="20"/>
          <w:szCs w:val="20"/>
        </w:rPr>
      </w:pPr>
    </w:p>
    <w:sectPr w:rsidR="00425277" w:rsidRPr="00221435" w:rsidSect="00684212">
      <w:footerReference w:type="default" r:id="rId7"/>
      <w:pgSz w:w="23820" w:h="16840" w:orient="landscape"/>
      <w:pgMar w:top="1920" w:right="1275" w:bottom="1402" w:left="1275" w:header="0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5E43" w:rsidRDefault="00BD5E43">
      <w:r>
        <w:separator/>
      </w:r>
    </w:p>
  </w:endnote>
  <w:endnote w:type="continuationSeparator" w:id="0">
    <w:p w:rsidR="00BD5E43" w:rsidRDefault="00BD5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5277" w:rsidRDefault="00FF412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1273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5976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7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25277" w:rsidRDefault="00FF412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EA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96.2pt;width:51.95pt;height:10.95pt;z-index:-159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" filled="f" stroked="f">
              <v:textbox inset="0,0,0,0">
                <w:txbxContent>
                  <w:p w:rsidR="00425277" w:rsidRDefault="00FF412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EA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3248" behindDoc="1" locked="0" layoutInCell="1" allowOverlap="1">
              <wp:simplePos x="0" y="0"/>
              <wp:positionH relativeFrom="page">
                <wp:posOffset>2634742</wp:posOffset>
              </wp:positionH>
              <wp:positionV relativeFrom="page">
                <wp:posOffset>10111682</wp:posOffset>
              </wp:positionV>
              <wp:extent cx="71437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43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25277" w:rsidRDefault="00FF412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207.45pt;margin-top:796.2pt;width:56.25pt;height:10.95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" filled="f" stroked="f">
              <v:textbox inset="0,0,0,0">
                <w:txbxContent>
                  <w:p w:rsidR="00425277" w:rsidRDefault="00FF412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3760" behindDoc="1" locked="0" layoutInCell="1" allowOverlap="1">
              <wp:simplePos x="0" y="0"/>
              <wp:positionH relativeFrom="page">
                <wp:posOffset>4468495</wp:posOffset>
              </wp:positionH>
              <wp:positionV relativeFrom="page">
                <wp:posOffset>10111682</wp:posOffset>
              </wp:positionV>
              <wp:extent cx="81470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47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25277" w:rsidRDefault="00FF412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CEO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351.85pt;margin-top:796.2pt;width:64.15pt;height:10.95pt;z-index:-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" filled="f" stroked="f">
              <v:textbox inset="0,0,0,0">
                <w:txbxContent>
                  <w:p w:rsidR="00425277" w:rsidRDefault="00FF412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CEO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4272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99568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56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25277" w:rsidRDefault="00FF412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3(07-07-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539.05pt;margin-top:796.2pt;width:78.4pt;height:10.95pt;z-index:-159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" filled="f" stroked="f">
              <v:textbox inset="0,0,0,0">
                <w:txbxContent>
                  <w:p w:rsidR="00425277" w:rsidRDefault="00FF412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Version:</w:t>
                    </w:r>
                    <w:r>
                      <w:rPr>
                        <w:spacing w:val="19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3(07-07-</w:t>
                    </w:r>
                    <w:r>
                      <w:rPr>
                        <w:spacing w:val="-4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5E43" w:rsidRDefault="00BD5E43">
      <w:r>
        <w:separator/>
      </w:r>
    </w:p>
  </w:footnote>
  <w:footnote w:type="continuationSeparator" w:id="0">
    <w:p w:rsidR="00BD5E43" w:rsidRDefault="00BD5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5277"/>
    <w:rsid w:val="00221435"/>
    <w:rsid w:val="00425277"/>
    <w:rsid w:val="00684212"/>
    <w:rsid w:val="00795D1F"/>
    <w:rsid w:val="008672A4"/>
    <w:rsid w:val="00BD5E43"/>
    <w:rsid w:val="00C31AF5"/>
    <w:rsid w:val="00FD6892"/>
    <w:rsid w:val="00FF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A9539"/>
  <w15:docId w15:val="{DEA8D488-022C-4DAE-BF7F-BF4E82C63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Affiliation">
    <w:name w:val="Affiliation"/>
    <w:basedOn w:val="Normal"/>
    <w:rsid w:val="00221435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ofmath.com/index.php/AJP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91</cp:lastModifiedBy>
  <cp:revision>4</cp:revision>
  <dcterms:created xsi:type="dcterms:W3CDTF">2026-02-20T08:47:00Z</dcterms:created>
  <dcterms:modified xsi:type="dcterms:W3CDTF">2026-02-21T10:59:00Z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2026-02-20T00:00:00Z</vt:filetime>
  </property>
  <property fmtid="{D5CDD505-2E9C-101B-9397-08002B2CF9AE}" pid="5" name="Producer">
    <vt:lpwstr>Microsoft® Word 2021</vt:lpwstr>
  </property>
</Properties>
</file>