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BEF15" w14:textId="4D862DED" w:rsidR="00AB0257" w:rsidRPr="00AB0257" w:rsidRDefault="00AB0257" w:rsidP="00AB0257">
      <w:pPr>
        <w:shd w:val="clear" w:color="auto" w:fill="FFFFFF"/>
        <w:spacing w:line="360" w:lineRule="auto"/>
        <w:jc w:val="both"/>
        <w:rPr>
          <w:rFonts w:ascii="Times New Roman" w:eastAsia="SimSun" w:hAnsi="Times New Roman" w:cs="Times New Roman"/>
          <w:b/>
          <w:color w:val="2E74B5" w:themeColor="accent1" w:themeShade="BF"/>
          <w:sz w:val="28"/>
          <w:szCs w:val="24"/>
        </w:rPr>
      </w:pPr>
      <w:r w:rsidRPr="00AB0257">
        <w:rPr>
          <w:rFonts w:ascii="Times New Roman" w:eastAsia="SimSun" w:hAnsi="Times New Roman" w:cs="Times New Roman"/>
          <w:b/>
          <w:color w:val="2E74B5" w:themeColor="accent1" w:themeShade="BF"/>
          <w:sz w:val="28"/>
          <w:szCs w:val="24"/>
        </w:rPr>
        <w:t>Frequency of U</w:t>
      </w:r>
      <w:r>
        <w:rPr>
          <w:rFonts w:ascii="Times New Roman" w:eastAsia="SimSun" w:hAnsi="Times New Roman" w:cs="Times New Roman"/>
          <w:b/>
          <w:color w:val="2E74B5" w:themeColor="accent1" w:themeShade="BF"/>
          <w:sz w:val="28"/>
          <w:szCs w:val="24"/>
        </w:rPr>
        <w:t>rinary Tract I</w:t>
      </w:r>
      <w:r w:rsidRPr="00AB0257">
        <w:rPr>
          <w:rFonts w:ascii="Times New Roman" w:eastAsia="SimSun" w:hAnsi="Times New Roman" w:cs="Times New Roman"/>
          <w:b/>
          <w:color w:val="2E74B5" w:themeColor="accent1" w:themeShade="BF"/>
          <w:sz w:val="28"/>
          <w:szCs w:val="24"/>
        </w:rPr>
        <w:t>nfection among Patients Admitted at Somali Sudanese Specializ</w:t>
      </w:r>
      <w:r>
        <w:rPr>
          <w:rFonts w:ascii="Times New Roman" w:eastAsia="SimSun" w:hAnsi="Times New Roman" w:cs="Times New Roman"/>
          <w:b/>
          <w:color w:val="2E74B5" w:themeColor="accent1" w:themeShade="BF"/>
          <w:sz w:val="28"/>
          <w:szCs w:val="24"/>
        </w:rPr>
        <w:t>ed Hospital, Mogadishu, Somalia</w:t>
      </w:r>
      <w:r w:rsidR="00332A28">
        <w:rPr>
          <w:rFonts w:ascii="Times New Roman" w:eastAsia="SimSun" w:hAnsi="Times New Roman" w:cs="Times New Roman"/>
          <w:b/>
          <w:color w:val="2E74B5" w:themeColor="accent1" w:themeShade="BF"/>
          <w:sz w:val="28"/>
          <w:szCs w:val="24"/>
        </w:rPr>
        <w:t xml:space="preserve">: </w:t>
      </w:r>
      <w:r w:rsidRPr="00AB0257">
        <w:rPr>
          <w:rFonts w:ascii="Times New Roman" w:eastAsia="SimSun" w:hAnsi="Times New Roman" w:cs="Times New Roman"/>
          <w:b/>
          <w:color w:val="2E74B5" w:themeColor="accent1" w:themeShade="BF"/>
          <w:sz w:val="28"/>
          <w:szCs w:val="24"/>
        </w:rPr>
        <w:t>Cross-sectional Hospital-based Study</w:t>
      </w:r>
    </w:p>
    <w:p w14:paraId="7ADA03EC" w14:textId="77777777" w:rsidR="005306BC" w:rsidRDefault="005306BC" w:rsidP="00B34DE6">
      <w:pPr>
        <w:shd w:val="clear" w:color="auto" w:fill="FFFFFF"/>
        <w:spacing w:line="360" w:lineRule="auto"/>
        <w:jc w:val="both"/>
        <w:rPr>
          <w:rFonts w:ascii="Times New Roman" w:eastAsia="SimSun" w:hAnsi="Times New Roman" w:cs="Times New Roman"/>
          <w:b/>
          <w:sz w:val="24"/>
          <w:szCs w:val="24"/>
        </w:rPr>
      </w:pPr>
    </w:p>
    <w:p w14:paraId="18D570D1" w14:textId="77777777" w:rsidR="00AB0257" w:rsidRPr="00AB0257" w:rsidRDefault="00AB0257" w:rsidP="00B34DE6">
      <w:pPr>
        <w:shd w:val="clear" w:color="auto" w:fill="FFFFFF"/>
        <w:spacing w:line="360" w:lineRule="auto"/>
        <w:jc w:val="both"/>
        <w:rPr>
          <w:rFonts w:ascii="Times New Roman" w:eastAsia="SimSun" w:hAnsi="Times New Roman" w:cs="Times New Roman"/>
          <w:b/>
          <w:color w:val="2E74B5" w:themeColor="accent1" w:themeShade="BF"/>
          <w:sz w:val="24"/>
          <w:szCs w:val="24"/>
        </w:rPr>
      </w:pPr>
      <w:r w:rsidRPr="00AB0257">
        <w:rPr>
          <w:rFonts w:ascii="Times New Roman" w:eastAsia="SimSun" w:hAnsi="Times New Roman" w:cs="Times New Roman"/>
          <w:b/>
          <w:color w:val="2E74B5" w:themeColor="accent1" w:themeShade="BF"/>
          <w:sz w:val="24"/>
          <w:szCs w:val="24"/>
        </w:rPr>
        <w:t>Abstract</w:t>
      </w:r>
    </w:p>
    <w:p w14:paraId="4F55D3F9" w14:textId="77777777" w:rsidR="00104396" w:rsidRPr="00104396" w:rsidRDefault="00104396" w:rsidP="00EA6F99">
      <w:pPr>
        <w:shd w:val="clear" w:color="auto" w:fill="FFFFFF"/>
        <w:spacing w:before="150" w:after="150" w:line="360" w:lineRule="auto"/>
        <w:jc w:val="both"/>
        <w:rPr>
          <w:rFonts w:ascii="Times New Roman" w:eastAsia="Times New Roman" w:hAnsi="Times New Roman" w:cs="Times New Roman"/>
          <w:sz w:val="24"/>
          <w:szCs w:val="24"/>
        </w:rPr>
      </w:pPr>
      <w:r w:rsidRPr="00EA6F99">
        <w:rPr>
          <w:rFonts w:ascii="Times New Roman" w:eastAsia="Times New Roman" w:hAnsi="Times New Roman" w:cs="Times New Roman"/>
          <w:b/>
          <w:bCs/>
          <w:sz w:val="24"/>
          <w:szCs w:val="24"/>
        </w:rPr>
        <w:t>Background: </w:t>
      </w:r>
      <w:r w:rsidRPr="00EA6F99">
        <w:rPr>
          <w:rFonts w:ascii="Times New Roman" w:eastAsia="SimSun" w:hAnsi="Times New Roman" w:cs="Times New Roman"/>
          <w:sz w:val="24"/>
          <w:szCs w:val="24"/>
        </w:rPr>
        <w:t xml:space="preserve">Urinary tract infections are the most frequent bacterial infections in the world that </w:t>
      </w:r>
      <w:r w:rsidRPr="00EA6F99">
        <w:rPr>
          <w:rFonts w:ascii="Times New Roman" w:hAnsi="Times New Roman" w:cs="Times New Roman"/>
          <w:sz w:val="24"/>
          <w:szCs w:val="24"/>
        </w:rPr>
        <w:t>can affect any part of the urinary system, and women are more likely than men to develop UTIs</w:t>
      </w:r>
      <w:r w:rsidRPr="00104396">
        <w:rPr>
          <w:rFonts w:ascii="Times New Roman" w:eastAsia="Times New Roman" w:hAnsi="Times New Roman" w:cs="Times New Roman"/>
          <w:sz w:val="24"/>
          <w:szCs w:val="24"/>
        </w:rPr>
        <w:t xml:space="preserve">. The aim of this study was to determine the </w:t>
      </w:r>
      <w:r w:rsidRPr="00EA6F99">
        <w:rPr>
          <w:rFonts w:ascii="Times New Roman" w:eastAsia="Times New Roman" w:hAnsi="Times New Roman" w:cs="Times New Roman"/>
          <w:sz w:val="24"/>
          <w:szCs w:val="24"/>
        </w:rPr>
        <w:t xml:space="preserve">frequency of urinary tract infection among patients admitted to the hospitals at Mogadishu, Somalia. </w:t>
      </w:r>
    </w:p>
    <w:p w14:paraId="2AB1CD54" w14:textId="77777777" w:rsidR="00104396" w:rsidRPr="00104396" w:rsidRDefault="00104396" w:rsidP="00EA6F99">
      <w:pPr>
        <w:shd w:val="clear" w:color="auto" w:fill="FFFFFF"/>
        <w:spacing w:before="150" w:after="150" w:line="360" w:lineRule="auto"/>
        <w:jc w:val="both"/>
        <w:rPr>
          <w:rFonts w:ascii="Times New Roman" w:eastAsia="Times New Roman" w:hAnsi="Times New Roman" w:cs="Times New Roman"/>
          <w:sz w:val="24"/>
          <w:szCs w:val="24"/>
        </w:rPr>
      </w:pPr>
      <w:r w:rsidRPr="00EA6F99">
        <w:rPr>
          <w:rFonts w:ascii="Times New Roman" w:eastAsia="Times New Roman" w:hAnsi="Times New Roman" w:cs="Times New Roman"/>
          <w:b/>
          <w:bCs/>
          <w:sz w:val="24"/>
          <w:szCs w:val="24"/>
        </w:rPr>
        <w:t>Materials and methods: </w:t>
      </w:r>
      <w:r w:rsidRPr="00EA6F99">
        <w:rPr>
          <w:rFonts w:ascii="Times New Roman" w:eastAsia="ff1" w:hAnsi="Times New Roman" w:cs="Times New Roman"/>
          <w:color w:val="000000"/>
          <w:sz w:val="24"/>
          <w:szCs w:val="24"/>
          <w:shd w:val="clear" w:color="auto" w:fill="FFFFFF"/>
          <w:lang w:eastAsia="zh-CN" w:bidi="ar"/>
        </w:rPr>
        <w:t>This study was descriptive cross-sectional Hospital-based study conducted at Somali Sudanese Specialized Hospital (SSSH), Mogadishu, Somalia during the period o</w:t>
      </w:r>
      <w:r w:rsidR="008C0F78" w:rsidRPr="00EA6F99">
        <w:rPr>
          <w:rFonts w:ascii="Times New Roman" w:eastAsia="ff1" w:hAnsi="Times New Roman" w:cs="Times New Roman"/>
          <w:color w:val="000000"/>
          <w:sz w:val="24"/>
          <w:szCs w:val="24"/>
          <w:shd w:val="clear" w:color="auto" w:fill="FFFFFF"/>
          <w:lang w:eastAsia="zh-CN" w:bidi="ar"/>
        </w:rPr>
        <w:t>f January 2023 to August 2023. A</w:t>
      </w:r>
      <w:r w:rsidRPr="00EA6F99">
        <w:rPr>
          <w:rFonts w:ascii="Times New Roman" w:eastAsia="ff1" w:hAnsi="Times New Roman" w:cs="Times New Roman"/>
          <w:color w:val="000000"/>
          <w:sz w:val="24"/>
          <w:szCs w:val="24"/>
          <w:shd w:val="clear" w:color="auto" w:fill="FFFFFF"/>
          <w:lang w:eastAsia="zh-CN" w:bidi="ar"/>
        </w:rPr>
        <w:t xml:space="preserve"> total of </w:t>
      </w:r>
      <w:r w:rsidRPr="00EA6F99">
        <w:rPr>
          <w:rFonts w:ascii="Times New Roman" w:eastAsia="ff1" w:hAnsi="Times New Roman" w:cs="Times New Roman"/>
          <w:sz w:val="24"/>
          <w:szCs w:val="24"/>
          <w:shd w:val="clear" w:color="auto" w:fill="FFFFFF"/>
          <w:lang w:eastAsia="zh-CN" w:bidi="ar"/>
        </w:rPr>
        <w:t>155</w:t>
      </w:r>
      <w:r w:rsidRPr="00EA6F99">
        <w:rPr>
          <w:rFonts w:ascii="Times New Roman" w:eastAsia="ff1" w:hAnsi="Times New Roman" w:cs="Times New Roman"/>
          <w:color w:val="FF0000"/>
          <w:sz w:val="24"/>
          <w:szCs w:val="24"/>
          <w:shd w:val="clear" w:color="auto" w:fill="FFFFFF"/>
          <w:lang w:eastAsia="zh-CN" w:bidi="ar"/>
        </w:rPr>
        <w:t xml:space="preserve"> </w:t>
      </w:r>
      <w:r w:rsidRPr="00EA6F99">
        <w:rPr>
          <w:rFonts w:ascii="Times New Roman" w:eastAsia="ff1" w:hAnsi="Times New Roman" w:cs="Times New Roman"/>
          <w:color w:val="000000"/>
          <w:sz w:val="24"/>
          <w:szCs w:val="24"/>
          <w:shd w:val="clear" w:color="auto" w:fill="FFFFFF"/>
          <w:lang w:eastAsia="zh-CN" w:bidi="ar"/>
        </w:rPr>
        <w:t>Patie</w:t>
      </w:r>
      <w:r w:rsidR="008C0F78" w:rsidRPr="00EA6F99">
        <w:rPr>
          <w:rFonts w:ascii="Times New Roman" w:eastAsia="ff1" w:hAnsi="Times New Roman" w:cs="Times New Roman"/>
          <w:color w:val="000000"/>
          <w:sz w:val="24"/>
          <w:szCs w:val="24"/>
          <w:shd w:val="clear" w:color="auto" w:fill="FFFFFF"/>
          <w:lang w:eastAsia="zh-CN" w:bidi="ar"/>
        </w:rPr>
        <w:t>nts were included in this study.</w:t>
      </w:r>
      <w:r w:rsidRPr="00EA6F99">
        <w:rPr>
          <w:rFonts w:ascii="Times New Roman" w:eastAsia="ff1" w:hAnsi="Times New Roman" w:cs="Times New Roman"/>
          <w:color w:val="000000"/>
          <w:sz w:val="24"/>
          <w:szCs w:val="24"/>
          <w:shd w:val="clear" w:color="auto" w:fill="FFFFFF"/>
          <w:lang w:eastAsia="zh-CN" w:bidi="ar"/>
        </w:rPr>
        <w:t xml:space="preserve"> </w:t>
      </w:r>
      <w:r w:rsidR="008C0F78" w:rsidRPr="00EA6F99">
        <w:rPr>
          <w:rFonts w:ascii="Times New Roman" w:eastAsia="SimSun" w:hAnsi="Times New Roman" w:cs="Times New Roman"/>
          <w:color w:val="000000"/>
          <w:sz w:val="24"/>
          <w:szCs w:val="24"/>
          <w:lang w:eastAsia="zh-CN" w:bidi="ar"/>
        </w:rPr>
        <w:t>Urine specimen (10-20 ml) of mid-stream urine (MSU) was collected from each patient in a sterile plastic container. Primary identification was performed by Gram’s stain (Lockhart et al., 1995) to see the shape, arrangement and Gram’s reaction. Secondary identification was done by (RENDER MA120) Microbiology identification and antimicrobial susceptibility test system.</w:t>
      </w:r>
    </w:p>
    <w:p w14:paraId="021EC924" w14:textId="77777777" w:rsidR="00104396" w:rsidRPr="00104396" w:rsidRDefault="00104396" w:rsidP="00EA6F99">
      <w:pPr>
        <w:shd w:val="clear" w:color="auto" w:fill="FFFFFF"/>
        <w:spacing w:before="150" w:after="150" w:line="360" w:lineRule="auto"/>
        <w:jc w:val="both"/>
        <w:rPr>
          <w:rFonts w:ascii="Times New Roman" w:eastAsia="Times New Roman" w:hAnsi="Times New Roman" w:cs="Times New Roman"/>
          <w:sz w:val="24"/>
          <w:szCs w:val="24"/>
        </w:rPr>
      </w:pPr>
      <w:r w:rsidRPr="00EA6F99">
        <w:rPr>
          <w:rFonts w:ascii="Times New Roman" w:eastAsia="Times New Roman" w:hAnsi="Times New Roman" w:cs="Times New Roman"/>
          <w:b/>
          <w:bCs/>
          <w:sz w:val="24"/>
          <w:szCs w:val="24"/>
        </w:rPr>
        <w:t>Results: </w:t>
      </w:r>
      <w:r w:rsidR="008C0F78" w:rsidRPr="00104396">
        <w:rPr>
          <w:rFonts w:ascii="Times New Roman" w:eastAsia="Times New Roman" w:hAnsi="Times New Roman" w:cs="Times New Roman"/>
          <w:sz w:val="24"/>
          <w:szCs w:val="24"/>
        </w:rPr>
        <w:t xml:space="preserve">The results of this study revealed that the </w:t>
      </w:r>
      <w:r w:rsidR="008C0F78" w:rsidRPr="00EA6F99">
        <w:rPr>
          <w:rFonts w:ascii="Times New Roman" w:hAnsi="Times New Roman" w:cs="Times New Roman"/>
          <w:sz w:val="24"/>
          <w:szCs w:val="24"/>
        </w:rPr>
        <w:t>frequency of urinary tract infection was higher among these patients admitted at the hospital (</w:t>
      </w:r>
      <w:r w:rsidR="008C0F78" w:rsidRPr="00EA6F99">
        <w:rPr>
          <w:rFonts w:ascii="Times New Roman" w:hAnsi="Times New Roman" w:cs="Times New Roman"/>
          <w:color w:val="010205"/>
          <w:sz w:val="24"/>
          <w:szCs w:val="24"/>
        </w:rPr>
        <w:t xml:space="preserve">63.2 </w:t>
      </w:r>
      <w:r w:rsidR="008C0F78" w:rsidRPr="00EA6F99">
        <w:rPr>
          <w:rFonts w:ascii="Times New Roman" w:hAnsi="Times New Roman" w:cs="Times New Roman"/>
          <w:sz w:val="24"/>
          <w:szCs w:val="24"/>
        </w:rPr>
        <w:t xml:space="preserve">%). The most common three organisms caused urinary tract infection were </w:t>
      </w:r>
      <w:r w:rsidR="008C0F78" w:rsidRPr="00EA6F99">
        <w:rPr>
          <w:rFonts w:ascii="Times New Roman" w:eastAsia="SimSun" w:hAnsi="Times New Roman" w:cs="Times New Roman"/>
          <w:i/>
          <w:iCs/>
          <w:color w:val="000000"/>
          <w:sz w:val="24"/>
          <w:szCs w:val="24"/>
        </w:rPr>
        <w:t xml:space="preserve">Escherichia coli </w:t>
      </w:r>
      <w:r w:rsidR="008C0F78" w:rsidRPr="00EA6F99">
        <w:rPr>
          <w:rFonts w:ascii="Times New Roman" w:eastAsia="SimSun" w:hAnsi="Times New Roman" w:cs="Times New Roman"/>
          <w:color w:val="000000"/>
          <w:sz w:val="24"/>
          <w:szCs w:val="24"/>
        </w:rPr>
        <w:t>(37.8%)</w:t>
      </w:r>
      <w:r w:rsidR="008C0F78" w:rsidRPr="00EA6F99">
        <w:rPr>
          <w:rFonts w:ascii="Times New Roman" w:eastAsia="SimSun" w:hAnsi="Times New Roman" w:cs="Times New Roman"/>
          <w:i/>
          <w:iCs/>
          <w:color w:val="000000"/>
          <w:sz w:val="24"/>
          <w:szCs w:val="24"/>
        </w:rPr>
        <w:t xml:space="preserve">, </w:t>
      </w:r>
      <w:r w:rsidR="008C0F78" w:rsidRPr="00EA6F99">
        <w:rPr>
          <w:rFonts w:ascii="Times New Roman" w:eastAsia="SimSun" w:hAnsi="Times New Roman" w:cs="Times New Roman"/>
          <w:color w:val="000000"/>
          <w:sz w:val="24"/>
          <w:szCs w:val="24"/>
        </w:rPr>
        <w:t xml:space="preserve">followed by </w:t>
      </w:r>
      <w:r w:rsidR="008C0F78" w:rsidRPr="00EA6F99">
        <w:rPr>
          <w:rFonts w:ascii="Times New Roman" w:eastAsia="SimSun" w:hAnsi="Times New Roman" w:cs="Times New Roman"/>
          <w:i/>
          <w:iCs/>
          <w:color w:val="000000"/>
          <w:sz w:val="24"/>
          <w:szCs w:val="24"/>
        </w:rPr>
        <w:t xml:space="preserve">Klebsiella pneumoniae </w:t>
      </w:r>
      <w:r w:rsidR="008C0F78" w:rsidRPr="00EA6F99">
        <w:rPr>
          <w:rFonts w:ascii="Times New Roman" w:eastAsia="SimSun" w:hAnsi="Times New Roman" w:cs="Times New Roman"/>
          <w:color w:val="000000"/>
          <w:sz w:val="24"/>
          <w:szCs w:val="24"/>
        </w:rPr>
        <w:t>(14.3%) and</w:t>
      </w:r>
      <w:r w:rsidR="008C0F78" w:rsidRPr="00EA6F99">
        <w:rPr>
          <w:rFonts w:ascii="Times New Roman" w:eastAsia="SimSun" w:hAnsi="Times New Roman" w:cs="Times New Roman"/>
          <w:i/>
          <w:iCs/>
          <w:color w:val="000000"/>
          <w:sz w:val="24"/>
          <w:szCs w:val="24"/>
        </w:rPr>
        <w:t xml:space="preserve"> Staphylococcus aureus </w:t>
      </w:r>
      <w:r w:rsidR="008C0F78" w:rsidRPr="00EA6F99">
        <w:rPr>
          <w:rFonts w:ascii="Times New Roman" w:hAnsi="Times New Roman" w:cs="Times New Roman"/>
          <w:sz w:val="24"/>
          <w:szCs w:val="24"/>
        </w:rPr>
        <w:t xml:space="preserve">(9.2%), where the least frequent organism caused urinary infection was </w:t>
      </w:r>
      <w:r w:rsidR="008C0F78" w:rsidRPr="00EA6F99">
        <w:rPr>
          <w:rFonts w:ascii="Times New Roman" w:eastAsia="SimSun" w:hAnsi="Times New Roman" w:cs="Times New Roman"/>
          <w:i/>
          <w:iCs/>
          <w:color w:val="000000"/>
          <w:sz w:val="24"/>
          <w:szCs w:val="24"/>
        </w:rPr>
        <w:t xml:space="preserve">Klebsiella </w:t>
      </w:r>
      <w:proofErr w:type="spellStart"/>
      <w:r w:rsidR="008C0F78" w:rsidRPr="00EA6F99">
        <w:rPr>
          <w:rFonts w:ascii="Times New Roman" w:eastAsia="SimSun" w:hAnsi="Times New Roman" w:cs="Times New Roman"/>
          <w:i/>
          <w:iCs/>
          <w:color w:val="000000"/>
          <w:sz w:val="24"/>
          <w:szCs w:val="24"/>
        </w:rPr>
        <w:t>oxytoca</w:t>
      </w:r>
      <w:proofErr w:type="spellEnd"/>
      <w:r w:rsidR="008C0F78" w:rsidRPr="00EA6F99">
        <w:rPr>
          <w:rFonts w:ascii="Times New Roman" w:hAnsi="Times New Roman" w:cs="Times New Roman"/>
          <w:sz w:val="24"/>
          <w:szCs w:val="24"/>
        </w:rPr>
        <w:t xml:space="preserve"> (1%).</w:t>
      </w:r>
    </w:p>
    <w:p w14:paraId="72171156" w14:textId="77777777" w:rsidR="00AB0257" w:rsidRDefault="00104396" w:rsidP="00EA6F99">
      <w:pPr>
        <w:shd w:val="clear" w:color="auto" w:fill="FFFFFF"/>
        <w:spacing w:before="150" w:after="150" w:line="360" w:lineRule="auto"/>
        <w:jc w:val="both"/>
        <w:rPr>
          <w:rFonts w:ascii="Times New Roman" w:eastAsia="Times New Roman" w:hAnsi="Times New Roman" w:cs="Times New Roman"/>
          <w:sz w:val="24"/>
          <w:szCs w:val="24"/>
        </w:rPr>
      </w:pPr>
      <w:r w:rsidRPr="00EA6F99">
        <w:rPr>
          <w:rFonts w:ascii="Times New Roman" w:eastAsia="Times New Roman" w:hAnsi="Times New Roman" w:cs="Times New Roman"/>
          <w:b/>
          <w:bCs/>
          <w:sz w:val="24"/>
          <w:szCs w:val="24"/>
        </w:rPr>
        <w:t>Conclusion: </w:t>
      </w:r>
      <w:r w:rsidRPr="00104396">
        <w:rPr>
          <w:rFonts w:ascii="Times New Roman" w:eastAsia="Times New Roman" w:hAnsi="Times New Roman" w:cs="Times New Roman"/>
          <w:sz w:val="24"/>
          <w:szCs w:val="24"/>
        </w:rPr>
        <w:t xml:space="preserve">This study concluded that the </w:t>
      </w:r>
      <w:r w:rsidR="008C0F78" w:rsidRPr="00EA6F99">
        <w:rPr>
          <w:rFonts w:ascii="Times New Roman" w:eastAsia="Times New Roman" w:hAnsi="Times New Roman" w:cs="Times New Roman"/>
          <w:sz w:val="24"/>
          <w:szCs w:val="24"/>
        </w:rPr>
        <w:t>frequency</w:t>
      </w:r>
      <w:r w:rsidRPr="00104396">
        <w:rPr>
          <w:rFonts w:ascii="Times New Roman" w:eastAsia="Times New Roman" w:hAnsi="Times New Roman" w:cs="Times New Roman"/>
          <w:sz w:val="24"/>
          <w:szCs w:val="24"/>
        </w:rPr>
        <w:t xml:space="preserve"> of </w:t>
      </w:r>
      <w:r w:rsidR="008C0F78" w:rsidRPr="00EA6F99">
        <w:rPr>
          <w:rFonts w:ascii="Times New Roman" w:eastAsia="Times New Roman" w:hAnsi="Times New Roman" w:cs="Times New Roman"/>
          <w:sz w:val="24"/>
          <w:szCs w:val="24"/>
        </w:rPr>
        <w:t>urinary tract infections</w:t>
      </w:r>
      <w:r w:rsidRPr="00104396">
        <w:rPr>
          <w:rFonts w:ascii="Times New Roman" w:eastAsia="Times New Roman" w:hAnsi="Times New Roman" w:cs="Times New Roman"/>
          <w:sz w:val="24"/>
          <w:szCs w:val="24"/>
        </w:rPr>
        <w:t xml:space="preserve"> was high in </w:t>
      </w:r>
      <w:r w:rsidR="00EA6F99" w:rsidRPr="00EA6F99">
        <w:rPr>
          <w:rFonts w:ascii="Times New Roman" w:eastAsia="Times New Roman" w:hAnsi="Times New Roman" w:cs="Times New Roman"/>
          <w:sz w:val="24"/>
          <w:szCs w:val="24"/>
        </w:rPr>
        <w:t xml:space="preserve">these patients admitted to the hospital. </w:t>
      </w:r>
    </w:p>
    <w:p w14:paraId="7A011756" w14:textId="77777777" w:rsidR="00EA6F99" w:rsidRPr="00EA6F99" w:rsidRDefault="00EA6F99" w:rsidP="00EA6F99">
      <w:pPr>
        <w:shd w:val="clear" w:color="auto" w:fill="FFFFFF"/>
        <w:spacing w:before="150" w:after="150" w:line="360" w:lineRule="auto"/>
        <w:jc w:val="both"/>
        <w:rPr>
          <w:rFonts w:ascii="Times New Roman" w:eastAsia="SimSun" w:hAnsi="Times New Roman" w:cs="Times New Roman"/>
          <w:b/>
          <w:sz w:val="24"/>
          <w:szCs w:val="24"/>
        </w:rPr>
      </w:pPr>
      <w:r>
        <w:rPr>
          <w:rFonts w:ascii="Times New Roman" w:eastAsia="Times New Roman" w:hAnsi="Times New Roman" w:cs="Times New Roman"/>
          <w:sz w:val="24"/>
          <w:szCs w:val="24"/>
        </w:rPr>
        <w:t xml:space="preserve">Key words: UTI, urinary system, bacterial infection, fungal infection </w:t>
      </w:r>
    </w:p>
    <w:p w14:paraId="16E94232" w14:textId="77777777" w:rsidR="00AB0257" w:rsidRDefault="00AB0257" w:rsidP="00B34DE6">
      <w:pPr>
        <w:shd w:val="clear" w:color="auto" w:fill="FFFFFF"/>
        <w:spacing w:line="360" w:lineRule="auto"/>
        <w:jc w:val="both"/>
        <w:rPr>
          <w:rFonts w:ascii="Times New Roman" w:eastAsia="SimSun" w:hAnsi="Times New Roman" w:cs="Times New Roman"/>
          <w:b/>
          <w:sz w:val="24"/>
          <w:szCs w:val="24"/>
        </w:rPr>
      </w:pPr>
    </w:p>
    <w:p w14:paraId="0D9D26B3" w14:textId="77777777" w:rsidR="00AB0257" w:rsidRDefault="00AB0257" w:rsidP="00B34DE6">
      <w:pPr>
        <w:shd w:val="clear" w:color="auto" w:fill="FFFFFF"/>
        <w:spacing w:line="360" w:lineRule="auto"/>
        <w:jc w:val="both"/>
        <w:rPr>
          <w:rFonts w:ascii="Times New Roman" w:eastAsia="SimSun" w:hAnsi="Times New Roman" w:cs="Times New Roman"/>
          <w:b/>
          <w:sz w:val="24"/>
          <w:szCs w:val="24"/>
        </w:rPr>
      </w:pPr>
    </w:p>
    <w:p w14:paraId="60E24CC9" w14:textId="77777777" w:rsidR="00AB0257" w:rsidRDefault="00AB0257" w:rsidP="00B34DE6">
      <w:pPr>
        <w:shd w:val="clear" w:color="auto" w:fill="FFFFFF"/>
        <w:spacing w:line="360" w:lineRule="auto"/>
        <w:jc w:val="both"/>
        <w:rPr>
          <w:rFonts w:ascii="Times New Roman" w:eastAsia="SimSun" w:hAnsi="Times New Roman" w:cs="Times New Roman"/>
          <w:b/>
          <w:sz w:val="24"/>
          <w:szCs w:val="24"/>
        </w:rPr>
      </w:pPr>
    </w:p>
    <w:p w14:paraId="64A897DB" w14:textId="77777777" w:rsidR="00AB0257" w:rsidRDefault="00AB0257" w:rsidP="00B34DE6">
      <w:pPr>
        <w:shd w:val="clear" w:color="auto" w:fill="FFFFFF"/>
        <w:spacing w:line="360" w:lineRule="auto"/>
        <w:jc w:val="both"/>
        <w:rPr>
          <w:rFonts w:ascii="Times New Roman" w:eastAsia="SimSun" w:hAnsi="Times New Roman" w:cs="Times New Roman"/>
          <w:b/>
          <w:sz w:val="24"/>
          <w:szCs w:val="24"/>
        </w:rPr>
      </w:pPr>
    </w:p>
    <w:p w14:paraId="32D6886C" w14:textId="77777777" w:rsidR="00AB0257" w:rsidRDefault="00AB0257" w:rsidP="00B34DE6">
      <w:pPr>
        <w:shd w:val="clear" w:color="auto" w:fill="FFFFFF"/>
        <w:spacing w:line="360" w:lineRule="auto"/>
        <w:jc w:val="both"/>
        <w:rPr>
          <w:rFonts w:ascii="Times New Roman" w:eastAsia="SimSun" w:hAnsi="Times New Roman" w:cs="Times New Roman"/>
          <w:b/>
          <w:sz w:val="24"/>
          <w:szCs w:val="24"/>
        </w:rPr>
      </w:pPr>
    </w:p>
    <w:p w14:paraId="6B3C653B" w14:textId="77777777" w:rsidR="00AB0257" w:rsidRDefault="00AB0257" w:rsidP="00B34DE6">
      <w:pPr>
        <w:shd w:val="clear" w:color="auto" w:fill="FFFFFF"/>
        <w:spacing w:line="360" w:lineRule="auto"/>
        <w:jc w:val="both"/>
        <w:rPr>
          <w:rFonts w:ascii="Times New Roman" w:eastAsia="SimSun" w:hAnsi="Times New Roman" w:cs="Times New Roman"/>
          <w:b/>
          <w:sz w:val="24"/>
          <w:szCs w:val="24"/>
        </w:rPr>
      </w:pPr>
    </w:p>
    <w:p w14:paraId="07048C03" w14:textId="77777777" w:rsidR="00EA6F99" w:rsidRDefault="00EA6F99" w:rsidP="00B34DE6">
      <w:pPr>
        <w:shd w:val="clear" w:color="auto" w:fill="FFFFFF"/>
        <w:spacing w:line="360" w:lineRule="auto"/>
        <w:jc w:val="both"/>
        <w:rPr>
          <w:rFonts w:ascii="Times New Roman" w:eastAsia="SimSun" w:hAnsi="Times New Roman" w:cs="Times New Roman"/>
          <w:b/>
          <w:sz w:val="24"/>
          <w:szCs w:val="24"/>
        </w:rPr>
      </w:pPr>
    </w:p>
    <w:p w14:paraId="547C0111" w14:textId="77777777" w:rsidR="00B34DE6" w:rsidRPr="00EA6F99" w:rsidRDefault="00B34DE6" w:rsidP="00B34DE6">
      <w:pPr>
        <w:shd w:val="clear" w:color="auto" w:fill="FFFFFF"/>
        <w:spacing w:line="360" w:lineRule="auto"/>
        <w:jc w:val="both"/>
        <w:rPr>
          <w:rFonts w:ascii="Times New Roman" w:eastAsia="SimSun" w:hAnsi="Times New Roman" w:cs="Times New Roman"/>
          <w:b/>
          <w:color w:val="2E74B5" w:themeColor="accent1" w:themeShade="BF"/>
          <w:sz w:val="24"/>
          <w:szCs w:val="24"/>
        </w:rPr>
      </w:pPr>
      <w:r w:rsidRPr="00EA6F99">
        <w:rPr>
          <w:rFonts w:ascii="Times New Roman" w:eastAsia="SimSun" w:hAnsi="Times New Roman" w:cs="Times New Roman"/>
          <w:b/>
          <w:color w:val="2E74B5" w:themeColor="accent1" w:themeShade="BF"/>
          <w:sz w:val="24"/>
          <w:szCs w:val="24"/>
        </w:rPr>
        <w:t>Introduction</w:t>
      </w:r>
    </w:p>
    <w:p w14:paraId="3441C8EF" w14:textId="77777777" w:rsidR="00F74FB8" w:rsidRPr="00104396" w:rsidRDefault="00F74FB8" w:rsidP="00B34DE6">
      <w:pPr>
        <w:shd w:val="clear" w:color="auto" w:fill="FFFFFF"/>
        <w:spacing w:line="360" w:lineRule="auto"/>
        <w:jc w:val="both"/>
        <w:rPr>
          <w:rFonts w:ascii="Times New Roman" w:hAnsi="Times New Roman" w:cs="Times New Roman"/>
          <w:sz w:val="24"/>
          <w:szCs w:val="24"/>
        </w:rPr>
      </w:pPr>
      <w:r w:rsidRPr="00104396">
        <w:rPr>
          <w:rFonts w:ascii="Times New Roman" w:eastAsia="SimSun" w:hAnsi="Times New Roman" w:cs="Times New Roman"/>
          <w:sz w:val="24"/>
          <w:szCs w:val="24"/>
        </w:rPr>
        <w:t>Urinary tract infections are the most frequent bacterial infections in the world</w:t>
      </w:r>
      <w:r w:rsidR="007F038F" w:rsidRPr="00104396">
        <w:rPr>
          <w:rFonts w:ascii="Times New Roman" w:eastAsia="SimSun" w:hAnsi="Times New Roman" w:cs="Times New Roman"/>
          <w:sz w:val="24"/>
          <w:szCs w:val="24"/>
        </w:rPr>
        <w:t xml:space="preserve"> that </w:t>
      </w:r>
      <w:r w:rsidRPr="00104396">
        <w:rPr>
          <w:rFonts w:ascii="Times New Roman" w:hAnsi="Times New Roman" w:cs="Times New Roman"/>
          <w:sz w:val="24"/>
          <w:szCs w:val="24"/>
        </w:rPr>
        <w:t xml:space="preserve">can affect any part of the urinary system, and women are more likely than men to develop UTIs [1]. Many studies reported that </w:t>
      </w:r>
      <w:r w:rsidRPr="00104396">
        <w:rPr>
          <w:rFonts w:ascii="Times New Roman" w:hAnsi="Times New Roman" w:cs="Times New Roman"/>
          <w:i/>
          <w:sz w:val="24"/>
          <w:szCs w:val="24"/>
          <w:shd w:val="clear" w:color="auto" w:fill="FFFFFF"/>
        </w:rPr>
        <w:t>Escherichia coli</w:t>
      </w:r>
      <w:r w:rsidRPr="00104396">
        <w:rPr>
          <w:rFonts w:ascii="Times New Roman" w:hAnsi="Times New Roman" w:cs="Times New Roman"/>
          <w:i/>
          <w:sz w:val="24"/>
          <w:szCs w:val="24"/>
        </w:rPr>
        <w:t xml:space="preserve">, </w:t>
      </w:r>
      <w:r w:rsidRPr="00104396">
        <w:rPr>
          <w:rFonts w:ascii="Times New Roman" w:hAnsi="Times New Roman" w:cs="Times New Roman"/>
          <w:i/>
          <w:sz w:val="24"/>
          <w:szCs w:val="24"/>
          <w:shd w:val="clear" w:color="auto" w:fill="FFFFFF"/>
        </w:rPr>
        <w:t>Klebsiella pneumoniae</w:t>
      </w:r>
      <w:r w:rsidRPr="00104396">
        <w:rPr>
          <w:rFonts w:ascii="Times New Roman" w:hAnsi="Times New Roman" w:cs="Times New Roman"/>
          <w:i/>
          <w:sz w:val="24"/>
          <w:szCs w:val="24"/>
        </w:rPr>
        <w:t xml:space="preserve">, </w:t>
      </w:r>
      <w:r w:rsidRPr="00104396">
        <w:rPr>
          <w:rFonts w:ascii="Times New Roman" w:hAnsi="Times New Roman" w:cs="Times New Roman"/>
          <w:i/>
          <w:sz w:val="24"/>
          <w:szCs w:val="24"/>
          <w:shd w:val="clear" w:color="auto" w:fill="FFFFFF"/>
        </w:rPr>
        <w:t>Proteus</w:t>
      </w:r>
      <w:r w:rsidRPr="00104396">
        <w:rPr>
          <w:rFonts w:ascii="Times New Roman" w:hAnsi="Times New Roman" w:cs="Times New Roman"/>
          <w:i/>
          <w:sz w:val="24"/>
          <w:szCs w:val="24"/>
        </w:rPr>
        <w:t xml:space="preserve"> </w:t>
      </w:r>
      <w:proofErr w:type="spellStart"/>
      <w:r w:rsidRPr="00104396">
        <w:rPr>
          <w:rFonts w:ascii="Times New Roman" w:hAnsi="Times New Roman" w:cs="Times New Roman"/>
          <w:i/>
          <w:sz w:val="24"/>
          <w:szCs w:val="24"/>
        </w:rPr>
        <w:t>spp</w:t>
      </w:r>
      <w:proofErr w:type="spellEnd"/>
      <w:r w:rsidRPr="00104396">
        <w:rPr>
          <w:rFonts w:ascii="Times New Roman" w:hAnsi="Times New Roman" w:cs="Times New Roman"/>
          <w:i/>
          <w:sz w:val="24"/>
          <w:szCs w:val="24"/>
        </w:rPr>
        <w:t xml:space="preserve">, </w:t>
      </w:r>
      <w:r w:rsidRPr="00104396">
        <w:rPr>
          <w:rFonts w:ascii="Times New Roman" w:eastAsia="Times New Roman" w:hAnsi="Times New Roman" w:cs="Times New Roman"/>
          <w:i/>
          <w:sz w:val="24"/>
          <w:szCs w:val="24"/>
        </w:rPr>
        <w:t xml:space="preserve">Staphylococcus aureus, </w:t>
      </w:r>
      <w:r w:rsidRPr="00104396">
        <w:rPr>
          <w:rFonts w:ascii="Times New Roman" w:hAnsi="Times New Roman" w:cs="Times New Roman"/>
          <w:i/>
          <w:sz w:val="24"/>
          <w:szCs w:val="24"/>
        </w:rPr>
        <w:t xml:space="preserve">Candida </w:t>
      </w:r>
      <w:proofErr w:type="spellStart"/>
      <w:r w:rsidRPr="00104396">
        <w:rPr>
          <w:rFonts w:ascii="Times New Roman" w:hAnsi="Times New Roman" w:cs="Times New Roman"/>
          <w:i/>
          <w:sz w:val="24"/>
          <w:szCs w:val="24"/>
        </w:rPr>
        <w:t>albican</w:t>
      </w:r>
      <w:proofErr w:type="spellEnd"/>
      <w:r w:rsidRPr="00104396">
        <w:rPr>
          <w:rFonts w:ascii="Times New Roman" w:hAnsi="Times New Roman" w:cs="Times New Roman"/>
          <w:sz w:val="24"/>
          <w:szCs w:val="24"/>
        </w:rPr>
        <w:t xml:space="preserve"> are the most microorganisms which cause urinary tract infections</w:t>
      </w:r>
      <w:r w:rsidR="00423374" w:rsidRPr="00104396">
        <w:rPr>
          <w:rFonts w:ascii="Times New Roman" w:hAnsi="Times New Roman" w:cs="Times New Roman"/>
          <w:sz w:val="24"/>
          <w:szCs w:val="24"/>
        </w:rPr>
        <w:t xml:space="preserve"> [</w:t>
      </w:r>
      <w:r w:rsidR="009C0A5F" w:rsidRPr="00104396">
        <w:rPr>
          <w:rFonts w:ascii="Times New Roman" w:hAnsi="Times New Roman" w:cs="Times New Roman"/>
          <w:sz w:val="24"/>
          <w:szCs w:val="24"/>
        </w:rPr>
        <w:t xml:space="preserve">2]. </w:t>
      </w:r>
    </w:p>
    <w:p w14:paraId="5AC657E8" w14:textId="77777777" w:rsidR="00423374" w:rsidRPr="00B34DE6" w:rsidRDefault="00423374" w:rsidP="00B34DE6">
      <w:pPr>
        <w:shd w:val="clear" w:color="auto" w:fill="FFFFFF"/>
        <w:spacing w:line="360" w:lineRule="auto"/>
        <w:jc w:val="both"/>
        <w:rPr>
          <w:rFonts w:ascii="Times New Roman" w:eastAsia="SimSun" w:hAnsi="Times New Roman" w:cs="Times New Roman"/>
          <w:color w:val="000000"/>
          <w:sz w:val="24"/>
          <w:szCs w:val="24"/>
          <w:shd w:val="clear" w:color="auto" w:fill="FFFFFF"/>
        </w:rPr>
      </w:pPr>
      <w:r w:rsidRPr="00B34DE6">
        <w:rPr>
          <w:rFonts w:ascii="Times New Roman" w:hAnsi="Times New Roman" w:cs="Times New Roman"/>
          <w:color w:val="384554"/>
          <w:sz w:val="24"/>
          <w:szCs w:val="24"/>
        </w:rPr>
        <w:t xml:space="preserve">Generally, </w:t>
      </w:r>
      <w:r w:rsidRPr="00B34DE6">
        <w:rPr>
          <w:rFonts w:ascii="Times New Roman" w:eastAsia="SimSun" w:hAnsi="Times New Roman" w:cs="Times New Roman"/>
          <w:color w:val="000000"/>
          <w:sz w:val="24"/>
          <w:szCs w:val="24"/>
          <w:shd w:val="clear" w:color="auto" w:fill="FFFFFF"/>
        </w:rPr>
        <w:t>Urinary tract infections occur when bacteria enter the urinary system through the urethra, and because of the urinary shortness, makes it easier to invade the urinary tract and causes urinary tract infection [3]</w:t>
      </w:r>
    </w:p>
    <w:p w14:paraId="06274C61" w14:textId="77777777" w:rsidR="00FD2542" w:rsidRPr="00EA6F99" w:rsidRDefault="00FD2542" w:rsidP="00B34DE6">
      <w:pPr>
        <w:shd w:val="clear" w:color="auto" w:fill="FFFFFF"/>
        <w:spacing w:line="360" w:lineRule="auto"/>
        <w:jc w:val="both"/>
        <w:rPr>
          <w:rFonts w:ascii="Times New Roman" w:hAnsi="Times New Roman" w:cs="Times New Roman"/>
          <w:color w:val="000000" w:themeColor="text1"/>
          <w:sz w:val="24"/>
          <w:szCs w:val="24"/>
        </w:rPr>
      </w:pPr>
      <w:r w:rsidRPr="00EA6F99">
        <w:rPr>
          <w:rFonts w:ascii="Times New Roman" w:hAnsi="Times New Roman" w:cs="Times New Roman"/>
          <w:color w:val="000000" w:themeColor="text1"/>
          <w:sz w:val="24"/>
          <w:szCs w:val="24"/>
        </w:rPr>
        <w:t xml:space="preserve">There are many risk factors for UTI, which include: sexual activity, Incomplete urinary bladder emptying, a previous UTI, Pregnancy, age (older adults and children are more likely to get UTI), urinary tract abnormalities, blocking in the urinary tract, for example, kidney stone, catheterize [4,5]. </w:t>
      </w:r>
    </w:p>
    <w:p w14:paraId="2CA9EAB3" w14:textId="77777777" w:rsidR="00DD47B3" w:rsidRPr="00B34DE6" w:rsidRDefault="00DD47B3" w:rsidP="00B34DE6">
      <w:pPr>
        <w:spacing w:line="360" w:lineRule="auto"/>
        <w:jc w:val="both"/>
        <w:rPr>
          <w:rFonts w:ascii="Times New Roman" w:eastAsia="STIXGeneral-Regular" w:hAnsi="Times New Roman" w:cs="Times New Roman"/>
          <w:color w:val="000000"/>
          <w:sz w:val="24"/>
          <w:szCs w:val="24"/>
          <w:shd w:val="clear" w:color="auto" w:fill="FFFFFF"/>
        </w:rPr>
      </w:pPr>
      <w:r w:rsidRPr="00B34DE6">
        <w:rPr>
          <w:rFonts w:ascii="Times New Roman" w:eastAsia="STIXGeneral-Regular" w:hAnsi="Times New Roman" w:cs="Times New Roman"/>
          <w:color w:val="000000"/>
          <w:sz w:val="24"/>
          <w:szCs w:val="24"/>
          <w:shd w:val="clear" w:color="auto" w:fill="FFFFFF"/>
        </w:rPr>
        <w:t xml:space="preserve">The prevalence of Urinary tract infection in entire world were estimated about 150 million and also showed higher in morbidity and </w:t>
      </w:r>
      <w:r w:rsidR="00EA6F99" w:rsidRPr="00B34DE6">
        <w:rPr>
          <w:rFonts w:ascii="Times New Roman" w:eastAsia="STIXGeneral-Regular" w:hAnsi="Times New Roman" w:cs="Times New Roman"/>
          <w:color w:val="000000"/>
          <w:sz w:val="24"/>
          <w:szCs w:val="24"/>
          <w:shd w:val="clear" w:color="auto" w:fill="FFFFFF"/>
        </w:rPr>
        <w:t>mortality</w:t>
      </w:r>
      <w:r w:rsidRPr="00B34DE6">
        <w:rPr>
          <w:rFonts w:ascii="Times New Roman" w:eastAsia="STIXGeneral-Regular" w:hAnsi="Times New Roman" w:cs="Times New Roman"/>
          <w:color w:val="000000"/>
          <w:sz w:val="24"/>
          <w:szCs w:val="24"/>
          <w:shd w:val="clear" w:color="auto" w:fill="FFFFFF"/>
        </w:rPr>
        <w:t>. Which costs billions of dollars in management of this health problem [6].</w:t>
      </w:r>
    </w:p>
    <w:p w14:paraId="0D9D971E" w14:textId="77777777" w:rsidR="00DD47B3" w:rsidRPr="008C0F78" w:rsidRDefault="00DD47B3" w:rsidP="00B34DE6">
      <w:pPr>
        <w:spacing w:line="360" w:lineRule="auto"/>
        <w:jc w:val="both"/>
        <w:rPr>
          <w:rFonts w:ascii="Times New Roman" w:hAnsi="Times New Roman" w:cs="Times New Roman"/>
          <w:bCs/>
          <w:sz w:val="24"/>
          <w:szCs w:val="24"/>
        </w:rPr>
      </w:pPr>
      <w:r w:rsidRPr="008C0F78">
        <w:rPr>
          <w:rFonts w:ascii="Times New Roman" w:hAnsi="Times New Roman" w:cs="Times New Roman"/>
          <w:bCs/>
          <w:sz w:val="24"/>
          <w:szCs w:val="24"/>
        </w:rPr>
        <w:t xml:space="preserve">Urinary tract infection is considered the most common bacterial infection in united states and it was reported the higher prevalence in young women between 14-24 years old. </w:t>
      </w:r>
    </w:p>
    <w:p w14:paraId="71BB1550" w14:textId="77777777" w:rsidR="00DD47B3" w:rsidRPr="00B34DE6" w:rsidRDefault="00DD47B3" w:rsidP="00B34DE6">
      <w:pPr>
        <w:spacing w:line="360" w:lineRule="auto"/>
        <w:jc w:val="both"/>
        <w:rPr>
          <w:rFonts w:ascii="Times New Roman" w:eastAsia="SimSun" w:hAnsi="Times New Roman" w:cs="Times New Roman"/>
          <w:color w:val="FF0000"/>
          <w:sz w:val="24"/>
          <w:szCs w:val="24"/>
          <w:shd w:val="clear" w:color="auto" w:fill="FFFFFF"/>
        </w:rPr>
      </w:pPr>
      <w:r w:rsidRPr="00B34DE6">
        <w:rPr>
          <w:rFonts w:ascii="Times New Roman" w:eastAsia="SimSun" w:hAnsi="Times New Roman" w:cs="Times New Roman"/>
          <w:color w:val="000000"/>
          <w:sz w:val="24"/>
          <w:szCs w:val="24"/>
          <w:shd w:val="clear" w:color="auto" w:fill="FFFFFF"/>
        </w:rPr>
        <w:t xml:space="preserve">UTIs are the most common outpatient infections in the United States (US). With the exception of a spike in young women aged 14−24 years old, the prevalence of UTIs increases with age [7]. </w:t>
      </w:r>
      <w:r w:rsidRPr="00B34DE6">
        <w:rPr>
          <w:rFonts w:ascii="Times New Roman" w:eastAsia="SimSun" w:hAnsi="Times New Roman" w:cs="Times New Roman"/>
          <w:color w:val="FF0000"/>
          <w:sz w:val="24"/>
          <w:szCs w:val="24"/>
          <w:shd w:val="clear" w:color="auto" w:fill="FFFFFF"/>
        </w:rPr>
        <w:t> </w:t>
      </w:r>
    </w:p>
    <w:p w14:paraId="312D9FD7" w14:textId="77777777" w:rsidR="00DD47B3" w:rsidRPr="00B34DE6" w:rsidRDefault="00DD47B3" w:rsidP="00B34DE6">
      <w:pPr>
        <w:spacing w:line="360" w:lineRule="auto"/>
        <w:jc w:val="both"/>
        <w:rPr>
          <w:rFonts w:ascii="Times New Roman" w:eastAsia="SimSun" w:hAnsi="Times New Roman" w:cs="Times New Roman"/>
          <w:color w:val="000000" w:themeColor="text1"/>
          <w:sz w:val="24"/>
          <w:szCs w:val="24"/>
          <w:shd w:val="clear" w:color="auto" w:fill="FFFFFF"/>
        </w:rPr>
      </w:pPr>
      <w:r w:rsidRPr="00B34DE6">
        <w:rPr>
          <w:rFonts w:ascii="Times New Roman" w:eastAsia="SimSun" w:hAnsi="Times New Roman" w:cs="Times New Roman"/>
          <w:color w:val="000000" w:themeColor="text1"/>
          <w:sz w:val="24"/>
          <w:szCs w:val="24"/>
          <w:shd w:val="clear" w:color="auto" w:fill="FFFFFF"/>
        </w:rPr>
        <w:t xml:space="preserve">A study done in </w:t>
      </w:r>
      <w:proofErr w:type="spellStart"/>
      <w:r w:rsidRPr="00B34DE6">
        <w:rPr>
          <w:rFonts w:ascii="Times New Roman" w:eastAsia="SimSun" w:hAnsi="Times New Roman" w:cs="Times New Roman"/>
          <w:color w:val="000000" w:themeColor="text1"/>
          <w:sz w:val="24"/>
          <w:szCs w:val="24"/>
          <w:shd w:val="clear" w:color="auto" w:fill="FFFFFF"/>
        </w:rPr>
        <w:t>Bushenye</w:t>
      </w:r>
      <w:proofErr w:type="spellEnd"/>
      <w:r w:rsidRPr="00B34DE6">
        <w:rPr>
          <w:rFonts w:ascii="Times New Roman" w:eastAsia="SimSun" w:hAnsi="Times New Roman" w:cs="Times New Roman"/>
          <w:color w:val="000000" w:themeColor="text1"/>
          <w:sz w:val="24"/>
          <w:szCs w:val="24"/>
          <w:shd w:val="clear" w:color="auto" w:fill="FFFFFF"/>
        </w:rPr>
        <w:t xml:space="preserve"> District, Uganda, was reported that 13.3% of patients attending at hospitals were infected with urinary tract infections [8]. </w:t>
      </w:r>
    </w:p>
    <w:p w14:paraId="3E59C5A9" w14:textId="77777777" w:rsidR="00DD47B3" w:rsidRPr="00B34DE6" w:rsidRDefault="00DD47B3" w:rsidP="00B34DE6">
      <w:pPr>
        <w:spacing w:line="360" w:lineRule="auto"/>
        <w:jc w:val="both"/>
        <w:rPr>
          <w:rFonts w:ascii="Times New Roman" w:eastAsia="SimSun" w:hAnsi="Times New Roman" w:cs="Times New Roman"/>
          <w:color w:val="000000" w:themeColor="text1"/>
          <w:sz w:val="24"/>
          <w:szCs w:val="24"/>
          <w:shd w:val="clear" w:color="auto" w:fill="FFFFFF"/>
        </w:rPr>
      </w:pPr>
      <w:r w:rsidRPr="00B34DE6">
        <w:rPr>
          <w:rFonts w:ascii="Times New Roman" w:hAnsi="Times New Roman" w:cs="Times New Roman"/>
          <w:color w:val="384554"/>
          <w:sz w:val="24"/>
          <w:szCs w:val="24"/>
          <w:shd w:val="clear" w:color="auto" w:fill="FFFFFF"/>
        </w:rPr>
        <w:lastRenderedPageBreak/>
        <w:t xml:space="preserve">To our knowledge, there are less of data published in Somalia concerning the prevalence of urinary tract infection. Therefore, this study was designed to provide information about this problem which may highlight risk factors of urinary tract infection and its prevalence in Somalia. </w:t>
      </w:r>
    </w:p>
    <w:p w14:paraId="1500B3F9" w14:textId="77777777" w:rsidR="00B34DE6" w:rsidRDefault="00B34DE6" w:rsidP="00B34DE6">
      <w:pPr>
        <w:spacing w:line="360" w:lineRule="auto"/>
        <w:jc w:val="both"/>
        <w:rPr>
          <w:rFonts w:ascii="Times New Roman" w:hAnsi="Times New Roman" w:cs="Times New Roman"/>
          <w:b/>
          <w:bCs/>
          <w:sz w:val="24"/>
          <w:szCs w:val="24"/>
        </w:rPr>
      </w:pPr>
    </w:p>
    <w:p w14:paraId="5705072F" w14:textId="77777777" w:rsidR="00B34DE6" w:rsidRDefault="00B34DE6" w:rsidP="00B34DE6">
      <w:pPr>
        <w:spacing w:line="360" w:lineRule="auto"/>
        <w:jc w:val="both"/>
        <w:rPr>
          <w:rFonts w:ascii="Times New Roman" w:hAnsi="Times New Roman" w:cs="Times New Roman"/>
          <w:b/>
          <w:bCs/>
          <w:sz w:val="24"/>
          <w:szCs w:val="24"/>
        </w:rPr>
      </w:pPr>
    </w:p>
    <w:p w14:paraId="76F18AF6" w14:textId="77777777" w:rsidR="00B34DE6" w:rsidRDefault="00B34DE6" w:rsidP="00B34DE6">
      <w:pPr>
        <w:spacing w:line="360" w:lineRule="auto"/>
        <w:jc w:val="both"/>
        <w:rPr>
          <w:rFonts w:ascii="Times New Roman" w:hAnsi="Times New Roman" w:cs="Times New Roman"/>
          <w:b/>
          <w:bCs/>
          <w:sz w:val="24"/>
          <w:szCs w:val="24"/>
        </w:rPr>
      </w:pPr>
    </w:p>
    <w:p w14:paraId="2B6CE6FF" w14:textId="77777777" w:rsidR="00B34DE6" w:rsidRPr="00EA6F99" w:rsidRDefault="00B34DE6" w:rsidP="00B34DE6">
      <w:pPr>
        <w:spacing w:line="360" w:lineRule="auto"/>
        <w:jc w:val="both"/>
        <w:rPr>
          <w:rFonts w:ascii="Times New Roman" w:hAnsi="Times New Roman" w:cs="Times New Roman"/>
          <w:b/>
          <w:bCs/>
          <w:color w:val="2E74B5" w:themeColor="accent1" w:themeShade="BF"/>
          <w:sz w:val="24"/>
          <w:szCs w:val="24"/>
        </w:rPr>
      </w:pPr>
      <w:r w:rsidRPr="00EA6F99">
        <w:rPr>
          <w:rFonts w:ascii="Times New Roman" w:hAnsi="Times New Roman" w:cs="Times New Roman"/>
          <w:b/>
          <w:bCs/>
          <w:color w:val="2E74B5" w:themeColor="accent1" w:themeShade="BF"/>
          <w:sz w:val="24"/>
          <w:szCs w:val="24"/>
        </w:rPr>
        <w:t>Materials and Methods</w:t>
      </w:r>
    </w:p>
    <w:p w14:paraId="0BE68035" w14:textId="77777777" w:rsidR="00B34DE6" w:rsidRPr="00170CBF" w:rsidRDefault="00B34DE6" w:rsidP="00170CBF">
      <w:pPr>
        <w:shd w:val="clear" w:color="auto" w:fill="FFFFFF"/>
        <w:spacing w:line="360" w:lineRule="auto"/>
        <w:jc w:val="both"/>
        <w:rPr>
          <w:rFonts w:ascii="Times New Roman" w:eastAsia="ff1" w:hAnsi="Times New Roman" w:cs="Times New Roman"/>
          <w:color w:val="000000"/>
          <w:sz w:val="24"/>
          <w:szCs w:val="24"/>
        </w:rPr>
      </w:pPr>
      <w:r w:rsidRPr="00B34DE6">
        <w:rPr>
          <w:rFonts w:ascii="Times New Roman" w:eastAsia="ff1" w:hAnsi="Times New Roman" w:cs="Times New Roman"/>
          <w:color w:val="000000"/>
          <w:sz w:val="24"/>
          <w:szCs w:val="24"/>
          <w:shd w:val="clear" w:color="auto" w:fill="FFFFFF"/>
          <w:lang w:eastAsia="zh-CN" w:bidi="ar"/>
        </w:rPr>
        <w:t>This study was descriptive cross-sectional Hospital-based study conducted at Somali Sudanese Specialized Hospital (SSSH), Mogadishu, Somalia during the period o</w:t>
      </w:r>
      <w:r w:rsidR="008C0F78">
        <w:rPr>
          <w:rFonts w:ascii="Times New Roman" w:eastAsia="ff1" w:hAnsi="Times New Roman" w:cs="Times New Roman"/>
          <w:color w:val="000000"/>
          <w:sz w:val="24"/>
          <w:szCs w:val="24"/>
          <w:shd w:val="clear" w:color="auto" w:fill="FFFFFF"/>
          <w:lang w:eastAsia="zh-CN" w:bidi="ar"/>
        </w:rPr>
        <w:t>f January 2023 to August 2023. A</w:t>
      </w:r>
      <w:r w:rsidRPr="00B34DE6">
        <w:rPr>
          <w:rFonts w:ascii="Times New Roman" w:eastAsia="ff1" w:hAnsi="Times New Roman" w:cs="Times New Roman"/>
          <w:color w:val="000000"/>
          <w:sz w:val="24"/>
          <w:szCs w:val="24"/>
          <w:shd w:val="clear" w:color="auto" w:fill="FFFFFF"/>
          <w:lang w:eastAsia="zh-CN" w:bidi="ar"/>
        </w:rPr>
        <w:t xml:space="preserve"> total of </w:t>
      </w:r>
      <w:r w:rsidRPr="008C0F78">
        <w:rPr>
          <w:rFonts w:ascii="Times New Roman" w:eastAsia="ff1" w:hAnsi="Times New Roman" w:cs="Times New Roman"/>
          <w:sz w:val="24"/>
          <w:szCs w:val="24"/>
          <w:shd w:val="clear" w:color="auto" w:fill="FFFFFF"/>
          <w:lang w:eastAsia="zh-CN" w:bidi="ar"/>
        </w:rPr>
        <w:t>155</w:t>
      </w:r>
      <w:r w:rsidRPr="00B34DE6">
        <w:rPr>
          <w:rFonts w:ascii="Times New Roman" w:eastAsia="ff1" w:hAnsi="Times New Roman" w:cs="Times New Roman"/>
          <w:color w:val="FF0000"/>
          <w:sz w:val="24"/>
          <w:szCs w:val="24"/>
          <w:shd w:val="clear" w:color="auto" w:fill="FFFFFF"/>
          <w:lang w:eastAsia="zh-CN" w:bidi="ar"/>
        </w:rPr>
        <w:t xml:space="preserve"> </w:t>
      </w:r>
      <w:r w:rsidRPr="00B34DE6">
        <w:rPr>
          <w:rFonts w:ascii="Times New Roman" w:eastAsia="ff1" w:hAnsi="Times New Roman" w:cs="Times New Roman"/>
          <w:color w:val="000000"/>
          <w:sz w:val="24"/>
          <w:szCs w:val="24"/>
          <w:shd w:val="clear" w:color="auto" w:fill="FFFFFF"/>
          <w:lang w:eastAsia="zh-CN" w:bidi="ar"/>
        </w:rPr>
        <w:t xml:space="preserve">Patients were included in this study, Patients Who admitted </w:t>
      </w:r>
      <w:r w:rsidR="00170CBF">
        <w:rPr>
          <w:rFonts w:ascii="Times New Roman" w:eastAsia="ff1" w:hAnsi="Times New Roman" w:cs="Times New Roman"/>
          <w:color w:val="000000"/>
          <w:sz w:val="24"/>
          <w:szCs w:val="24"/>
          <w:shd w:val="clear" w:color="auto" w:fill="FFFFFF"/>
          <w:lang w:eastAsia="zh-CN" w:bidi="ar"/>
        </w:rPr>
        <w:t xml:space="preserve">to </w:t>
      </w:r>
      <w:r w:rsidRPr="00B34DE6">
        <w:rPr>
          <w:rFonts w:ascii="Times New Roman" w:eastAsia="ff1" w:hAnsi="Times New Roman" w:cs="Times New Roman"/>
          <w:color w:val="000000"/>
          <w:sz w:val="24"/>
          <w:szCs w:val="24"/>
          <w:shd w:val="clear" w:color="auto" w:fill="FFFFFF"/>
          <w:lang w:eastAsia="zh-CN" w:bidi="ar"/>
        </w:rPr>
        <w:t xml:space="preserve">Somali Sudanese Specialized hospital (SSSH) and suspected for Urinary tract infection during the aforementioned period </w:t>
      </w:r>
      <w:r w:rsidRPr="00B34DE6">
        <w:rPr>
          <w:rFonts w:ascii="Times New Roman" w:eastAsia="ff1" w:hAnsi="Times New Roman" w:cs="Times New Roman"/>
          <w:color w:val="000000"/>
          <w:sz w:val="24"/>
          <w:szCs w:val="24"/>
          <w:shd w:val="clear" w:color="auto" w:fill="FFFFFF"/>
          <w:lang w:bidi="ar"/>
        </w:rPr>
        <w:t>were</w:t>
      </w:r>
      <w:r w:rsidRPr="00B34DE6">
        <w:rPr>
          <w:rFonts w:ascii="Times New Roman" w:eastAsia="ff1" w:hAnsi="Times New Roman" w:cs="Times New Roman"/>
          <w:color w:val="000000"/>
          <w:sz w:val="24"/>
          <w:szCs w:val="24"/>
          <w:shd w:val="clear" w:color="auto" w:fill="FFFFFF"/>
          <w:lang w:eastAsia="zh-CN" w:bidi="ar"/>
        </w:rPr>
        <w:t xml:space="preserve"> included in the study, where patients who had taken antibiotics before the diagnosis and any patient who refused to give consent were excluded.</w:t>
      </w:r>
      <w:r w:rsidR="008C0F78">
        <w:rPr>
          <w:rFonts w:ascii="Times New Roman" w:eastAsia="SimSun" w:hAnsi="Times New Roman" w:cs="Times New Roman"/>
          <w:b/>
          <w:bCs/>
          <w:color w:val="000000"/>
          <w:sz w:val="24"/>
          <w:szCs w:val="24"/>
          <w:lang w:eastAsia="zh-CN" w:bidi="ar"/>
        </w:rPr>
        <w:t xml:space="preserve"> </w:t>
      </w:r>
      <w:r w:rsidRPr="00B34DE6">
        <w:rPr>
          <w:rFonts w:ascii="Times New Roman" w:eastAsia="SimSun" w:hAnsi="Times New Roman" w:cs="Times New Roman"/>
          <w:color w:val="000000"/>
          <w:sz w:val="24"/>
          <w:szCs w:val="24"/>
          <w:lang w:eastAsia="zh-CN" w:bidi="ar"/>
        </w:rPr>
        <w:t>Urine specimen (10-20 ml) of mid-stream urine (MSU) was collected from each patient in a sterile plastic container. Primary identification was performed by Gram’s stain (Lockhart et al., 1995) to see the shape, arrangement and Gram’s reaction. Secondary identification was done by (RENDER MA120) Microbiology identification and antimicrobial susceptibility test System. Statistical Package for Social Sciences (</w:t>
      </w:r>
      <w:r w:rsidRPr="00B34DE6">
        <w:rPr>
          <w:rFonts w:ascii="Times New Roman" w:eastAsia="ff1" w:hAnsi="Times New Roman" w:cs="Times New Roman"/>
          <w:color w:val="000000"/>
          <w:sz w:val="24"/>
          <w:szCs w:val="24"/>
          <w:shd w:val="clear" w:color="auto" w:fill="FFFFFF"/>
          <w:lang w:eastAsia="zh-CN" w:bidi="ar"/>
        </w:rPr>
        <w:t>SPSS) 26.0 statistical software (SPSS) Inc., USA) was used for statistical analysis. Finally, the study was licensed by the ethical committee of Somali Sudanese Specialized Hospital (SSSH).</w:t>
      </w:r>
    </w:p>
    <w:p w14:paraId="24D1343E" w14:textId="77777777" w:rsidR="00B34DE6" w:rsidRPr="00EA6F99" w:rsidRDefault="00EA6F99" w:rsidP="00B34DE6">
      <w:pPr>
        <w:spacing w:line="360" w:lineRule="auto"/>
        <w:jc w:val="both"/>
        <w:rPr>
          <w:rFonts w:ascii="Times New Roman" w:hAnsi="Times New Roman" w:cs="Times New Roman"/>
          <w:b/>
          <w:bCs/>
          <w:color w:val="2E74B5" w:themeColor="accent1" w:themeShade="BF"/>
          <w:sz w:val="24"/>
          <w:szCs w:val="24"/>
        </w:rPr>
      </w:pPr>
      <w:r w:rsidRPr="00EA6F99">
        <w:rPr>
          <w:rFonts w:ascii="Times New Roman" w:hAnsi="Times New Roman" w:cs="Times New Roman"/>
          <w:b/>
          <w:bCs/>
          <w:color w:val="2E74B5" w:themeColor="accent1" w:themeShade="BF"/>
          <w:sz w:val="24"/>
          <w:szCs w:val="24"/>
        </w:rPr>
        <w:t>Results</w:t>
      </w:r>
    </w:p>
    <w:p w14:paraId="08CDF0D7" w14:textId="77777777" w:rsidR="00B34DE6" w:rsidRPr="00B34DE6" w:rsidRDefault="00B34DE6" w:rsidP="00B34DE6">
      <w:pPr>
        <w:spacing w:line="360" w:lineRule="auto"/>
        <w:jc w:val="both"/>
        <w:rPr>
          <w:rFonts w:ascii="Times New Roman" w:hAnsi="Times New Roman" w:cs="Times New Roman"/>
          <w:sz w:val="24"/>
          <w:szCs w:val="24"/>
        </w:rPr>
      </w:pPr>
      <w:r w:rsidRPr="00B34DE6">
        <w:rPr>
          <w:rFonts w:ascii="Times New Roman" w:hAnsi="Times New Roman" w:cs="Times New Roman"/>
          <w:sz w:val="24"/>
          <w:szCs w:val="24"/>
        </w:rPr>
        <w:t xml:space="preserve">A total of 155 samples were collected from the patients with Urinary tract infection symptoms, their age ranged from 12 months up to 108 years with a mean age of </w:t>
      </w:r>
      <w:r w:rsidRPr="00B34DE6">
        <w:rPr>
          <w:rFonts w:ascii="Times New Roman" w:hAnsi="Times New Roman" w:cs="Times New Roman"/>
          <w:color w:val="010205"/>
          <w:sz w:val="24"/>
          <w:szCs w:val="24"/>
        </w:rPr>
        <w:t>47.05</w:t>
      </w:r>
      <w:r w:rsidRPr="00B34DE6">
        <w:rPr>
          <w:rFonts w:ascii="Times New Roman" w:hAnsi="Times New Roman" w:cs="Times New Roman"/>
          <w:sz w:val="24"/>
          <w:szCs w:val="24"/>
        </w:rPr>
        <w:t xml:space="preserve"> years. </w:t>
      </w:r>
      <w:r w:rsidRPr="00B34DE6">
        <w:rPr>
          <w:rFonts w:ascii="Times New Roman" w:hAnsi="Times New Roman" w:cs="Times New Roman"/>
          <w:color w:val="010205"/>
          <w:sz w:val="24"/>
          <w:szCs w:val="24"/>
        </w:rPr>
        <w:t xml:space="preserve">38.1 </w:t>
      </w:r>
      <w:r w:rsidRPr="00B34DE6">
        <w:rPr>
          <w:rFonts w:ascii="Times New Roman" w:hAnsi="Times New Roman" w:cs="Times New Roman"/>
          <w:sz w:val="24"/>
          <w:szCs w:val="24"/>
        </w:rPr>
        <w:t xml:space="preserve">% of the study population were male patients, where </w:t>
      </w:r>
      <w:r w:rsidRPr="00B34DE6">
        <w:rPr>
          <w:rFonts w:ascii="Times New Roman" w:hAnsi="Times New Roman" w:cs="Times New Roman"/>
          <w:color w:val="010205"/>
          <w:sz w:val="24"/>
          <w:szCs w:val="24"/>
        </w:rPr>
        <w:t xml:space="preserve">61.9 </w:t>
      </w:r>
      <w:r w:rsidRPr="00B34DE6">
        <w:rPr>
          <w:rFonts w:ascii="Times New Roman" w:hAnsi="Times New Roman" w:cs="Times New Roman"/>
          <w:sz w:val="24"/>
          <w:szCs w:val="24"/>
        </w:rPr>
        <w:t xml:space="preserve">% were female patients. The study showed no significant correlation between demographic data (Age and Gender) and frequency of Urinary tract infection with P-value of 0.062 and 0.429 respectively. Regarding to the frequency of urinary tract infection among these patients with UTI symptoms attending Somali Sudanese Specialized Hospital; </w:t>
      </w:r>
      <w:r w:rsidRPr="00B34DE6">
        <w:rPr>
          <w:rFonts w:ascii="Times New Roman" w:hAnsi="Times New Roman" w:cs="Times New Roman"/>
          <w:color w:val="010205"/>
          <w:sz w:val="24"/>
          <w:szCs w:val="24"/>
        </w:rPr>
        <w:t xml:space="preserve">63.2 </w:t>
      </w:r>
      <w:r w:rsidRPr="00B34DE6">
        <w:rPr>
          <w:rFonts w:ascii="Times New Roman" w:hAnsi="Times New Roman" w:cs="Times New Roman"/>
          <w:sz w:val="24"/>
          <w:szCs w:val="24"/>
        </w:rPr>
        <w:t xml:space="preserve">% of them had urinary tract infection. The study showed that the most common </w:t>
      </w:r>
      <w:r w:rsidRPr="00B34DE6">
        <w:rPr>
          <w:rFonts w:ascii="Times New Roman" w:hAnsi="Times New Roman" w:cs="Times New Roman"/>
          <w:sz w:val="24"/>
          <w:szCs w:val="24"/>
        </w:rPr>
        <w:lastRenderedPageBreak/>
        <w:t xml:space="preserve">three organisms caused urinary tract infection were </w:t>
      </w:r>
      <w:r w:rsidRPr="00B34DE6">
        <w:rPr>
          <w:rFonts w:ascii="Times New Roman" w:eastAsia="SimSun" w:hAnsi="Times New Roman" w:cs="Times New Roman"/>
          <w:i/>
          <w:iCs/>
          <w:color w:val="000000"/>
          <w:sz w:val="24"/>
          <w:szCs w:val="24"/>
        </w:rPr>
        <w:t xml:space="preserve">Escherichia coli </w:t>
      </w:r>
      <w:r w:rsidRPr="00B34DE6">
        <w:rPr>
          <w:rFonts w:ascii="Times New Roman" w:eastAsia="SimSun" w:hAnsi="Times New Roman" w:cs="Times New Roman"/>
          <w:color w:val="000000"/>
          <w:sz w:val="24"/>
          <w:szCs w:val="24"/>
        </w:rPr>
        <w:t>(37.8%)</w:t>
      </w:r>
      <w:r w:rsidRPr="00B34DE6">
        <w:rPr>
          <w:rFonts w:ascii="Times New Roman" w:eastAsia="SimSun" w:hAnsi="Times New Roman" w:cs="Times New Roman"/>
          <w:i/>
          <w:iCs/>
          <w:color w:val="000000"/>
          <w:sz w:val="24"/>
          <w:szCs w:val="24"/>
        </w:rPr>
        <w:t xml:space="preserve">, </w:t>
      </w:r>
      <w:r w:rsidRPr="00B34DE6">
        <w:rPr>
          <w:rFonts w:ascii="Times New Roman" w:eastAsia="SimSun" w:hAnsi="Times New Roman" w:cs="Times New Roman"/>
          <w:color w:val="000000"/>
          <w:sz w:val="24"/>
          <w:szCs w:val="24"/>
        </w:rPr>
        <w:t xml:space="preserve">followed by </w:t>
      </w:r>
      <w:r w:rsidRPr="00B34DE6">
        <w:rPr>
          <w:rFonts w:ascii="Times New Roman" w:eastAsia="SimSun" w:hAnsi="Times New Roman" w:cs="Times New Roman"/>
          <w:i/>
          <w:iCs/>
          <w:color w:val="000000"/>
          <w:sz w:val="24"/>
          <w:szCs w:val="24"/>
        </w:rPr>
        <w:t xml:space="preserve">Klebsiella pneumoniae </w:t>
      </w:r>
      <w:r w:rsidRPr="00B34DE6">
        <w:rPr>
          <w:rFonts w:ascii="Times New Roman" w:eastAsia="SimSun" w:hAnsi="Times New Roman" w:cs="Times New Roman"/>
          <w:color w:val="000000"/>
          <w:sz w:val="24"/>
          <w:szCs w:val="24"/>
        </w:rPr>
        <w:t>(14.3%) and</w:t>
      </w:r>
      <w:r w:rsidRPr="00B34DE6">
        <w:rPr>
          <w:rFonts w:ascii="Times New Roman" w:eastAsia="SimSun" w:hAnsi="Times New Roman" w:cs="Times New Roman"/>
          <w:i/>
          <w:iCs/>
          <w:color w:val="000000"/>
          <w:sz w:val="24"/>
          <w:szCs w:val="24"/>
        </w:rPr>
        <w:t xml:space="preserve"> Staphylococcus aureus </w:t>
      </w:r>
      <w:r w:rsidRPr="00B34DE6">
        <w:rPr>
          <w:rFonts w:ascii="Times New Roman" w:hAnsi="Times New Roman" w:cs="Times New Roman"/>
          <w:sz w:val="24"/>
          <w:szCs w:val="24"/>
        </w:rPr>
        <w:t xml:space="preserve">(9.2%), where the least frequent organism caused urinary infection was </w:t>
      </w:r>
      <w:r w:rsidRPr="00B34DE6">
        <w:rPr>
          <w:rFonts w:ascii="Times New Roman" w:eastAsia="SimSun" w:hAnsi="Times New Roman" w:cs="Times New Roman"/>
          <w:i/>
          <w:iCs/>
          <w:color w:val="000000"/>
          <w:sz w:val="24"/>
          <w:szCs w:val="24"/>
        </w:rPr>
        <w:t xml:space="preserve">Klebsiella </w:t>
      </w:r>
      <w:proofErr w:type="spellStart"/>
      <w:r w:rsidR="00170CBF" w:rsidRPr="00B34DE6">
        <w:rPr>
          <w:rFonts w:ascii="Times New Roman" w:eastAsia="SimSun" w:hAnsi="Times New Roman" w:cs="Times New Roman"/>
          <w:i/>
          <w:iCs/>
          <w:color w:val="000000"/>
          <w:sz w:val="24"/>
          <w:szCs w:val="24"/>
        </w:rPr>
        <w:t>oxytoca</w:t>
      </w:r>
      <w:proofErr w:type="spellEnd"/>
      <w:r w:rsidR="00170CBF" w:rsidRPr="00B34DE6">
        <w:rPr>
          <w:rFonts w:ascii="Times New Roman" w:hAnsi="Times New Roman" w:cs="Times New Roman"/>
          <w:sz w:val="24"/>
          <w:szCs w:val="24"/>
        </w:rPr>
        <w:t xml:space="preserve"> (1%)</w:t>
      </w:r>
      <w:r w:rsidRPr="00B34DE6">
        <w:rPr>
          <w:rFonts w:ascii="Times New Roman" w:hAnsi="Times New Roman" w:cs="Times New Roman"/>
          <w:sz w:val="24"/>
          <w:szCs w:val="24"/>
        </w:rPr>
        <w:t xml:space="preserve">. regarding to the association between urinary tract infection and the type of organism (Bacteria and fungi) showed positive correlation with P-value of 0.05. which </w:t>
      </w:r>
      <w:r w:rsidR="00170CBF" w:rsidRPr="00B34DE6">
        <w:rPr>
          <w:rFonts w:ascii="Times New Roman" w:hAnsi="Times New Roman" w:cs="Times New Roman"/>
          <w:sz w:val="24"/>
          <w:szCs w:val="24"/>
        </w:rPr>
        <w:t>state</w:t>
      </w:r>
      <w:r w:rsidR="00170CBF">
        <w:rPr>
          <w:rFonts w:ascii="Times New Roman" w:hAnsi="Times New Roman" w:cs="Times New Roman"/>
          <w:sz w:val="24"/>
          <w:szCs w:val="24"/>
        </w:rPr>
        <w:t>s that</w:t>
      </w:r>
      <w:r w:rsidRPr="00B34DE6">
        <w:rPr>
          <w:rFonts w:ascii="Times New Roman" w:hAnsi="Times New Roman" w:cs="Times New Roman"/>
          <w:sz w:val="24"/>
          <w:szCs w:val="24"/>
        </w:rPr>
        <w:t xml:space="preserve"> the bacteria</w:t>
      </w:r>
      <w:r w:rsidR="00170CBF">
        <w:rPr>
          <w:rFonts w:ascii="Times New Roman" w:hAnsi="Times New Roman" w:cs="Times New Roman"/>
          <w:sz w:val="24"/>
          <w:szCs w:val="24"/>
        </w:rPr>
        <w:t>l</w:t>
      </w:r>
      <w:r w:rsidRPr="00B34DE6">
        <w:rPr>
          <w:rFonts w:ascii="Times New Roman" w:hAnsi="Times New Roman" w:cs="Times New Roman"/>
          <w:sz w:val="24"/>
          <w:szCs w:val="24"/>
        </w:rPr>
        <w:t xml:space="preserve"> urinary </w:t>
      </w:r>
      <w:r w:rsidR="00170CBF" w:rsidRPr="00B34DE6">
        <w:rPr>
          <w:rFonts w:ascii="Times New Roman" w:hAnsi="Times New Roman" w:cs="Times New Roman"/>
          <w:sz w:val="24"/>
          <w:szCs w:val="24"/>
        </w:rPr>
        <w:t>tract</w:t>
      </w:r>
      <w:r w:rsidRPr="00B34DE6">
        <w:rPr>
          <w:rFonts w:ascii="Times New Roman" w:hAnsi="Times New Roman" w:cs="Times New Roman"/>
          <w:sz w:val="24"/>
          <w:szCs w:val="24"/>
        </w:rPr>
        <w:t xml:space="preserve"> infection was statistically higher than fungal infection (</w:t>
      </w:r>
      <w:r w:rsidR="00170CBF" w:rsidRPr="00B34DE6">
        <w:rPr>
          <w:rFonts w:ascii="Times New Roman" w:hAnsi="Times New Roman" w:cs="Times New Roman"/>
          <w:sz w:val="24"/>
          <w:szCs w:val="24"/>
        </w:rPr>
        <w:t>92. %</w:t>
      </w:r>
      <w:r w:rsidR="008C0F78">
        <w:rPr>
          <w:rFonts w:ascii="Times New Roman" w:hAnsi="Times New Roman" w:cs="Times New Roman"/>
          <w:sz w:val="24"/>
          <w:szCs w:val="24"/>
        </w:rPr>
        <w:t xml:space="preserve"> and 6% respectively). T</w:t>
      </w:r>
      <w:r w:rsidRPr="00B34DE6">
        <w:rPr>
          <w:rFonts w:ascii="Times New Roman" w:hAnsi="Times New Roman" w:cs="Times New Roman"/>
          <w:sz w:val="24"/>
          <w:szCs w:val="24"/>
        </w:rPr>
        <w:t>hese results were</w:t>
      </w:r>
      <w:r w:rsidR="008C0F78">
        <w:rPr>
          <w:rFonts w:ascii="Times New Roman" w:hAnsi="Times New Roman" w:cs="Times New Roman"/>
          <w:sz w:val="24"/>
          <w:szCs w:val="24"/>
        </w:rPr>
        <w:t xml:space="preserve"> shown in tables 1,2,3,4,5,6. </w:t>
      </w:r>
    </w:p>
    <w:p w14:paraId="5F9D1210" w14:textId="77777777" w:rsidR="00B34DE6" w:rsidRPr="00B34DE6" w:rsidRDefault="00B34DE6" w:rsidP="00B34DE6">
      <w:pPr>
        <w:spacing w:line="360" w:lineRule="auto"/>
        <w:jc w:val="both"/>
        <w:rPr>
          <w:rFonts w:ascii="Times New Roman" w:hAnsi="Times New Roman" w:cs="Times New Roman"/>
          <w:sz w:val="24"/>
          <w:szCs w:val="24"/>
        </w:rPr>
      </w:pPr>
    </w:p>
    <w:p w14:paraId="27CAE53A" w14:textId="77777777" w:rsidR="00B34DE6" w:rsidRPr="007F038F" w:rsidRDefault="00B34DE6" w:rsidP="00B34DE6">
      <w:pPr>
        <w:spacing w:line="360" w:lineRule="auto"/>
        <w:jc w:val="both"/>
        <w:rPr>
          <w:rFonts w:ascii="Times New Roman" w:hAnsi="Times New Roman" w:cs="Times New Roman"/>
          <w:b/>
          <w:bCs/>
          <w:sz w:val="24"/>
          <w:szCs w:val="24"/>
        </w:rPr>
      </w:pPr>
      <w:r w:rsidRPr="007F038F">
        <w:rPr>
          <w:rFonts w:ascii="Times New Roman" w:hAnsi="Times New Roman" w:cs="Times New Roman"/>
          <w:b/>
          <w:sz w:val="24"/>
          <w:szCs w:val="24"/>
        </w:rPr>
        <w:t xml:space="preserve">Table 1: </w:t>
      </w:r>
      <w:r w:rsidRPr="007F038F">
        <w:rPr>
          <w:rFonts w:ascii="Times New Roman" w:eastAsia="SimSun" w:hAnsi="Times New Roman" w:cs="Times New Roman"/>
          <w:b/>
          <w:bCs/>
          <w:color w:val="000000"/>
          <w:sz w:val="24"/>
          <w:szCs w:val="24"/>
        </w:rPr>
        <w:t xml:space="preserve"> Distribution of age in the study population</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5"/>
        <w:gridCol w:w="1324"/>
        <w:gridCol w:w="1324"/>
        <w:gridCol w:w="1324"/>
        <w:gridCol w:w="1324"/>
        <w:gridCol w:w="1739"/>
      </w:tblGrid>
      <w:tr w:rsidR="00B34DE6" w:rsidRPr="00B34DE6" w14:paraId="06BE63C3" w14:textId="77777777" w:rsidTr="001E06F9">
        <w:trPr>
          <w:cantSplit/>
          <w:trHeight w:val="337"/>
        </w:trPr>
        <w:tc>
          <w:tcPr>
            <w:tcW w:w="9100" w:type="dxa"/>
            <w:gridSpan w:val="6"/>
            <w:tcBorders>
              <w:tl2br w:val="nil"/>
              <w:tr2bl w:val="nil"/>
            </w:tcBorders>
            <w:shd w:val="clear" w:color="auto" w:fill="FFFFFF"/>
            <w:vAlign w:val="center"/>
          </w:tcPr>
          <w:p w14:paraId="2DC8ADC0"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b/>
                <w:color w:val="010205"/>
                <w:sz w:val="24"/>
                <w:szCs w:val="24"/>
              </w:rPr>
              <w:t>Descriptive Statistics</w:t>
            </w:r>
          </w:p>
        </w:tc>
      </w:tr>
      <w:tr w:rsidR="00B34DE6" w:rsidRPr="00B34DE6" w14:paraId="2CD98294" w14:textId="77777777" w:rsidTr="001E06F9">
        <w:trPr>
          <w:cantSplit/>
          <w:trHeight w:val="672"/>
        </w:trPr>
        <w:tc>
          <w:tcPr>
            <w:tcW w:w="2065" w:type="dxa"/>
            <w:tcBorders>
              <w:tl2br w:val="nil"/>
              <w:tr2bl w:val="nil"/>
            </w:tcBorders>
            <w:shd w:val="clear" w:color="auto" w:fill="FFFFFF"/>
            <w:vAlign w:val="bottom"/>
          </w:tcPr>
          <w:p w14:paraId="5105EE7B" w14:textId="77777777" w:rsidR="00B34DE6" w:rsidRPr="00B34DE6" w:rsidRDefault="00B34DE6" w:rsidP="00B34DE6">
            <w:pPr>
              <w:spacing w:line="360" w:lineRule="auto"/>
              <w:jc w:val="both"/>
              <w:rPr>
                <w:rFonts w:ascii="Times New Roman" w:hAnsi="Times New Roman" w:cs="Times New Roman"/>
                <w:sz w:val="24"/>
                <w:szCs w:val="24"/>
              </w:rPr>
            </w:pPr>
          </w:p>
        </w:tc>
        <w:tc>
          <w:tcPr>
            <w:tcW w:w="1324" w:type="dxa"/>
            <w:tcBorders>
              <w:tl2br w:val="nil"/>
              <w:tr2bl w:val="nil"/>
            </w:tcBorders>
            <w:shd w:val="clear" w:color="auto" w:fill="FFFFFF"/>
            <w:vAlign w:val="bottom"/>
          </w:tcPr>
          <w:p w14:paraId="6B9AB8D3"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N</w:t>
            </w:r>
          </w:p>
        </w:tc>
        <w:tc>
          <w:tcPr>
            <w:tcW w:w="1324" w:type="dxa"/>
            <w:tcBorders>
              <w:tl2br w:val="nil"/>
              <w:tr2bl w:val="nil"/>
            </w:tcBorders>
            <w:shd w:val="clear" w:color="auto" w:fill="FFFFFF"/>
            <w:vAlign w:val="bottom"/>
          </w:tcPr>
          <w:p w14:paraId="29B1762F"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Minimum</w:t>
            </w:r>
          </w:p>
        </w:tc>
        <w:tc>
          <w:tcPr>
            <w:tcW w:w="1324" w:type="dxa"/>
            <w:tcBorders>
              <w:tl2br w:val="nil"/>
              <w:tr2bl w:val="nil"/>
            </w:tcBorders>
            <w:shd w:val="clear" w:color="auto" w:fill="FFFFFF"/>
            <w:vAlign w:val="bottom"/>
          </w:tcPr>
          <w:p w14:paraId="180FA28C"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Maximum</w:t>
            </w:r>
          </w:p>
        </w:tc>
        <w:tc>
          <w:tcPr>
            <w:tcW w:w="1324" w:type="dxa"/>
            <w:tcBorders>
              <w:tl2br w:val="nil"/>
              <w:tr2bl w:val="nil"/>
            </w:tcBorders>
            <w:shd w:val="clear" w:color="auto" w:fill="FFFFFF"/>
            <w:vAlign w:val="bottom"/>
          </w:tcPr>
          <w:p w14:paraId="2ADB948D"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Mean</w:t>
            </w:r>
          </w:p>
        </w:tc>
        <w:tc>
          <w:tcPr>
            <w:tcW w:w="1739" w:type="dxa"/>
            <w:tcBorders>
              <w:tl2br w:val="nil"/>
              <w:tr2bl w:val="nil"/>
            </w:tcBorders>
            <w:shd w:val="clear" w:color="auto" w:fill="FFFFFF"/>
            <w:vAlign w:val="bottom"/>
          </w:tcPr>
          <w:p w14:paraId="44DEA7D5"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Std. Deviation</w:t>
            </w:r>
          </w:p>
        </w:tc>
      </w:tr>
      <w:tr w:rsidR="00B34DE6" w:rsidRPr="00B34DE6" w14:paraId="0EB4785E" w14:textId="77777777" w:rsidTr="001E06F9">
        <w:trPr>
          <w:cantSplit/>
          <w:trHeight w:val="357"/>
        </w:trPr>
        <w:tc>
          <w:tcPr>
            <w:tcW w:w="2065" w:type="dxa"/>
            <w:tcBorders>
              <w:tl2br w:val="nil"/>
              <w:tr2bl w:val="nil"/>
            </w:tcBorders>
            <w:shd w:val="clear" w:color="auto" w:fill="E0E0E0"/>
          </w:tcPr>
          <w:p w14:paraId="2F732655"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Age</w:t>
            </w:r>
          </w:p>
        </w:tc>
        <w:tc>
          <w:tcPr>
            <w:tcW w:w="1324" w:type="dxa"/>
            <w:tcBorders>
              <w:tl2br w:val="nil"/>
              <w:tr2bl w:val="nil"/>
            </w:tcBorders>
            <w:shd w:val="clear" w:color="auto" w:fill="F9F9FB"/>
          </w:tcPr>
          <w:p w14:paraId="6F92580D"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155</w:t>
            </w:r>
          </w:p>
        </w:tc>
        <w:tc>
          <w:tcPr>
            <w:tcW w:w="1324" w:type="dxa"/>
            <w:tcBorders>
              <w:tl2br w:val="nil"/>
              <w:tr2bl w:val="nil"/>
            </w:tcBorders>
            <w:shd w:val="clear" w:color="auto" w:fill="F9F9FB"/>
          </w:tcPr>
          <w:p w14:paraId="5C48EE5F"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12.00</w:t>
            </w:r>
          </w:p>
        </w:tc>
        <w:tc>
          <w:tcPr>
            <w:tcW w:w="1324" w:type="dxa"/>
            <w:tcBorders>
              <w:tl2br w:val="nil"/>
              <w:tr2bl w:val="nil"/>
            </w:tcBorders>
            <w:shd w:val="clear" w:color="auto" w:fill="F9F9FB"/>
          </w:tcPr>
          <w:p w14:paraId="74ED91E4"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108.00</w:t>
            </w:r>
          </w:p>
        </w:tc>
        <w:tc>
          <w:tcPr>
            <w:tcW w:w="1324" w:type="dxa"/>
            <w:tcBorders>
              <w:tl2br w:val="nil"/>
              <w:tr2bl w:val="nil"/>
            </w:tcBorders>
            <w:shd w:val="clear" w:color="auto" w:fill="F9F9FB"/>
          </w:tcPr>
          <w:p w14:paraId="5902E0CC"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47.05</w:t>
            </w:r>
          </w:p>
        </w:tc>
        <w:tc>
          <w:tcPr>
            <w:tcW w:w="1739" w:type="dxa"/>
            <w:tcBorders>
              <w:tl2br w:val="nil"/>
              <w:tr2bl w:val="nil"/>
            </w:tcBorders>
            <w:shd w:val="clear" w:color="auto" w:fill="F9F9FB"/>
          </w:tcPr>
          <w:p w14:paraId="5E76CD72"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23.04</w:t>
            </w:r>
          </w:p>
        </w:tc>
      </w:tr>
      <w:tr w:rsidR="00B34DE6" w:rsidRPr="00B34DE6" w14:paraId="4E930434" w14:textId="77777777" w:rsidTr="001E06F9">
        <w:trPr>
          <w:cantSplit/>
          <w:trHeight w:val="714"/>
        </w:trPr>
        <w:tc>
          <w:tcPr>
            <w:tcW w:w="2065" w:type="dxa"/>
            <w:tcBorders>
              <w:tl2br w:val="nil"/>
              <w:tr2bl w:val="nil"/>
            </w:tcBorders>
            <w:shd w:val="clear" w:color="auto" w:fill="E0E0E0"/>
          </w:tcPr>
          <w:p w14:paraId="3C7A5B7B"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Valid N (listwise)</w:t>
            </w:r>
          </w:p>
        </w:tc>
        <w:tc>
          <w:tcPr>
            <w:tcW w:w="1324" w:type="dxa"/>
            <w:tcBorders>
              <w:tl2br w:val="nil"/>
              <w:tr2bl w:val="nil"/>
            </w:tcBorders>
            <w:shd w:val="clear" w:color="auto" w:fill="F9F9FB"/>
          </w:tcPr>
          <w:p w14:paraId="3D145367"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155</w:t>
            </w:r>
          </w:p>
        </w:tc>
        <w:tc>
          <w:tcPr>
            <w:tcW w:w="1324" w:type="dxa"/>
            <w:tcBorders>
              <w:tl2br w:val="nil"/>
              <w:tr2bl w:val="nil"/>
            </w:tcBorders>
            <w:shd w:val="clear" w:color="auto" w:fill="F9F9FB"/>
            <w:vAlign w:val="center"/>
          </w:tcPr>
          <w:p w14:paraId="4FD06877" w14:textId="77777777" w:rsidR="00B34DE6" w:rsidRPr="00B34DE6" w:rsidRDefault="00B34DE6" w:rsidP="00B34DE6">
            <w:pPr>
              <w:spacing w:line="360" w:lineRule="auto"/>
              <w:jc w:val="both"/>
              <w:rPr>
                <w:rFonts w:ascii="Times New Roman" w:hAnsi="Times New Roman" w:cs="Times New Roman"/>
                <w:sz w:val="24"/>
                <w:szCs w:val="24"/>
              </w:rPr>
            </w:pPr>
          </w:p>
        </w:tc>
        <w:tc>
          <w:tcPr>
            <w:tcW w:w="1324" w:type="dxa"/>
            <w:tcBorders>
              <w:tl2br w:val="nil"/>
              <w:tr2bl w:val="nil"/>
            </w:tcBorders>
            <w:shd w:val="clear" w:color="auto" w:fill="F9F9FB"/>
            <w:vAlign w:val="center"/>
          </w:tcPr>
          <w:p w14:paraId="0944731A" w14:textId="77777777" w:rsidR="00B34DE6" w:rsidRPr="00B34DE6" w:rsidRDefault="00B34DE6" w:rsidP="00B34DE6">
            <w:pPr>
              <w:spacing w:line="360" w:lineRule="auto"/>
              <w:jc w:val="both"/>
              <w:rPr>
                <w:rFonts w:ascii="Times New Roman" w:hAnsi="Times New Roman" w:cs="Times New Roman"/>
                <w:sz w:val="24"/>
                <w:szCs w:val="24"/>
              </w:rPr>
            </w:pPr>
          </w:p>
        </w:tc>
        <w:tc>
          <w:tcPr>
            <w:tcW w:w="1324" w:type="dxa"/>
            <w:tcBorders>
              <w:tl2br w:val="nil"/>
              <w:tr2bl w:val="nil"/>
            </w:tcBorders>
            <w:shd w:val="clear" w:color="auto" w:fill="F9F9FB"/>
            <w:vAlign w:val="center"/>
          </w:tcPr>
          <w:p w14:paraId="22006611" w14:textId="77777777" w:rsidR="00B34DE6" w:rsidRPr="00B34DE6" w:rsidRDefault="00B34DE6" w:rsidP="00B34DE6">
            <w:pPr>
              <w:spacing w:line="360" w:lineRule="auto"/>
              <w:jc w:val="both"/>
              <w:rPr>
                <w:rFonts w:ascii="Times New Roman" w:hAnsi="Times New Roman" w:cs="Times New Roman"/>
                <w:sz w:val="24"/>
                <w:szCs w:val="24"/>
              </w:rPr>
            </w:pPr>
          </w:p>
        </w:tc>
        <w:tc>
          <w:tcPr>
            <w:tcW w:w="1739" w:type="dxa"/>
            <w:tcBorders>
              <w:tl2br w:val="nil"/>
              <w:tr2bl w:val="nil"/>
            </w:tcBorders>
            <w:shd w:val="clear" w:color="auto" w:fill="F9F9FB"/>
            <w:vAlign w:val="center"/>
          </w:tcPr>
          <w:p w14:paraId="045867CE" w14:textId="77777777" w:rsidR="00B34DE6" w:rsidRPr="00B34DE6" w:rsidRDefault="00B34DE6" w:rsidP="00B34DE6">
            <w:pPr>
              <w:spacing w:line="360" w:lineRule="auto"/>
              <w:jc w:val="both"/>
              <w:rPr>
                <w:rFonts w:ascii="Times New Roman" w:hAnsi="Times New Roman" w:cs="Times New Roman"/>
                <w:sz w:val="24"/>
                <w:szCs w:val="24"/>
              </w:rPr>
            </w:pPr>
          </w:p>
        </w:tc>
      </w:tr>
    </w:tbl>
    <w:p w14:paraId="79152BD5" w14:textId="77777777" w:rsidR="00B34DE6" w:rsidRPr="00B34DE6" w:rsidRDefault="00B34DE6" w:rsidP="00B34DE6">
      <w:pPr>
        <w:spacing w:line="360" w:lineRule="auto"/>
        <w:jc w:val="both"/>
        <w:rPr>
          <w:rFonts w:ascii="Times New Roman" w:eastAsia="Times New Roman" w:hAnsi="Times New Roman" w:cs="Times New Roman"/>
          <w:sz w:val="24"/>
          <w:szCs w:val="24"/>
        </w:rPr>
      </w:pPr>
    </w:p>
    <w:p w14:paraId="3C3F8EA1" w14:textId="77777777" w:rsidR="00B34DE6" w:rsidRPr="007F038F" w:rsidRDefault="00B34DE6" w:rsidP="00B34DE6">
      <w:pPr>
        <w:spacing w:line="360" w:lineRule="auto"/>
        <w:jc w:val="both"/>
        <w:rPr>
          <w:rFonts w:ascii="Times New Roman" w:hAnsi="Times New Roman" w:cs="Times New Roman"/>
          <w:b/>
          <w:bCs/>
          <w:sz w:val="24"/>
          <w:szCs w:val="24"/>
        </w:rPr>
      </w:pPr>
      <w:r w:rsidRPr="007F038F">
        <w:rPr>
          <w:rFonts w:ascii="Times New Roman" w:hAnsi="Times New Roman" w:cs="Times New Roman"/>
          <w:b/>
          <w:sz w:val="24"/>
          <w:szCs w:val="24"/>
        </w:rPr>
        <w:t xml:space="preserve">Table 2: </w:t>
      </w:r>
      <w:r w:rsidRPr="007F038F">
        <w:rPr>
          <w:rFonts w:ascii="Times New Roman" w:eastAsia="SimSun" w:hAnsi="Times New Roman" w:cs="Times New Roman"/>
          <w:b/>
          <w:bCs/>
          <w:color w:val="000000"/>
          <w:sz w:val="24"/>
          <w:szCs w:val="24"/>
        </w:rPr>
        <w:t xml:space="preserve">Distribution of gender in the study population: </w:t>
      </w: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0"/>
        <w:gridCol w:w="1418"/>
        <w:gridCol w:w="1798"/>
        <w:gridCol w:w="2177"/>
        <w:gridCol w:w="2485"/>
      </w:tblGrid>
      <w:tr w:rsidR="00B34DE6" w:rsidRPr="00B34DE6" w14:paraId="206DA16A" w14:textId="77777777" w:rsidTr="001E06F9">
        <w:trPr>
          <w:cantSplit/>
          <w:trHeight w:val="654"/>
        </w:trPr>
        <w:tc>
          <w:tcPr>
            <w:tcW w:w="2658" w:type="dxa"/>
            <w:gridSpan w:val="2"/>
            <w:tcBorders>
              <w:tl2br w:val="nil"/>
              <w:tr2bl w:val="nil"/>
            </w:tcBorders>
            <w:shd w:val="clear" w:color="auto" w:fill="FFFFFF"/>
            <w:vAlign w:val="bottom"/>
          </w:tcPr>
          <w:p w14:paraId="6D4F80E4" w14:textId="77777777" w:rsidR="00B34DE6" w:rsidRPr="00B34DE6" w:rsidRDefault="00B34DE6" w:rsidP="00B34DE6">
            <w:pPr>
              <w:spacing w:line="360" w:lineRule="auto"/>
              <w:ind w:firstLineChars="550" w:firstLine="1320"/>
              <w:jc w:val="both"/>
              <w:rPr>
                <w:rFonts w:ascii="Times New Roman" w:hAnsi="Times New Roman" w:cs="Times New Roman"/>
                <w:sz w:val="24"/>
                <w:szCs w:val="24"/>
              </w:rPr>
            </w:pPr>
            <w:r w:rsidRPr="00B34DE6">
              <w:rPr>
                <w:rFonts w:ascii="Times New Roman" w:hAnsi="Times New Roman" w:cs="Times New Roman"/>
                <w:sz w:val="24"/>
                <w:szCs w:val="24"/>
              </w:rPr>
              <w:t>Gender</w:t>
            </w:r>
          </w:p>
        </w:tc>
        <w:tc>
          <w:tcPr>
            <w:tcW w:w="1798" w:type="dxa"/>
            <w:tcBorders>
              <w:tl2br w:val="nil"/>
              <w:tr2bl w:val="nil"/>
            </w:tcBorders>
            <w:shd w:val="clear" w:color="auto" w:fill="FFFFFF"/>
            <w:vAlign w:val="bottom"/>
          </w:tcPr>
          <w:p w14:paraId="1E1092D5"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Frequency</w:t>
            </w:r>
          </w:p>
        </w:tc>
        <w:tc>
          <w:tcPr>
            <w:tcW w:w="2177" w:type="dxa"/>
            <w:tcBorders>
              <w:tl2br w:val="nil"/>
              <w:tr2bl w:val="nil"/>
            </w:tcBorders>
            <w:shd w:val="clear" w:color="auto" w:fill="FFFFFF"/>
            <w:vAlign w:val="bottom"/>
          </w:tcPr>
          <w:p w14:paraId="7CDDAD59"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 xml:space="preserve">            Percent</w:t>
            </w:r>
          </w:p>
        </w:tc>
        <w:tc>
          <w:tcPr>
            <w:tcW w:w="2485" w:type="dxa"/>
            <w:tcBorders>
              <w:tl2br w:val="nil"/>
              <w:tr2bl w:val="nil"/>
            </w:tcBorders>
            <w:shd w:val="clear" w:color="auto" w:fill="FFFFFF"/>
            <w:vAlign w:val="bottom"/>
          </w:tcPr>
          <w:p w14:paraId="5F502378"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Cumulative Percent</w:t>
            </w:r>
          </w:p>
        </w:tc>
      </w:tr>
      <w:tr w:rsidR="00B34DE6" w:rsidRPr="00B34DE6" w14:paraId="60FD1A55" w14:textId="77777777" w:rsidTr="001E06F9">
        <w:trPr>
          <w:cantSplit/>
          <w:trHeight w:val="337"/>
        </w:trPr>
        <w:tc>
          <w:tcPr>
            <w:tcW w:w="1240" w:type="dxa"/>
            <w:vMerge w:val="restart"/>
            <w:tcBorders>
              <w:tl2br w:val="nil"/>
              <w:tr2bl w:val="nil"/>
            </w:tcBorders>
            <w:shd w:val="clear" w:color="auto" w:fill="E0E0E0"/>
          </w:tcPr>
          <w:p w14:paraId="28D62BC9"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Valid</w:t>
            </w:r>
          </w:p>
        </w:tc>
        <w:tc>
          <w:tcPr>
            <w:tcW w:w="1418" w:type="dxa"/>
            <w:tcBorders>
              <w:tl2br w:val="nil"/>
              <w:tr2bl w:val="nil"/>
            </w:tcBorders>
            <w:shd w:val="clear" w:color="auto" w:fill="E0E0E0"/>
          </w:tcPr>
          <w:p w14:paraId="3B5A946A"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Male</w:t>
            </w:r>
          </w:p>
        </w:tc>
        <w:tc>
          <w:tcPr>
            <w:tcW w:w="1798" w:type="dxa"/>
            <w:tcBorders>
              <w:tl2br w:val="nil"/>
              <w:tr2bl w:val="nil"/>
            </w:tcBorders>
            <w:shd w:val="clear" w:color="auto" w:fill="F9F9FB"/>
          </w:tcPr>
          <w:p w14:paraId="1CFC6A8C"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59</w:t>
            </w:r>
          </w:p>
        </w:tc>
        <w:tc>
          <w:tcPr>
            <w:tcW w:w="2177" w:type="dxa"/>
            <w:tcBorders>
              <w:tl2br w:val="nil"/>
              <w:tr2bl w:val="nil"/>
            </w:tcBorders>
            <w:shd w:val="clear" w:color="auto" w:fill="F9F9FB"/>
          </w:tcPr>
          <w:p w14:paraId="1A902DA4"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38.1</w:t>
            </w:r>
          </w:p>
        </w:tc>
        <w:tc>
          <w:tcPr>
            <w:tcW w:w="2485" w:type="dxa"/>
            <w:tcBorders>
              <w:tl2br w:val="nil"/>
              <w:tr2bl w:val="nil"/>
            </w:tcBorders>
            <w:shd w:val="clear" w:color="auto" w:fill="F9F9FB"/>
          </w:tcPr>
          <w:p w14:paraId="2833A992"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38.1</w:t>
            </w:r>
          </w:p>
        </w:tc>
      </w:tr>
      <w:tr w:rsidR="00B34DE6" w:rsidRPr="00B34DE6" w14:paraId="165769CB" w14:textId="77777777" w:rsidTr="001E06F9">
        <w:trPr>
          <w:cantSplit/>
          <w:trHeight w:val="337"/>
        </w:trPr>
        <w:tc>
          <w:tcPr>
            <w:tcW w:w="1240" w:type="dxa"/>
            <w:vMerge/>
            <w:tcBorders>
              <w:tl2br w:val="nil"/>
              <w:tr2bl w:val="nil"/>
            </w:tcBorders>
            <w:shd w:val="clear" w:color="auto" w:fill="E0E0E0"/>
          </w:tcPr>
          <w:p w14:paraId="68E815FA" w14:textId="77777777" w:rsidR="00B34DE6" w:rsidRPr="00B34DE6" w:rsidRDefault="00B34DE6" w:rsidP="00B34DE6">
            <w:pPr>
              <w:spacing w:line="360" w:lineRule="auto"/>
              <w:jc w:val="both"/>
              <w:rPr>
                <w:rFonts w:ascii="Times New Roman" w:hAnsi="Times New Roman" w:cs="Times New Roman"/>
                <w:sz w:val="24"/>
                <w:szCs w:val="24"/>
              </w:rPr>
            </w:pPr>
          </w:p>
        </w:tc>
        <w:tc>
          <w:tcPr>
            <w:tcW w:w="1418" w:type="dxa"/>
            <w:tcBorders>
              <w:tl2br w:val="nil"/>
              <w:tr2bl w:val="nil"/>
            </w:tcBorders>
            <w:shd w:val="clear" w:color="auto" w:fill="E0E0E0"/>
          </w:tcPr>
          <w:p w14:paraId="2AA015A0"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Female</w:t>
            </w:r>
          </w:p>
        </w:tc>
        <w:tc>
          <w:tcPr>
            <w:tcW w:w="1798" w:type="dxa"/>
            <w:tcBorders>
              <w:tl2br w:val="nil"/>
              <w:tr2bl w:val="nil"/>
            </w:tcBorders>
            <w:shd w:val="clear" w:color="auto" w:fill="F9F9FB"/>
          </w:tcPr>
          <w:p w14:paraId="5A6A73FD"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96</w:t>
            </w:r>
          </w:p>
        </w:tc>
        <w:tc>
          <w:tcPr>
            <w:tcW w:w="2177" w:type="dxa"/>
            <w:tcBorders>
              <w:tl2br w:val="nil"/>
              <w:tr2bl w:val="nil"/>
            </w:tcBorders>
            <w:shd w:val="clear" w:color="auto" w:fill="F9F9FB"/>
          </w:tcPr>
          <w:p w14:paraId="40F09B15"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61.9</w:t>
            </w:r>
          </w:p>
        </w:tc>
        <w:tc>
          <w:tcPr>
            <w:tcW w:w="2485" w:type="dxa"/>
            <w:tcBorders>
              <w:tl2br w:val="nil"/>
              <w:tr2bl w:val="nil"/>
            </w:tcBorders>
            <w:shd w:val="clear" w:color="auto" w:fill="F9F9FB"/>
          </w:tcPr>
          <w:p w14:paraId="697A5D3A"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100.0</w:t>
            </w:r>
          </w:p>
        </w:tc>
      </w:tr>
      <w:tr w:rsidR="00B34DE6" w:rsidRPr="00B34DE6" w14:paraId="763FB719" w14:textId="77777777" w:rsidTr="001E06F9">
        <w:trPr>
          <w:cantSplit/>
          <w:trHeight w:val="356"/>
        </w:trPr>
        <w:tc>
          <w:tcPr>
            <w:tcW w:w="1240" w:type="dxa"/>
            <w:vMerge/>
            <w:tcBorders>
              <w:tl2br w:val="nil"/>
              <w:tr2bl w:val="nil"/>
            </w:tcBorders>
            <w:shd w:val="clear" w:color="auto" w:fill="E0E0E0"/>
          </w:tcPr>
          <w:p w14:paraId="32823D8E" w14:textId="77777777" w:rsidR="00B34DE6" w:rsidRPr="00B34DE6" w:rsidRDefault="00B34DE6" w:rsidP="00B34DE6">
            <w:pPr>
              <w:spacing w:line="360" w:lineRule="auto"/>
              <w:jc w:val="both"/>
              <w:rPr>
                <w:rFonts w:ascii="Times New Roman" w:hAnsi="Times New Roman" w:cs="Times New Roman"/>
                <w:sz w:val="24"/>
                <w:szCs w:val="24"/>
              </w:rPr>
            </w:pPr>
          </w:p>
        </w:tc>
        <w:tc>
          <w:tcPr>
            <w:tcW w:w="1418" w:type="dxa"/>
            <w:tcBorders>
              <w:tl2br w:val="nil"/>
              <w:tr2bl w:val="nil"/>
            </w:tcBorders>
            <w:shd w:val="clear" w:color="auto" w:fill="E0E0E0"/>
          </w:tcPr>
          <w:p w14:paraId="49803BE3"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Total</w:t>
            </w:r>
          </w:p>
        </w:tc>
        <w:tc>
          <w:tcPr>
            <w:tcW w:w="1798" w:type="dxa"/>
            <w:tcBorders>
              <w:tl2br w:val="nil"/>
              <w:tr2bl w:val="nil"/>
            </w:tcBorders>
            <w:shd w:val="clear" w:color="auto" w:fill="F9F9FB"/>
          </w:tcPr>
          <w:p w14:paraId="5786625C"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155</w:t>
            </w:r>
          </w:p>
        </w:tc>
        <w:tc>
          <w:tcPr>
            <w:tcW w:w="2177" w:type="dxa"/>
            <w:tcBorders>
              <w:tl2br w:val="nil"/>
              <w:tr2bl w:val="nil"/>
            </w:tcBorders>
            <w:shd w:val="clear" w:color="auto" w:fill="F9F9FB"/>
          </w:tcPr>
          <w:p w14:paraId="597836AA"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100.0</w:t>
            </w:r>
          </w:p>
        </w:tc>
        <w:tc>
          <w:tcPr>
            <w:tcW w:w="2485" w:type="dxa"/>
            <w:tcBorders>
              <w:tl2br w:val="nil"/>
              <w:tr2bl w:val="nil"/>
            </w:tcBorders>
            <w:shd w:val="clear" w:color="auto" w:fill="F9F9FB"/>
            <w:vAlign w:val="center"/>
          </w:tcPr>
          <w:p w14:paraId="73D61064" w14:textId="77777777" w:rsidR="00B34DE6" w:rsidRPr="00B34DE6" w:rsidRDefault="00B34DE6" w:rsidP="00B34DE6">
            <w:pPr>
              <w:spacing w:line="360" w:lineRule="auto"/>
              <w:jc w:val="both"/>
              <w:rPr>
                <w:rFonts w:ascii="Times New Roman" w:hAnsi="Times New Roman" w:cs="Times New Roman"/>
                <w:sz w:val="24"/>
                <w:szCs w:val="24"/>
              </w:rPr>
            </w:pPr>
          </w:p>
        </w:tc>
      </w:tr>
    </w:tbl>
    <w:p w14:paraId="05603425" w14:textId="77777777" w:rsidR="00B34DE6" w:rsidRPr="00B34DE6" w:rsidRDefault="00B34DE6" w:rsidP="00B34DE6">
      <w:pPr>
        <w:spacing w:line="360" w:lineRule="auto"/>
        <w:jc w:val="both"/>
        <w:rPr>
          <w:rFonts w:ascii="Times New Roman" w:eastAsia="Times New Roman" w:hAnsi="Times New Roman" w:cs="Times New Roman"/>
          <w:sz w:val="24"/>
          <w:szCs w:val="24"/>
        </w:rPr>
      </w:pPr>
    </w:p>
    <w:p w14:paraId="56BD1EDF" w14:textId="77777777" w:rsidR="00B34DE6" w:rsidRPr="007F038F" w:rsidRDefault="00B34DE6" w:rsidP="00B34DE6">
      <w:pPr>
        <w:spacing w:line="360" w:lineRule="auto"/>
        <w:jc w:val="both"/>
        <w:rPr>
          <w:rFonts w:ascii="Times New Roman" w:hAnsi="Times New Roman" w:cs="Times New Roman"/>
          <w:b/>
          <w:bCs/>
          <w:sz w:val="24"/>
          <w:szCs w:val="24"/>
        </w:rPr>
      </w:pPr>
      <w:r w:rsidRPr="007F038F">
        <w:rPr>
          <w:rFonts w:ascii="Times New Roman" w:eastAsia="Times New Roman" w:hAnsi="Times New Roman" w:cs="Times New Roman"/>
          <w:b/>
          <w:sz w:val="24"/>
          <w:szCs w:val="24"/>
        </w:rPr>
        <w:t xml:space="preserve">Table 3: </w:t>
      </w:r>
      <w:r w:rsidRPr="007F038F">
        <w:rPr>
          <w:rFonts w:ascii="Times New Roman" w:eastAsia="SimSun" w:hAnsi="Times New Roman" w:cs="Times New Roman"/>
          <w:b/>
          <w:bCs/>
          <w:color w:val="000000"/>
          <w:sz w:val="24"/>
          <w:szCs w:val="24"/>
        </w:rPr>
        <w:t>Frequency of urinary tract infection:</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3"/>
        <w:gridCol w:w="1263"/>
        <w:gridCol w:w="2166"/>
        <w:gridCol w:w="1881"/>
        <w:gridCol w:w="2526"/>
      </w:tblGrid>
      <w:tr w:rsidR="00B34DE6" w:rsidRPr="00B34DE6" w14:paraId="31477F5C" w14:textId="77777777" w:rsidTr="001E06F9">
        <w:trPr>
          <w:cantSplit/>
          <w:trHeight w:val="663"/>
        </w:trPr>
        <w:tc>
          <w:tcPr>
            <w:tcW w:w="2526" w:type="dxa"/>
            <w:gridSpan w:val="2"/>
            <w:tcBorders>
              <w:tl2br w:val="nil"/>
              <w:tr2bl w:val="nil"/>
            </w:tcBorders>
            <w:shd w:val="clear" w:color="auto" w:fill="FFFFFF"/>
            <w:vAlign w:val="bottom"/>
          </w:tcPr>
          <w:p w14:paraId="30562A07" w14:textId="77777777" w:rsidR="00B34DE6" w:rsidRPr="00B34DE6" w:rsidRDefault="00B34DE6" w:rsidP="00B34DE6">
            <w:pPr>
              <w:spacing w:line="360" w:lineRule="auto"/>
              <w:jc w:val="both"/>
              <w:rPr>
                <w:rFonts w:ascii="Times New Roman" w:hAnsi="Times New Roman" w:cs="Times New Roman"/>
                <w:sz w:val="24"/>
                <w:szCs w:val="24"/>
              </w:rPr>
            </w:pPr>
            <w:r w:rsidRPr="00B34DE6">
              <w:rPr>
                <w:rFonts w:ascii="Times New Roman" w:hAnsi="Times New Roman" w:cs="Times New Roman"/>
                <w:sz w:val="24"/>
                <w:szCs w:val="24"/>
              </w:rPr>
              <w:t>Urinary tract infection</w:t>
            </w:r>
          </w:p>
        </w:tc>
        <w:tc>
          <w:tcPr>
            <w:tcW w:w="2166" w:type="dxa"/>
            <w:tcBorders>
              <w:tl2br w:val="nil"/>
              <w:tr2bl w:val="nil"/>
            </w:tcBorders>
            <w:shd w:val="clear" w:color="auto" w:fill="FFFFFF"/>
            <w:vAlign w:val="bottom"/>
          </w:tcPr>
          <w:p w14:paraId="74972049"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Frequency</w:t>
            </w:r>
          </w:p>
        </w:tc>
        <w:tc>
          <w:tcPr>
            <w:tcW w:w="1881" w:type="dxa"/>
            <w:tcBorders>
              <w:tl2br w:val="nil"/>
              <w:tr2bl w:val="nil"/>
            </w:tcBorders>
            <w:shd w:val="clear" w:color="auto" w:fill="FFFFFF"/>
            <w:vAlign w:val="bottom"/>
          </w:tcPr>
          <w:p w14:paraId="64BE973D" w14:textId="77777777" w:rsidR="00B34DE6" w:rsidRPr="00B34DE6" w:rsidRDefault="00B34DE6" w:rsidP="00B34DE6">
            <w:pPr>
              <w:spacing w:line="360" w:lineRule="auto"/>
              <w:ind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Percent</w:t>
            </w:r>
          </w:p>
        </w:tc>
        <w:tc>
          <w:tcPr>
            <w:tcW w:w="2526" w:type="dxa"/>
            <w:tcBorders>
              <w:tl2br w:val="nil"/>
              <w:tr2bl w:val="nil"/>
            </w:tcBorders>
            <w:shd w:val="clear" w:color="auto" w:fill="FFFFFF"/>
            <w:vAlign w:val="bottom"/>
          </w:tcPr>
          <w:p w14:paraId="7EBCEFC6"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Cumulative Percent</w:t>
            </w:r>
          </w:p>
        </w:tc>
      </w:tr>
      <w:tr w:rsidR="00B34DE6" w:rsidRPr="00B34DE6" w14:paraId="39CED8D8" w14:textId="77777777" w:rsidTr="001E06F9">
        <w:trPr>
          <w:cantSplit/>
          <w:trHeight w:val="336"/>
        </w:trPr>
        <w:tc>
          <w:tcPr>
            <w:tcW w:w="1263" w:type="dxa"/>
            <w:vMerge w:val="restart"/>
            <w:tcBorders>
              <w:tl2br w:val="nil"/>
              <w:tr2bl w:val="nil"/>
            </w:tcBorders>
            <w:shd w:val="clear" w:color="auto" w:fill="E0E0E0"/>
          </w:tcPr>
          <w:p w14:paraId="1EEDACCA"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Valid</w:t>
            </w:r>
          </w:p>
        </w:tc>
        <w:tc>
          <w:tcPr>
            <w:tcW w:w="1263" w:type="dxa"/>
            <w:tcBorders>
              <w:tl2br w:val="nil"/>
              <w:tr2bl w:val="nil"/>
            </w:tcBorders>
            <w:shd w:val="clear" w:color="auto" w:fill="E0E0E0"/>
          </w:tcPr>
          <w:p w14:paraId="1F0A75FC"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Yes</w:t>
            </w:r>
          </w:p>
        </w:tc>
        <w:tc>
          <w:tcPr>
            <w:tcW w:w="2166" w:type="dxa"/>
            <w:tcBorders>
              <w:tl2br w:val="nil"/>
              <w:tr2bl w:val="nil"/>
            </w:tcBorders>
            <w:shd w:val="clear" w:color="auto" w:fill="F9F9FB"/>
          </w:tcPr>
          <w:p w14:paraId="6F5D0BA7"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98</w:t>
            </w:r>
          </w:p>
        </w:tc>
        <w:tc>
          <w:tcPr>
            <w:tcW w:w="1881" w:type="dxa"/>
            <w:tcBorders>
              <w:tl2br w:val="nil"/>
              <w:tr2bl w:val="nil"/>
            </w:tcBorders>
            <w:shd w:val="clear" w:color="auto" w:fill="F9F9FB"/>
          </w:tcPr>
          <w:p w14:paraId="5F94EDF7"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63.2</w:t>
            </w:r>
          </w:p>
        </w:tc>
        <w:tc>
          <w:tcPr>
            <w:tcW w:w="2526" w:type="dxa"/>
            <w:tcBorders>
              <w:tl2br w:val="nil"/>
              <w:tr2bl w:val="nil"/>
            </w:tcBorders>
            <w:shd w:val="clear" w:color="auto" w:fill="F9F9FB"/>
          </w:tcPr>
          <w:p w14:paraId="6F7A16F0"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63.2</w:t>
            </w:r>
          </w:p>
        </w:tc>
      </w:tr>
      <w:tr w:rsidR="00B34DE6" w:rsidRPr="00B34DE6" w14:paraId="768F33DD" w14:textId="77777777" w:rsidTr="001E06F9">
        <w:trPr>
          <w:cantSplit/>
          <w:trHeight w:val="336"/>
        </w:trPr>
        <w:tc>
          <w:tcPr>
            <w:tcW w:w="1263" w:type="dxa"/>
            <w:vMerge/>
            <w:tcBorders>
              <w:tl2br w:val="nil"/>
              <w:tr2bl w:val="nil"/>
            </w:tcBorders>
            <w:shd w:val="clear" w:color="auto" w:fill="E0E0E0"/>
          </w:tcPr>
          <w:p w14:paraId="4F61A06C" w14:textId="77777777" w:rsidR="00B34DE6" w:rsidRPr="00B34DE6" w:rsidRDefault="00B34DE6" w:rsidP="00B34DE6">
            <w:pPr>
              <w:spacing w:line="360" w:lineRule="auto"/>
              <w:jc w:val="both"/>
              <w:rPr>
                <w:rFonts w:ascii="Times New Roman" w:hAnsi="Times New Roman" w:cs="Times New Roman"/>
                <w:color w:val="010205"/>
                <w:sz w:val="24"/>
                <w:szCs w:val="24"/>
              </w:rPr>
            </w:pPr>
          </w:p>
        </w:tc>
        <w:tc>
          <w:tcPr>
            <w:tcW w:w="1263" w:type="dxa"/>
            <w:tcBorders>
              <w:tl2br w:val="nil"/>
              <w:tr2bl w:val="nil"/>
            </w:tcBorders>
            <w:shd w:val="clear" w:color="auto" w:fill="E0E0E0"/>
          </w:tcPr>
          <w:p w14:paraId="6F5433C9"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No</w:t>
            </w:r>
          </w:p>
        </w:tc>
        <w:tc>
          <w:tcPr>
            <w:tcW w:w="2166" w:type="dxa"/>
            <w:tcBorders>
              <w:tl2br w:val="nil"/>
              <w:tr2bl w:val="nil"/>
            </w:tcBorders>
            <w:shd w:val="clear" w:color="auto" w:fill="F9F9FB"/>
          </w:tcPr>
          <w:p w14:paraId="0C539D16"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57</w:t>
            </w:r>
          </w:p>
        </w:tc>
        <w:tc>
          <w:tcPr>
            <w:tcW w:w="1881" w:type="dxa"/>
            <w:tcBorders>
              <w:tl2br w:val="nil"/>
              <w:tr2bl w:val="nil"/>
            </w:tcBorders>
            <w:shd w:val="clear" w:color="auto" w:fill="F9F9FB"/>
          </w:tcPr>
          <w:p w14:paraId="7EBDFA3A"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36.8</w:t>
            </w:r>
          </w:p>
        </w:tc>
        <w:tc>
          <w:tcPr>
            <w:tcW w:w="2526" w:type="dxa"/>
            <w:tcBorders>
              <w:tl2br w:val="nil"/>
              <w:tr2bl w:val="nil"/>
            </w:tcBorders>
            <w:shd w:val="clear" w:color="auto" w:fill="F9F9FB"/>
          </w:tcPr>
          <w:p w14:paraId="59358DD6"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100.0</w:t>
            </w:r>
          </w:p>
        </w:tc>
      </w:tr>
      <w:tr w:rsidR="00B34DE6" w:rsidRPr="00B34DE6" w14:paraId="7006C952" w14:textId="77777777" w:rsidTr="001E06F9">
        <w:trPr>
          <w:cantSplit/>
          <w:trHeight w:val="347"/>
        </w:trPr>
        <w:tc>
          <w:tcPr>
            <w:tcW w:w="1263" w:type="dxa"/>
            <w:vMerge/>
            <w:tcBorders>
              <w:tl2br w:val="nil"/>
              <w:tr2bl w:val="nil"/>
            </w:tcBorders>
            <w:shd w:val="clear" w:color="auto" w:fill="E0E0E0"/>
          </w:tcPr>
          <w:p w14:paraId="6EC59F6A" w14:textId="77777777" w:rsidR="00B34DE6" w:rsidRPr="00B34DE6" w:rsidRDefault="00B34DE6" w:rsidP="00B34DE6">
            <w:pPr>
              <w:spacing w:line="360" w:lineRule="auto"/>
              <w:jc w:val="both"/>
              <w:rPr>
                <w:rFonts w:ascii="Times New Roman" w:hAnsi="Times New Roman" w:cs="Times New Roman"/>
                <w:color w:val="010205"/>
                <w:sz w:val="24"/>
                <w:szCs w:val="24"/>
              </w:rPr>
            </w:pPr>
          </w:p>
        </w:tc>
        <w:tc>
          <w:tcPr>
            <w:tcW w:w="1263" w:type="dxa"/>
            <w:tcBorders>
              <w:tl2br w:val="nil"/>
              <w:tr2bl w:val="nil"/>
            </w:tcBorders>
            <w:shd w:val="clear" w:color="auto" w:fill="E0E0E0"/>
          </w:tcPr>
          <w:p w14:paraId="2E81A8B5"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Total</w:t>
            </w:r>
          </w:p>
        </w:tc>
        <w:tc>
          <w:tcPr>
            <w:tcW w:w="2166" w:type="dxa"/>
            <w:tcBorders>
              <w:tl2br w:val="nil"/>
              <w:tr2bl w:val="nil"/>
            </w:tcBorders>
            <w:shd w:val="clear" w:color="auto" w:fill="F9F9FB"/>
          </w:tcPr>
          <w:p w14:paraId="3F3203B1"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155</w:t>
            </w:r>
          </w:p>
        </w:tc>
        <w:tc>
          <w:tcPr>
            <w:tcW w:w="1881" w:type="dxa"/>
            <w:tcBorders>
              <w:tl2br w:val="nil"/>
              <w:tr2bl w:val="nil"/>
            </w:tcBorders>
            <w:shd w:val="clear" w:color="auto" w:fill="F9F9FB"/>
          </w:tcPr>
          <w:p w14:paraId="7CC47244"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100.0</w:t>
            </w:r>
          </w:p>
        </w:tc>
        <w:tc>
          <w:tcPr>
            <w:tcW w:w="2526" w:type="dxa"/>
            <w:tcBorders>
              <w:tl2br w:val="nil"/>
              <w:tr2bl w:val="nil"/>
            </w:tcBorders>
            <w:shd w:val="clear" w:color="auto" w:fill="F9F9FB"/>
            <w:vAlign w:val="center"/>
          </w:tcPr>
          <w:p w14:paraId="17609A29" w14:textId="77777777" w:rsidR="00B34DE6" w:rsidRPr="00B34DE6" w:rsidRDefault="00B34DE6" w:rsidP="00B34DE6">
            <w:pPr>
              <w:spacing w:line="360" w:lineRule="auto"/>
              <w:jc w:val="both"/>
              <w:rPr>
                <w:rFonts w:ascii="Times New Roman" w:hAnsi="Times New Roman" w:cs="Times New Roman"/>
                <w:sz w:val="24"/>
                <w:szCs w:val="24"/>
              </w:rPr>
            </w:pPr>
          </w:p>
        </w:tc>
      </w:tr>
    </w:tbl>
    <w:p w14:paraId="4F6631FE" w14:textId="77777777" w:rsidR="00B34DE6" w:rsidRDefault="00B34DE6" w:rsidP="00B34DE6">
      <w:pPr>
        <w:spacing w:line="360" w:lineRule="auto"/>
        <w:jc w:val="both"/>
        <w:rPr>
          <w:rFonts w:ascii="Times New Roman" w:eastAsia="Times New Roman" w:hAnsi="Times New Roman" w:cs="Times New Roman"/>
          <w:b/>
          <w:sz w:val="24"/>
          <w:szCs w:val="24"/>
        </w:rPr>
      </w:pPr>
    </w:p>
    <w:p w14:paraId="1E98C9FF" w14:textId="77777777" w:rsidR="00B34DE6" w:rsidRDefault="00B34DE6" w:rsidP="00B34DE6">
      <w:pPr>
        <w:spacing w:line="360" w:lineRule="auto"/>
        <w:jc w:val="both"/>
        <w:rPr>
          <w:rFonts w:ascii="Times New Roman" w:eastAsia="Times New Roman" w:hAnsi="Times New Roman" w:cs="Times New Roman"/>
          <w:b/>
          <w:sz w:val="24"/>
          <w:szCs w:val="24"/>
        </w:rPr>
      </w:pPr>
    </w:p>
    <w:p w14:paraId="668A049D" w14:textId="77777777" w:rsidR="00B34DE6" w:rsidRDefault="00B34DE6" w:rsidP="00B34DE6">
      <w:pPr>
        <w:spacing w:line="360" w:lineRule="auto"/>
        <w:jc w:val="both"/>
        <w:rPr>
          <w:rFonts w:ascii="Times New Roman" w:eastAsia="Times New Roman" w:hAnsi="Times New Roman" w:cs="Times New Roman"/>
          <w:b/>
          <w:sz w:val="24"/>
          <w:szCs w:val="24"/>
        </w:rPr>
      </w:pPr>
    </w:p>
    <w:p w14:paraId="57DFF817" w14:textId="77777777" w:rsidR="00EA6F99" w:rsidRDefault="00EA6F99" w:rsidP="00B34DE6">
      <w:pPr>
        <w:spacing w:line="360" w:lineRule="auto"/>
        <w:jc w:val="both"/>
        <w:rPr>
          <w:rFonts w:ascii="Times New Roman" w:eastAsia="Times New Roman" w:hAnsi="Times New Roman" w:cs="Times New Roman"/>
          <w:b/>
          <w:sz w:val="24"/>
          <w:szCs w:val="24"/>
        </w:rPr>
      </w:pPr>
    </w:p>
    <w:p w14:paraId="463D6A43" w14:textId="77777777" w:rsidR="00B34DE6" w:rsidRDefault="00B34DE6" w:rsidP="00B34DE6">
      <w:pPr>
        <w:spacing w:line="360" w:lineRule="auto"/>
        <w:jc w:val="both"/>
        <w:rPr>
          <w:rFonts w:ascii="Times New Roman" w:eastAsia="Times New Roman" w:hAnsi="Times New Roman" w:cs="Times New Roman"/>
          <w:b/>
          <w:sz w:val="24"/>
          <w:szCs w:val="24"/>
        </w:rPr>
      </w:pPr>
    </w:p>
    <w:p w14:paraId="3D22795C" w14:textId="77777777" w:rsidR="00B34DE6" w:rsidRPr="00B34DE6" w:rsidRDefault="00B34DE6" w:rsidP="00B34DE6">
      <w:pPr>
        <w:spacing w:line="360" w:lineRule="auto"/>
        <w:jc w:val="both"/>
        <w:rPr>
          <w:rFonts w:ascii="Times New Roman" w:hAnsi="Times New Roman" w:cs="Times New Roman"/>
          <w:b/>
          <w:bCs/>
          <w:sz w:val="24"/>
          <w:szCs w:val="24"/>
        </w:rPr>
      </w:pPr>
      <w:r w:rsidRPr="00B34DE6">
        <w:rPr>
          <w:rFonts w:ascii="Times New Roman" w:eastAsia="Times New Roman" w:hAnsi="Times New Roman" w:cs="Times New Roman"/>
          <w:b/>
          <w:sz w:val="24"/>
          <w:szCs w:val="24"/>
        </w:rPr>
        <w:t xml:space="preserve">Table4: </w:t>
      </w:r>
      <w:r w:rsidRPr="00B34DE6">
        <w:rPr>
          <w:rFonts w:ascii="Times New Roman" w:eastAsia="SimSun" w:hAnsi="Times New Roman" w:cs="Times New Roman"/>
          <w:b/>
          <w:bCs/>
          <w:color w:val="000000"/>
          <w:sz w:val="24"/>
          <w:szCs w:val="24"/>
        </w:rPr>
        <w:t>Distribution of urinary tract infection type in the study population:</w:t>
      </w:r>
    </w:p>
    <w:tbl>
      <w:tblPr>
        <w:tblW w:w="9140" w:type="dxa"/>
        <w:tblLayout w:type="fixed"/>
        <w:tblCellMar>
          <w:left w:w="0" w:type="dxa"/>
          <w:right w:w="0" w:type="dxa"/>
        </w:tblCellMar>
        <w:tblLook w:val="04A0" w:firstRow="1" w:lastRow="0" w:firstColumn="1" w:lastColumn="0" w:noHBand="0" w:noVBand="1"/>
      </w:tblPr>
      <w:tblGrid>
        <w:gridCol w:w="854"/>
        <w:gridCol w:w="1935"/>
        <w:gridCol w:w="1851"/>
        <w:gridCol w:w="1966"/>
        <w:gridCol w:w="2534"/>
      </w:tblGrid>
      <w:tr w:rsidR="00B34DE6" w:rsidRPr="00B34DE6" w14:paraId="2F0BA788" w14:textId="77777777" w:rsidTr="001E06F9">
        <w:trPr>
          <w:cantSplit/>
        </w:trPr>
        <w:tc>
          <w:tcPr>
            <w:tcW w:w="278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6E96A346" w14:textId="77777777" w:rsidR="00B34DE6" w:rsidRPr="00B34DE6" w:rsidRDefault="00B34DE6" w:rsidP="00B34DE6">
            <w:pPr>
              <w:spacing w:line="360" w:lineRule="auto"/>
              <w:jc w:val="both"/>
              <w:rPr>
                <w:rFonts w:ascii="Times New Roman" w:hAnsi="Times New Roman" w:cs="Times New Roman"/>
                <w:sz w:val="24"/>
                <w:szCs w:val="24"/>
              </w:rPr>
            </w:pPr>
            <w:r w:rsidRPr="00B34DE6">
              <w:rPr>
                <w:rFonts w:ascii="Times New Roman" w:hAnsi="Times New Roman" w:cs="Times New Roman"/>
                <w:sz w:val="24"/>
                <w:szCs w:val="24"/>
              </w:rPr>
              <w:t xml:space="preserve">Infection type </w:t>
            </w:r>
          </w:p>
        </w:tc>
        <w:tc>
          <w:tcPr>
            <w:tcW w:w="1851" w:type="dxa"/>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2402A101"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Frequency</w:t>
            </w: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13E75E7C"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Percent</w:t>
            </w:r>
          </w:p>
        </w:tc>
        <w:tc>
          <w:tcPr>
            <w:tcW w:w="2534" w:type="dxa"/>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2E207A96"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Cumulative Percent</w:t>
            </w:r>
          </w:p>
        </w:tc>
      </w:tr>
      <w:tr w:rsidR="00B34DE6" w:rsidRPr="00B34DE6" w14:paraId="15DCA939" w14:textId="77777777" w:rsidTr="001E06F9">
        <w:trPr>
          <w:cantSplit/>
        </w:trPr>
        <w:tc>
          <w:tcPr>
            <w:tcW w:w="85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E0E0E0"/>
          </w:tcPr>
          <w:p w14:paraId="6D26DA7B"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Valid</w:t>
            </w:r>
          </w:p>
        </w:tc>
        <w:tc>
          <w:tcPr>
            <w:tcW w:w="1935" w:type="dxa"/>
            <w:tcBorders>
              <w:top w:val="single" w:sz="4" w:space="0" w:color="auto"/>
              <w:left w:val="single" w:sz="4" w:space="0" w:color="auto"/>
              <w:bottom w:val="single" w:sz="4" w:space="0" w:color="auto"/>
              <w:right w:val="single" w:sz="4" w:space="0" w:color="auto"/>
              <w:tl2br w:val="nil"/>
              <w:tr2bl w:val="nil"/>
            </w:tcBorders>
            <w:shd w:val="clear" w:color="auto" w:fill="E0E0E0"/>
          </w:tcPr>
          <w:p w14:paraId="069884DE"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Fungal infection</w:t>
            </w:r>
          </w:p>
        </w:tc>
        <w:tc>
          <w:tcPr>
            <w:tcW w:w="1851" w:type="dxa"/>
            <w:tcBorders>
              <w:top w:val="single" w:sz="4" w:space="0" w:color="auto"/>
              <w:left w:val="single" w:sz="4" w:space="0" w:color="auto"/>
              <w:bottom w:val="single" w:sz="4" w:space="0" w:color="auto"/>
              <w:right w:val="single" w:sz="4" w:space="0" w:color="auto"/>
              <w:tl2br w:val="nil"/>
              <w:tr2bl w:val="nil"/>
            </w:tcBorders>
            <w:shd w:val="clear" w:color="auto" w:fill="F9F9FB"/>
          </w:tcPr>
          <w:p w14:paraId="242DE695"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6</w:t>
            </w: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F9F9FB"/>
          </w:tcPr>
          <w:p w14:paraId="0FF3A2DF"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3.9</w:t>
            </w:r>
          </w:p>
        </w:tc>
        <w:tc>
          <w:tcPr>
            <w:tcW w:w="2534" w:type="dxa"/>
            <w:tcBorders>
              <w:top w:val="single" w:sz="4" w:space="0" w:color="auto"/>
              <w:left w:val="single" w:sz="4" w:space="0" w:color="auto"/>
              <w:bottom w:val="single" w:sz="4" w:space="0" w:color="auto"/>
              <w:right w:val="single" w:sz="4" w:space="0" w:color="auto"/>
              <w:tl2br w:val="nil"/>
              <w:tr2bl w:val="nil"/>
            </w:tcBorders>
            <w:shd w:val="clear" w:color="auto" w:fill="F9F9FB"/>
          </w:tcPr>
          <w:p w14:paraId="10BBF618"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3.9</w:t>
            </w:r>
          </w:p>
        </w:tc>
      </w:tr>
      <w:tr w:rsidR="00B34DE6" w:rsidRPr="00B34DE6" w14:paraId="1C948533" w14:textId="77777777" w:rsidTr="001E06F9">
        <w:trPr>
          <w:cantSplit/>
        </w:trPr>
        <w:tc>
          <w:tcPr>
            <w:tcW w:w="854" w:type="dxa"/>
            <w:vMerge/>
            <w:tcBorders>
              <w:top w:val="single" w:sz="4" w:space="0" w:color="auto"/>
              <w:left w:val="single" w:sz="4" w:space="0" w:color="auto"/>
              <w:bottom w:val="single" w:sz="4" w:space="0" w:color="auto"/>
              <w:right w:val="single" w:sz="4" w:space="0" w:color="auto"/>
              <w:tl2br w:val="nil"/>
              <w:tr2bl w:val="nil"/>
            </w:tcBorders>
            <w:shd w:val="clear" w:color="auto" w:fill="E0E0E0"/>
          </w:tcPr>
          <w:p w14:paraId="4D54B384" w14:textId="77777777" w:rsidR="00B34DE6" w:rsidRPr="00B34DE6" w:rsidRDefault="00B34DE6" w:rsidP="00B34DE6">
            <w:pPr>
              <w:spacing w:line="360" w:lineRule="auto"/>
              <w:jc w:val="both"/>
              <w:rPr>
                <w:rFonts w:ascii="Times New Roman" w:hAnsi="Times New Roman" w:cs="Times New Roman"/>
                <w:color w:val="010205"/>
                <w:sz w:val="24"/>
                <w:szCs w:val="24"/>
              </w:rPr>
            </w:pPr>
          </w:p>
        </w:tc>
        <w:tc>
          <w:tcPr>
            <w:tcW w:w="1935" w:type="dxa"/>
            <w:tcBorders>
              <w:top w:val="single" w:sz="4" w:space="0" w:color="auto"/>
              <w:left w:val="single" w:sz="4" w:space="0" w:color="auto"/>
              <w:bottom w:val="single" w:sz="4" w:space="0" w:color="auto"/>
              <w:right w:val="single" w:sz="4" w:space="0" w:color="auto"/>
              <w:tl2br w:val="nil"/>
              <w:tr2bl w:val="nil"/>
            </w:tcBorders>
            <w:shd w:val="clear" w:color="auto" w:fill="E0E0E0"/>
          </w:tcPr>
          <w:p w14:paraId="4577B78E"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Bacterial infection</w:t>
            </w:r>
          </w:p>
        </w:tc>
        <w:tc>
          <w:tcPr>
            <w:tcW w:w="1851" w:type="dxa"/>
            <w:tcBorders>
              <w:top w:val="single" w:sz="4" w:space="0" w:color="auto"/>
              <w:left w:val="single" w:sz="4" w:space="0" w:color="auto"/>
              <w:bottom w:val="single" w:sz="4" w:space="0" w:color="auto"/>
              <w:right w:val="single" w:sz="4" w:space="0" w:color="auto"/>
              <w:tl2br w:val="nil"/>
              <w:tr2bl w:val="nil"/>
            </w:tcBorders>
            <w:shd w:val="clear" w:color="auto" w:fill="F9F9FB"/>
          </w:tcPr>
          <w:p w14:paraId="1CC98BF1"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149</w:t>
            </w: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F9F9FB"/>
          </w:tcPr>
          <w:p w14:paraId="7B0A6FB8"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96.1</w:t>
            </w:r>
          </w:p>
        </w:tc>
        <w:tc>
          <w:tcPr>
            <w:tcW w:w="2534" w:type="dxa"/>
            <w:tcBorders>
              <w:top w:val="single" w:sz="4" w:space="0" w:color="auto"/>
              <w:left w:val="single" w:sz="4" w:space="0" w:color="auto"/>
              <w:bottom w:val="single" w:sz="4" w:space="0" w:color="auto"/>
              <w:right w:val="single" w:sz="4" w:space="0" w:color="auto"/>
              <w:tl2br w:val="nil"/>
              <w:tr2bl w:val="nil"/>
            </w:tcBorders>
            <w:shd w:val="clear" w:color="auto" w:fill="F9F9FB"/>
          </w:tcPr>
          <w:p w14:paraId="5A6CD782"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100.0</w:t>
            </w:r>
          </w:p>
        </w:tc>
      </w:tr>
      <w:tr w:rsidR="00B34DE6" w:rsidRPr="00B34DE6" w14:paraId="6B107576" w14:textId="77777777" w:rsidTr="001E06F9">
        <w:trPr>
          <w:cantSplit/>
        </w:trPr>
        <w:tc>
          <w:tcPr>
            <w:tcW w:w="854" w:type="dxa"/>
            <w:vMerge/>
            <w:tcBorders>
              <w:top w:val="single" w:sz="4" w:space="0" w:color="auto"/>
              <w:left w:val="single" w:sz="4" w:space="0" w:color="auto"/>
              <w:bottom w:val="single" w:sz="4" w:space="0" w:color="auto"/>
              <w:right w:val="single" w:sz="4" w:space="0" w:color="auto"/>
              <w:tl2br w:val="nil"/>
              <w:tr2bl w:val="nil"/>
            </w:tcBorders>
            <w:shd w:val="clear" w:color="auto" w:fill="E0E0E0"/>
          </w:tcPr>
          <w:p w14:paraId="08C6A962" w14:textId="77777777" w:rsidR="00B34DE6" w:rsidRPr="00B34DE6" w:rsidRDefault="00B34DE6" w:rsidP="00B34DE6">
            <w:pPr>
              <w:spacing w:line="360" w:lineRule="auto"/>
              <w:jc w:val="both"/>
              <w:rPr>
                <w:rFonts w:ascii="Times New Roman" w:hAnsi="Times New Roman" w:cs="Times New Roman"/>
                <w:color w:val="010205"/>
                <w:sz w:val="24"/>
                <w:szCs w:val="24"/>
              </w:rPr>
            </w:pPr>
          </w:p>
        </w:tc>
        <w:tc>
          <w:tcPr>
            <w:tcW w:w="1935" w:type="dxa"/>
            <w:tcBorders>
              <w:top w:val="single" w:sz="4" w:space="0" w:color="auto"/>
              <w:left w:val="single" w:sz="4" w:space="0" w:color="auto"/>
              <w:bottom w:val="single" w:sz="4" w:space="0" w:color="auto"/>
              <w:right w:val="single" w:sz="4" w:space="0" w:color="auto"/>
              <w:tl2br w:val="nil"/>
              <w:tr2bl w:val="nil"/>
            </w:tcBorders>
            <w:shd w:val="clear" w:color="auto" w:fill="E0E0E0"/>
          </w:tcPr>
          <w:p w14:paraId="485CBC63"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Total</w:t>
            </w:r>
          </w:p>
        </w:tc>
        <w:tc>
          <w:tcPr>
            <w:tcW w:w="1851" w:type="dxa"/>
            <w:tcBorders>
              <w:top w:val="single" w:sz="4" w:space="0" w:color="auto"/>
              <w:left w:val="single" w:sz="4" w:space="0" w:color="auto"/>
              <w:bottom w:val="single" w:sz="4" w:space="0" w:color="auto"/>
              <w:right w:val="single" w:sz="4" w:space="0" w:color="auto"/>
              <w:tl2br w:val="nil"/>
              <w:tr2bl w:val="nil"/>
            </w:tcBorders>
            <w:shd w:val="clear" w:color="auto" w:fill="F9F9FB"/>
          </w:tcPr>
          <w:p w14:paraId="28B40D1D"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155</w:t>
            </w: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F9F9FB"/>
          </w:tcPr>
          <w:p w14:paraId="1E67E1A3"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100.0</w:t>
            </w:r>
          </w:p>
        </w:tc>
        <w:tc>
          <w:tcPr>
            <w:tcW w:w="2534" w:type="dxa"/>
            <w:tcBorders>
              <w:top w:val="single" w:sz="4" w:space="0" w:color="auto"/>
              <w:left w:val="single" w:sz="4" w:space="0" w:color="auto"/>
              <w:bottom w:val="single" w:sz="4" w:space="0" w:color="auto"/>
              <w:right w:val="single" w:sz="4" w:space="0" w:color="auto"/>
              <w:tl2br w:val="nil"/>
              <w:tr2bl w:val="nil"/>
            </w:tcBorders>
            <w:shd w:val="clear" w:color="auto" w:fill="F9F9FB"/>
            <w:vAlign w:val="center"/>
          </w:tcPr>
          <w:p w14:paraId="1247E45D" w14:textId="77777777" w:rsidR="00B34DE6" w:rsidRPr="00B34DE6" w:rsidRDefault="00B34DE6" w:rsidP="00B34DE6">
            <w:pPr>
              <w:spacing w:line="360" w:lineRule="auto"/>
              <w:jc w:val="both"/>
              <w:rPr>
                <w:rFonts w:ascii="Times New Roman" w:hAnsi="Times New Roman" w:cs="Times New Roman"/>
                <w:sz w:val="24"/>
                <w:szCs w:val="24"/>
              </w:rPr>
            </w:pPr>
          </w:p>
        </w:tc>
      </w:tr>
    </w:tbl>
    <w:p w14:paraId="71771A1D" w14:textId="77777777" w:rsidR="00B34DE6" w:rsidRPr="00B34DE6" w:rsidRDefault="00B34DE6" w:rsidP="00B34DE6">
      <w:pPr>
        <w:spacing w:line="360" w:lineRule="auto"/>
        <w:jc w:val="both"/>
        <w:rPr>
          <w:rFonts w:ascii="Times New Roman" w:eastAsia="Times New Roman" w:hAnsi="Times New Roman" w:cs="Times New Roman"/>
          <w:sz w:val="24"/>
          <w:szCs w:val="24"/>
        </w:rPr>
      </w:pPr>
    </w:p>
    <w:p w14:paraId="0131BA42" w14:textId="77777777" w:rsidR="00B34DE6" w:rsidRPr="00B34DE6" w:rsidRDefault="00B34DE6" w:rsidP="00B34DE6">
      <w:pPr>
        <w:spacing w:line="360" w:lineRule="auto"/>
        <w:jc w:val="both"/>
        <w:rPr>
          <w:rFonts w:ascii="Times New Roman" w:eastAsia="Times New Roman" w:hAnsi="Times New Roman" w:cs="Times New Roman"/>
          <w:sz w:val="24"/>
          <w:szCs w:val="24"/>
        </w:rPr>
      </w:pPr>
    </w:p>
    <w:p w14:paraId="6BC322DB" w14:textId="77777777" w:rsidR="00B34DE6" w:rsidRPr="00B34DE6" w:rsidRDefault="00B34DE6" w:rsidP="00B34DE6">
      <w:pPr>
        <w:spacing w:line="360" w:lineRule="auto"/>
        <w:jc w:val="both"/>
        <w:rPr>
          <w:rFonts w:ascii="Times New Roman" w:eastAsia="Times New Roman" w:hAnsi="Times New Roman" w:cs="Times New Roman"/>
          <w:sz w:val="24"/>
          <w:szCs w:val="24"/>
        </w:rPr>
      </w:pPr>
      <w:r w:rsidRPr="00B34DE6">
        <w:rPr>
          <w:rFonts w:ascii="Times New Roman" w:eastAsia="Times New Roman" w:hAnsi="Times New Roman" w:cs="Times New Roman"/>
          <w:sz w:val="24"/>
          <w:szCs w:val="24"/>
        </w:rPr>
        <w:br w:type="page"/>
      </w:r>
    </w:p>
    <w:p w14:paraId="381D2432" w14:textId="77777777" w:rsidR="00B34DE6" w:rsidRPr="00B34DE6" w:rsidRDefault="00B34DE6" w:rsidP="00B34DE6">
      <w:pPr>
        <w:spacing w:line="360" w:lineRule="auto"/>
        <w:jc w:val="both"/>
        <w:rPr>
          <w:rFonts w:ascii="Times New Roman" w:eastAsia="Times New Roman" w:hAnsi="Times New Roman" w:cs="Times New Roman"/>
          <w:b/>
          <w:sz w:val="24"/>
          <w:szCs w:val="24"/>
        </w:rPr>
      </w:pPr>
      <w:r w:rsidRPr="00B34DE6">
        <w:rPr>
          <w:rFonts w:ascii="Times New Roman" w:eastAsia="Times New Roman" w:hAnsi="Times New Roman" w:cs="Times New Roman"/>
          <w:b/>
          <w:sz w:val="24"/>
          <w:szCs w:val="24"/>
        </w:rPr>
        <w:lastRenderedPageBreak/>
        <w:t xml:space="preserve">Table5: </w:t>
      </w:r>
      <w:r w:rsidRPr="00B34DE6">
        <w:rPr>
          <w:rFonts w:ascii="Times New Roman" w:eastAsia="SimSun" w:hAnsi="Times New Roman" w:cs="Times New Roman"/>
          <w:b/>
          <w:bCs/>
          <w:color w:val="000000"/>
          <w:sz w:val="24"/>
          <w:szCs w:val="24"/>
        </w:rPr>
        <w:t>Distribution of Microorganism in the study population</w:t>
      </w:r>
    </w:p>
    <w:tbl>
      <w:tblPr>
        <w:tblW w:w="9808" w:type="dxa"/>
        <w:tblLayout w:type="fixed"/>
        <w:tblCellMar>
          <w:left w:w="0" w:type="dxa"/>
          <w:right w:w="0" w:type="dxa"/>
        </w:tblCellMar>
        <w:tblLook w:val="04A0" w:firstRow="1" w:lastRow="0" w:firstColumn="1" w:lastColumn="0" w:noHBand="0" w:noVBand="1"/>
      </w:tblPr>
      <w:tblGrid>
        <w:gridCol w:w="1031"/>
        <w:gridCol w:w="2932"/>
        <w:gridCol w:w="1284"/>
        <w:gridCol w:w="1867"/>
        <w:gridCol w:w="2694"/>
      </w:tblGrid>
      <w:tr w:rsidR="00B34DE6" w:rsidRPr="00B34DE6" w14:paraId="637AC51B" w14:textId="77777777" w:rsidTr="00EA6F99">
        <w:trPr>
          <w:cantSplit/>
          <w:trHeight w:val="536"/>
        </w:trPr>
        <w:tc>
          <w:tcPr>
            <w:tcW w:w="9808" w:type="dxa"/>
            <w:gridSpan w:val="5"/>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5102621D"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b/>
                <w:color w:val="010205"/>
                <w:sz w:val="24"/>
                <w:szCs w:val="24"/>
              </w:rPr>
              <w:t>Organism</w:t>
            </w:r>
          </w:p>
        </w:tc>
      </w:tr>
      <w:tr w:rsidR="00B34DE6" w:rsidRPr="00B34DE6" w14:paraId="7EA24FF4" w14:textId="77777777" w:rsidTr="00EA6F99">
        <w:trPr>
          <w:cantSplit/>
          <w:trHeight w:val="536"/>
        </w:trPr>
        <w:tc>
          <w:tcPr>
            <w:tcW w:w="396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77E87D17" w14:textId="77777777" w:rsidR="00B34DE6" w:rsidRPr="00B34DE6" w:rsidRDefault="00B34DE6" w:rsidP="00B34DE6">
            <w:pPr>
              <w:spacing w:line="360" w:lineRule="auto"/>
              <w:jc w:val="both"/>
              <w:rPr>
                <w:rFonts w:ascii="Times New Roman" w:hAnsi="Times New Roman" w:cs="Times New Roman"/>
                <w:sz w:val="24"/>
                <w:szCs w:val="24"/>
              </w:rPr>
            </w:pP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2D13C4DB" w14:textId="77777777" w:rsidR="00B34DE6" w:rsidRPr="00B34DE6" w:rsidRDefault="00B34DE6" w:rsidP="00B34DE6">
            <w:pPr>
              <w:spacing w:line="360" w:lineRule="auto"/>
              <w:ind w:left="60" w:right="60"/>
              <w:jc w:val="both"/>
              <w:rPr>
                <w:rFonts w:ascii="Times New Roman" w:hAnsi="Times New Roman" w:cs="Times New Roman"/>
                <w:b/>
                <w:bCs/>
                <w:sz w:val="24"/>
                <w:szCs w:val="24"/>
              </w:rPr>
            </w:pPr>
            <w:r w:rsidRPr="00B34DE6">
              <w:rPr>
                <w:rFonts w:ascii="Times New Roman" w:hAnsi="Times New Roman" w:cs="Times New Roman"/>
                <w:b/>
                <w:bCs/>
                <w:sz w:val="24"/>
                <w:szCs w:val="24"/>
              </w:rPr>
              <w:t>Frequency</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6A73D5CE" w14:textId="77777777" w:rsidR="00B34DE6" w:rsidRPr="00B34DE6" w:rsidRDefault="00B34DE6" w:rsidP="00B34DE6">
            <w:pPr>
              <w:spacing w:line="360" w:lineRule="auto"/>
              <w:ind w:left="60" w:right="60"/>
              <w:jc w:val="both"/>
              <w:rPr>
                <w:rFonts w:ascii="Times New Roman" w:hAnsi="Times New Roman" w:cs="Times New Roman"/>
                <w:b/>
                <w:bCs/>
                <w:sz w:val="24"/>
                <w:szCs w:val="24"/>
              </w:rPr>
            </w:pPr>
            <w:r w:rsidRPr="00B34DE6">
              <w:rPr>
                <w:rFonts w:ascii="Times New Roman" w:hAnsi="Times New Roman" w:cs="Times New Roman"/>
                <w:b/>
                <w:bCs/>
                <w:sz w:val="24"/>
                <w:szCs w:val="24"/>
              </w:rPr>
              <w:t>Valid Percent</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78DE2E47" w14:textId="77777777" w:rsidR="00B34DE6" w:rsidRPr="00B34DE6" w:rsidRDefault="00B34DE6" w:rsidP="00B34DE6">
            <w:pPr>
              <w:spacing w:line="360" w:lineRule="auto"/>
              <w:ind w:left="60" w:right="60"/>
              <w:jc w:val="both"/>
              <w:rPr>
                <w:rFonts w:ascii="Times New Roman" w:hAnsi="Times New Roman" w:cs="Times New Roman"/>
                <w:b/>
                <w:bCs/>
                <w:sz w:val="24"/>
                <w:szCs w:val="24"/>
              </w:rPr>
            </w:pPr>
            <w:r w:rsidRPr="00B34DE6">
              <w:rPr>
                <w:rFonts w:ascii="Times New Roman" w:hAnsi="Times New Roman" w:cs="Times New Roman"/>
                <w:b/>
                <w:bCs/>
                <w:sz w:val="24"/>
                <w:szCs w:val="24"/>
              </w:rPr>
              <w:t>Cumulative Percent</w:t>
            </w:r>
          </w:p>
        </w:tc>
      </w:tr>
      <w:tr w:rsidR="00B34DE6" w:rsidRPr="00B34DE6" w14:paraId="4A7567AC" w14:textId="77777777" w:rsidTr="00EA6F99">
        <w:trPr>
          <w:cantSplit/>
          <w:trHeight w:val="536"/>
        </w:trPr>
        <w:tc>
          <w:tcPr>
            <w:tcW w:w="1031"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33E22EB7"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b/>
                <w:bCs/>
                <w:sz w:val="24"/>
                <w:szCs w:val="24"/>
              </w:rPr>
              <w:t>Valid</w:t>
            </w: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726EBB0"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Escherichia coli</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B2C842B"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37</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5D75F87"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37.8</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278AC43"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37.8</w:t>
            </w:r>
          </w:p>
        </w:tc>
      </w:tr>
      <w:tr w:rsidR="00B34DE6" w:rsidRPr="00B34DE6" w14:paraId="036FDC30"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5170974"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FD2640F"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Staphylococcus aureus</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55560C7"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9</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76E7727"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9.2</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3DDEA3C"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46.9</w:t>
            </w:r>
          </w:p>
        </w:tc>
      </w:tr>
      <w:tr w:rsidR="00B34DE6" w:rsidRPr="00B34DE6" w14:paraId="34508E9E"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55ECF7D"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14AD523"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 xml:space="preserve">Klebsiella </w:t>
            </w:r>
            <w:proofErr w:type="spellStart"/>
            <w:r w:rsidRPr="00B34DE6">
              <w:rPr>
                <w:rFonts w:ascii="Times New Roman" w:hAnsi="Times New Roman" w:cs="Times New Roman"/>
                <w:i/>
                <w:iCs/>
                <w:sz w:val="24"/>
                <w:szCs w:val="24"/>
              </w:rPr>
              <w:t>ozaenae</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EDF7AC1"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2</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E750C31"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2.0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B61719F"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49.0</w:t>
            </w:r>
          </w:p>
        </w:tc>
      </w:tr>
      <w:tr w:rsidR="00B34DE6" w:rsidRPr="00B34DE6" w14:paraId="50BFC69E"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17C2389"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26BF3F8"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Klebsiella pneumoniae</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27B4995"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14</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C2C6D3"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14.3</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1526380"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63.3</w:t>
            </w:r>
          </w:p>
        </w:tc>
      </w:tr>
      <w:tr w:rsidR="00B34DE6" w:rsidRPr="00B34DE6" w14:paraId="0C012A47"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833802D"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AC92F6B"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 xml:space="preserve">Enterobacter </w:t>
            </w:r>
            <w:proofErr w:type="spellStart"/>
            <w:r w:rsidRPr="00B34DE6">
              <w:rPr>
                <w:rFonts w:ascii="Times New Roman" w:hAnsi="Times New Roman" w:cs="Times New Roman"/>
                <w:i/>
                <w:iCs/>
                <w:sz w:val="24"/>
                <w:szCs w:val="24"/>
              </w:rPr>
              <w:t>casselifavus</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32CD305"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2</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9A834AA"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2.0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4F95366"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65.3</w:t>
            </w:r>
          </w:p>
        </w:tc>
      </w:tr>
      <w:tr w:rsidR="00B34DE6" w:rsidRPr="00B34DE6" w14:paraId="5FC18E6D" w14:textId="77777777" w:rsidTr="00EA6F99">
        <w:trPr>
          <w:cantSplit/>
          <w:trHeight w:val="536"/>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3BF9E71"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92E14D2" w14:textId="77777777" w:rsidR="00B34DE6" w:rsidRPr="00B34DE6" w:rsidRDefault="00B34DE6" w:rsidP="00B34DE6">
            <w:pPr>
              <w:spacing w:line="360" w:lineRule="auto"/>
              <w:ind w:left="60" w:right="60"/>
              <w:jc w:val="both"/>
              <w:rPr>
                <w:rFonts w:ascii="Times New Roman" w:hAnsi="Times New Roman" w:cs="Times New Roman"/>
                <w:i/>
                <w:iCs/>
                <w:sz w:val="24"/>
                <w:szCs w:val="24"/>
              </w:rPr>
            </w:pPr>
            <w:proofErr w:type="spellStart"/>
            <w:r w:rsidRPr="00B34DE6">
              <w:rPr>
                <w:rFonts w:ascii="Times New Roman" w:hAnsi="Times New Roman" w:cs="Times New Roman"/>
                <w:i/>
                <w:iCs/>
                <w:sz w:val="24"/>
                <w:szCs w:val="24"/>
              </w:rPr>
              <w:t>Burkholderia</w:t>
            </w:r>
            <w:proofErr w:type="spellEnd"/>
            <w:r w:rsidRPr="00B34DE6">
              <w:rPr>
                <w:rFonts w:ascii="Times New Roman" w:hAnsi="Times New Roman" w:cs="Times New Roman"/>
                <w:i/>
                <w:iCs/>
                <w:sz w:val="24"/>
                <w:szCs w:val="24"/>
              </w:rPr>
              <w:t xml:space="preserve"> </w:t>
            </w:r>
            <w:proofErr w:type="spellStart"/>
            <w:r w:rsidRPr="00B34DE6">
              <w:rPr>
                <w:rFonts w:ascii="Times New Roman" w:hAnsi="Times New Roman" w:cs="Times New Roman"/>
                <w:i/>
                <w:iCs/>
                <w:sz w:val="24"/>
                <w:szCs w:val="24"/>
              </w:rPr>
              <w:t>cepacia</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7E15F81"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2</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C19BFF1"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2.0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2E53F7D"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67.3</w:t>
            </w:r>
          </w:p>
        </w:tc>
      </w:tr>
      <w:tr w:rsidR="00B34DE6" w:rsidRPr="00B34DE6" w14:paraId="49103732"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F81DAB8"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3B086A1"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Candida albicans</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629BAC3"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5</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9EE905F"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5.1</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0257BEE"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72.4</w:t>
            </w:r>
          </w:p>
        </w:tc>
      </w:tr>
      <w:tr w:rsidR="00B34DE6" w:rsidRPr="00B34DE6" w14:paraId="7B5182BD"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E225BEC"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72D2FA5"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Enterococcus faecium</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B89AEA5"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BFDEABF"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7239681"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73.5</w:t>
            </w:r>
          </w:p>
        </w:tc>
      </w:tr>
      <w:tr w:rsidR="00B34DE6" w:rsidRPr="00B34DE6" w14:paraId="2BB8FC3F"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1118F7D"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9BA6795"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Enterococcus faecalis</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F248950"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3</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7B47A4C"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3.1</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1C48898"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76.5</w:t>
            </w:r>
          </w:p>
        </w:tc>
      </w:tr>
      <w:tr w:rsidR="00B34DE6" w:rsidRPr="00B34DE6" w14:paraId="40C860B4"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2B1CC3C"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9F50159"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Pseudomonas aeruginosa</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7418E5F"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2</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8FFA096"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2.0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1C07EAC"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78.6</w:t>
            </w:r>
          </w:p>
        </w:tc>
      </w:tr>
      <w:tr w:rsidR="00B34DE6" w:rsidRPr="00B34DE6" w14:paraId="10932AD8"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232B986"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04253E"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Candida tropicalis</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D159403"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4</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FDC24C8"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4.1</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B7C09DC"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82.7</w:t>
            </w:r>
          </w:p>
        </w:tc>
      </w:tr>
      <w:tr w:rsidR="00B34DE6" w:rsidRPr="00B34DE6" w14:paraId="2CB5BDFF"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8DF65ED"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D561D8D"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 xml:space="preserve">Staphylococcus </w:t>
            </w:r>
            <w:proofErr w:type="spellStart"/>
            <w:r w:rsidRPr="00B34DE6">
              <w:rPr>
                <w:rFonts w:ascii="Times New Roman" w:hAnsi="Times New Roman" w:cs="Times New Roman"/>
                <w:i/>
                <w:iCs/>
                <w:sz w:val="24"/>
                <w:szCs w:val="24"/>
              </w:rPr>
              <w:t>xylosus</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BB865CA"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3</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C25DFBB"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3.1</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404F19B"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85.7</w:t>
            </w:r>
          </w:p>
        </w:tc>
      </w:tr>
      <w:tr w:rsidR="00B34DE6" w:rsidRPr="00B34DE6" w14:paraId="3771A080"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346AEAF"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9A8619D"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 xml:space="preserve">Citrobacter </w:t>
            </w:r>
            <w:proofErr w:type="spellStart"/>
            <w:r w:rsidRPr="00B34DE6">
              <w:rPr>
                <w:rFonts w:ascii="Times New Roman" w:hAnsi="Times New Roman" w:cs="Times New Roman"/>
                <w:i/>
                <w:iCs/>
                <w:sz w:val="24"/>
                <w:szCs w:val="24"/>
              </w:rPr>
              <w:t>koseri</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BB5AF69"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2</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4170DC8"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2.0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378AC2A"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87.8</w:t>
            </w:r>
          </w:p>
        </w:tc>
      </w:tr>
      <w:tr w:rsidR="00B34DE6" w:rsidRPr="00B34DE6" w14:paraId="2E27129A"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D270ECA"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E6F2F60"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 xml:space="preserve">Klebsiella R. </w:t>
            </w:r>
            <w:proofErr w:type="spellStart"/>
            <w:r w:rsidRPr="00B34DE6">
              <w:rPr>
                <w:rFonts w:ascii="Times New Roman" w:hAnsi="Times New Roman" w:cs="Times New Roman"/>
                <w:i/>
                <w:iCs/>
                <w:sz w:val="24"/>
                <w:szCs w:val="24"/>
              </w:rPr>
              <w:t>orrthinolytica</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A796778"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2</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E832827"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2.0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8A85DE6"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89.8</w:t>
            </w:r>
          </w:p>
        </w:tc>
      </w:tr>
      <w:tr w:rsidR="00B34DE6" w:rsidRPr="00B34DE6" w14:paraId="25247BEB"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C0173D1"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EC4D28C" w14:textId="77777777" w:rsidR="00B34DE6" w:rsidRPr="00B34DE6" w:rsidRDefault="00B34DE6" w:rsidP="00B34DE6">
            <w:pPr>
              <w:spacing w:line="360" w:lineRule="auto"/>
              <w:ind w:left="60" w:right="60"/>
              <w:jc w:val="both"/>
              <w:rPr>
                <w:rFonts w:ascii="Times New Roman" w:hAnsi="Times New Roman" w:cs="Times New Roman"/>
                <w:i/>
                <w:iCs/>
                <w:sz w:val="24"/>
                <w:szCs w:val="24"/>
              </w:rPr>
            </w:pPr>
            <w:proofErr w:type="spellStart"/>
            <w:r w:rsidRPr="00B34DE6">
              <w:rPr>
                <w:rFonts w:ascii="Times New Roman" w:hAnsi="Times New Roman" w:cs="Times New Roman"/>
                <w:i/>
                <w:iCs/>
                <w:sz w:val="24"/>
                <w:szCs w:val="24"/>
              </w:rPr>
              <w:t>Morganella</w:t>
            </w:r>
            <w:proofErr w:type="spellEnd"/>
            <w:r w:rsidRPr="00B34DE6">
              <w:rPr>
                <w:rFonts w:ascii="Times New Roman" w:hAnsi="Times New Roman" w:cs="Times New Roman"/>
                <w:i/>
                <w:iCs/>
                <w:sz w:val="24"/>
                <w:szCs w:val="24"/>
              </w:rPr>
              <w:t xml:space="preserve"> morganii</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FCE127C"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A7FFC7"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B0C624F"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90.8</w:t>
            </w:r>
          </w:p>
        </w:tc>
      </w:tr>
      <w:tr w:rsidR="00B34DE6" w:rsidRPr="00B34DE6" w14:paraId="501E0536"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3B2ACBC"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8994AE9" w14:textId="77777777" w:rsidR="00B34DE6" w:rsidRPr="00B34DE6" w:rsidRDefault="00B34DE6" w:rsidP="00B34DE6">
            <w:pPr>
              <w:spacing w:line="360" w:lineRule="auto"/>
              <w:ind w:left="60" w:right="60"/>
              <w:jc w:val="both"/>
              <w:rPr>
                <w:rFonts w:ascii="Times New Roman" w:hAnsi="Times New Roman" w:cs="Times New Roman"/>
                <w:i/>
                <w:iCs/>
                <w:sz w:val="24"/>
                <w:szCs w:val="24"/>
              </w:rPr>
            </w:pPr>
            <w:proofErr w:type="spellStart"/>
            <w:r w:rsidRPr="00B34DE6">
              <w:rPr>
                <w:rFonts w:ascii="Times New Roman" w:hAnsi="Times New Roman" w:cs="Times New Roman"/>
                <w:i/>
                <w:iCs/>
                <w:sz w:val="24"/>
                <w:szCs w:val="24"/>
              </w:rPr>
              <w:t>Pantoea</w:t>
            </w:r>
            <w:proofErr w:type="spellEnd"/>
            <w:r w:rsidRPr="00B34DE6">
              <w:rPr>
                <w:rFonts w:ascii="Times New Roman" w:hAnsi="Times New Roman" w:cs="Times New Roman"/>
                <w:i/>
                <w:iCs/>
                <w:sz w:val="24"/>
                <w:szCs w:val="24"/>
              </w:rPr>
              <w:t xml:space="preserve"> </w:t>
            </w:r>
            <w:proofErr w:type="spellStart"/>
            <w:r w:rsidRPr="00B34DE6">
              <w:rPr>
                <w:rFonts w:ascii="Times New Roman" w:hAnsi="Times New Roman" w:cs="Times New Roman"/>
                <w:i/>
                <w:iCs/>
                <w:sz w:val="24"/>
                <w:szCs w:val="24"/>
              </w:rPr>
              <w:t>agglomerans</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BDBC9B4"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9D5B803"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70118B8"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91.8</w:t>
            </w:r>
          </w:p>
        </w:tc>
      </w:tr>
      <w:tr w:rsidR="00B34DE6" w:rsidRPr="00B34DE6" w14:paraId="11756C56"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ABAD591"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C9FD332"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 xml:space="preserve">Staphylococcus </w:t>
            </w:r>
            <w:proofErr w:type="spellStart"/>
            <w:r w:rsidRPr="00B34DE6">
              <w:rPr>
                <w:rFonts w:ascii="Times New Roman" w:hAnsi="Times New Roman" w:cs="Times New Roman"/>
                <w:i/>
                <w:iCs/>
                <w:sz w:val="24"/>
                <w:szCs w:val="24"/>
              </w:rPr>
              <w:t>simulans</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A7615DA"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F315398"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260AA63"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92.9</w:t>
            </w:r>
          </w:p>
        </w:tc>
      </w:tr>
      <w:tr w:rsidR="00B34DE6" w:rsidRPr="00B34DE6" w14:paraId="7BE379D3"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0C9E6F2"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CADCB99" w14:textId="77777777" w:rsidR="00B34DE6" w:rsidRPr="00B34DE6" w:rsidRDefault="00B34DE6" w:rsidP="00B34DE6">
            <w:pPr>
              <w:spacing w:line="360" w:lineRule="auto"/>
              <w:ind w:left="60" w:right="60"/>
              <w:jc w:val="both"/>
              <w:rPr>
                <w:rFonts w:ascii="Times New Roman" w:hAnsi="Times New Roman" w:cs="Times New Roman"/>
                <w:i/>
                <w:iCs/>
                <w:sz w:val="24"/>
                <w:szCs w:val="24"/>
              </w:rPr>
            </w:pPr>
            <w:proofErr w:type="spellStart"/>
            <w:r w:rsidRPr="00B34DE6">
              <w:rPr>
                <w:rFonts w:ascii="Times New Roman" w:hAnsi="Times New Roman" w:cs="Times New Roman"/>
                <w:i/>
                <w:iCs/>
                <w:sz w:val="24"/>
                <w:szCs w:val="24"/>
              </w:rPr>
              <w:t>Lactoccoccus</w:t>
            </w:r>
            <w:proofErr w:type="spellEnd"/>
            <w:r w:rsidRPr="00B34DE6">
              <w:rPr>
                <w:rFonts w:ascii="Times New Roman" w:hAnsi="Times New Roman" w:cs="Times New Roman"/>
                <w:i/>
                <w:iCs/>
                <w:sz w:val="24"/>
                <w:szCs w:val="24"/>
              </w:rPr>
              <w:t xml:space="preserve"> </w:t>
            </w:r>
            <w:proofErr w:type="spellStart"/>
            <w:r w:rsidRPr="00B34DE6">
              <w:rPr>
                <w:rFonts w:ascii="Times New Roman" w:hAnsi="Times New Roman" w:cs="Times New Roman"/>
                <w:i/>
                <w:iCs/>
                <w:sz w:val="24"/>
                <w:szCs w:val="24"/>
              </w:rPr>
              <w:t>garvieae</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26885D2"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E2AFF1"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98484B2"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93.9</w:t>
            </w:r>
          </w:p>
        </w:tc>
      </w:tr>
      <w:tr w:rsidR="00B34DE6" w:rsidRPr="00B34DE6" w14:paraId="3C7DE4D3" w14:textId="77777777" w:rsidTr="00EA6F99">
        <w:trPr>
          <w:cantSplit/>
          <w:trHeight w:val="536"/>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0C599B3"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7A64039" w14:textId="77777777" w:rsidR="00B34DE6" w:rsidRPr="00B34DE6" w:rsidRDefault="00B34DE6" w:rsidP="00B34DE6">
            <w:pPr>
              <w:spacing w:line="360" w:lineRule="auto"/>
              <w:ind w:left="60" w:right="60"/>
              <w:jc w:val="both"/>
              <w:rPr>
                <w:rFonts w:ascii="Times New Roman" w:hAnsi="Times New Roman" w:cs="Times New Roman"/>
                <w:i/>
                <w:iCs/>
                <w:sz w:val="24"/>
                <w:szCs w:val="24"/>
              </w:rPr>
            </w:pPr>
            <w:proofErr w:type="spellStart"/>
            <w:r w:rsidRPr="00B34DE6">
              <w:rPr>
                <w:rFonts w:ascii="Times New Roman" w:hAnsi="Times New Roman" w:cs="Times New Roman"/>
                <w:i/>
                <w:iCs/>
                <w:sz w:val="24"/>
                <w:szCs w:val="24"/>
              </w:rPr>
              <w:t>Morganella</w:t>
            </w:r>
            <w:proofErr w:type="spellEnd"/>
            <w:r w:rsidRPr="00B34DE6">
              <w:rPr>
                <w:rFonts w:ascii="Times New Roman" w:hAnsi="Times New Roman" w:cs="Times New Roman"/>
                <w:i/>
                <w:iCs/>
                <w:sz w:val="24"/>
                <w:szCs w:val="24"/>
              </w:rPr>
              <w:t xml:space="preserve"> </w:t>
            </w:r>
            <w:proofErr w:type="spellStart"/>
            <w:r w:rsidRPr="00B34DE6">
              <w:rPr>
                <w:rFonts w:ascii="Times New Roman" w:hAnsi="Times New Roman" w:cs="Times New Roman"/>
                <w:i/>
                <w:iCs/>
                <w:sz w:val="24"/>
                <w:szCs w:val="24"/>
              </w:rPr>
              <w:t>atlantae</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FFA762A"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2</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6941096"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2.0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94D107A"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95.9</w:t>
            </w:r>
          </w:p>
        </w:tc>
      </w:tr>
      <w:tr w:rsidR="00B34DE6" w:rsidRPr="00B34DE6" w14:paraId="4FC062C1" w14:textId="77777777" w:rsidTr="00EA6F99">
        <w:trPr>
          <w:cantSplit/>
          <w:trHeight w:val="536"/>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4C03796"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D215388"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Staphylococcus capitis</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28E3A50"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55FC17D"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58EBB9E"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96.9</w:t>
            </w:r>
          </w:p>
        </w:tc>
      </w:tr>
      <w:tr w:rsidR="00B34DE6" w:rsidRPr="00B34DE6" w14:paraId="5E4DFC0B" w14:textId="77777777" w:rsidTr="00EA6F99">
        <w:trPr>
          <w:cantSplit/>
          <w:trHeight w:val="536"/>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2997575"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43BE031"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 xml:space="preserve">Acinetobacter </w:t>
            </w:r>
            <w:proofErr w:type="spellStart"/>
            <w:r w:rsidRPr="00B34DE6">
              <w:rPr>
                <w:rFonts w:ascii="Times New Roman" w:hAnsi="Times New Roman" w:cs="Times New Roman"/>
                <w:i/>
                <w:iCs/>
                <w:sz w:val="24"/>
                <w:szCs w:val="24"/>
              </w:rPr>
              <w:t>lwoffii</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814BE13"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ECCA590"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BF843CD"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98.0</w:t>
            </w:r>
          </w:p>
        </w:tc>
      </w:tr>
      <w:tr w:rsidR="00B34DE6" w:rsidRPr="00B34DE6" w14:paraId="5B1FC7E0" w14:textId="77777777" w:rsidTr="00EA6F99">
        <w:trPr>
          <w:cantSplit/>
          <w:trHeight w:val="536"/>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0CB1366"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9B4355A" w14:textId="77777777" w:rsidR="00B34DE6" w:rsidRPr="00B34DE6" w:rsidRDefault="00B34DE6" w:rsidP="00B34DE6">
            <w:pPr>
              <w:spacing w:line="360" w:lineRule="auto"/>
              <w:ind w:left="60" w:right="60"/>
              <w:jc w:val="both"/>
              <w:rPr>
                <w:rFonts w:ascii="Times New Roman" w:hAnsi="Times New Roman" w:cs="Times New Roman"/>
                <w:i/>
                <w:iCs/>
                <w:sz w:val="24"/>
                <w:szCs w:val="24"/>
              </w:rPr>
            </w:pPr>
            <w:proofErr w:type="spellStart"/>
            <w:r w:rsidRPr="00B34DE6">
              <w:rPr>
                <w:rFonts w:ascii="Times New Roman" w:hAnsi="Times New Roman" w:cs="Times New Roman"/>
                <w:i/>
                <w:iCs/>
                <w:sz w:val="24"/>
                <w:szCs w:val="24"/>
              </w:rPr>
              <w:t>Acidovarax</w:t>
            </w:r>
            <w:proofErr w:type="spellEnd"/>
            <w:r w:rsidRPr="00B34DE6">
              <w:rPr>
                <w:rFonts w:ascii="Times New Roman" w:hAnsi="Times New Roman" w:cs="Times New Roman"/>
                <w:i/>
                <w:iCs/>
                <w:sz w:val="24"/>
                <w:szCs w:val="24"/>
              </w:rPr>
              <w:t xml:space="preserve"> facilis</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16F9CEE"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1E42B21"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9577491"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99.0</w:t>
            </w:r>
          </w:p>
        </w:tc>
      </w:tr>
      <w:tr w:rsidR="00B34DE6" w:rsidRPr="00B34DE6" w14:paraId="7AA1CD34" w14:textId="77777777" w:rsidTr="00EA6F99">
        <w:trPr>
          <w:cantSplit/>
          <w:trHeight w:val="536"/>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D43B71C"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9D4AC19"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 xml:space="preserve">Klebsiella </w:t>
            </w:r>
            <w:proofErr w:type="spellStart"/>
            <w:r w:rsidRPr="00B34DE6">
              <w:rPr>
                <w:rFonts w:ascii="Times New Roman" w:hAnsi="Times New Roman" w:cs="Times New Roman"/>
                <w:i/>
                <w:iCs/>
                <w:sz w:val="24"/>
                <w:szCs w:val="24"/>
              </w:rPr>
              <w:t>oxytoca</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EDB2FE5"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9C944D9"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9631ECF"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100.0</w:t>
            </w:r>
          </w:p>
        </w:tc>
      </w:tr>
      <w:tr w:rsidR="00B34DE6" w:rsidRPr="00B34DE6" w14:paraId="5A600E6D" w14:textId="77777777" w:rsidTr="00EA6F99">
        <w:trPr>
          <w:cantSplit/>
          <w:trHeight w:val="536"/>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C4A3436" w14:textId="77777777" w:rsidR="00B34DE6" w:rsidRPr="00B34DE6"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5C1B9E2" w14:textId="77777777" w:rsidR="00B34DE6" w:rsidRPr="00B34DE6" w:rsidRDefault="00B34DE6" w:rsidP="00B34DE6">
            <w:pPr>
              <w:spacing w:line="360" w:lineRule="auto"/>
              <w:ind w:left="60" w:right="60"/>
              <w:jc w:val="both"/>
              <w:rPr>
                <w:rFonts w:ascii="Times New Roman" w:hAnsi="Times New Roman" w:cs="Times New Roman"/>
                <w:i/>
                <w:iCs/>
                <w:sz w:val="24"/>
                <w:szCs w:val="24"/>
              </w:rPr>
            </w:pPr>
            <w:r w:rsidRPr="00B34DE6">
              <w:rPr>
                <w:rFonts w:ascii="Times New Roman" w:hAnsi="Times New Roman" w:cs="Times New Roman"/>
                <w:i/>
                <w:iCs/>
                <w:sz w:val="24"/>
                <w:szCs w:val="24"/>
              </w:rPr>
              <w:t>Total</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404EAC4"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98</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BAF4EFA" w14:textId="77777777" w:rsidR="00B34DE6" w:rsidRPr="00B34DE6" w:rsidRDefault="00B34DE6" w:rsidP="00B34DE6">
            <w:pPr>
              <w:spacing w:line="360" w:lineRule="auto"/>
              <w:ind w:left="60" w:right="60"/>
              <w:jc w:val="both"/>
              <w:rPr>
                <w:rFonts w:ascii="Times New Roman" w:hAnsi="Times New Roman" w:cs="Times New Roman"/>
                <w:sz w:val="24"/>
                <w:szCs w:val="24"/>
              </w:rPr>
            </w:pPr>
            <w:r w:rsidRPr="00B34DE6">
              <w:rPr>
                <w:rFonts w:ascii="Times New Roman" w:hAnsi="Times New Roman" w:cs="Times New Roman"/>
                <w:sz w:val="24"/>
                <w:szCs w:val="24"/>
              </w:rPr>
              <w:t>100.0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F758444" w14:textId="77777777" w:rsidR="00B34DE6" w:rsidRPr="00B34DE6" w:rsidRDefault="00B34DE6" w:rsidP="00B34DE6">
            <w:pPr>
              <w:spacing w:line="360" w:lineRule="auto"/>
              <w:jc w:val="both"/>
              <w:rPr>
                <w:rFonts w:ascii="Times New Roman" w:hAnsi="Times New Roman" w:cs="Times New Roman"/>
                <w:sz w:val="24"/>
                <w:szCs w:val="24"/>
              </w:rPr>
            </w:pPr>
          </w:p>
        </w:tc>
      </w:tr>
    </w:tbl>
    <w:p w14:paraId="321650D4" w14:textId="77777777" w:rsidR="00B34DE6" w:rsidRPr="00B34DE6" w:rsidRDefault="00B34DE6" w:rsidP="00B34DE6">
      <w:pPr>
        <w:spacing w:line="360" w:lineRule="auto"/>
        <w:jc w:val="both"/>
        <w:rPr>
          <w:rFonts w:ascii="Times New Roman" w:eastAsia="Times New Roman" w:hAnsi="Times New Roman" w:cs="Times New Roman"/>
          <w:sz w:val="24"/>
          <w:szCs w:val="24"/>
        </w:rPr>
      </w:pPr>
    </w:p>
    <w:p w14:paraId="1D2797B4" w14:textId="77777777" w:rsidR="00B34DE6" w:rsidRPr="00B34DE6" w:rsidRDefault="00B34DE6" w:rsidP="00B34DE6">
      <w:pPr>
        <w:spacing w:line="360" w:lineRule="auto"/>
        <w:jc w:val="both"/>
        <w:rPr>
          <w:rFonts w:ascii="Times New Roman" w:eastAsia="Times New Roman" w:hAnsi="Times New Roman" w:cs="Times New Roman"/>
          <w:b/>
          <w:sz w:val="24"/>
          <w:szCs w:val="24"/>
        </w:rPr>
      </w:pPr>
      <w:r w:rsidRPr="00B34DE6">
        <w:rPr>
          <w:rFonts w:ascii="Times New Roman" w:eastAsia="Times New Roman" w:hAnsi="Times New Roman" w:cs="Times New Roman"/>
          <w:b/>
          <w:sz w:val="24"/>
          <w:szCs w:val="24"/>
        </w:rPr>
        <w:t>Table 6: Comparison between the frequency of urinary tract infection and gender</w:t>
      </w: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1017"/>
        <w:gridCol w:w="1714"/>
        <w:gridCol w:w="1453"/>
        <w:gridCol w:w="1433"/>
        <w:gridCol w:w="1031"/>
        <w:gridCol w:w="2335"/>
      </w:tblGrid>
      <w:tr w:rsidR="00B34DE6" w:rsidRPr="00B34DE6" w14:paraId="4FF2EF39" w14:textId="77777777" w:rsidTr="001E06F9">
        <w:trPr>
          <w:cantSplit/>
          <w:trHeight w:val="290"/>
        </w:trPr>
        <w:tc>
          <w:tcPr>
            <w:tcW w:w="7604" w:type="dxa"/>
            <w:gridSpan w:val="6"/>
            <w:tcBorders>
              <w:tl2br w:val="nil"/>
              <w:tr2bl w:val="nil"/>
            </w:tcBorders>
            <w:shd w:val="clear" w:color="auto" w:fill="FFFFFF"/>
            <w:vAlign w:val="center"/>
          </w:tcPr>
          <w:p w14:paraId="12F3A132"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b/>
                <w:color w:val="010205"/>
                <w:sz w:val="24"/>
                <w:szCs w:val="24"/>
              </w:rPr>
              <w:t>Crosstab</w:t>
            </w:r>
          </w:p>
        </w:tc>
        <w:tc>
          <w:tcPr>
            <w:tcW w:w="2335" w:type="dxa"/>
            <w:tcBorders>
              <w:tl2br w:val="nil"/>
              <w:tr2bl w:val="nil"/>
            </w:tcBorders>
            <w:shd w:val="clear" w:color="auto" w:fill="FFFFFF"/>
            <w:vAlign w:val="center"/>
          </w:tcPr>
          <w:p w14:paraId="277BB59C" w14:textId="77777777" w:rsidR="00B34DE6" w:rsidRPr="00B34DE6" w:rsidRDefault="00B34DE6" w:rsidP="00B34DE6">
            <w:pPr>
              <w:spacing w:line="360" w:lineRule="auto"/>
              <w:ind w:left="60" w:right="60"/>
              <w:jc w:val="both"/>
              <w:rPr>
                <w:rFonts w:ascii="Times New Roman" w:hAnsi="Times New Roman" w:cs="Times New Roman"/>
                <w:b/>
                <w:color w:val="010205"/>
                <w:sz w:val="24"/>
                <w:szCs w:val="24"/>
              </w:rPr>
            </w:pPr>
          </w:p>
        </w:tc>
      </w:tr>
      <w:tr w:rsidR="00B34DE6" w:rsidRPr="00B34DE6" w14:paraId="268A24A1" w14:textId="77777777" w:rsidTr="001E06F9">
        <w:trPr>
          <w:cantSplit/>
          <w:trHeight w:val="569"/>
        </w:trPr>
        <w:tc>
          <w:tcPr>
            <w:tcW w:w="3687" w:type="dxa"/>
            <w:gridSpan w:val="3"/>
            <w:vMerge w:val="restart"/>
            <w:tcBorders>
              <w:tl2br w:val="nil"/>
              <w:tr2bl w:val="nil"/>
            </w:tcBorders>
            <w:shd w:val="clear" w:color="auto" w:fill="FFFFFF"/>
            <w:vAlign w:val="bottom"/>
          </w:tcPr>
          <w:p w14:paraId="35D03779" w14:textId="77777777" w:rsidR="00B34DE6" w:rsidRPr="00B34DE6" w:rsidRDefault="00B34DE6" w:rsidP="00B34DE6">
            <w:pPr>
              <w:spacing w:line="360" w:lineRule="auto"/>
              <w:jc w:val="both"/>
              <w:rPr>
                <w:rFonts w:ascii="Times New Roman" w:hAnsi="Times New Roman" w:cs="Times New Roman"/>
                <w:sz w:val="24"/>
                <w:szCs w:val="24"/>
              </w:rPr>
            </w:pPr>
          </w:p>
        </w:tc>
        <w:tc>
          <w:tcPr>
            <w:tcW w:w="2886" w:type="dxa"/>
            <w:gridSpan w:val="2"/>
            <w:tcBorders>
              <w:tl2br w:val="nil"/>
              <w:tr2bl w:val="nil"/>
            </w:tcBorders>
            <w:shd w:val="clear" w:color="auto" w:fill="FFFFFF"/>
            <w:vAlign w:val="bottom"/>
          </w:tcPr>
          <w:p w14:paraId="0FECE7AA"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Urinary tract infection</w:t>
            </w:r>
          </w:p>
        </w:tc>
        <w:tc>
          <w:tcPr>
            <w:tcW w:w="1031" w:type="dxa"/>
            <w:vMerge w:val="restart"/>
            <w:tcBorders>
              <w:tl2br w:val="nil"/>
              <w:tr2bl w:val="nil"/>
            </w:tcBorders>
            <w:shd w:val="clear" w:color="auto" w:fill="FFFFFF"/>
            <w:vAlign w:val="bottom"/>
          </w:tcPr>
          <w:p w14:paraId="0E801BE9"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Total</w:t>
            </w:r>
          </w:p>
        </w:tc>
        <w:tc>
          <w:tcPr>
            <w:tcW w:w="2335" w:type="dxa"/>
            <w:tcBorders>
              <w:tl2br w:val="nil"/>
              <w:tr2bl w:val="nil"/>
            </w:tcBorders>
            <w:shd w:val="clear" w:color="auto" w:fill="FFFFFF"/>
            <w:vAlign w:val="bottom"/>
          </w:tcPr>
          <w:p w14:paraId="63BB6121" w14:textId="77777777" w:rsidR="00B34DE6" w:rsidRPr="00B34DE6" w:rsidRDefault="00170CBF" w:rsidP="00B34DE6">
            <w:pPr>
              <w:spacing w:line="360" w:lineRule="auto"/>
              <w:ind w:left="60" w:right="60"/>
              <w:jc w:val="both"/>
              <w:rPr>
                <w:rFonts w:ascii="Times New Roman" w:hAnsi="Times New Roman" w:cs="Times New Roman"/>
                <w:color w:val="264A60"/>
                <w:sz w:val="24"/>
                <w:szCs w:val="24"/>
              </w:rPr>
            </w:pPr>
            <w:r>
              <w:rPr>
                <w:rFonts w:ascii="Times New Roman" w:hAnsi="Times New Roman" w:cs="Times New Roman"/>
                <w:color w:val="264A60"/>
                <w:sz w:val="24"/>
                <w:szCs w:val="24"/>
              </w:rPr>
              <w:t xml:space="preserve">         </w:t>
            </w:r>
            <w:r w:rsidR="00B34DE6" w:rsidRPr="00B34DE6">
              <w:rPr>
                <w:rFonts w:ascii="Times New Roman" w:hAnsi="Times New Roman" w:cs="Times New Roman"/>
                <w:color w:val="264A60"/>
                <w:sz w:val="24"/>
                <w:szCs w:val="24"/>
              </w:rPr>
              <w:t>P-</w:t>
            </w:r>
            <w:r w:rsidRPr="00B34DE6">
              <w:rPr>
                <w:rFonts w:ascii="Times New Roman" w:hAnsi="Times New Roman" w:cs="Times New Roman"/>
                <w:color w:val="264A60"/>
                <w:sz w:val="24"/>
                <w:szCs w:val="24"/>
              </w:rPr>
              <w:t>value</w:t>
            </w:r>
          </w:p>
        </w:tc>
      </w:tr>
      <w:tr w:rsidR="00B34DE6" w:rsidRPr="00B34DE6" w14:paraId="7BB65DFE" w14:textId="77777777" w:rsidTr="001E06F9">
        <w:trPr>
          <w:cantSplit/>
          <w:trHeight w:val="289"/>
        </w:trPr>
        <w:tc>
          <w:tcPr>
            <w:tcW w:w="3687" w:type="dxa"/>
            <w:gridSpan w:val="3"/>
            <w:vMerge/>
            <w:tcBorders>
              <w:tl2br w:val="nil"/>
              <w:tr2bl w:val="nil"/>
            </w:tcBorders>
            <w:shd w:val="clear" w:color="auto" w:fill="FFFFFF"/>
            <w:vAlign w:val="bottom"/>
          </w:tcPr>
          <w:p w14:paraId="1CABEEB6" w14:textId="77777777" w:rsidR="00B34DE6" w:rsidRPr="00B34DE6" w:rsidRDefault="00B34DE6" w:rsidP="00B34DE6">
            <w:pPr>
              <w:spacing w:line="360" w:lineRule="auto"/>
              <w:jc w:val="both"/>
              <w:rPr>
                <w:rFonts w:ascii="Times New Roman" w:hAnsi="Times New Roman" w:cs="Times New Roman"/>
                <w:color w:val="264A60"/>
                <w:sz w:val="24"/>
                <w:szCs w:val="24"/>
              </w:rPr>
            </w:pPr>
          </w:p>
        </w:tc>
        <w:tc>
          <w:tcPr>
            <w:tcW w:w="1453" w:type="dxa"/>
            <w:tcBorders>
              <w:tl2br w:val="nil"/>
              <w:tr2bl w:val="nil"/>
            </w:tcBorders>
            <w:shd w:val="clear" w:color="auto" w:fill="FFFFFF"/>
            <w:vAlign w:val="bottom"/>
          </w:tcPr>
          <w:p w14:paraId="0AF174C4"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Yes</w:t>
            </w:r>
          </w:p>
        </w:tc>
        <w:tc>
          <w:tcPr>
            <w:tcW w:w="1433" w:type="dxa"/>
            <w:tcBorders>
              <w:tl2br w:val="nil"/>
              <w:tr2bl w:val="nil"/>
            </w:tcBorders>
            <w:shd w:val="clear" w:color="auto" w:fill="FFFFFF"/>
            <w:vAlign w:val="bottom"/>
          </w:tcPr>
          <w:p w14:paraId="6C1942F7"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No</w:t>
            </w:r>
          </w:p>
        </w:tc>
        <w:tc>
          <w:tcPr>
            <w:tcW w:w="1031" w:type="dxa"/>
            <w:vMerge/>
            <w:tcBorders>
              <w:tl2br w:val="nil"/>
              <w:tr2bl w:val="nil"/>
            </w:tcBorders>
            <w:shd w:val="clear" w:color="auto" w:fill="FFFFFF"/>
            <w:vAlign w:val="bottom"/>
          </w:tcPr>
          <w:p w14:paraId="202AEDAD" w14:textId="77777777" w:rsidR="00B34DE6" w:rsidRPr="00B34DE6" w:rsidRDefault="00B34DE6" w:rsidP="00B34DE6">
            <w:pPr>
              <w:spacing w:line="360" w:lineRule="auto"/>
              <w:jc w:val="both"/>
              <w:rPr>
                <w:rFonts w:ascii="Times New Roman" w:hAnsi="Times New Roman" w:cs="Times New Roman"/>
                <w:color w:val="264A60"/>
                <w:sz w:val="24"/>
                <w:szCs w:val="24"/>
              </w:rPr>
            </w:pPr>
          </w:p>
        </w:tc>
        <w:tc>
          <w:tcPr>
            <w:tcW w:w="2335" w:type="dxa"/>
            <w:tcBorders>
              <w:tl2br w:val="nil"/>
              <w:tr2bl w:val="nil"/>
            </w:tcBorders>
            <w:shd w:val="clear" w:color="auto" w:fill="FFFFFF"/>
            <w:vAlign w:val="bottom"/>
          </w:tcPr>
          <w:p w14:paraId="29ECC7B6" w14:textId="77777777" w:rsidR="00B34DE6" w:rsidRPr="00B34DE6" w:rsidRDefault="00B34DE6" w:rsidP="00B34DE6">
            <w:pPr>
              <w:spacing w:line="360" w:lineRule="auto"/>
              <w:jc w:val="both"/>
              <w:rPr>
                <w:rFonts w:ascii="Times New Roman" w:hAnsi="Times New Roman" w:cs="Times New Roman"/>
                <w:color w:val="264A60"/>
                <w:sz w:val="24"/>
                <w:szCs w:val="24"/>
              </w:rPr>
            </w:pPr>
          </w:p>
        </w:tc>
      </w:tr>
      <w:tr w:rsidR="00B34DE6" w:rsidRPr="00B34DE6" w14:paraId="6293C059" w14:textId="77777777" w:rsidTr="001E06F9">
        <w:trPr>
          <w:cantSplit/>
          <w:trHeight w:val="289"/>
        </w:trPr>
        <w:tc>
          <w:tcPr>
            <w:tcW w:w="956" w:type="dxa"/>
            <w:vMerge w:val="restart"/>
            <w:tcBorders>
              <w:tl2br w:val="nil"/>
              <w:tr2bl w:val="nil"/>
            </w:tcBorders>
            <w:shd w:val="clear" w:color="auto" w:fill="E0E0E0"/>
          </w:tcPr>
          <w:p w14:paraId="1E40C10D"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Gender</w:t>
            </w:r>
          </w:p>
        </w:tc>
        <w:tc>
          <w:tcPr>
            <w:tcW w:w="1017" w:type="dxa"/>
            <w:vMerge w:val="restart"/>
            <w:tcBorders>
              <w:tl2br w:val="nil"/>
              <w:tr2bl w:val="nil"/>
            </w:tcBorders>
            <w:shd w:val="clear" w:color="auto" w:fill="E0E0E0"/>
          </w:tcPr>
          <w:p w14:paraId="353AD93A"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Male</w:t>
            </w:r>
          </w:p>
        </w:tc>
        <w:tc>
          <w:tcPr>
            <w:tcW w:w="1714" w:type="dxa"/>
            <w:tcBorders>
              <w:tl2br w:val="nil"/>
              <w:tr2bl w:val="nil"/>
            </w:tcBorders>
            <w:shd w:val="clear" w:color="auto" w:fill="E0E0E0"/>
          </w:tcPr>
          <w:p w14:paraId="2DAC672E"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Count</w:t>
            </w:r>
          </w:p>
        </w:tc>
        <w:tc>
          <w:tcPr>
            <w:tcW w:w="1453" w:type="dxa"/>
            <w:tcBorders>
              <w:tl2br w:val="nil"/>
              <w:tr2bl w:val="nil"/>
            </w:tcBorders>
            <w:shd w:val="clear" w:color="auto" w:fill="F9F9FB"/>
          </w:tcPr>
          <w:p w14:paraId="49FF12C5"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35</w:t>
            </w:r>
          </w:p>
        </w:tc>
        <w:tc>
          <w:tcPr>
            <w:tcW w:w="1433" w:type="dxa"/>
            <w:tcBorders>
              <w:tl2br w:val="nil"/>
              <w:tr2bl w:val="nil"/>
            </w:tcBorders>
            <w:shd w:val="clear" w:color="auto" w:fill="F9F9FB"/>
          </w:tcPr>
          <w:p w14:paraId="597FFF35"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24</w:t>
            </w:r>
          </w:p>
        </w:tc>
        <w:tc>
          <w:tcPr>
            <w:tcW w:w="1031" w:type="dxa"/>
            <w:tcBorders>
              <w:tl2br w:val="nil"/>
              <w:tr2bl w:val="nil"/>
            </w:tcBorders>
            <w:shd w:val="clear" w:color="auto" w:fill="F9F9FB"/>
          </w:tcPr>
          <w:p w14:paraId="1E6E86D2"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59</w:t>
            </w:r>
          </w:p>
        </w:tc>
        <w:tc>
          <w:tcPr>
            <w:tcW w:w="2335" w:type="dxa"/>
            <w:vMerge w:val="restart"/>
            <w:tcBorders>
              <w:tl2br w:val="nil"/>
              <w:tr2bl w:val="nil"/>
            </w:tcBorders>
            <w:shd w:val="clear" w:color="auto" w:fill="F9F9FB"/>
          </w:tcPr>
          <w:p w14:paraId="1136F5B7"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p>
          <w:p w14:paraId="047D35A4"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p>
          <w:p w14:paraId="527F84FB"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p>
          <w:p w14:paraId="011D7810" w14:textId="77777777" w:rsidR="00B34DE6" w:rsidRPr="00B34DE6" w:rsidRDefault="00B34DE6" w:rsidP="00B34DE6">
            <w:pPr>
              <w:spacing w:line="360" w:lineRule="auto"/>
              <w:ind w:left="60" w:right="60" w:firstLineChars="300" w:firstLine="72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 xml:space="preserve">0.429           </w:t>
            </w:r>
          </w:p>
        </w:tc>
      </w:tr>
      <w:tr w:rsidR="00B34DE6" w:rsidRPr="00B34DE6" w14:paraId="5394F91C" w14:textId="77777777" w:rsidTr="001E06F9">
        <w:trPr>
          <w:cantSplit/>
          <w:trHeight w:val="569"/>
        </w:trPr>
        <w:tc>
          <w:tcPr>
            <w:tcW w:w="956" w:type="dxa"/>
            <w:vMerge/>
            <w:tcBorders>
              <w:tl2br w:val="nil"/>
              <w:tr2bl w:val="nil"/>
            </w:tcBorders>
            <w:shd w:val="clear" w:color="auto" w:fill="E0E0E0"/>
          </w:tcPr>
          <w:p w14:paraId="5946FB8F" w14:textId="77777777" w:rsidR="00B34DE6" w:rsidRPr="00B34DE6" w:rsidRDefault="00B34DE6" w:rsidP="00B34DE6">
            <w:pPr>
              <w:spacing w:line="360" w:lineRule="auto"/>
              <w:jc w:val="both"/>
              <w:rPr>
                <w:rFonts w:ascii="Times New Roman" w:hAnsi="Times New Roman" w:cs="Times New Roman"/>
                <w:color w:val="010205"/>
                <w:sz w:val="24"/>
                <w:szCs w:val="24"/>
              </w:rPr>
            </w:pPr>
          </w:p>
        </w:tc>
        <w:tc>
          <w:tcPr>
            <w:tcW w:w="1017" w:type="dxa"/>
            <w:vMerge/>
            <w:tcBorders>
              <w:tl2br w:val="nil"/>
              <w:tr2bl w:val="nil"/>
            </w:tcBorders>
            <w:shd w:val="clear" w:color="auto" w:fill="E0E0E0"/>
          </w:tcPr>
          <w:p w14:paraId="132D9177" w14:textId="77777777" w:rsidR="00B34DE6" w:rsidRPr="00B34DE6" w:rsidRDefault="00B34DE6" w:rsidP="00B34DE6">
            <w:pPr>
              <w:spacing w:line="360" w:lineRule="auto"/>
              <w:jc w:val="both"/>
              <w:rPr>
                <w:rFonts w:ascii="Times New Roman" w:hAnsi="Times New Roman" w:cs="Times New Roman"/>
                <w:color w:val="010205"/>
                <w:sz w:val="24"/>
                <w:szCs w:val="24"/>
              </w:rPr>
            </w:pPr>
          </w:p>
        </w:tc>
        <w:tc>
          <w:tcPr>
            <w:tcW w:w="1714" w:type="dxa"/>
            <w:tcBorders>
              <w:tl2br w:val="nil"/>
              <w:tr2bl w:val="nil"/>
            </w:tcBorders>
            <w:shd w:val="clear" w:color="auto" w:fill="E0E0E0"/>
          </w:tcPr>
          <w:p w14:paraId="56324703"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 xml:space="preserve">% within </w:t>
            </w:r>
            <w:proofErr w:type="spellStart"/>
            <w:r w:rsidRPr="00B34DE6">
              <w:rPr>
                <w:rFonts w:ascii="Times New Roman" w:hAnsi="Times New Roman" w:cs="Times New Roman"/>
                <w:color w:val="264A60"/>
                <w:sz w:val="24"/>
                <w:szCs w:val="24"/>
              </w:rPr>
              <w:t>Gendar</w:t>
            </w:r>
            <w:proofErr w:type="spellEnd"/>
          </w:p>
        </w:tc>
        <w:tc>
          <w:tcPr>
            <w:tcW w:w="1453" w:type="dxa"/>
            <w:tcBorders>
              <w:tl2br w:val="nil"/>
              <w:tr2bl w:val="nil"/>
            </w:tcBorders>
            <w:shd w:val="clear" w:color="auto" w:fill="F9F9FB"/>
          </w:tcPr>
          <w:p w14:paraId="61DB348D"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59.3%</w:t>
            </w:r>
          </w:p>
        </w:tc>
        <w:tc>
          <w:tcPr>
            <w:tcW w:w="1433" w:type="dxa"/>
            <w:tcBorders>
              <w:tl2br w:val="nil"/>
              <w:tr2bl w:val="nil"/>
            </w:tcBorders>
            <w:shd w:val="clear" w:color="auto" w:fill="F9F9FB"/>
          </w:tcPr>
          <w:p w14:paraId="317BE5BB"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40.7%</w:t>
            </w:r>
          </w:p>
        </w:tc>
        <w:tc>
          <w:tcPr>
            <w:tcW w:w="1031" w:type="dxa"/>
            <w:tcBorders>
              <w:tl2br w:val="nil"/>
              <w:tr2bl w:val="nil"/>
            </w:tcBorders>
            <w:shd w:val="clear" w:color="auto" w:fill="F9F9FB"/>
          </w:tcPr>
          <w:p w14:paraId="79290EF9"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100.0%</w:t>
            </w:r>
          </w:p>
        </w:tc>
        <w:tc>
          <w:tcPr>
            <w:tcW w:w="2335" w:type="dxa"/>
            <w:vMerge/>
            <w:tcBorders>
              <w:tl2br w:val="nil"/>
              <w:tr2bl w:val="nil"/>
            </w:tcBorders>
            <w:shd w:val="clear" w:color="auto" w:fill="F9F9FB"/>
          </w:tcPr>
          <w:p w14:paraId="373050B5"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p>
        </w:tc>
      </w:tr>
      <w:tr w:rsidR="00B34DE6" w:rsidRPr="00B34DE6" w14:paraId="0CE09180" w14:textId="77777777" w:rsidTr="001E06F9">
        <w:trPr>
          <w:cantSplit/>
          <w:trHeight w:val="289"/>
        </w:trPr>
        <w:tc>
          <w:tcPr>
            <w:tcW w:w="956" w:type="dxa"/>
            <w:vMerge/>
            <w:tcBorders>
              <w:tl2br w:val="nil"/>
              <w:tr2bl w:val="nil"/>
            </w:tcBorders>
            <w:shd w:val="clear" w:color="auto" w:fill="E0E0E0"/>
          </w:tcPr>
          <w:p w14:paraId="15257A58" w14:textId="77777777" w:rsidR="00B34DE6" w:rsidRPr="00B34DE6" w:rsidRDefault="00B34DE6" w:rsidP="00B34DE6">
            <w:pPr>
              <w:spacing w:line="360" w:lineRule="auto"/>
              <w:jc w:val="both"/>
              <w:rPr>
                <w:rFonts w:ascii="Times New Roman" w:hAnsi="Times New Roman" w:cs="Times New Roman"/>
                <w:color w:val="010205"/>
                <w:sz w:val="24"/>
                <w:szCs w:val="24"/>
              </w:rPr>
            </w:pPr>
          </w:p>
        </w:tc>
        <w:tc>
          <w:tcPr>
            <w:tcW w:w="1017" w:type="dxa"/>
            <w:vMerge w:val="restart"/>
            <w:tcBorders>
              <w:tl2br w:val="nil"/>
              <w:tr2bl w:val="nil"/>
            </w:tcBorders>
            <w:shd w:val="clear" w:color="auto" w:fill="E0E0E0"/>
          </w:tcPr>
          <w:p w14:paraId="59D34D45"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Female</w:t>
            </w:r>
          </w:p>
        </w:tc>
        <w:tc>
          <w:tcPr>
            <w:tcW w:w="1714" w:type="dxa"/>
            <w:tcBorders>
              <w:tl2br w:val="nil"/>
              <w:tr2bl w:val="nil"/>
            </w:tcBorders>
            <w:shd w:val="clear" w:color="auto" w:fill="E0E0E0"/>
          </w:tcPr>
          <w:p w14:paraId="1A483EF7"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Count</w:t>
            </w:r>
          </w:p>
        </w:tc>
        <w:tc>
          <w:tcPr>
            <w:tcW w:w="1453" w:type="dxa"/>
            <w:tcBorders>
              <w:tl2br w:val="nil"/>
              <w:tr2bl w:val="nil"/>
            </w:tcBorders>
            <w:shd w:val="clear" w:color="auto" w:fill="F9F9FB"/>
          </w:tcPr>
          <w:p w14:paraId="60A4369C"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63</w:t>
            </w:r>
          </w:p>
        </w:tc>
        <w:tc>
          <w:tcPr>
            <w:tcW w:w="1433" w:type="dxa"/>
            <w:tcBorders>
              <w:tl2br w:val="nil"/>
              <w:tr2bl w:val="nil"/>
            </w:tcBorders>
            <w:shd w:val="clear" w:color="auto" w:fill="F9F9FB"/>
          </w:tcPr>
          <w:p w14:paraId="16CFF74F"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33</w:t>
            </w:r>
          </w:p>
        </w:tc>
        <w:tc>
          <w:tcPr>
            <w:tcW w:w="1031" w:type="dxa"/>
            <w:tcBorders>
              <w:tl2br w:val="nil"/>
              <w:tr2bl w:val="nil"/>
            </w:tcBorders>
            <w:shd w:val="clear" w:color="auto" w:fill="F9F9FB"/>
          </w:tcPr>
          <w:p w14:paraId="434F561C"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96</w:t>
            </w:r>
          </w:p>
        </w:tc>
        <w:tc>
          <w:tcPr>
            <w:tcW w:w="2335" w:type="dxa"/>
            <w:vMerge/>
            <w:tcBorders>
              <w:tl2br w:val="nil"/>
              <w:tr2bl w:val="nil"/>
            </w:tcBorders>
            <w:shd w:val="clear" w:color="auto" w:fill="F9F9FB"/>
          </w:tcPr>
          <w:p w14:paraId="55A743CA"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p>
        </w:tc>
      </w:tr>
      <w:tr w:rsidR="00B34DE6" w:rsidRPr="00B34DE6" w14:paraId="0FDCF4AF" w14:textId="77777777" w:rsidTr="001E06F9">
        <w:trPr>
          <w:cantSplit/>
          <w:trHeight w:val="569"/>
        </w:trPr>
        <w:tc>
          <w:tcPr>
            <w:tcW w:w="956" w:type="dxa"/>
            <w:vMerge/>
            <w:tcBorders>
              <w:tl2br w:val="nil"/>
              <w:tr2bl w:val="nil"/>
            </w:tcBorders>
            <w:shd w:val="clear" w:color="auto" w:fill="E0E0E0"/>
          </w:tcPr>
          <w:p w14:paraId="1E3A8B4F" w14:textId="77777777" w:rsidR="00B34DE6" w:rsidRPr="00B34DE6" w:rsidRDefault="00B34DE6" w:rsidP="00B34DE6">
            <w:pPr>
              <w:spacing w:line="360" w:lineRule="auto"/>
              <w:jc w:val="both"/>
              <w:rPr>
                <w:rFonts w:ascii="Times New Roman" w:hAnsi="Times New Roman" w:cs="Times New Roman"/>
                <w:color w:val="010205"/>
                <w:sz w:val="24"/>
                <w:szCs w:val="24"/>
              </w:rPr>
            </w:pPr>
          </w:p>
        </w:tc>
        <w:tc>
          <w:tcPr>
            <w:tcW w:w="1017" w:type="dxa"/>
            <w:vMerge/>
            <w:tcBorders>
              <w:tl2br w:val="nil"/>
              <w:tr2bl w:val="nil"/>
            </w:tcBorders>
            <w:shd w:val="clear" w:color="auto" w:fill="E0E0E0"/>
          </w:tcPr>
          <w:p w14:paraId="46FF04D4" w14:textId="77777777" w:rsidR="00B34DE6" w:rsidRPr="00B34DE6" w:rsidRDefault="00B34DE6" w:rsidP="00B34DE6">
            <w:pPr>
              <w:spacing w:line="360" w:lineRule="auto"/>
              <w:jc w:val="both"/>
              <w:rPr>
                <w:rFonts w:ascii="Times New Roman" w:hAnsi="Times New Roman" w:cs="Times New Roman"/>
                <w:color w:val="010205"/>
                <w:sz w:val="24"/>
                <w:szCs w:val="24"/>
              </w:rPr>
            </w:pPr>
          </w:p>
        </w:tc>
        <w:tc>
          <w:tcPr>
            <w:tcW w:w="1714" w:type="dxa"/>
            <w:tcBorders>
              <w:tl2br w:val="nil"/>
              <w:tr2bl w:val="nil"/>
            </w:tcBorders>
            <w:shd w:val="clear" w:color="auto" w:fill="E0E0E0"/>
          </w:tcPr>
          <w:p w14:paraId="40691C85"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 xml:space="preserve">%within </w:t>
            </w:r>
            <w:proofErr w:type="spellStart"/>
            <w:r w:rsidRPr="00B34DE6">
              <w:rPr>
                <w:rFonts w:ascii="Times New Roman" w:hAnsi="Times New Roman" w:cs="Times New Roman"/>
                <w:color w:val="264A60"/>
                <w:sz w:val="24"/>
                <w:szCs w:val="24"/>
              </w:rPr>
              <w:t>Gendar</w:t>
            </w:r>
            <w:proofErr w:type="spellEnd"/>
          </w:p>
        </w:tc>
        <w:tc>
          <w:tcPr>
            <w:tcW w:w="1453" w:type="dxa"/>
            <w:tcBorders>
              <w:tl2br w:val="nil"/>
              <w:tr2bl w:val="nil"/>
            </w:tcBorders>
            <w:shd w:val="clear" w:color="auto" w:fill="F9F9FB"/>
          </w:tcPr>
          <w:p w14:paraId="1B77FC8D"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65.6%</w:t>
            </w:r>
          </w:p>
        </w:tc>
        <w:tc>
          <w:tcPr>
            <w:tcW w:w="1433" w:type="dxa"/>
            <w:tcBorders>
              <w:tl2br w:val="nil"/>
              <w:tr2bl w:val="nil"/>
            </w:tcBorders>
            <w:shd w:val="clear" w:color="auto" w:fill="F9F9FB"/>
          </w:tcPr>
          <w:p w14:paraId="652065B7"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34.4%</w:t>
            </w:r>
          </w:p>
        </w:tc>
        <w:tc>
          <w:tcPr>
            <w:tcW w:w="1031" w:type="dxa"/>
            <w:tcBorders>
              <w:tl2br w:val="nil"/>
              <w:tr2bl w:val="nil"/>
            </w:tcBorders>
            <w:shd w:val="clear" w:color="auto" w:fill="F9F9FB"/>
          </w:tcPr>
          <w:p w14:paraId="26EB1C09"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100.0%</w:t>
            </w:r>
          </w:p>
        </w:tc>
        <w:tc>
          <w:tcPr>
            <w:tcW w:w="2335" w:type="dxa"/>
            <w:vMerge/>
            <w:tcBorders>
              <w:tl2br w:val="nil"/>
              <w:tr2bl w:val="nil"/>
            </w:tcBorders>
            <w:shd w:val="clear" w:color="auto" w:fill="F9F9FB"/>
          </w:tcPr>
          <w:p w14:paraId="249F5718"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p>
        </w:tc>
      </w:tr>
      <w:tr w:rsidR="00B34DE6" w:rsidRPr="00B34DE6" w14:paraId="22B3928F" w14:textId="77777777" w:rsidTr="001E06F9">
        <w:trPr>
          <w:cantSplit/>
          <w:trHeight w:val="289"/>
        </w:trPr>
        <w:tc>
          <w:tcPr>
            <w:tcW w:w="1973" w:type="dxa"/>
            <w:gridSpan w:val="2"/>
            <w:vMerge w:val="restart"/>
            <w:tcBorders>
              <w:tl2br w:val="nil"/>
              <w:tr2bl w:val="nil"/>
            </w:tcBorders>
            <w:shd w:val="clear" w:color="auto" w:fill="E0E0E0"/>
          </w:tcPr>
          <w:p w14:paraId="2AA3A38F"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Total</w:t>
            </w:r>
          </w:p>
        </w:tc>
        <w:tc>
          <w:tcPr>
            <w:tcW w:w="1714" w:type="dxa"/>
            <w:tcBorders>
              <w:tl2br w:val="nil"/>
              <w:tr2bl w:val="nil"/>
            </w:tcBorders>
            <w:shd w:val="clear" w:color="auto" w:fill="E0E0E0"/>
          </w:tcPr>
          <w:p w14:paraId="62C67173"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Count</w:t>
            </w:r>
          </w:p>
        </w:tc>
        <w:tc>
          <w:tcPr>
            <w:tcW w:w="1453" w:type="dxa"/>
            <w:tcBorders>
              <w:tl2br w:val="nil"/>
              <w:tr2bl w:val="nil"/>
            </w:tcBorders>
            <w:shd w:val="clear" w:color="auto" w:fill="F9F9FB"/>
          </w:tcPr>
          <w:p w14:paraId="71FB3412"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98</w:t>
            </w:r>
          </w:p>
        </w:tc>
        <w:tc>
          <w:tcPr>
            <w:tcW w:w="1433" w:type="dxa"/>
            <w:tcBorders>
              <w:tl2br w:val="nil"/>
              <w:tr2bl w:val="nil"/>
            </w:tcBorders>
            <w:shd w:val="clear" w:color="auto" w:fill="F9F9FB"/>
          </w:tcPr>
          <w:p w14:paraId="4D099AF0"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57</w:t>
            </w:r>
          </w:p>
        </w:tc>
        <w:tc>
          <w:tcPr>
            <w:tcW w:w="1031" w:type="dxa"/>
            <w:tcBorders>
              <w:tl2br w:val="nil"/>
              <w:tr2bl w:val="nil"/>
            </w:tcBorders>
            <w:shd w:val="clear" w:color="auto" w:fill="F9F9FB"/>
          </w:tcPr>
          <w:p w14:paraId="0489C188"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155</w:t>
            </w:r>
          </w:p>
        </w:tc>
        <w:tc>
          <w:tcPr>
            <w:tcW w:w="2335" w:type="dxa"/>
            <w:vMerge/>
            <w:tcBorders>
              <w:tl2br w:val="nil"/>
              <w:tr2bl w:val="nil"/>
            </w:tcBorders>
            <w:shd w:val="clear" w:color="auto" w:fill="F9F9FB"/>
          </w:tcPr>
          <w:p w14:paraId="33D237CD"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p>
        </w:tc>
      </w:tr>
      <w:tr w:rsidR="00B34DE6" w:rsidRPr="00B34DE6" w14:paraId="198FBD97" w14:textId="77777777" w:rsidTr="001E06F9">
        <w:trPr>
          <w:cantSplit/>
          <w:trHeight w:val="578"/>
        </w:trPr>
        <w:tc>
          <w:tcPr>
            <w:tcW w:w="1973" w:type="dxa"/>
            <w:gridSpan w:val="2"/>
            <w:vMerge/>
            <w:tcBorders>
              <w:tl2br w:val="nil"/>
              <w:tr2bl w:val="nil"/>
            </w:tcBorders>
            <w:shd w:val="clear" w:color="auto" w:fill="E0E0E0"/>
          </w:tcPr>
          <w:p w14:paraId="5E0A3EAE" w14:textId="77777777" w:rsidR="00B34DE6" w:rsidRPr="00B34DE6" w:rsidRDefault="00B34DE6" w:rsidP="00B34DE6">
            <w:pPr>
              <w:spacing w:line="360" w:lineRule="auto"/>
              <w:jc w:val="both"/>
              <w:rPr>
                <w:rFonts w:ascii="Times New Roman" w:hAnsi="Times New Roman" w:cs="Times New Roman"/>
                <w:color w:val="010205"/>
                <w:sz w:val="24"/>
                <w:szCs w:val="24"/>
              </w:rPr>
            </w:pPr>
          </w:p>
        </w:tc>
        <w:tc>
          <w:tcPr>
            <w:tcW w:w="1714" w:type="dxa"/>
            <w:tcBorders>
              <w:tl2br w:val="nil"/>
              <w:tr2bl w:val="nil"/>
            </w:tcBorders>
            <w:shd w:val="clear" w:color="auto" w:fill="E0E0E0"/>
          </w:tcPr>
          <w:p w14:paraId="4A138508" w14:textId="77777777" w:rsidR="00B34DE6" w:rsidRPr="00B34DE6" w:rsidRDefault="00B34DE6" w:rsidP="00B34DE6">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 xml:space="preserve">%within </w:t>
            </w:r>
            <w:proofErr w:type="spellStart"/>
            <w:r w:rsidRPr="00B34DE6">
              <w:rPr>
                <w:rFonts w:ascii="Times New Roman" w:hAnsi="Times New Roman" w:cs="Times New Roman"/>
                <w:color w:val="264A60"/>
                <w:sz w:val="24"/>
                <w:szCs w:val="24"/>
              </w:rPr>
              <w:t>Gendar</w:t>
            </w:r>
            <w:proofErr w:type="spellEnd"/>
          </w:p>
        </w:tc>
        <w:tc>
          <w:tcPr>
            <w:tcW w:w="1453" w:type="dxa"/>
            <w:tcBorders>
              <w:tl2br w:val="nil"/>
              <w:tr2bl w:val="nil"/>
            </w:tcBorders>
            <w:shd w:val="clear" w:color="auto" w:fill="F9F9FB"/>
          </w:tcPr>
          <w:p w14:paraId="69E36C5B"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63.2%</w:t>
            </w:r>
          </w:p>
        </w:tc>
        <w:tc>
          <w:tcPr>
            <w:tcW w:w="1433" w:type="dxa"/>
            <w:tcBorders>
              <w:tl2br w:val="nil"/>
              <w:tr2bl w:val="nil"/>
            </w:tcBorders>
            <w:shd w:val="clear" w:color="auto" w:fill="F9F9FB"/>
          </w:tcPr>
          <w:p w14:paraId="54C0C0D7"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36.8%</w:t>
            </w:r>
          </w:p>
        </w:tc>
        <w:tc>
          <w:tcPr>
            <w:tcW w:w="1031" w:type="dxa"/>
            <w:tcBorders>
              <w:tl2br w:val="nil"/>
              <w:tr2bl w:val="nil"/>
            </w:tcBorders>
            <w:shd w:val="clear" w:color="auto" w:fill="F9F9FB"/>
          </w:tcPr>
          <w:p w14:paraId="01B2D386"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100.0%</w:t>
            </w:r>
          </w:p>
        </w:tc>
        <w:tc>
          <w:tcPr>
            <w:tcW w:w="2335" w:type="dxa"/>
            <w:tcBorders>
              <w:tl2br w:val="nil"/>
              <w:tr2bl w:val="nil"/>
            </w:tcBorders>
            <w:shd w:val="clear" w:color="auto" w:fill="F9F9FB"/>
          </w:tcPr>
          <w:p w14:paraId="44695FDF" w14:textId="77777777" w:rsidR="00B34DE6" w:rsidRPr="00B34DE6" w:rsidRDefault="00B34DE6" w:rsidP="00B34DE6">
            <w:pPr>
              <w:spacing w:line="360" w:lineRule="auto"/>
              <w:ind w:left="60" w:right="60"/>
              <w:jc w:val="both"/>
              <w:rPr>
                <w:rFonts w:ascii="Times New Roman" w:hAnsi="Times New Roman" w:cs="Times New Roman"/>
                <w:color w:val="010205"/>
                <w:sz w:val="24"/>
                <w:szCs w:val="24"/>
              </w:rPr>
            </w:pPr>
          </w:p>
        </w:tc>
      </w:tr>
    </w:tbl>
    <w:p w14:paraId="3A691097" w14:textId="77777777" w:rsidR="00B34DE6" w:rsidRPr="00B34DE6" w:rsidRDefault="00B34DE6" w:rsidP="00B34DE6">
      <w:pPr>
        <w:spacing w:line="360" w:lineRule="auto"/>
        <w:jc w:val="both"/>
        <w:rPr>
          <w:rFonts w:ascii="Times New Roman" w:eastAsia="Times New Roman" w:hAnsi="Times New Roman" w:cs="Times New Roman"/>
          <w:sz w:val="24"/>
          <w:szCs w:val="24"/>
        </w:rPr>
      </w:pPr>
    </w:p>
    <w:p w14:paraId="6BAE3650" w14:textId="77777777" w:rsidR="00B34DE6" w:rsidRPr="00B34DE6" w:rsidRDefault="00B34DE6" w:rsidP="00B34DE6">
      <w:pPr>
        <w:spacing w:line="360" w:lineRule="auto"/>
        <w:jc w:val="both"/>
        <w:rPr>
          <w:rFonts w:ascii="Times New Roman" w:eastAsia="Times New Roman" w:hAnsi="Times New Roman" w:cs="Times New Roman"/>
          <w:sz w:val="24"/>
          <w:szCs w:val="24"/>
        </w:rPr>
      </w:pPr>
    </w:p>
    <w:p w14:paraId="15668384" w14:textId="77777777" w:rsidR="00B34DE6" w:rsidRPr="00B34DE6" w:rsidRDefault="00B34DE6" w:rsidP="00B34DE6">
      <w:pPr>
        <w:spacing w:line="360" w:lineRule="auto"/>
        <w:jc w:val="both"/>
        <w:rPr>
          <w:rFonts w:ascii="Times New Roman" w:eastAsia="Times New Roman" w:hAnsi="Times New Roman" w:cs="Times New Roman"/>
          <w:sz w:val="24"/>
          <w:szCs w:val="24"/>
        </w:rPr>
      </w:pPr>
    </w:p>
    <w:p w14:paraId="18D01A86" w14:textId="77777777" w:rsidR="00B34DE6" w:rsidRPr="00B34DE6" w:rsidRDefault="00B34DE6" w:rsidP="00B34DE6">
      <w:pPr>
        <w:spacing w:line="360" w:lineRule="auto"/>
        <w:jc w:val="both"/>
        <w:rPr>
          <w:rFonts w:ascii="Times New Roman" w:eastAsia="Times New Roman" w:hAnsi="Times New Roman" w:cs="Times New Roman"/>
          <w:sz w:val="24"/>
          <w:szCs w:val="24"/>
        </w:rPr>
      </w:pPr>
    </w:p>
    <w:p w14:paraId="029649AB" w14:textId="77777777" w:rsidR="00B34DE6" w:rsidRPr="00B34DE6" w:rsidRDefault="00B34DE6" w:rsidP="00B34DE6">
      <w:pPr>
        <w:spacing w:line="360" w:lineRule="auto"/>
        <w:jc w:val="both"/>
        <w:rPr>
          <w:rFonts w:ascii="Times New Roman" w:eastAsia="Times New Roman" w:hAnsi="Times New Roman" w:cs="Times New Roman"/>
          <w:sz w:val="24"/>
          <w:szCs w:val="24"/>
        </w:rPr>
      </w:pPr>
    </w:p>
    <w:p w14:paraId="5A94E76E" w14:textId="77777777" w:rsidR="00B34DE6" w:rsidRPr="00B34DE6" w:rsidRDefault="00B34DE6" w:rsidP="00B34DE6">
      <w:pPr>
        <w:spacing w:line="360" w:lineRule="auto"/>
        <w:jc w:val="both"/>
        <w:rPr>
          <w:rFonts w:ascii="Times New Roman" w:eastAsia="Times New Roman" w:hAnsi="Times New Roman" w:cs="Times New Roman"/>
          <w:sz w:val="24"/>
          <w:szCs w:val="24"/>
        </w:rPr>
      </w:pPr>
    </w:p>
    <w:p w14:paraId="1D7F5DA7" w14:textId="77777777" w:rsidR="00B34DE6" w:rsidRPr="00B34DE6" w:rsidRDefault="00B34DE6" w:rsidP="00B34DE6">
      <w:pPr>
        <w:spacing w:line="360" w:lineRule="auto"/>
        <w:jc w:val="both"/>
        <w:rPr>
          <w:rFonts w:ascii="Times New Roman" w:eastAsia="Times New Roman" w:hAnsi="Times New Roman" w:cs="Times New Roman"/>
          <w:b/>
          <w:sz w:val="24"/>
          <w:szCs w:val="24"/>
        </w:rPr>
      </w:pPr>
      <w:r w:rsidRPr="00B34DE6">
        <w:rPr>
          <w:rFonts w:ascii="Times New Roman" w:eastAsia="Times New Roman" w:hAnsi="Times New Roman" w:cs="Times New Roman"/>
          <w:b/>
          <w:sz w:val="24"/>
          <w:szCs w:val="24"/>
        </w:rPr>
        <w:lastRenderedPageBreak/>
        <w:t>Table 7: Comparison between the frequency of urinary tract infection and the type of infection</w:t>
      </w:r>
    </w:p>
    <w:tbl>
      <w:tblPr>
        <w:tblStyle w:val="TableGrid"/>
        <w:tblW w:w="9663" w:type="dxa"/>
        <w:tblLook w:val="04A0" w:firstRow="1" w:lastRow="0" w:firstColumn="1" w:lastColumn="0" w:noHBand="0" w:noVBand="1"/>
      </w:tblPr>
      <w:tblGrid>
        <w:gridCol w:w="3205"/>
        <w:gridCol w:w="3205"/>
        <w:gridCol w:w="3253"/>
      </w:tblGrid>
      <w:tr w:rsidR="00B34DE6" w:rsidRPr="00B34DE6" w14:paraId="0CD2C461" w14:textId="77777777" w:rsidTr="00EA6F99">
        <w:trPr>
          <w:trHeight w:val="709"/>
        </w:trPr>
        <w:tc>
          <w:tcPr>
            <w:tcW w:w="3205" w:type="dxa"/>
          </w:tcPr>
          <w:p w14:paraId="3A388F5C" w14:textId="77777777" w:rsidR="00B34DE6" w:rsidRPr="00B34DE6" w:rsidRDefault="00B34DE6" w:rsidP="00B34DE6">
            <w:pPr>
              <w:spacing w:line="360" w:lineRule="auto"/>
              <w:rPr>
                <w:rFonts w:eastAsia="Times New Roman"/>
                <w:sz w:val="24"/>
                <w:szCs w:val="24"/>
              </w:rPr>
            </w:pPr>
            <w:r w:rsidRPr="00B34DE6">
              <w:rPr>
                <w:rFonts w:eastAsia="Times New Roman"/>
                <w:sz w:val="24"/>
                <w:szCs w:val="24"/>
              </w:rPr>
              <w:t>Type of infection</w:t>
            </w:r>
          </w:p>
        </w:tc>
        <w:tc>
          <w:tcPr>
            <w:tcW w:w="3205" w:type="dxa"/>
          </w:tcPr>
          <w:p w14:paraId="26E07F09" w14:textId="77777777" w:rsidR="00B34DE6" w:rsidRPr="00B34DE6" w:rsidRDefault="00B34DE6" w:rsidP="00B34DE6">
            <w:pPr>
              <w:spacing w:line="360" w:lineRule="auto"/>
              <w:rPr>
                <w:rFonts w:eastAsia="Times New Roman"/>
                <w:sz w:val="24"/>
                <w:szCs w:val="24"/>
              </w:rPr>
            </w:pPr>
            <w:r w:rsidRPr="00B34DE6">
              <w:rPr>
                <w:rFonts w:eastAsia="Times New Roman"/>
                <w:sz w:val="24"/>
                <w:szCs w:val="24"/>
              </w:rPr>
              <w:t>Urinary tract infection</w:t>
            </w:r>
          </w:p>
        </w:tc>
        <w:tc>
          <w:tcPr>
            <w:tcW w:w="3253" w:type="dxa"/>
          </w:tcPr>
          <w:p w14:paraId="0D76421B" w14:textId="77777777" w:rsidR="00B34DE6" w:rsidRPr="00B34DE6" w:rsidRDefault="00170CBF" w:rsidP="00B34DE6">
            <w:pPr>
              <w:spacing w:line="360" w:lineRule="auto"/>
              <w:rPr>
                <w:rFonts w:eastAsia="Times New Roman"/>
                <w:sz w:val="24"/>
                <w:szCs w:val="24"/>
              </w:rPr>
            </w:pPr>
            <w:r>
              <w:rPr>
                <w:rFonts w:eastAsia="Times New Roman"/>
                <w:sz w:val="24"/>
                <w:szCs w:val="24"/>
              </w:rPr>
              <w:t xml:space="preserve">                 </w:t>
            </w:r>
            <w:r w:rsidR="00B34DE6" w:rsidRPr="00B34DE6">
              <w:rPr>
                <w:rFonts w:eastAsia="Times New Roman"/>
                <w:sz w:val="24"/>
                <w:szCs w:val="24"/>
              </w:rPr>
              <w:t>P-value</w:t>
            </w:r>
          </w:p>
        </w:tc>
      </w:tr>
      <w:tr w:rsidR="00B34DE6" w:rsidRPr="00B34DE6" w14:paraId="21FCBD6A" w14:textId="77777777" w:rsidTr="00EA6F99">
        <w:trPr>
          <w:trHeight w:val="850"/>
        </w:trPr>
        <w:tc>
          <w:tcPr>
            <w:tcW w:w="3205" w:type="dxa"/>
            <w:shd w:val="clear" w:color="auto" w:fill="D8D8D8" w:themeFill="background1" w:themeFillShade="D8"/>
          </w:tcPr>
          <w:p w14:paraId="0CC4640E" w14:textId="77777777" w:rsidR="00B34DE6" w:rsidRPr="00B34DE6" w:rsidRDefault="00B34DE6" w:rsidP="00B34DE6">
            <w:pPr>
              <w:spacing w:line="360" w:lineRule="auto"/>
              <w:rPr>
                <w:rFonts w:eastAsia="Times New Roman"/>
                <w:sz w:val="24"/>
                <w:szCs w:val="24"/>
              </w:rPr>
            </w:pPr>
          </w:p>
          <w:p w14:paraId="653F2402" w14:textId="77777777" w:rsidR="00B34DE6" w:rsidRPr="00B34DE6" w:rsidRDefault="00B34DE6" w:rsidP="00B34DE6">
            <w:pPr>
              <w:spacing w:line="360" w:lineRule="auto"/>
              <w:rPr>
                <w:rFonts w:eastAsia="Times New Roman"/>
                <w:sz w:val="24"/>
                <w:szCs w:val="24"/>
              </w:rPr>
            </w:pPr>
            <w:r w:rsidRPr="00B34DE6">
              <w:rPr>
                <w:rFonts w:eastAsia="Times New Roman"/>
                <w:sz w:val="24"/>
                <w:szCs w:val="24"/>
              </w:rPr>
              <w:t>Bacterial infection</w:t>
            </w:r>
          </w:p>
        </w:tc>
        <w:tc>
          <w:tcPr>
            <w:tcW w:w="3205" w:type="dxa"/>
          </w:tcPr>
          <w:p w14:paraId="42554009" w14:textId="77777777" w:rsidR="00B34DE6" w:rsidRPr="00B34DE6" w:rsidRDefault="00B34DE6" w:rsidP="00B34DE6">
            <w:pPr>
              <w:spacing w:line="360" w:lineRule="auto"/>
              <w:rPr>
                <w:rFonts w:eastAsia="Times New Roman"/>
                <w:sz w:val="24"/>
                <w:szCs w:val="24"/>
              </w:rPr>
            </w:pPr>
          </w:p>
          <w:p w14:paraId="5B8674E8" w14:textId="77777777" w:rsidR="00B34DE6" w:rsidRPr="00B34DE6" w:rsidRDefault="00B34DE6" w:rsidP="00B34DE6">
            <w:pPr>
              <w:spacing w:line="360" w:lineRule="auto"/>
              <w:rPr>
                <w:rFonts w:eastAsia="Times New Roman"/>
                <w:sz w:val="24"/>
                <w:szCs w:val="24"/>
              </w:rPr>
            </w:pPr>
            <w:r w:rsidRPr="00B34DE6">
              <w:rPr>
                <w:rFonts w:eastAsia="Times New Roman"/>
                <w:sz w:val="24"/>
                <w:szCs w:val="24"/>
              </w:rPr>
              <w:t>92 (92%)</w:t>
            </w:r>
          </w:p>
        </w:tc>
        <w:tc>
          <w:tcPr>
            <w:tcW w:w="3253" w:type="dxa"/>
            <w:vMerge w:val="restart"/>
          </w:tcPr>
          <w:p w14:paraId="503FC7BD" w14:textId="77777777" w:rsidR="00B34DE6" w:rsidRPr="00B34DE6" w:rsidRDefault="00B34DE6" w:rsidP="00B34DE6">
            <w:pPr>
              <w:spacing w:line="360" w:lineRule="auto"/>
              <w:ind w:firstLineChars="200" w:firstLine="480"/>
              <w:rPr>
                <w:rFonts w:eastAsia="Times New Roman"/>
                <w:sz w:val="24"/>
                <w:szCs w:val="24"/>
              </w:rPr>
            </w:pPr>
          </w:p>
          <w:p w14:paraId="39DE873C" w14:textId="77777777" w:rsidR="00B34DE6" w:rsidRPr="00B34DE6" w:rsidRDefault="00B34DE6" w:rsidP="00B34DE6">
            <w:pPr>
              <w:spacing w:line="360" w:lineRule="auto"/>
              <w:ind w:firstLineChars="200" w:firstLine="480"/>
              <w:rPr>
                <w:rFonts w:eastAsia="Times New Roman"/>
                <w:sz w:val="24"/>
                <w:szCs w:val="24"/>
              </w:rPr>
            </w:pPr>
          </w:p>
          <w:p w14:paraId="28F6E004" w14:textId="77777777" w:rsidR="00B34DE6" w:rsidRPr="00B34DE6" w:rsidRDefault="00B34DE6" w:rsidP="00B34DE6">
            <w:pPr>
              <w:spacing w:line="360" w:lineRule="auto"/>
              <w:ind w:rightChars="140" w:right="308" w:firstLineChars="500" w:firstLine="1200"/>
              <w:rPr>
                <w:rFonts w:eastAsia="Times New Roman"/>
                <w:sz w:val="24"/>
                <w:szCs w:val="24"/>
              </w:rPr>
            </w:pPr>
            <w:r w:rsidRPr="00B34DE6">
              <w:rPr>
                <w:rFonts w:eastAsia="Times New Roman"/>
                <w:sz w:val="24"/>
                <w:szCs w:val="24"/>
              </w:rPr>
              <w:t>0.05</w:t>
            </w:r>
          </w:p>
        </w:tc>
      </w:tr>
      <w:tr w:rsidR="00B34DE6" w:rsidRPr="00B34DE6" w14:paraId="148369C2" w14:textId="77777777" w:rsidTr="00EA6F99">
        <w:trPr>
          <w:trHeight w:val="1072"/>
        </w:trPr>
        <w:tc>
          <w:tcPr>
            <w:tcW w:w="3205" w:type="dxa"/>
            <w:shd w:val="clear" w:color="auto" w:fill="D8D8D8" w:themeFill="background1" w:themeFillShade="D8"/>
          </w:tcPr>
          <w:p w14:paraId="77FB5BAE" w14:textId="77777777" w:rsidR="00B34DE6" w:rsidRPr="00B34DE6" w:rsidRDefault="00B34DE6" w:rsidP="00B34DE6">
            <w:pPr>
              <w:spacing w:line="360" w:lineRule="auto"/>
              <w:rPr>
                <w:rFonts w:eastAsia="Times New Roman"/>
                <w:sz w:val="24"/>
                <w:szCs w:val="24"/>
              </w:rPr>
            </w:pPr>
          </w:p>
          <w:p w14:paraId="00F909B1" w14:textId="77777777" w:rsidR="00B34DE6" w:rsidRPr="00B34DE6" w:rsidRDefault="00B34DE6" w:rsidP="00B34DE6">
            <w:pPr>
              <w:spacing w:line="360" w:lineRule="auto"/>
              <w:rPr>
                <w:rFonts w:eastAsia="Times New Roman"/>
                <w:sz w:val="24"/>
                <w:szCs w:val="24"/>
              </w:rPr>
            </w:pPr>
            <w:r w:rsidRPr="00B34DE6">
              <w:rPr>
                <w:rFonts w:eastAsia="Times New Roman"/>
                <w:sz w:val="24"/>
                <w:szCs w:val="24"/>
              </w:rPr>
              <w:t>Fungal infection</w:t>
            </w:r>
          </w:p>
        </w:tc>
        <w:tc>
          <w:tcPr>
            <w:tcW w:w="3205" w:type="dxa"/>
          </w:tcPr>
          <w:p w14:paraId="6CF578EE" w14:textId="77777777" w:rsidR="00B34DE6" w:rsidRPr="00B34DE6" w:rsidRDefault="00B34DE6" w:rsidP="00B34DE6">
            <w:pPr>
              <w:spacing w:line="360" w:lineRule="auto"/>
              <w:rPr>
                <w:rFonts w:eastAsia="Times New Roman"/>
                <w:sz w:val="24"/>
                <w:szCs w:val="24"/>
              </w:rPr>
            </w:pPr>
          </w:p>
          <w:p w14:paraId="202D340E" w14:textId="77777777" w:rsidR="00B34DE6" w:rsidRPr="00B34DE6" w:rsidRDefault="00B34DE6" w:rsidP="00B34DE6">
            <w:pPr>
              <w:spacing w:line="360" w:lineRule="auto"/>
              <w:rPr>
                <w:rFonts w:eastAsia="Times New Roman"/>
                <w:sz w:val="24"/>
                <w:szCs w:val="24"/>
              </w:rPr>
            </w:pPr>
            <w:r w:rsidRPr="00B34DE6">
              <w:rPr>
                <w:rFonts w:eastAsia="Times New Roman"/>
                <w:sz w:val="24"/>
                <w:szCs w:val="24"/>
              </w:rPr>
              <w:t>6 (6%)</w:t>
            </w:r>
          </w:p>
        </w:tc>
        <w:tc>
          <w:tcPr>
            <w:tcW w:w="3253" w:type="dxa"/>
            <w:vMerge/>
          </w:tcPr>
          <w:p w14:paraId="0132CA31" w14:textId="77777777" w:rsidR="00B34DE6" w:rsidRPr="00B34DE6" w:rsidRDefault="00B34DE6" w:rsidP="00B34DE6">
            <w:pPr>
              <w:spacing w:line="360" w:lineRule="auto"/>
              <w:rPr>
                <w:rFonts w:eastAsia="Times New Roman"/>
                <w:sz w:val="24"/>
                <w:szCs w:val="24"/>
              </w:rPr>
            </w:pPr>
          </w:p>
        </w:tc>
      </w:tr>
    </w:tbl>
    <w:tbl>
      <w:tblPr>
        <w:tblpPr w:leftFromText="180" w:rightFromText="180" w:vertAnchor="text" w:horzAnchor="margin" w:tblpY="1069"/>
        <w:tblOverlap w:val="neve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2"/>
        <w:gridCol w:w="1631"/>
        <w:gridCol w:w="784"/>
        <w:gridCol w:w="1178"/>
        <w:gridCol w:w="1422"/>
        <w:gridCol w:w="2016"/>
        <w:gridCol w:w="1966"/>
      </w:tblGrid>
      <w:tr w:rsidR="00170CBF" w:rsidRPr="00B34DE6" w14:paraId="3659589B" w14:textId="77777777" w:rsidTr="00170CBF">
        <w:trPr>
          <w:cantSplit/>
          <w:trHeight w:val="312"/>
        </w:trPr>
        <w:tc>
          <w:tcPr>
            <w:tcW w:w="7773" w:type="dxa"/>
            <w:gridSpan w:val="6"/>
            <w:tcBorders>
              <w:tl2br w:val="nil"/>
              <w:tr2bl w:val="nil"/>
            </w:tcBorders>
            <w:shd w:val="clear" w:color="auto" w:fill="FFFFFF"/>
            <w:vAlign w:val="center"/>
          </w:tcPr>
          <w:p w14:paraId="107CF48C" w14:textId="77777777" w:rsidR="00170CBF" w:rsidRPr="00B34DE6" w:rsidRDefault="00170CBF" w:rsidP="00170CBF">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b/>
                <w:color w:val="010205"/>
                <w:sz w:val="24"/>
                <w:szCs w:val="24"/>
              </w:rPr>
              <w:t>Group Statistics</w:t>
            </w:r>
          </w:p>
        </w:tc>
        <w:tc>
          <w:tcPr>
            <w:tcW w:w="1966" w:type="dxa"/>
            <w:tcBorders>
              <w:tl2br w:val="nil"/>
              <w:tr2bl w:val="nil"/>
            </w:tcBorders>
            <w:shd w:val="clear" w:color="auto" w:fill="FFFFFF"/>
            <w:vAlign w:val="center"/>
          </w:tcPr>
          <w:p w14:paraId="24BE5F43" w14:textId="77777777" w:rsidR="00170CBF" w:rsidRPr="00B34DE6" w:rsidRDefault="00170CBF" w:rsidP="00170CBF">
            <w:pPr>
              <w:spacing w:line="360" w:lineRule="auto"/>
              <w:ind w:left="60" w:right="60"/>
              <w:jc w:val="both"/>
              <w:rPr>
                <w:rFonts w:ascii="Times New Roman" w:hAnsi="Times New Roman" w:cs="Times New Roman"/>
                <w:b/>
                <w:color w:val="010205"/>
                <w:sz w:val="24"/>
                <w:szCs w:val="24"/>
              </w:rPr>
            </w:pPr>
          </w:p>
        </w:tc>
      </w:tr>
      <w:tr w:rsidR="00170CBF" w:rsidRPr="00B34DE6" w14:paraId="3C32809A" w14:textId="77777777" w:rsidTr="00170CBF">
        <w:trPr>
          <w:cantSplit/>
          <w:trHeight w:val="915"/>
        </w:trPr>
        <w:tc>
          <w:tcPr>
            <w:tcW w:w="742" w:type="dxa"/>
            <w:tcBorders>
              <w:tl2br w:val="nil"/>
              <w:tr2bl w:val="nil"/>
            </w:tcBorders>
            <w:shd w:val="clear" w:color="auto" w:fill="auto"/>
          </w:tcPr>
          <w:p w14:paraId="1CA90A8A" w14:textId="77777777" w:rsidR="00170CBF" w:rsidRPr="00B34DE6" w:rsidRDefault="00170CBF" w:rsidP="00170CBF">
            <w:pPr>
              <w:spacing w:line="360" w:lineRule="auto"/>
              <w:jc w:val="both"/>
              <w:rPr>
                <w:rFonts w:ascii="Times New Roman" w:hAnsi="Times New Roman" w:cs="Times New Roman"/>
                <w:color w:val="010205"/>
                <w:sz w:val="24"/>
                <w:szCs w:val="24"/>
              </w:rPr>
            </w:pPr>
          </w:p>
        </w:tc>
        <w:tc>
          <w:tcPr>
            <w:tcW w:w="1631" w:type="dxa"/>
            <w:tcBorders>
              <w:tl2br w:val="nil"/>
              <w:tr2bl w:val="nil"/>
            </w:tcBorders>
            <w:shd w:val="clear" w:color="auto" w:fill="FFFFFF"/>
            <w:vAlign w:val="bottom"/>
          </w:tcPr>
          <w:p w14:paraId="1C061239" w14:textId="77777777" w:rsidR="00170CBF" w:rsidRPr="00B34DE6" w:rsidRDefault="00170CBF" w:rsidP="00170CBF">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Urinary tract infection</w:t>
            </w:r>
          </w:p>
        </w:tc>
        <w:tc>
          <w:tcPr>
            <w:tcW w:w="784" w:type="dxa"/>
            <w:tcBorders>
              <w:tl2br w:val="nil"/>
              <w:tr2bl w:val="nil"/>
            </w:tcBorders>
            <w:shd w:val="clear" w:color="auto" w:fill="FFFFFF"/>
            <w:vAlign w:val="bottom"/>
          </w:tcPr>
          <w:p w14:paraId="2FF5D020" w14:textId="77777777" w:rsidR="00170CBF" w:rsidRPr="00B34DE6" w:rsidRDefault="00170CBF" w:rsidP="00170CBF">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N</w:t>
            </w:r>
          </w:p>
        </w:tc>
        <w:tc>
          <w:tcPr>
            <w:tcW w:w="1178" w:type="dxa"/>
            <w:tcBorders>
              <w:tl2br w:val="nil"/>
              <w:tr2bl w:val="nil"/>
            </w:tcBorders>
            <w:shd w:val="clear" w:color="auto" w:fill="FFFFFF"/>
            <w:vAlign w:val="bottom"/>
          </w:tcPr>
          <w:p w14:paraId="043E370B" w14:textId="77777777" w:rsidR="00170CBF" w:rsidRPr="00B34DE6" w:rsidRDefault="00170CBF" w:rsidP="00170CBF">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Mean</w:t>
            </w:r>
          </w:p>
        </w:tc>
        <w:tc>
          <w:tcPr>
            <w:tcW w:w="1422" w:type="dxa"/>
            <w:tcBorders>
              <w:tl2br w:val="nil"/>
              <w:tr2bl w:val="nil"/>
            </w:tcBorders>
            <w:shd w:val="clear" w:color="auto" w:fill="FFFFFF"/>
            <w:vAlign w:val="bottom"/>
          </w:tcPr>
          <w:p w14:paraId="61D2452F" w14:textId="77777777" w:rsidR="00170CBF" w:rsidRPr="00B34DE6" w:rsidRDefault="00170CBF" w:rsidP="00170CBF">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Std. Deviation</w:t>
            </w:r>
          </w:p>
        </w:tc>
        <w:tc>
          <w:tcPr>
            <w:tcW w:w="2016" w:type="dxa"/>
            <w:tcBorders>
              <w:tl2br w:val="nil"/>
              <w:tr2bl w:val="nil"/>
            </w:tcBorders>
            <w:shd w:val="clear" w:color="auto" w:fill="FFFFFF"/>
            <w:vAlign w:val="bottom"/>
          </w:tcPr>
          <w:p w14:paraId="5AB51203" w14:textId="77777777" w:rsidR="00170CBF" w:rsidRPr="00B34DE6" w:rsidRDefault="00170CBF" w:rsidP="00170CBF">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Std. Error Mean</w:t>
            </w:r>
          </w:p>
        </w:tc>
        <w:tc>
          <w:tcPr>
            <w:tcW w:w="1966" w:type="dxa"/>
            <w:tcBorders>
              <w:tl2br w:val="nil"/>
              <w:tr2bl w:val="nil"/>
            </w:tcBorders>
            <w:shd w:val="clear" w:color="auto" w:fill="FFFFFF"/>
            <w:vAlign w:val="bottom"/>
          </w:tcPr>
          <w:p w14:paraId="6F80D32E" w14:textId="77777777" w:rsidR="00170CBF" w:rsidRPr="00B34DE6" w:rsidRDefault="00170CBF" w:rsidP="00170CBF">
            <w:pPr>
              <w:spacing w:line="360" w:lineRule="auto"/>
              <w:ind w:left="60" w:right="60"/>
              <w:jc w:val="both"/>
              <w:rPr>
                <w:rFonts w:ascii="Times New Roman" w:hAnsi="Times New Roman" w:cs="Times New Roman"/>
                <w:color w:val="264A60"/>
                <w:sz w:val="24"/>
                <w:szCs w:val="24"/>
              </w:rPr>
            </w:pPr>
            <w:r>
              <w:rPr>
                <w:rFonts w:ascii="Times New Roman" w:hAnsi="Times New Roman" w:cs="Times New Roman"/>
                <w:color w:val="264A60"/>
                <w:sz w:val="24"/>
                <w:szCs w:val="24"/>
              </w:rPr>
              <w:t xml:space="preserve">      </w:t>
            </w:r>
            <w:r w:rsidRPr="00B34DE6">
              <w:rPr>
                <w:rFonts w:ascii="Times New Roman" w:hAnsi="Times New Roman" w:cs="Times New Roman"/>
                <w:color w:val="264A60"/>
                <w:sz w:val="24"/>
                <w:szCs w:val="24"/>
              </w:rPr>
              <w:t>P-value</w:t>
            </w:r>
          </w:p>
        </w:tc>
      </w:tr>
      <w:tr w:rsidR="00170CBF" w:rsidRPr="00B34DE6" w14:paraId="71F17A74" w14:textId="77777777" w:rsidTr="00170CBF">
        <w:trPr>
          <w:cantSplit/>
          <w:trHeight w:val="739"/>
        </w:trPr>
        <w:tc>
          <w:tcPr>
            <w:tcW w:w="742" w:type="dxa"/>
            <w:vMerge w:val="restart"/>
            <w:tcBorders>
              <w:tl2br w:val="nil"/>
              <w:tr2bl w:val="nil"/>
            </w:tcBorders>
            <w:shd w:val="clear" w:color="auto" w:fill="E0E0E0"/>
          </w:tcPr>
          <w:p w14:paraId="787C5534" w14:textId="77777777" w:rsidR="00170CBF" w:rsidRPr="00B34DE6" w:rsidRDefault="00170CBF" w:rsidP="00170CBF">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Age</w:t>
            </w:r>
          </w:p>
        </w:tc>
        <w:tc>
          <w:tcPr>
            <w:tcW w:w="1631" w:type="dxa"/>
            <w:tcBorders>
              <w:tl2br w:val="nil"/>
              <w:tr2bl w:val="nil"/>
            </w:tcBorders>
            <w:shd w:val="clear" w:color="auto" w:fill="E0E0E0"/>
          </w:tcPr>
          <w:p w14:paraId="54DDB41C" w14:textId="77777777" w:rsidR="00170CBF" w:rsidRPr="00B34DE6" w:rsidRDefault="00170CBF" w:rsidP="00170CBF">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Yes</w:t>
            </w:r>
          </w:p>
        </w:tc>
        <w:tc>
          <w:tcPr>
            <w:tcW w:w="784" w:type="dxa"/>
            <w:tcBorders>
              <w:tl2br w:val="nil"/>
              <w:tr2bl w:val="nil"/>
            </w:tcBorders>
            <w:shd w:val="clear" w:color="auto" w:fill="F9F9FB"/>
          </w:tcPr>
          <w:p w14:paraId="585378B4" w14:textId="77777777" w:rsidR="00170CBF" w:rsidRPr="00B34DE6" w:rsidRDefault="00170CBF" w:rsidP="00170CBF">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98</w:t>
            </w:r>
          </w:p>
        </w:tc>
        <w:tc>
          <w:tcPr>
            <w:tcW w:w="1178" w:type="dxa"/>
            <w:tcBorders>
              <w:tl2br w:val="nil"/>
              <w:tr2bl w:val="nil"/>
            </w:tcBorders>
            <w:shd w:val="clear" w:color="auto" w:fill="F9F9FB"/>
          </w:tcPr>
          <w:p w14:paraId="154A65C3" w14:textId="77777777" w:rsidR="00170CBF" w:rsidRPr="00B34DE6" w:rsidRDefault="00170CBF" w:rsidP="00170CBF">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49.72</w:t>
            </w:r>
          </w:p>
        </w:tc>
        <w:tc>
          <w:tcPr>
            <w:tcW w:w="1422" w:type="dxa"/>
            <w:tcBorders>
              <w:tl2br w:val="nil"/>
              <w:tr2bl w:val="nil"/>
            </w:tcBorders>
            <w:shd w:val="clear" w:color="auto" w:fill="F9F9FB"/>
          </w:tcPr>
          <w:p w14:paraId="622EB18B" w14:textId="77777777" w:rsidR="00170CBF" w:rsidRPr="00B34DE6" w:rsidRDefault="00170CBF" w:rsidP="00170CBF">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22.45</w:t>
            </w:r>
          </w:p>
        </w:tc>
        <w:tc>
          <w:tcPr>
            <w:tcW w:w="2016" w:type="dxa"/>
            <w:tcBorders>
              <w:tl2br w:val="nil"/>
              <w:tr2bl w:val="nil"/>
            </w:tcBorders>
            <w:shd w:val="clear" w:color="auto" w:fill="F9F9FB"/>
          </w:tcPr>
          <w:p w14:paraId="345E1B2E" w14:textId="77777777" w:rsidR="00170CBF" w:rsidRPr="00B34DE6" w:rsidRDefault="00170CBF" w:rsidP="00170CBF">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2.26</w:t>
            </w:r>
          </w:p>
        </w:tc>
        <w:tc>
          <w:tcPr>
            <w:tcW w:w="1966" w:type="dxa"/>
            <w:vMerge w:val="restart"/>
            <w:tcBorders>
              <w:tl2br w:val="nil"/>
              <w:tr2bl w:val="nil"/>
            </w:tcBorders>
            <w:shd w:val="clear" w:color="auto" w:fill="F9F9FB"/>
          </w:tcPr>
          <w:p w14:paraId="19458CF4" w14:textId="77777777" w:rsidR="00170CBF" w:rsidRDefault="00170CBF" w:rsidP="00170CBF">
            <w:pPr>
              <w:spacing w:line="360" w:lineRule="auto"/>
              <w:ind w:right="60"/>
              <w:jc w:val="both"/>
              <w:rPr>
                <w:rFonts w:ascii="Times New Roman" w:hAnsi="Times New Roman" w:cs="Times New Roman"/>
                <w:color w:val="010205"/>
                <w:sz w:val="24"/>
                <w:szCs w:val="24"/>
              </w:rPr>
            </w:pPr>
          </w:p>
          <w:p w14:paraId="1C3D2CEE" w14:textId="77777777" w:rsidR="00170CBF" w:rsidRPr="00B34DE6" w:rsidRDefault="00170CBF" w:rsidP="00170CBF">
            <w:pPr>
              <w:spacing w:line="360" w:lineRule="auto"/>
              <w:ind w:right="60"/>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r w:rsidRPr="00B34DE6">
              <w:rPr>
                <w:rFonts w:ascii="Times New Roman" w:hAnsi="Times New Roman" w:cs="Times New Roman"/>
                <w:color w:val="010205"/>
                <w:sz w:val="24"/>
                <w:szCs w:val="24"/>
              </w:rPr>
              <w:t>0.062</w:t>
            </w:r>
          </w:p>
        </w:tc>
      </w:tr>
      <w:tr w:rsidR="00170CBF" w:rsidRPr="00B34DE6" w14:paraId="5CA4689E" w14:textId="77777777" w:rsidTr="00170CBF">
        <w:trPr>
          <w:cantSplit/>
          <w:trHeight w:val="774"/>
        </w:trPr>
        <w:tc>
          <w:tcPr>
            <w:tcW w:w="742" w:type="dxa"/>
            <w:vMerge/>
            <w:tcBorders>
              <w:tl2br w:val="nil"/>
              <w:tr2bl w:val="nil"/>
            </w:tcBorders>
            <w:shd w:val="clear" w:color="auto" w:fill="E0E0E0"/>
          </w:tcPr>
          <w:p w14:paraId="57F3A5BB" w14:textId="77777777" w:rsidR="00170CBF" w:rsidRPr="00B34DE6" w:rsidRDefault="00170CBF" w:rsidP="00170CBF">
            <w:pPr>
              <w:spacing w:line="360" w:lineRule="auto"/>
              <w:jc w:val="both"/>
              <w:rPr>
                <w:rFonts w:ascii="Times New Roman" w:hAnsi="Times New Roman" w:cs="Times New Roman"/>
                <w:color w:val="010205"/>
                <w:sz w:val="24"/>
                <w:szCs w:val="24"/>
              </w:rPr>
            </w:pPr>
          </w:p>
        </w:tc>
        <w:tc>
          <w:tcPr>
            <w:tcW w:w="1631" w:type="dxa"/>
            <w:tcBorders>
              <w:tl2br w:val="nil"/>
              <w:tr2bl w:val="nil"/>
            </w:tcBorders>
            <w:shd w:val="clear" w:color="auto" w:fill="E0E0E0"/>
          </w:tcPr>
          <w:p w14:paraId="3929DEDC" w14:textId="77777777" w:rsidR="00170CBF" w:rsidRPr="00B34DE6" w:rsidRDefault="00170CBF" w:rsidP="00170CBF">
            <w:pPr>
              <w:spacing w:line="360" w:lineRule="auto"/>
              <w:ind w:left="60" w:right="60"/>
              <w:jc w:val="both"/>
              <w:rPr>
                <w:rFonts w:ascii="Times New Roman" w:hAnsi="Times New Roman" w:cs="Times New Roman"/>
                <w:color w:val="264A60"/>
                <w:sz w:val="24"/>
                <w:szCs w:val="24"/>
              </w:rPr>
            </w:pPr>
            <w:r w:rsidRPr="00B34DE6">
              <w:rPr>
                <w:rFonts w:ascii="Times New Roman" w:hAnsi="Times New Roman" w:cs="Times New Roman"/>
                <w:color w:val="264A60"/>
                <w:sz w:val="24"/>
                <w:szCs w:val="24"/>
              </w:rPr>
              <w:t>No</w:t>
            </w:r>
          </w:p>
        </w:tc>
        <w:tc>
          <w:tcPr>
            <w:tcW w:w="784" w:type="dxa"/>
            <w:tcBorders>
              <w:tl2br w:val="nil"/>
              <w:tr2bl w:val="nil"/>
            </w:tcBorders>
            <w:shd w:val="clear" w:color="auto" w:fill="F9F9FB"/>
          </w:tcPr>
          <w:p w14:paraId="1657754B" w14:textId="77777777" w:rsidR="00170CBF" w:rsidRPr="00B34DE6" w:rsidRDefault="00170CBF" w:rsidP="00170CBF">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57</w:t>
            </w:r>
          </w:p>
        </w:tc>
        <w:tc>
          <w:tcPr>
            <w:tcW w:w="1178" w:type="dxa"/>
            <w:tcBorders>
              <w:tl2br w:val="nil"/>
              <w:tr2bl w:val="nil"/>
            </w:tcBorders>
            <w:shd w:val="clear" w:color="auto" w:fill="F9F9FB"/>
          </w:tcPr>
          <w:p w14:paraId="343B69C8" w14:textId="77777777" w:rsidR="00170CBF" w:rsidRPr="00B34DE6" w:rsidRDefault="00170CBF" w:rsidP="00170CBF">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42.47</w:t>
            </w:r>
          </w:p>
        </w:tc>
        <w:tc>
          <w:tcPr>
            <w:tcW w:w="1422" w:type="dxa"/>
            <w:tcBorders>
              <w:tl2br w:val="nil"/>
              <w:tr2bl w:val="nil"/>
            </w:tcBorders>
            <w:shd w:val="clear" w:color="auto" w:fill="F9F9FB"/>
          </w:tcPr>
          <w:p w14:paraId="6655E596" w14:textId="77777777" w:rsidR="00170CBF" w:rsidRPr="00B34DE6" w:rsidRDefault="00170CBF" w:rsidP="00170CBF">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23.49</w:t>
            </w:r>
          </w:p>
        </w:tc>
        <w:tc>
          <w:tcPr>
            <w:tcW w:w="2016" w:type="dxa"/>
            <w:tcBorders>
              <w:tl2br w:val="nil"/>
              <w:tr2bl w:val="nil"/>
            </w:tcBorders>
            <w:shd w:val="clear" w:color="auto" w:fill="F9F9FB"/>
          </w:tcPr>
          <w:p w14:paraId="085593B9" w14:textId="77777777" w:rsidR="00170CBF" w:rsidRPr="00B34DE6" w:rsidRDefault="00170CBF" w:rsidP="00170CBF">
            <w:pPr>
              <w:spacing w:line="360" w:lineRule="auto"/>
              <w:ind w:left="60" w:right="60"/>
              <w:jc w:val="both"/>
              <w:rPr>
                <w:rFonts w:ascii="Times New Roman" w:hAnsi="Times New Roman" w:cs="Times New Roman"/>
                <w:color w:val="010205"/>
                <w:sz w:val="24"/>
                <w:szCs w:val="24"/>
              </w:rPr>
            </w:pPr>
            <w:r w:rsidRPr="00B34DE6">
              <w:rPr>
                <w:rFonts w:ascii="Times New Roman" w:hAnsi="Times New Roman" w:cs="Times New Roman"/>
                <w:color w:val="010205"/>
                <w:sz w:val="24"/>
                <w:szCs w:val="24"/>
              </w:rPr>
              <w:t>3.11</w:t>
            </w:r>
          </w:p>
        </w:tc>
        <w:tc>
          <w:tcPr>
            <w:tcW w:w="1966" w:type="dxa"/>
            <w:vMerge/>
            <w:tcBorders>
              <w:tl2br w:val="nil"/>
              <w:tr2bl w:val="nil"/>
            </w:tcBorders>
            <w:shd w:val="clear" w:color="auto" w:fill="F9F9FB"/>
          </w:tcPr>
          <w:p w14:paraId="5610C6B8" w14:textId="77777777" w:rsidR="00170CBF" w:rsidRPr="00B34DE6" w:rsidRDefault="00170CBF" w:rsidP="00170CBF">
            <w:pPr>
              <w:spacing w:line="360" w:lineRule="auto"/>
              <w:ind w:left="60" w:right="60"/>
              <w:jc w:val="both"/>
              <w:rPr>
                <w:rFonts w:ascii="Times New Roman" w:hAnsi="Times New Roman" w:cs="Times New Roman"/>
                <w:color w:val="010205"/>
                <w:sz w:val="24"/>
                <w:szCs w:val="24"/>
              </w:rPr>
            </w:pPr>
          </w:p>
        </w:tc>
      </w:tr>
    </w:tbl>
    <w:p w14:paraId="2A4E6531" w14:textId="77777777" w:rsidR="00170CBF" w:rsidRDefault="00170CBF" w:rsidP="00B34DE6">
      <w:pPr>
        <w:spacing w:line="360" w:lineRule="auto"/>
        <w:jc w:val="both"/>
        <w:rPr>
          <w:rFonts w:ascii="Times New Roman" w:eastAsia="Times New Roman" w:hAnsi="Times New Roman" w:cs="Times New Roman"/>
          <w:sz w:val="24"/>
          <w:szCs w:val="24"/>
        </w:rPr>
      </w:pPr>
      <w:r w:rsidRPr="00B34DE6">
        <w:rPr>
          <w:rFonts w:ascii="Times New Roman" w:eastAsia="Times New Roman" w:hAnsi="Times New Roman" w:cs="Times New Roman"/>
          <w:sz w:val="24"/>
          <w:szCs w:val="24"/>
        </w:rPr>
        <w:t xml:space="preserve"> </w:t>
      </w:r>
    </w:p>
    <w:p w14:paraId="1C8CE2F1" w14:textId="77777777" w:rsidR="00170CBF" w:rsidRPr="00B34DE6" w:rsidRDefault="00170CBF" w:rsidP="00170CBF">
      <w:pPr>
        <w:spacing w:line="360" w:lineRule="auto"/>
        <w:jc w:val="both"/>
        <w:rPr>
          <w:rFonts w:ascii="Times New Roman" w:eastAsia="Times New Roman" w:hAnsi="Times New Roman" w:cs="Times New Roman"/>
          <w:b/>
          <w:sz w:val="24"/>
          <w:szCs w:val="24"/>
        </w:rPr>
      </w:pPr>
      <w:r w:rsidRPr="00B34DE6">
        <w:rPr>
          <w:rFonts w:ascii="Times New Roman" w:eastAsia="Times New Roman" w:hAnsi="Times New Roman" w:cs="Times New Roman"/>
          <w:b/>
          <w:sz w:val="24"/>
          <w:szCs w:val="24"/>
        </w:rPr>
        <w:t>Table 8: Comparison between the frequency of urinary tract infection and age</w:t>
      </w:r>
    </w:p>
    <w:p w14:paraId="63EAFEBB" w14:textId="77777777" w:rsidR="00B34DE6" w:rsidRPr="00B34DE6" w:rsidRDefault="00B34DE6" w:rsidP="00B34DE6">
      <w:pPr>
        <w:spacing w:line="360" w:lineRule="auto"/>
        <w:jc w:val="both"/>
        <w:rPr>
          <w:rFonts w:ascii="Times New Roman" w:eastAsia="Times New Roman" w:hAnsi="Times New Roman" w:cs="Times New Roman"/>
          <w:sz w:val="24"/>
          <w:szCs w:val="24"/>
        </w:rPr>
      </w:pPr>
      <w:r w:rsidRPr="00B34DE6">
        <w:rPr>
          <w:rFonts w:ascii="Times New Roman" w:eastAsia="Times New Roman" w:hAnsi="Times New Roman" w:cs="Times New Roman"/>
          <w:sz w:val="24"/>
          <w:szCs w:val="24"/>
        </w:rPr>
        <w:br w:type="page"/>
      </w:r>
    </w:p>
    <w:p w14:paraId="493B3B34" w14:textId="77777777" w:rsidR="00B34DE6" w:rsidRPr="00EA6F99" w:rsidRDefault="00EA6F99" w:rsidP="00B34DE6">
      <w:pPr>
        <w:spacing w:line="360" w:lineRule="auto"/>
        <w:jc w:val="both"/>
        <w:rPr>
          <w:rFonts w:ascii="Times New Roman" w:eastAsia="Times New Roman" w:hAnsi="Times New Roman" w:cs="Times New Roman"/>
          <w:b/>
          <w:color w:val="2E74B5" w:themeColor="accent1" w:themeShade="BF"/>
          <w:sz w:val="24"/>
          <w:szCs w:val="24"/>
        </w:rPr>
      </w:pPr>
      <w:r>
        <w:rPr>
          <w:rFonts w:ascii="Times New Roman" w:eastAsia="Times New Roman" w:hAnsi="Times New Roman" w:cs="Times New Roman"/>
          <w:b/>
          <w:color w:val="2E74B5" w:themeColor="accent1" w:themeShade="BF"/>
          <w:sz w:val="24"/>
          <w:szCs w:val="24"/>
        </w:rPr>
        <w:lastRenderedPageBreak/>
        <w:t>Discussion</w:t>
      </w:r>
    </w:p>
    <w:p w14:paraId="005B099E" w14:textId="77777777" w:rsidR="007F038F" w:rsidRPr="005306BC" w:rsidRDefault="00170CBF" w:rsidP="005306BC">
      <w:pPr>
        <w:shd w:val="clear" w:color="auto" w:fill="FFFFFF"/>
        <w:spacing w:line="360" w:lineRule="auto"/>
        <w:jc w:val="both"/>
        <w:rPr>
          <w:rFonts w:ascii="Times New Roman" w:eastAsia="ff1" w:hAnsi="Times New Roman" w:cs="Times New Roman"/>
          <w:color w:val="000000"/>
          <w:sz w:val="24"/>
          <w:szCs w:val="24"/>
          <w:shd w:val="clear" w:color="auto" w:fill="FFFFFF"/>
          <w:lang w:eastAsia="zh-CN" w:bidi="ar"/>
        </w:rPr>
      </w:pPr>
      <w:r w:rsidRPr="005306BC">
        <w:rPr>
          <w:rFonts w:ascii="Times New Roman" w:eastAsia="SimSun" w:hAnsi="Times New Roman" w:cs="Times New Roman"/>
          <w:sz w:val="24"/>
          <w:szCs w:val="24"/>
        </w:rPr>
        <w:t>Urinary tract infections are the most frequent bacterial infections in the world</w:t>
      </w:r>
      <w:r w:rsidR="007F038F" w:rsidRPr="005306BC">
        <w:rPr>
          <w:rFonts w:ascii="Times New Roman" w:eastAsia="SimSun" w:hAnsi="Times New Roman" w:cs="Times New Roman"/>
          <w:sz w:val="24"/>
          <w:szCs w:val="24"/>
        </w:rPr>
        <w:t xml:space="preserve"> that </w:t>
      </w:r>
      <w:r w:rsidRPr="005306BC">
        <w:rPr>
          <w:rFonts w:ascii="Times New Roman" w:hAnsi="Times New Roman" w:cs="Times New Roman"/>
          <w:color w:val="384554"/>
          <w:sz w:val="24"/>
          <w:szCs w:val="24"/>
        </w:rPr>
        <w:t xml:space="preserve">can affect any </w:t>
      </w:r>
      <w:r w:rsidRPr="005306BC">
        <w:rPr>
          <w:rFonts w:ascii="Times New Roman" w:hAnsi="Times New Roman" w:cs="Times New Roman"/>
          <w:sz w:val="24"/>
          <w:szCs w:val="24"/>
        </w:rPr>
        <w:t xml:space="preserve">part of the urinary system, and women are more likely than men to develop UTIs [1]. Many studies reported that </w:t>
      </w:r>
      <w:r w:rsidRPr="005306BC">
        <w:rPr>
          <w:rFonts w:ascii="Times New Roman" w:hAnsi="Times New Roman" w:cs="Times New Roman"/>
          <w:i/>
          <w:sz w:val="24"/>
          <w:szCs w:val="24"/>
          <w:shd w:val="clear" w:color="auto" w:fill="FFFFFF"/>
        </w:rPr>
        <w:t>Escherichia coli</w:t>
      </w:r>
      <w:r w:rsidRPr="005306BC">
        <w:rPr>
          <w:rFonts w:ascii="Times New Roman" w:hAnsi="Times New Roman" w:cs="Times New Roman"/>
          <w:i/>
          <w:sz w:val="24"/>
          <w:szCs w:val="24"/>
        </w:rPr>
        <w:t>,</w:t>
      </w:r>
      <w:r w:rsidRPr="005306BC">
        <w:rPr>
          <w:rFonts w:ascii="Times New Roman" w:hAnsi="Times New Roman" w:cs="Times New Roman"/>
          <w:sz w:val="24"/>
          <w:szCs w:val="24"/>
        </w:rPr>
        <w:t xml:space="preserve"> </w:t>
      </w:r>
      <w:r w:rsidRPr="005306BC">
        <w:rPr>
          <w:rFonts w:ascii="Times New Roman" w:hAnsi="Times New Roman" w:cs="Times New Roman"/>
          <w:i/>
          <w:sz w:val="24"/>
          <w:szCs w:val="24"/>
          <w:shd w:val="clear" w:color="auto" w:fill="FFFFFF"/>
        </w:rPr>
        <w:t>Klebsiella pneumoniae</w:t>
      </w:r>
      <w:r w:rsidRPr="005306BC">
        <w:rPr>
          <w:rFonts w:ascii="Times New Roman" w:hAnsi="Times New Roman" w:cs="Times New Roman"/>
          <w:i/>
          <w:sz w:val="24"/>
          <w:szCs w:val="24"/>
        </w:rPr>
        <w:t>,</w:t>
      </w:r>
      <w:r w:rsidRPr="005306BC">
        <w:rPr>
          <w:rFonts w:ascii="Times New Roman" w:hAnsi="Times New Roman" w:cs="Times New Roman"/>
          <w:sz w:val="24"/>
          <w:szCs w:val="24"/>
        </w:rPr>
        <w:t xml:space="preserve"> </w:t>
      </w:r>
      <w:r w:rsidRPr="005306BC">
        <w:rPr>
          <w:rFonts w:ascii="Times New Roman" w:hAnsi="Times New Roman" w:cs="Times New Roman"/>
          <w:i/>
          <w:sz w:val="24"/>
          <w:szCs w:val="24"/>
          <w:shd w:val="clear" w:color="auto" w:fill="FFFFFF"/>
        </w:rPr>
        <w:t>Proteus</w:t>
      </w:r>
      <w:r w:rsidRPr="005306BC">
        <w:rPr>
          <w:rFonts w:ascii="Times New Roman" w:hAnsi="Times New Roman" w:cs="Times New Roman"/>
          <w:i/>
          <w:sz w:val="24"/>
          <w:szCs w:val="24"/>
        </w:rPr>
        <w:t xml:space="preserve"> </w:t>
      </w:r>
      <w:proofErr w:type="spellStart"/>
      <w:r w:rsidRPr="005306BC">
        <w:rPr>
          <w:rFonts w:ascii="Times New Roman" w:hAnsi="Times New Roman" w:cs="Times New Roman"/>
          <w:i/>
          <w:sz w:val="24"/>
          <w:szCs w:val="24"/>
        </w:rPr>
        <w:t>spp</w:t>
      </w:r>
      <w:proofErr w:type="spellEnd"/>
      <w:r w:rsidRPr="005306BC">
        <w:rPr>
          <w:rFonts w:ascii="Times New Roman" w:hAnsi="Times New Roman" w:cs="Times New Roman"/>
          <w:i/>
          <w:sz w:val="24"/>
          <w:szCs w:val="24"/>
        </w:rPr>
        <w:t>,</w:t>
      </w:r>
      <w:r w:rsidRPr="005306BC">
        <w:rPr>
          <w:rFonts w:ascii="Times New Roman" w:hAnsi="Times New Roman" w:cs="Times New Roman"/>
          <w:sz w:val="24"/>
          <w:szCs w:val="24"/>
        </w:rPr>
        <w:t xml:space="preserve"> </w:t>
      </w:r>
      <w:r w:rsidRPr="005306BC">
        <w:rPr>
          <w:rFonts w:ascii="Times New Roman" w:eastAsia="Times New Roman" w:hAnsi="Times New Roman" w:cs="Times New Roman"/>
          <w:i/>
          <w:sz w:val="24"/>
          <w:szCs w:val="24"/>
        </w:rPr>
        <w:t>Staphylococcus aureus</w:t>
      </w:r>
      <w:r w:rsidRPr="005306BC">
        <w:rPr>
          <w:rFonts w:ascii="Times New Roman" w:eastAsia="Times New Roman" w:hAnsi="Times New Roman" w:cs="Times New Roman"/>
          <w:sz w:val="24"/>
          <w:szCs w:val="24"/>
        </w:rPr>
        <w:t xml:space="preserve">, </w:t>
      </w:r>
      <w:r w:rsidRPr="005306BC">
        <w:rPr>
          <w:rFonts w:ascii="Times New Roman" w:hAnsi="Times New Roman" w:cs="Times New Roman"/>
          <w:i/>
          <w:sz w:val="24"/>
          <w:szCs w:val="24"/>
        </w:rPr>
        <w:t xml:space="preserve">Candida </w:t>
      </w:r>
      <w:proofErr w:type="spellStart"/>
      <w:r w:rsidRPr="005306BC">
        <w:rPr>
          <w:rFonts w:ascii="Times New Roman" w:hAnsi="Times New Roman" w:cs="Times New Roman"/>
          <w:i/>
          <w:sz w:val="24"/>
          <w:szCs w:val="24"/>
        </w:rPr>
        <w:t>albican</w:t>
      </w:r>
      <w:proofErr w:type="spellEnd"/>
      <w:r w:rsidRPr="005306BC">
        <w:rPr>
          <w:rFonts w:ascii="Times New Roman" w:hAnsi="Times New Roman" w:cs="Times New Roman"/>
          <w:sz w:val="24"/>
          <w:szCs w:val="24"/>
        </w:rPr>
        <w:t xml:space="preserve"> are the most microorganisms which c</w:t>
      </w:r>
      <w:r w:rsidRPr="005306BC">
        <w:rPr>
          <w:rFonts w:ascii="Times New Roman" w:hAnsi="Times New Roman" w:cs="Times New Roman"/>
          <w:color w:val="040C28"/>
          <w:sz w:val="24"/>
          <w:szCs w:val="24"/>
        </w:rPr>
        <w:t xml:space="preserve">ause urinary tract infections [2]. This study was designated to determine the frequency of urinary tract infection </w:t>
      </w:r>
      <w:r w:rsidR="007F038F" w:rsidRPr="005306BC">
        <w:rPr>
          <w:rFonts w:ascii="Times New Roman" w:hAnsi="Times New Roman" w:cs="Times New Roman"/>
          <w:color w:val="040C28"/>
          <w:sz w:val="24"/>
          <w:szCs w:val="24"/>
        </w:rPr>
        <w:t>among patients admitted</w:t>
      </w:r>
      <w:r w:rsidRPr="005306BC">
        <w:rPr>
          <w:rFonts w:ascii="Times New Roman" w:eastAsia="ff1" w:hAnsi="Times New Roman" w:cs="Times New Roman"/>
          <w:color w:val="000000"/>
          <w:sz w:val="24"/>
          <w:szCs w:val="24"/>
          <w:shd w:val="clear" w:color="auto" w:fill="FFFFFF"/>
          <w:lang w:eastAsia="zh-CN" w:bidi="ar"/>
        </w:rPr>
        <w:t xml:space="preserve"> to Somali Sudanese </w:t>
      </w:r>
      <w:r w:rsidR="007F038F" w:rsidRPr="005306BC">
        <w:rPr>
          <w:rFonts w:ascii="Times New Roman" w:eastAsia="ff1" w:hAnsi="Times New Roman" w:cs="Times New Roman"/>
          <w:color w:val="000000"/>
          <w:sz w:val="24"/>
          <w:szCs w:val="24"/>
          <w:shd w:val="clear" w:color="auto" w:fill="FFFFFF"/>
          <w:lang w:eastAsia="zh-CN" w:bidi="ar"/>
        </w:rPr>
        <w:t xml:space="preserve">Specialized hospital (SSSH), Mogadishu, Somalia. </w:t>
      </w:r>
    </w:p>
    <w:p w14:paraId="3F8CB011" w14:textId="77777777" w:rsidR="005306BC" w:rsidRDefault="007F038F" w:rsidP="005306BC">
      <w:pPr>
        <w:shd w:val="clear" w:color="auto" w:fill="FFFFFF"/>
        <w:spacing w:line="360" w:lineRule="auto"/>
        <w:jc w:val="both"/>
        <w:rPr>
          <w:rFonts w:ascii="Times New Roman" w:hAnsi="Times New Roman" w:cs="Times New Roman"/>
          <w:sz w:val="24"/>
          <w:szCs w:val="24"/>
        </w:rPr>
      </w:pPr>
      <w:r w:rsidRPr="005306BC">
        <w:rPr>
          <w:rFonts w:ascii="Times New Roman" w:hAnsi="Times New Roman" w:cs="Times New Roman"/>
          <w:sz w:val="24"/>
          <w:szCs w:val="24"/>
        </w:rPr>
        <w:t xml:space="preserve">This study was conducted on 155 patients with Urinary tract infection symptoms, their age ranged from 12 months up to 108 years with a mean age of </w:t>
      </w:r>
      <w:r w:rsidRPr="005306BC">
        <w:rPr>
          <w:rFonts w:ascii="Times New Roman" w:hAnsi="Times New Roman" w:cs="Times New Roman"/>
          <w:color w:val="010205"/>
          <w:sz w:val="24"/>
          <w:szCs w:val="24"/>
        </w:rPr>
        <w:t>47.05</w:t>
      </w:r>
      <w:r w:rsidRPr="005306BC">
        <w:rPr>
          <w:rFonts w:ascii="Times New Roman" w:hAnsi="Times New Roman" w:cs="Times New Roman"/>
          <w:sz w:val="24"/>
          <w:szCs w:val="24"/>
        </w:rPr>
        <w:t xml:space="preserve"> years. </w:t>
      </w:r>
      <w:r w:rsidRPr="005306BC">
        <w:rPr>
          <w:rFonts w:ascii="Times New Roman" w:hAnsi="Times New Roman" w:cs="Times New Roman"/>
          <w:color w:val="010205"/>
          <w:sz w:val="24"/>
          <w:szCs w:val="24"/>
        </w:rPr>
        <w:t xml:space="preserve">38.1 </w:t>
      </w:r>
      <w:r w:rsidRPr="005306BC">
        <w:rPr>
          <w:rFonts w:ascii="Times New Roman" w:hAnsi="Times New Roman" w:cs="Times New Roman"/>
          <w:sz w:val="24"/>
          <w:szCs w:val="24"/>
        </w:rPr>
        <w:t xml:space="preserve">% of the study population were male patients, where </w:t>
      </w:r>
      <w:r w:rsidRPr="005306BC">
        <w:rPr>
          <w:rFonts w:ascii="Times New Roman" w:hAnsi="Times New Roman" w:cs="Times New Roman"/>
          <w:color w:val="010205"/>
          <w:sz w:val="24"/>
          <w:szCs w:val="24"/>
        </w:rPr>
        <w:t xml:space="preserve">61.9 </w:t>
      </w:r>
      <w:r w:rsidRPr="005306BC">
        <w:rPr>
          <w:rFonts w:ascii="Times New Roman" w:hAnsi="Times New Roman" w:cs="Times New Roman"/>
          <w:sz w:val="24"/>
          <w:szCs w:val="24"/>
        </w:rPr>
        <w:t xml:space="preserve">% were female patients. The study showed no significant correlation between demographic data (Age and Gender) and frequency of Urinary tract infection with P-value of 0.062 and 0.429 respectively. These findings disagree with a study done by </w:t>
      </w:r>
      <w:r w:rsidR="00987466" w:rsidRPr="005306BC">
        <w:rPr>
          <w:rStyle w:val="Strong"/>
          <w:rFonts w:ascii="Times New Roman" w:hAnsi="Times New Roman" w:cs="Times New Roman"/>
          <w:b w:val="0"/>
          <w:color w:val="000000"/>
          <w:sz w:val="24"/>
          <w:szCs w:val="24"/>
          <w:shd w:val="clear" w:color="auto" w:fill="FFFFFF"/>
        </w:rPr>
        <w:t xml:space="preserve">Martin </w:t>
      </w:r>
      <w:proofErr w:type="spellStart"/>
      <w:r w:rsidR="00987466" w:rsidRPr="005306BC">
        <w:rPr>
          <w:rStyle w:val="Strong"/>
          <w:rFonts w:ascii="Times New Roman" w:hAnsi="Times New Roman" w:cs="Times New Roman"/>
          <w:b w:val="0"/>
          <w:color w:val="000000"/>
          <w:sz w:val="24"/>
          <w:szCs w:val="24"/>
          <w:shd w:val="clear" w:color="auto" w:fill="FFFFFF"/>
        </w:rPr>
        <w:t>Odoki</w:t>
      </w:r>
      <w:proofErr w:type="spellEnd"/>
      <w:r w:rsidR="00987466" w:rsidRPr="005306BC">
        <w:rPr>
          <w:rStyle w:val="Strong"/>
          <w:rFonts w:ascii="Times New Roman" w:hAnsi="Times New Roman" w:cs="Times New Roman"/>
          <w:b w:val="0"/>
          <w:color w:val="000000"/>
          <w:sz w:val="24"/>
          <w:szCs w:val="24"/>
          <w:shd w:val="clear" w:color="auto" w:fill="FFFFFF"/>
        </w:rPr>
        <w:t xml:space="preserve">, et al, in 2019 at Uganda, which stated that there is association between frequency of urinary </w:t>
      </w:r>
      <w:proofErr w:type="spellStart"/>
      <w:r w:rsidR="00987466" w:rsidRPr="005306BC">
        <w:rPr>
          <w:rStyle w:val="Strong"/>
          <w:rFonts w:ascii="Times New Roman" w:hAnsi="Times New Roman" w:cs="Times New Roman"/>
          <w:b w:val="0"/>
          <w:color w:val="000000"/>
          <w:sz w:val="24"/>
          <w:szCs w:val="24"/>
          <w:shd w:val="clear" w:color="auto" w:fill="FFFFFF"/>
        </w:rPr>
        <w:t>tracti</w:t>
      </w:r>
      <w:proofErr w:type="spellEnd"/>
      <w:r w:rsidR="00987466" w:rsidRPr="005306BC">
        <w:rPr>
          <w:rStyle w:val="Strong"/>
          <w:rFonts w:ascii="Times New Roman" w:hAnsi="Times New Roman" w:cs="Times New Roman"/>
          <w:b w:val="0"/>
          <w:color w:val="000000"/>
          <w:sz w:val="24"/>
          <w:szCs w:val="24"/>
          <w:shd w:val="clear" w:color="auto" w:fill="FFFFFF"/>
        </w:rPr>
        <w:t xml:space="preserve"> infection and sociodemographic data [8].</w:t>
      </w:r>
      <w:r w:rsidR="00987466" w:rsidRPr="005306BC">
        <w:rPr>
          <w:rStyle w:val="Strong"/>
          <w:rFonts w:ascii="Times New Roman" w:hAnsi="Times New Roman" w:cs="Times New Roman"/>
          <w:color w:val="000000"/>
          <w:sz w:val="24"/>
          <w:szCs w:val="24"/>
          <w:shd w:val="clear" w:color="auto" w:fill="FFFFFF"/>
        </w:rPr>
        <w:t xml:space="preserve"> </w:t>
      </w:r>
    </w:p>
    <w:p w14:paraId="134B4277" w14:textId="77777777" w:rsidR="007F038F" w:rsidRPr="00AC6948" w:rsidRDefault="007F038F" w:rsidP="005306BC">
      <w:pPr>
        <w:shd w:val="clear" w:color="auto" w:fill="FFFFFF"/>
        <w:spacing w:line="360" w:lineRule="auto"/>
        <w:jc w:val="both"/>
        <w:rPr>
          <w:rFonts w:ascii="Times New Roman" w:hAnsi="Times New Roman" w:cs="Times New Roman"/>
          <w:sz w:val="24"/>
          <w:szCs w:val="24"/>
        </w:rPr>
      </w:pPr>
      <w:r w:rsidRPr="00AC6948">
        <w:rPr>
          <w:rFonts w:ascii="Times New Roman" w:hAnsi="Times New Roman" w:cs="Times New Roman"/>
          <w:sz w:val="24"/>
          <w:szCs w:val="24"/>
        </w:rPr>
        <w:t>Regarding to the frequency of urinary tract infection</w:t>
      </w:r>
      <w:r w:rsidR="00A4346E" w:rsidRPr="00AC6948">
        <w:rPr>
          <w:rFonts w:ascii="Times New Roman" w:hAnsi="Times New Roman" w:cs="Times New Roman"/>
          <w:sz w:val="24"/>
          <w:szCs w:val="24"/>
        </w:rPr>
        <w:t xml:space="preserve">, the results of this study revealed that </w:t>
      </w:r>
      <w:r w:rsidRPr="00AC6948">
        <w:rPr>
          <w:rFonts w:ascii="Times New Roman" w:hAnsi="Times New Roman" w:cs="Times New Roman"/>
          <w:sz w:val="24"/>
          <w:szCs w:val="24"/>
        </w:rPr>
        <w:t xml:space="preserve">63.2 % of </w:t>
      </w:r>
      <w:r w:rsidR="00A4346E" w:rsidRPr="00AC6948">
        <w:rPr>
          <w:rFonts w:ascii="Times New Roman" w:hAnsi="Times New Roman" w:cs="Times New Roman"/>
          <w:sz w:val="24"/>
          <w:szCs w:val="24"/>
        </w:rPr>
        <w:t>the study population</w:t>
      </w:r>
      <w:r w:rsidR="00987466" w:rsidRPr="00AC6948">
        <w:rPr>
          <w:rFonts w:ascii="Times New Roman" w:hAnsi="Times New Roman" w:cs="Times New Roman"/>
          <w:sz w:val="24"/>
          <w:szCs w:val="24"/>
        </w:rPr>
        <w:t xml:space="preserve"> had urinary tract infection.</w:t>
      </w:r>
      <w:r w:rsidR="00A4346E" w:rsidRPr="00AC6948">
        <w:rPr>
          <w:rFonts w:ascii="Times New Roman" w:hAnsi="Times New Roman" w:cs="Times New Roman"/>
          <w:sz w:val="24"/>
          <w:szCs w:val="24"/>
        </w:rPr>
        <w:t xml:space="preserve"> This finding </w:t>
      </w:r>
      <w:proofErr w:type="gramStart"/>
      <w:r w:rsidR="00A4346E" w:rsidRPr="00AC6948">
        <w:rPr>
          <w:rFonts w:ascii="Times New Roman" w:hAnsi="Times New Roman" w:cs="Times New Roman"/>
          <w:sz w:val="24"/>
          <w:szCs w:val="24"/>
        </w:rPr>
        <w:t>were</w:t>
      </w:r>
      <w:proofErr w:type="gramEnd"/>
      <w:r w:rsidR="00A4346E" w:rsidRPr="00AC6948">
        <w:rPr>
          <w:rFonts w:ascii="Times New Roman" w:hAnsi="Times New Roman" w:cs="Times New Roman"/>
          <w:sz w:val="24"/>
          <w:szCs w:val="24"/>
        </w:rPr>
        <w:t xml:space="preserve"> comparable with a </w:t>
      </w:r>
    </w:p>
    <w:p w14:paraId="49417944" w14:textId="77777777" w:rsidR="004964F7" w:rsidRPr="00AC6948" w:rsidRDefault="007F038F" w:rsidP="005306BC">
      <w:pPr>
        <w:spacing w:line="360" w:lineRule="auto"/>
        <w:jc w:val="both"/>
        <w:rPr>
          <w:rFonts w:ascii="Times New Roman" w:hAnsi="Times New Roman" w:cs="Times New Roman"/>
          <w:sz w:val="24"/>
          <w:szCs w:val="24"/>
          <w:shd w:val="clear" w:color="auto" w:fill="FFFFFF"/>
        </w:rPr>
      </w:pPr>
      <w:r w:rsidRPr="00AC6948">
        <w:rPr>
          <w:rFonts w:ascii="Times New Roman" w:hAnsi="Times New Roman" w:cs="Times New Roman"/>
          <w:sz w:val="24"/>
          <w:szCs w:val="24"/>
        </w:rPr>
        <w:t xml:space="preserve">The study showed that the most common three organisms caused urinary tract infection were </w:t>
      </w:r>
      <w:r w:rsidRPr="00AC6948">
        <w:rPr>
          <w:rFonts w:ascii="Times New Roman" w:eastAsia="SimSun" w:hAnsi="Times New Roman" w:cs="Times New Roman"/>
          <w:i/>
          <w:iCs/>
          <w:sz w:val="24"/>
          <w:szCs w:val="24"/>
        </w:rPr>
        <w:t xml:space="preserve">Escherichia coli </w:t>
      </w:r>
      <w:r w:rsidRPr="00AC6948">
        <w:rPr>
          <w:rFonts w:ascii="Times New Roman" w:eastAsia="SimSun" w:hAnsi="Times New Roman" w:cs="Times New Roman"/>
          <w:sz w:val="24"/>
          <w:szCs w:val="24"/>
        </w:rPr>
        <w:t>(37.8%)</w:t>
      </w:r>
      <w:r w:rsidRPr="00AC6948">
        <w:rPr>
          <w:rFonts w:ascii="Times New Roman" w:eastAsia="SimSun" w:hAnsi="Times New Roman" w:cs="Times New Roman"/>
          <w:i/>
          <w:iCs/>
          <w:sz w:val="24"/>
          <w:szCs w:val="24"/>
        </w:rPr>
        <w:t xml:space="preserve">, </w:t>
      </w:r>
      <w:r w:rsidRPr="00AC6948">
        <w:rPr>
          <w:rFonts w:ascii="Times New Roman" w:eastAsia="SimSun" w:hAnsi="Times New Roman" w:cs="Times New Roman"/>
          <w:sz w:val="24"/>
          <w:szCs w:val="24"/>
        </w:rPr>
        <w:t xml:space="preserve">followed by </w:t>
      </w:r>
      <w:r w:rsidRPr="00AC6948">
        <w:rPr>
          <w:rFonts w:ascii="Times New Roman" w:eastAsia="SimSun" w:hAnsi="Times New Roman" w:cs="Times New Roman"/>
          <w:i/>
          <w:iCs/>
          <w:sz w:val="24"/>
          <w:szCs w:val="24"/>
        </w:rPr>
        <w:t xml:space="preserve">Klebsiella pneumoniae </w:t>
      </w:r>
      <w:r w:rsidRPr="00AC6948">
        <w:rPr>
          <w:rFonts w:ascii="Times New Roman" w:eastAsia="SimSun" w:hAnsi="Times New Roman" w:cs="Times New Roman"/>
          <w:sz w:val="24"/>
          <w:szCs w:val="24"/>
        </w:rPr>
        <w:t>(14.3%) and</w:t>
      </w:r>
      <w:r w:rsidRPr="00AC6948">
        <w:rPr>
          <w:rFonts w:ascii="Times New Roman" w:eastAsia="SimSun" w:hAnsi="Times New Roman" w:cs="Times New Roman"/>
          <w:i/>
          <w:iCs/>
          <w:sz w:val="24"/>
          <w:szCs w:val="24"/>
        </w:rPr>
        <w:t xml:space="preserve"> Staphylococcus aureus </w:t>
      </w:r>
      <w:r w:rsidRPr="00AC6948">
        <w:rPr>
          <w:rFonts w:ascii="Times New Roman" w:hAnsi="Times New Roman" w:cs="Times New Roman"/>
          <w:sz w:val="24"/>
          <w:szCs w:val="24"/>
        </w:rPr>
        <w:t xml:space="preserve">(9.2%), where the least frequent organism caused urinary infection was </w:t>
      </w:r>
      <w:r w:rsidRPr="00AC6948">
        <w:rPr>
          <w:rFonts w:ascii="Times New Roman" w:eastAsia="SimSun" w:hAnsi="Times New Roman" w:cs="Times New Roman"/>
          <w:i/>
          <w:iCs/>
          <w:sz w:val="24"/>
          <w:szCs w:val="24"/>
        </w:rPr>
        <w:t xml:space="preserve">Klebsiella </w:t>
      </w:r>
      <w:proofErr w:type="spellStart"/>
      <w:r w:rsidRPr="00AC6948">
        <w:rPr>
          <w:rFonts w:ascii="Times New Roman" w:eastAsia="SimSun" w:hAnsi="Times New Roman" w:cs="Times New Roman"/>
          <w:i/>
          <w:iCs/>
          <w:sz w:val="24"/>
          <w:szCs w:val="24"/>
        </w:rPr>
        <w:t>oxytoca</w:t>
      </w:r>
      <w:proofErr w:type="spellEnd"/>
      <w:r w:rsidRPr="00AC6948">
        <w:rPr>
          <w:rFonts w:ascii="Times New Roman" w:hAnsi="Times New Roman" w:cs="Times New Roman"/>
          <w:sz w:val="24"/>
          <w:szCs w:val="24"/>
        </w:rPr>
        <w:t xml:space="preserve"> (1%). </w:t>
      </w:r>
      <w:r w:rsidR="002911AC" w:rsidRPr="00AC6948">
        <w:rPr>
          <w:rFonts w:ascii="Times New Roman" w:hAnsi="Times New Roman" w:cs="Times New Roman"/>
          <w:sz w:val="24"/>
          <w:szCs w:val="24"/>
        </w:rPr>
        <w:t xml:space="preserve">These </w:t>
      </w:r>
      <w:proofErr w:type="spellStart"/>
      <w:r w:rsidR="002911AC" w:rsidRPr="00AC6948">
        <w:rPr>
          <w:rFonts w:ascii="Times New Roman" w:hAnsi="Times New Roman" w:cs="Times New Roman"/>
          <w:sz w:val="24"/>
          <w:szCs w:val="24"/>
        </w:rPr>
        <w:t>finidings</w:t>
      </w:r>
      <w:proofErr w:type="spellEnd"/>
      <w:r w:rsidR="002911AC" w:rsidRPr="00AC6948">
        <w:rPr>
          <w:rFonts w:ascii="Times New Roman" w:hAnsi="Times New Roman" w:cs="Times New Roman"/>
          <w:sz w:val="24"/>
          <w:szCs w:val="24"/>
        </w:rPr>
        <w:t xml:space="preserve"> were similar with results found by </w:t>
      </w:r>
      <w:r w:rsidR="00FF796F" w:rsidRPr="00AC6948">
        <w:rPr>
          <w:rFonts w:ascii="Times New Roman" w:hAnsi="Times New Roman" w:cs="Times New Roman"/>
          <w:sz w:val="24"/>
          <w:szCs w:val="24"/>
          <w:shd w:val="clear" w:color="auto" w:fill="FFFFFF"/>
        </w:rPr>
        <w:t>Zubair KU, et al</w:t>
      </w:r>
      <w:r w:rsidR="00FF796F" w:rsidRPr="00AC6948">
        <w:rPr>
          <w:rFonts w:ascii="Times New Roman" w:hAnsi="Times New Roman" w:cs="Times New Roman"/>
          <w:sz w:val="24"/>
          <w:szCs w:val="24"/>
        </w:rPr>
        <w:t xml:space="preserve"> </w:t>
      </w:r>
      <w:r w:rsidR="002911AC" w:rsidRPr="00AC6948">
        <w:rPr>
          <w:rFonts w:ascii="Times New Roman" w:hAnsi="Times New Roman" w:cs="Times New Roman"/>
          <w:sz w:val="24"/>
          <w:szCs w:val="24"/>
        </w:rPr>
        <w:t xml:space="preserve">Which reported that </w:t>
      </w:r>
      <w:r w:rsidR="002911AC" w:rsidRPr="00AC6948">
        <w:rPr>
          <w:rFonts w:ascii="Times New Roman" w:hAnsi="Times New Roman" w:cs="Times New Roman"/>
          <w:sz w:val="24"/>
          <w:szCs w:val="24"/>
          <w:shd w:val="clear" w:color="auto" w:fill="FFFFFF"/>
        </w:rPr>
        <w:t xml:space="preserve">Escherichia coli was the most frequent pathogen, followed by </w:t>
      </w:r>
      <w:proofErr w:type="spellStart"/>
      <w:r w:rsidR="002911AC" w:rsidRPr="00AC6948">
        <w:rPr>
          <w:rFonts w:ascii="Times New Roman" w:hAnsi="Times New Roman" w:cs="Times New Roman"/>
          <w:sz w:val="24"/>
          <w:szCs w:val="24"/>
          <w:shd w:val="clear" w:color="auto" w:fill="FFFFFF"/>
        </w:rPr>
        <w:t>Klebsiellapneumoniae</w:t>
      </w:r>
      <w:proofErr w:type="spellEnd"/>
      <w:r w:rsidR="002911AC" w:rsidRPr="00AC6948">
        <w:rPr>
          <w:rFonts w:ascii="Times New Roman" w:hAnsi="Times New Roman" w:cs="Times New Roman"/>
          <w:sz w:val="24"/>
          <w:szCs w:val="24"/>
          <w:shd w:val="clear" w:color="auto" w:fill="FFFFFF"/>
        </w:rPr>
        <w:t>, Proteus mirabilis, Staphylococcus aureus, Candida</w:t>
      </w:r>
      <w:r w:rsidR="00EC4D54" w:rsidRPr="00AC6948">
        <w:rPr>
          <w:rFonts w:ascii="Times New Roman" w:hAnsi="Times New Roman" w:cs="Times New Roman"/>
          <w:sz w:val="24"/>
          <w:szCs w:val="24"/>
          <w:shd w:val="clear" w:color="auto" w:fill="FFFFFF"/>
        </w:rPr>
        <w:t xml:space="preserve"> [9]. </w:t>
      </w:r>
      <w:proofErr w:type="gramStart"/>
      <w:r w:rsidR="00EC4D54" w:rsidRPr="00AC6948">
        <w:rPr>
          <w:rFonts w:ascii="Times New Roman" w:hAnsi="Times New Roman" w:cs="Times New Roman"/>
          <w:sz w:val="24"/>
          <w:szCs w:val="24"/>
          <w:shd w:val="clear" w:color="auto" w:fill="FFFFFF"/>
        </w:rPr>
        <w:t>Also</w:t>
      </w:r>
      <w:proofErr w:type="gramEnd"/>
      <w:r w:rsidR="00EC4D54" w:rsidRPr="00AC6948">
        <w:rPr>
          <w:rFonts w:ascii="Times New Roman" w:hAnsi="Times New Roman" w:cs="Times New Roman"/>
          <w:sz w:val="24"/>
          <w:szCs w:val="24"/>
          <w:shd w:val="clear" w:color="auto" w:fill="FFFFFF"/>
        </w:rPr>
        <w:t xml:space="preserve"> this finding was similar with a study done by Hamdan, H.Z, et al in Khartoum, Sudan 2017, which found that The predominant isolates were </w:t>
      </w:r>
      <w:r w:rsidR="00EC4D54" w:rsidRPr="00AC6948">
        <w:rPr>
          <w:rFonts w:ascii="Times New Roman" w:hAnsi="Times New Roman" w:cs="Times New Roman"/>
          <w:i/>
          <w:iCs/>
          <w:sz w:val="24"/>
          <w:szCs w:val="24"/>
          <w:shd w:val="clear" w:color="auto" w:fill="FFFFFF"/>
        </w:rPr>
        <w:t>Escherichia coli</w:t>
      </w:r>
      <w:r w:rsidR="00EC4D54" w:rsidRPr="00AC6948">
        <w:rPr>
          <w:rFonts w:ascii="Times New Roman" w:hAnsi="Times New Roman" w:cs="Times New Roman"/>
          <w:sz w:val="24"/>
          <w:szCs w:val="24"/>
          <w:shd w:val="clear" w:color="auto" w:fill="FFFFFF"/>
        </w:rPr>
        <w:t> (22, [56.4%]), and </w:t>
      </w:r>
      <w:r w:rsidR="00EC4D54" w:rsidRPr="00AC6948">
        <w:rPr>
          <w:rFonts w:ascii="Times New Roman" w:hAnsi="Times New Roman" w:cs="Times New Roman"/>
          <w:i/>
          <w:iCs/>
          <w:sz w:val="24"/>
          <w:szCs w:val="24"/>
          <w:shd w:val="clear" w:color="auto" w:fill="FFFFFF"/>
        </w:rPr>
        <w:t>Klebsiella pneumoniae</w:t>
      </w:r>
      <w:r w:rsidR="00EC4D54" w:rsidRPr="00AC6948">
        <w:rPr>
          <w:rFonts w:ascii="Times New Roman" w:hAnsi="Times New Roman" w:cs="Times New Roman"/>
          <w:sz w:val="24"/>
          <w:szCs w:val="24"/>
          <w:shd w:val="clear" w:color="auto" w:fill="FFFFFF"/>
        </w:rPr>
        <w:t>, [9, (23</w:t>
      </w:r>
      <w:r w:rsidR="00A71030" w:rsidRPr="00AC6948">
        <w:rPr>
          <w:rFonts w:ascii="Times New Roman" w:hAnsi="Times New Roman" w:cs="Times New Roman"/>
          <w:sz w:val="24"/>
          <w:szCs w:val="24"/>
          <w:shd w:val="clear" w:color="auto" w:fill="FFFFFF"/>
        </w:rPr>
        <w:t>%)] [</w:t>
      </w:r>
      <w:r w:rsidR="00EC4D54" w:rsidRPr="00AC6948">
        <w:rPr>
          <w:rFonts w:ascii="Times New Roman" w:hAnsi="Times New Roman" w:cs="Times New Roman"/>
          <w:sz w:val="24"/>
          <w:szCs w:val="24"/>
          <w:shd w:val="clear" w:color="auto" w:fill="FFFFFF"/>
        </w:rPr>
        <w:t xml:space="preserve">10]. </w:t>
      </w:r>
      <w:r w:rsidR="00A71030" w:rsidRPr="00AC6948">
        <w:rPr>
          <w:rFonts w:ascii="Times New Roman" w:hAnsi="Times New Roman" w:cs="Times New Roman"/>
          <w:sz w:val="24"/>
          <w:szCs w:val="24"/>
          <w:shd w:val="clear" w:color="auto" w:fill="FFFFFF"/>
        </w:rPr>
        <w:t xml:space="preserve">The main reason for the high prevalence of E coli and </w:t>
      </w:r>
      <w:r w:rsidR="00A71030" w:rsidRPr="00AC6948">
        <w:rPr>
          <w:rFonts w:ascii="Times New Roman" w:hAnsi="Times New Roman" w:cs="Times New Roman"/>
          <w:i/>
          <w:iCs/>
          <w:sz w:val="24"/>
          <w:szCs w:val="24"/>
          <w:shd w:val="clear" w:color="auto" w:fill="FFFFFF"/>
        </w:rPr>
        <w:t xml:space="preserve">Klebsiella pneumonia </w:t>
      </w:r>
      <w:r w:rsidR="00A71030" w:rsidRPr="00AC6948">
        <w:rPr>
          <w:rFonts w:ascii="Times New Roman" w:hAnsi="Times New Roman" w:cs="Times New Roman"/>
          <w:sz w:val="24"/>
          <w:szCs w:val="24"/>
          <w:shd w:val="clear" w:color="auto" w:fill="FFFFFF"/>
        </w:rPr>
        <w:t xml:space="preserve">in urinary tract infection could be expected because of that </w:t>
      </w:r>
      <w:r w:rsidR="00A71030" w:rsidRPr="00AC6948">
        <w:rPr>
          <w:rFonts w:ascii="Times New Roman" w:hAnsi="Times New Roman" w:cs="Times New Roman"/>
          <w:i/>
          <w:sz w:val="24"/>
          <w:szCs w:val="24"/>
          <w:shd w:val="clear" w:color="auto" w:fill="FFFFFF"/>
        </w:rPr>
        <w:t xml:space="preserve">E coli </w:t>
      </w:r>
      <w:r w:rsidR="00A71030" w:rsidRPr="00AC6948">
        <w:rPr>
          <w:rFonts w:ascii="Times New Roman" w:hAnsi="Times New Roman" w:cs="Times New Roman"/>
          <w:sz w:val="24"/>
          <w:szCs w:val="24"/>
          <w:shd w:val="clear" w:color="auto" w:fill="FFFFFF"/>
        </w:rPr>
        <w:t xml:space="preserve">and </w:t>
      </w:r>
      <w:r w:rsidR="00A71030" w:rsidRPr="00AC6948">
        <w:rPr>
          <w:rFonts w:ascii="Times New Roman" w:hAnsi="Times New Roman" w:cs="Times New Roman"/>
          <w:i/>
          <w:iCs/>
          <w:sz w:val="24"/>
          <w:szCs w:val="24"/>
          <w:shd w:val="clear" w:color="auto" w:fill="FFFFFF"/>
        </w:rPr>
        <w:t>Klebsiella pneumoniae</w:t>
      </w:r>
      <w:r w:rsidR="00A71030" w:rsidRPr="00AC6948">
        <w:rPr>
          <w:rFonts w:ascii="Times New Roman" w:hAnsi="Times New Roman" w:cs="Times New Roman"/>
          <w:sz w:val="24"/>
          <w:szCs w:val="24"/>
          <w:shd w:val="clear" w:color="auto" w:fill="FFFFFF"/>
        </w:rPr>
        <w:t xml:space="preserve"> can bind with the glycoconjugate receptors of the epithelial cells of urinary tract and can initiate the infection. </w:t>
      </w:r>
    </w:p>
    <w:p w14:paraId="6FD5FBB8" w14:textId="77777777" w:rsidR="007F038F" w:rsidRPr="005306BC" w:rsidRDefault="00FF796F" w:rsidP="005306BC">
      <w:pPr>
        <w:spacing w:line="360" w:lineRule="auto"/>
        <w:jc w:val="both"/>
        <w:rPr>
          <w:rFonts w:ascii="Times New Roman" w:hAnsi="Times New Roman" w:cs="Times New Roman"/>
          <w:color w:val="212121"/>
          <w:sz w:val="24"/>
          <w:szCs w:val="24"/>
          <w:shd w:val="clear" w:color="auto" w:fill="FFFFFF"/>
        </w:rPr>
      </w:pPr>
      <w:r w:rsidRPr="00AC6948">
        <w:rPr>
          <w:rFonts w:ascii="Times New Roman" w:hAnsi="Times New Roman" w:cs="Times New Roman"/>
          <w:sz w:val="24"/>
          <w:szCs w:val="24"/>
        </w:rPr>
        <w:t>R</w:t>
      </w:r>
      <w:r w:rsidR="007F038F" w:rsidRPr="00AC6948">
        <w:rPr>
          <w:rFonts w:ascii="Times New Roman" w:hAnsi="Times New Roman" w:cs="Times New Roman"/>
          <w:sz w:val="24"/>
          <w:szCs w:val="24"/>
        </w:rPr>
        <w:t xml:space="preserve">egarding to the association between urinary tract infection and the type of organism (Bacteria and fungi) showed positive correlation with P-value of 0.05. </w:t>
      </w:r>
      <w:r w:rsidR="00EC4D54" w:rsidRPr="00AC6948">
        <w:rPr>
          <w:rFonts w:ascii="Times New Roman" w:hAnsi="Times New Roman" w:cs="Times New Roman"/>
          <w:sz w:val="24"/>
          <w:szCs w:val="24"/>
        </w:rPr>
        <w:t>it</w:t>
      </w:r>
      <w:r w:rsidR="007F038F" w:rsidRPr="00AC6948">
        <w:rPr>
          <w:rFonts w:ascii="Times New Roman" w:hAnsi="Times New Roman" w:cs="Times New Roman"/>
          <w:sz w:val="24"/>
          <w:szCs w:val="24"/>
        </w:rPr>
        <w:t xml:space="preserve"> states that the bacterial urinary tract </w:t>
      </w:r>
      <w:r w:rsidR="007F038F" w:rsidRPr="005306BC">
        <w:rPr>
          <w:rFonts w:ascii="Times New Roman" w:hAnsi="Times New Roman" w:cs="Times New Roman"/>
          <w:sz w:val="24"/>
          <w:szCs w:val="24"/>
        </w:rPr>
        <w:lastRenderedPageBreak/>
        <w:t xml:space="preserve">infection was statistically higher than fungal infection (92. % and 6% respectively). </w:t>
      </w:r>
      <w:r w:rsidR="00EC4D54" w:rsidRPr="005306BC">
        <w:rPr>
          <w:rFonts w:ascii="Times New Roman" w:hAnsi="Times New Roman" w:cs="Times New Roman"/>
          <w:sz w:val="24"/>
          <w:szCs w:val="24"/>
        </w:rPr>
        <w:t xml:space="preserve">This finding is similar with a study done by </w:t>
      </w:r>
      <w:r w:rsidR="00EC4D54" w:rsidRPr="005306BC">
        <w:rPr>
          <w:rFonts w:ascii="Times New Roman" w:hAnsi="Times New Roman" w:cs="Times New Roman"/>
          <w:sz w:val="24"/>
          <w:szCs w:val="24"/>
          <w:shd w:val="clear" w:color="auto" w:fill="FFFFFF"/>
        </w:rPr>
        <w:t xml:space="preserve">Zubair KU, et al, which found that </w:t>
      </w:r>
      <w:r w:rsidR="00EC4D54" w:rsidRPr="005306BC">
        <w:rPr>
          <w:rFonts w:ascii="Times New Roman" w:hAnsi="Times New Roman" w:cs="Times New Roman"/>
          <w:color w:val="212121"/>
          <w:sz w:val="24"/>
          <w:szCs w:val="24"/>
          <w:shd w:val="clear" w:color="auto" w:fill="FFFFFF"/>
        </w:rPr>
        <w:t>Total 107 isolates including 98 (91.59%) bacteria and 9 (8.41%) yeast were isolated</w:t>
      </w:r>
      <w:r w:rsidR="00A71030" w:rsidRPr="005306BC">
        <w:rPr>
          <w:rFonts w:ascii="Times New Roman" w:hAnsi="Times New Roman" w:cs="Times New Roman"/>
          <w:color w:val="212121"/>
          <w:sz w:val="24"/>
          <w:szCs w:val="24"/>
          <w:shd w:val="clear" w:color="auto" w:fill="FFFFFF"/>
        </w:rPr>
        <w:t xml:space="preserve"> [9]. </w:t>
      </w:r>
    </w:p>
    <w:p w14:paraId="7374FE8E" w14:textId="77777777" w:rsidR="0072443B" w:rsidRDefault="0072443B" w:rsidP="00EA6F99">
      <w:pPr>
        <w:shd w:val="clear" w:color="auto" w:fill="FFFFFF"/>
        <w:spacing w:before="100" w:beforeAutospacing="1" w:after="100" w:afterAutospacing="1" w:line="360" w:lineRule="auto"/>
        <w:jc w:val="both"/>
        <w:rPr>
          <w:rFonts w:ascii="Times New Roman" w:eastAsia="Times New Roman" w:hAnsi="Times New Roman" w:cs="Times New Roman"/>
          <w:b/>
          <w:color w:val="2E74B5" w:themeColor="accent1" w:themeShade="BF"/>
          <w:sz w:val="24"/>
          <w:szCs w:val="24"/>
        </w:rPr>
      </w:pPr>
    </w:p>
    <w:p w14:paraId="439D85BD" w14:textId="146EA322" w:rsidR="00170CBF" w:rsidRPr="00EA6F99" w:rsidRDefault="00170CBF" w:rsidP="00EA6F99">
      <w:pPr>
        <w:shd w:val="clear" w:color="auto" w:fill="FFFFFF"/>
        <w:spacing w:before="100" w:beforeAutospacing="1" w:after="100" w:afterAutospacing="1" w:line="360" w:lineRule="auto"/>
        <w:jc w:val="both"/>
        <w:rPr>
          <w:rFonts w:ascii="Times New Roman" w:eastAsia="Times New Roman" w:hAnsi="Times New Roman" w:cs="Times New Roman"/>
          <w:b/>
          <w:color w:val="2E74B5" w:themeColor="accent1" w:themeShade="BF"/>
          <w:sz w:val="24"/>
          <w:szCs w:val="24"/>
        </w:rPr>
      </w:pPr>
      <w:r w:rsidRPr="00EA6F99">
        <w:rPr>
          <w:rFonts w:ascii="Times New Roman" w:eastAsia="Times New Roman" w:hAnsi="Times New Roman" w:cs="Times New Roman"/>
          <w:b/>
          <w:color w:val="2E74B5" w:themeColor="accent1" w:themeShade="BF"/>
          <w:sz w:val="24"/>
          <w:szCs w:val="24"/>
        </w:rPr>
        <w:t>References:</w:t>
      </w:r>
    </w:p>
    <w:p w14:paraId="0D207316" w14:textId="77777777" w:rsidR="00B34DE6" w:rsidRPr="00AC6948" w:rsidRDefault="00B34DE6" w:rsidP="00AC6948">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AC6948">
        <w:rPr>
          <w:rFonts w:ascii="Times New Roman" w:eastAsia="Times New Roman" w:hAnsi="Times New Roman" w:cs="Times New Roman"/>
          <w:sz w:val="24"/>
          <w:szCs w:val="24"/>
        </w:rPr>
        <w:t>1.Tille PM. Bailey and Scott’s diagnostic microbiology, 14</w:t>
      </w:r>
      <w:r w:rsidR="00AC6948" w:rsidRPr="00AC6948">
        <w:rPr>
          <w:rFonts w:ascii="Times New Roman" w:eastAsia="Times New Roman" w:hAnsi="Times New Roman" w:cs="Times New Roman"/>
          <w:sz w:val="24"/>
          <w:szCs w:val="24"/>
          <w:vertAlign w:val="superscript"/>
        </w:rPr>
        <w:t>th </w:t>
      </w:r>
      <w:r w:rsidR="00AC6948" w:rsidRPr="00AC6948">
        <w:rPr>
          <w:rFonts w:ascii="Times New Roman" w:eastAsia="Times New Roman" w:hAnsi="Times New Roman" w:cs="Times New Roman"/>
          <w:sz w:val="24"/>
          <w:szCs w:val="24"/>
        </w:rPr>
        <w:t>ed.</w:t>
      </w:r>
      <w:r w:rsidRPr="00AC6948">
        <w:rPr>
          <w:rFonts w:ascii="Times New Roman" w:eastAsia="Times New Roman" w:hAnsi="Times New Roman" w:cs="Times New Roman"/>
          <w:sz w:val="24"/>
          <w:szCs w:val="24"/>
        </w:rPr>
        <w:t xml:space="preserve"> Elsevier</w:t>
      </w:r>
      <w:r w:rsidR="000655E9" w:rsidRPr="00AC6948">
        <w:rPr>
          <w:rFonts w:ascii="Times New Roman" w:eastAsia="Times New Roman" w:hAnsi="Times New Roman" w:cs="Times New Roman"/>
          <w:sz w:val="24"/>
          <w:szCs w:val="24"/>
        </w:rPr>
        <w:t>, Saint Louis</w:t>
      </w:r>
      <w:r w:rsidRPr="00AC6948">
        <w:rPr>
          <w:rFonts w:ascii="Times New Roman" w:eastAsia="Times New Roman" w:hAnsi="Times New Roman" w:cs="Times New Roman"/>
          <w:sz w:val="24"/>
          <w:szCs w:val="24"/>
        </w:rPr>
        <w:t>; 2017. p. 987-992.</w:t>
      </w:r>
    </w:p>
    <w:p w14:paraId="30EBDB26" w14:textId="77777777" w:rsidR="00B34DE6" w:rsidRPr="00AC6948" w:rsidRDefault="00B34DE6" w:rsidP="00AC6948">
      <w:pPr>
        <w:pStyle w:val="Heading2"/>
        <w:spacing w:before="0" w:line="360" w:lineRule="auto"/>
        <w:jc w:val="both"/>
        <w:rPr>
          <w:rFonts w:ascii="Times New Roman" w:hAnsi="Times New Roman" w:cs="Times New Roman"/>
          <w:color w:val="auto"/>
          <w:sz w:val="24"/>
          <w:szCs w:val="24"/>
        </w:rPr>
      </w:pPr>
      <w:r w:rsidRPr="00AC6948">
        <w:rPr>
          <w:rStyle w:val="given-name"/>
          <w:rFonts w:ascii="Times New Roman" w:hAnsi="Times New Roman" w:cs="Times New Roman"/>
          <w:color w:val="auto"/>
          <w:sz w:val="24"/>
          <w:szCs w:val="24"/>
        </w:rPr>
        <w:t>2.Katarína</w:t>
      </w:r>
      <w:r w:rsidRPr="00AC6948">
        <w:rPr>
          <w:rStyle w:val="react-xocs-alternative-link"/>
          <w:rFonts w:ascii="Times New Roman" w:hAnsi="Times New Roman" w:cs="Times New Roman"/>
          <w:color w:val="auto"/>
          <w:sz w:val="24"/>
          <w:szCs w:val="24"/>
        </w:rPr>
        <w:t> </w:t>
      </w:r>
      <w:r w:rsidR="00AC6948" w:rsidRPr="00AC6948">
        <w:rPr>
          <w:rStyle w:val="text"/>
          <w:rFonts w:ascii="Times New Roman" w:hAnsi="Times New Roman" w:cs="Times New Roman"/>
          <w:color w:val="auto"/>
          <w:sz w:val="24"/>
          <w:szCs w:val="24"/>
        </w:rPr>
        <w:t>Rebrošová</w:t>
      </w:r>
      <w:r w:rsidR="00AC6948" w:rsidRPr="00AC6948">
        <w:rPr>
          <w:rStyle w:val="react-xocs-alternative-link"/>
          <w:rFonts w:ascii="Times New Roman" w:hAnsi="Times New Roman" w:cs="Times New Roman"/>
          <w:color w:val="auto"/>
          <w:sz w:val="24"/>
          <w:szCs w:val="24"/>
        </w:rPr>
        <w:t>,</w:t>
      </w:r>
      <w:r w:rsidRPr="00AC6948">
        <w:rPr>
          <w:rFonts w:ascii="Times New Roman" w:hAnsi="Times New Roman" w:cs="Times New Roman"/>
          <w:color w:val="auto"/>
          <w:sz w:val="24"/>
          <w:szCs w:val="24"/>
        </w:rPr>
        <w:t> </w:t>
      </w:r>
      <w:r w:rsidRPr="00AC6948">
        <w:rPr>
          <w:rStyle w:val="given-name"/>
          <w:rFonts w:ascii="Times New Roman" w:hAnsi="Times New Roman" w:cs="Times New Roman"/>
          <w:color w:val="auto"/>
          <w:sz w:val="24"/>
          <w:szCs w:val="24"/>
        </w:rPr>
        <w:t>Silvie</w:t>
      </w:r>
      <w:r w:rsidRPr="00AC6948">
        <w:rPr>
          <w:rStyle w:val="react-xocs-alternative-link"/>
          <w:rFonts w:ascii="Times New Roman" w:hAnsi="Times New Roman" w:cs="Times New Roman"/>
          <w:color w:val="auto"/>
          <w:sz w:val="24"/>
          <w:szCs w:val="24"/>
        </w:rPr>
        <w:t> </w:t>
      </w:r>
      <w:r w:rsidR="00AC6948" w:rsidRPr="00AC6948">
        <w:rPr>
          <w:rStyle w:val="text"/>
          <w:rFonts w:ascii="Times New Roman" w:hAnsi="Times New Roman" w:cs="Times New Roman"/>
          <w:color w:val="auto"/>
          <w:sz w:val="24"/>
          <w:szCs w:val="24"/>
        </w:rPr>
        <w:t>Bernatová</w:t>
      </w:r>
      <w:r w:rsidR="00AC6948" w:rsidRPr="00AC6948">
        <w:rPr>
          <w:rStyle w:val="react-xocs-alternative-link"/>
          <w:rFonts w:ascii="Times New Roman" w:hAnsi="Times New Roman" w:cs="Times New Roman"/>
          <w:color w:val="auto"/>
          <w:sz w:val="24"/>
          <w:szCs w:val="24"/>
        </w:rPr>
        <w:t>,</w:t>
      </w:r>
      <w:r w:rsidRPr="00AC6948">
        <w:rPr>
          <w:rFonts w:ascii="Times New Roman" w:hAnsi="Times New Roman" w:cs="Times New Roman"/>
          <w:color w:val="auto"/>
          <w:sz w:val="24"/>
          <w:szCs w:val="24"/>
        </w:rPr>
        <w:t> </w:t>
      </w:r>
      <w:r w:rsidRPr="00AC6948">
        <w:rPr>
          <w:rStyle w:val="given-name"/>
          <w:rFonts w:ascii="Times New Roman" w:hAnsi="Times New Roman" w:cs="Times New Roman"/>
          <w:color w:val="auto"/>
          <w:sz w:val="24"/>
          <w:szCs w:val="24"/>
        </w:rPr>
        <w:t>Martin</w:t>
      </w:r>
      <w:r w:rsidRPr="00AC6948">
        <w:rPr>
          <w:rStyle w:val="react-xocs-alternative-link"/>
          <w:rFonts w:ascii="Times New Roman" w:hAnsi="Times New Roman" w:cs="Times New Roman"/>
          <w:color w:val="auto"/>
          <w:sz w:val="24"/>
          <w:szCs w:val="24"/>
        </w:rPr>
        <w:t> </w:t>
      </w:r>
      <w:r w:rsidR="00AC6948" w:rsidRPr="00AC6948">
        <w:rPr>
          <w:rStyle w:val="text"/>
          <w:rFonts w:ascii="Times New Roman" w:hAnsi="Times New Roman" w:cs="Times New Roman"/>
          <w:color w:val="auto"/>
          <w:sz w:val="24"/>
          <w:szCs w:val="24"/>
        </w:rPr>
        <w:t>Šiler</w:t>
      </w:r>
      <w:r w:rsidR="00AC6948" w:rsidRPr="00AC6948">
        <w:rPr>
          <w:rStyle w:val="react-xocs-alternative-link"/>
          <w:rFonts w:ascii="Times New Roman" w:hAnsi="Times New Roman" w:cs="Times New Roman"/>
          <w:color w:val="auto"/>
          <w:sz w:val="24"/>
          <w:szCs w:val="24"/>
        </w:rPr>
        <w:t>,</w:t>
      </w:r>
      <w:r w:rsidRPr="00AC6948">
        <w:rPr>
          <w:rFonts w:ascii="Times New Roman" w:hAnsi="Times New Roman" w:cs="Times New Roman"/>
          <w:color w:val="auto"/>
          <w:sz w:val="24"/>
          <w:szCs w:val="24"/>
        </w:rPr>
        <w:t> </w:t>
      </w:r>
      <w:r w:rsidRPr="00AC6948">
        <w:rPr>
          <w:rStyle w:val="given-name"/>
          <w:rFonts w:ascii="Times New Roman" w:hAnsi="Times New Roman" w:cs="Times New Roman"/>
          <w:color w:val="auto"/>
          <w:sz w:val="24"/>
          <w:szCs w:val="24"/>
        </w:rPr>
        <w:t>Magdalena</w:t>
      </w:r>
      <w:r w:rsidRPr="00AC6948">
        <w:rPr>
          <w:rStyle w:val="react-xocs-alternative-link"/>
          <w:rFonts w:ascii="Times New Roman" w:hAnsi="Times New Roman" w:cs="Times New Roman"/>
          <w:color w:val="auto"/>
          <w:sz w:val="24"/>
          <w:szCs w:val="24"/>
        </w:rPr>
        <w:t> </w:t>
      </w:r>
      <w:r w:rsidRPr="00AC6948">
        <w:rPr>
          <w:rStyle w:val="text"/>
          <w:rFonts w:ascii="Times New Roman" w:hAnsi="Times New Roman" w:cs="Times New Roman"/>
          <w:color w:val="auto"/>
          <w:sz w:val="24"/>
          <w:szCs w:val="24"/>
        </w:rPr>
        <w:t>Uhlirova</w:t>
      </w:r>
      <w:r w:rsidRPr="00AC6948">
        <w:rPr>
          <w:rFonts w:ascii="Times New Roman" w:hAnsi="Times New Roman" w:cs="Times New Roman"/>
          <w:color w:val="auto"/>
          <w:sz w:val="24"/>
          <w:szCs w:val="24"/>
        </w:rPr>
        <w:t>, </w:t>
      </w:r>
      <w:r w:rsidRPr="00AC6948">
        <w:rPr>
          <w:rStyle w:val="given-name"/>
          <w:rFonts w:ascii="Times New Roman" w:hAnsi="Times New Roman" w:cs="Times New Roman"/>
          <w:color w:val="auto"/>
          <w:sz w:val="24"/>
          <w:szCs w:val="24"/>
        </w:rPr>
        <w:t>Ota</w:t>
      </w:r>
      <w:r w:rsidRPr="00AC6948">
        <w:rPr>
          <w:rStyle w:val="react-xocs-alternative-link"/>
          <w:rFonts w:ascii="Times New Roman" w:hAnsi="Times New Roman" w:cs="Times New Roman"/>
          <w:color w:val="auto"/>
          <w:sz w:val="24"/>
          <w:szCs w:val="24"/>
        </w:rPr>
        <w:t> </w:t>
      </w:r>
      <w:r w:rsidRPr="00AC6948">
        <w:rPr>
          <w:rStyle w:val="text"/>
          <w:rFonts w:ascii="Times New Roman" w:hAnsi="Times New Roman" w:cs="Times New Roman"/>
          <w:color w:val="auto"/>
          <w:sz w:val="24"/>
          <w:szCs w:val="24"/>
        </w:rPr>
        <w:t>Samek</w:t>
      </w:r>
      <w:r w:rsidRPr="00AC6948">
        <w:rPr>
          <w:rFonts w:ascii="Times New Roman" w:hAnsi="Times New Roman" w:cs="Times New Roman"/>
          <w:color w:val="auto"/>
          <w:sz w:val="24"/>
          <w:szCs w:val="24"/>
        </w:rPr>
        <w:t>, </w:t>
      </w:r>
      <w:r w:rsidRPr="00AC6948">
        <w:rPr>
          <w:rStyle w:val="given-name"/>
          <w:rFonts w:ascii="Times New Roman" w:hAnsi="Times New Roman" w:cs="Times New Roman"/>
          <w:color w:val="auto"/>
          <w:sz w:val="24"/>
          <w:szCs w:val="24"/>
        </w:rPr>
        <w:t>Jan</w:t>
      </w:r>
      <w:r w:rsidRPr="00AC6948">
        <w:rPr>
          <w:rStyle w:val="react-xocs-alternative-link"/>
          <w:rFonts w:ascii="Times New Roman" w:hAnsi="Times New Roman" w:cs="Times New Roman"/>
          <w:color w:val="auto"/>
          <w:sz w:val="24"/>
          <w:szCs w:val="24"/>
        </w:rPr>
        <w:t> </w:t>
      </w:r>
      <w:r w:rsidRPr="00AC6948">
        <w:rPr>
          <w:rStyle w:val="text"/>
          <w:rFonts w:ascii="Times New Roman" w:hAnsi="Times New Roman" w:cs="Times New Roman"/>
          <w:color w:val="auto"/>
          <w:sz w:val="24"/>
          <w:szCs w:val="24"/>
        </w:rPr>
        <w:t>Ježek</w:t>
      </w:r>
      <w:r w:rsidRPr="00AC6948">
        <w:rPr>
          <w:rFonts w:ascii="Times New Roman" w:hAnsi="Times New Roman" w:cs="Times New Roman"/>
          <w:color w:val="auto"/>
          <w:sz w:val="24"/>
          <w:szCs w:val="24"/>
        </w:rPr>
        <w:t>, </w:t>
      </w:r>
      <w:r w:rsidRPr="00AC6948">
        <w:rPr>
          <w:rStyle w:val="given-name"/>
          <w:rFonts w:ascii="Times New Roman" w:hAnsi="Times New Roman" w:cs="Times New Roman"/>
          <w:color w:val="auto"/>
          <w:sz w:val="24"/>
          <w:szCs w:val="24"/>
        </w:rPr>
        <w:t>Veronika</w:t>
      </w:r>
      <w:r w:rsidRPr="00AC6948">
        <w:rPr>
          <w:rStyle w:val="react-xocs-alternative-link"/>
          <w:rFonts w:ascii="Times New Roman" w:hAnsi="Times New Roman" w:cs="Times New Roman"/>
          <w:color w:val="auto"/>
          <w:sz w:val="24"/>
          <w:szCs w:val="24"/>
        </w:rPr>
        <w:t> </w:t>
      </w:r>
      <w:r w:rsidRPr="00AC6948">
        <w:rPr>
          <w:rStyle w:val="text"/>
          <w:rFonts w:ascii="Times New Roman" w:hAnsi="Times New Roman" w:cs="Times New Roman"/>
          <w:color w:val="auto"/>
          <w:sz w:val="24"/>
          <w:szCs w:val="24"/>
        </w:rPr>
        <w:t>Holá</w:t>
      </w:r>
      <w:r w:rsidRPr="00AC6948">
        <w:rPr>
          <w:rFonts w:ascii="Times New Roman" w:hAnsi="Times New Roman" w:cs="Times New Roman"/>
          <w:color w:val="auto"/>
          <w:sz w:val="24"/>
          <w:szCs w:val="24"/>
        </w:rPr>
        <w:t>, </w:t>
      </w:r>
      <w:r w:rsidRPr="00AC6948">
        <w:rPr>
          <w:rStyle w:val="given-name"/>
          <w:rFonts w:ascii="Times New Roman" w:hAnsi="Times New Roman" w:cs="Times New Roman"/>
          <w:color w:val="auto"/>
          <w:sz w:val="24"/>
          <w:szCs w:val="24"/>
        </w:rPr>
        <w:t>Filip</w:t>
      </w:r>
      <w:r w:rsidRPr="00AC6948">
        <w:rPr>
          <w:rStyle w:val="react-xocs-alternative-link"/>
          <w:rFonts w:ascii="Times New Roman" w:hAnsi="Times New Roman" w:cs="Times New Roman"/>
          <w:color w:val="auto"/>
          <w:sz w:val="24"/>
          <w:szCs w:val="24"/>
        </w:rPr>
        <w:t> </w:t>
      </w:r>
      <w:r w:rsidRPr="00AC6948">
        <w:rPr>
          <w:rStyle w:val="text"/>
          <w:rFonts w:ascii="Times New Roman" w:hAnsi="Times New Roman" w:cs="Times New Roman"/>
          <w:color w:val="auto"/>
          <w:sz w:val="24"/>
          <w:szCs w:val="24"/>
        </w:rPr>
        <w:t>Růžička</w:t>
      </w:r>
      <w:r w:rsidR="000655E9" w:rsidRPr="00AC6948">
        <w:rPr>
          <w:rStyle w:val="react-xocs-alternative-link"/>
          <w:rFonts w:ascii="Times New Roman" w:hAnsi="Times New Roman" w:cs="Times New Roman"/>
          <w:color w:val="auto"/>
          <w:sz w:val="24"/>
          <w:szCs w:val="24"/>
        </w:rPr>
        <w:t>,</w:t>
      </w:r>
      <w:r w:rsidRPr="00AC6948">
        <w:rPr>
          <w:rFonts w:ascii="Times New Roman" w:hAnsi="Times New Roman" w:cs="Times New Roman"/>
          <w:color w:val="auto"/>
          <w:sz w:val="24"/>
          <w:szCs w:val="24"/>
        </w:rPr>
        <w:t> </w:t>
      </w:r>
      <w:r w:rsidRPr="00AC6948">
        <w:rPr>
          <w:rStyle w:val="given-name"/>
          <w:rFonts w:ascii="Times New Roman" w:hAnsi="Times New Roman" w:cs="Times New Roman"/>
          <w:color w:val="auto"/>
          <w:sz w:val="24"/>
          <w:szCs w:val="24"/>
        </w:rPr>
        <w:t>Pavel</w:t>
      </w:r>
      <w:r w:rsidRPr="00AC6948">
        <w:rPr>
          <w:rStyle w:val="react-xocs-alternative-link"/>
          <w:rFonts w:ascii="Times New Roman" w:hAnsi="Times New Roman" w:cs="Times New Roman"/>
          <w:color w:val="auto"/>
          <w:sz w:val="24"/>
          <w:szCs w:val="24"/>
        </w:rPr>
        <w:t> </w:t>
      </w:r>
      <w:r w:rsidRPr="00AC6948">
        <w:rPr>
          <w:rStyle w:val="text"/>
          <w:rFonts w:ascii="Times New Roman" w:hAnsi="Times New Roman" w:cs="Times New Roman"/>
          <w:color w:val="auto"/>
          <w:sz w:val="24"/>
          <w:szCs w:val="24"/>
        </w:rPr>
        <w:t>Zemanek</w:t>
      </w:r>
      <w:r w:rsidR="000655E9" w:rsidRPr="00AC6948">
        <w:rPr>
          <w:rStyle w:val="react-xocs-alternative-link"/>
          <w:rFonts w:ascii="Times New Roman" w:hAnsi="Times New Roman" w:cs="Times New Roman"/>
          <w:color w:val="auto"/>
          <w:sz w:val="24"/>
          <w:szCs w:val="24"/>
        </w:rPr>
        <w:t>. “</w:t>
      </w:r>
      <w:r w:rsidRPr="00AC6948">
        <w:rPr>
          <w:rFonts w:ascii="Times New Roman" w:hAnsi="Times New Roman" w:cs="Times New Roman"/>
          <w:color w:val="auto"/>
          <w:sz w:val="24"/>
          <w:szCs w:val="24"/>
        </w:rPr>
        <w:t>Raman spectroscopy—a tool for rapid differentiation among microbes c</w:t>
      </w:r>
      <w:r w:rsidR="000655E9" w:rsidRPr="00AC6948">
        <w:rPr>
          <w:rFonts w:ascii="Times New Roman" w:hAnsi="Times New Roman" w:cs="Times New Roman"/>
          <w:color w:val="auto"/>
          <w:sz w:val="24"/>
          <w:szCs w:val="24"/>
        </w:rPr>
        <w:t xml:space="preserve">ausing urinary tract infections”, </w:t>
      </w:r>
      <w:hyperlink r:id="rId7" w:tooltip="Go to Analytica Chimica Acta on ScienceDirect" w:history="1">
        <w:r w:rsidRPr="00AC6948">
          <w:rPr>
            <w:rStyle w:val="anchor-text"/>
            <w:rFonts w:ascii="Times New Roman" w:hAnsi="Times New Roman" w:cs="Times New Roman"/>
            <w:bCs/>
            <w:color w:val="auto"/>
            <w:sz w:val="24"/>
            <w:szCs w:val="24"/>
          </w:rPr>
          <w:t xml:space="preserve">Analytica </w:t>
        </w:r>
        <w:proofErr w:type="spellStart"/>
        <w:r w:rsidRPr="00AC6948">
          <w:rPr>
            <w:rStyle w:val="anchor-text"/>
            <w:rFonts w:ascii="Times New Roman" w:hAnsi="Times New Roman" w:cs="Times New Roman"/>
            <w:bCs/>
            <w:color w:val="auto"/>
            <w:sz w:val="24"/>
            <w:szCs w:val="24"/>
          </w:rPr>
          <w:t>Chimica</w:t>
        </w:r>
        <w:proofErr w:type="spellEnd"/>
        <w:r w:rsidRPr="00AC6948">
          <w:rPr>
            <w:rStyle w:val="anchor-text"/>
            <w:rFonts w:ascii="Times New Roman" w:hAnsi="Times New Roman" w:cs="Times New Roman"/>
            <w:bCs/>
            <w:color w:val="auto"/>
            <w:sz w:val="24"/>
            <w:szCs w:val="24"/>
          </w:rPr>
          <w:t xml:space="preserve"> Acta</w:t>
        </w:r>
      </w:hyperlink>
      <w:r w:rsidRPr="00AC6948">
        <w:rPr>
          <w:rFonts w:ascii="Times New Roman" w:hAnsi="Times New Roman" w:cs="Times New Roman"/>
          <w:color w:val="auto"/>
          <w:sz w:val="24"/>
          <w:szCs w:val="24"/>
        </w:rPr>
        <w:t xml:space="preserve">, </w:t>
      </w:r>
      <w:hyperlink r:id="rId8" w:tooltip="Go to table of contents for this volume/issue" w:history="1">
        <w:r w:rsidR="000655E9" w:rsidRPr="00AC6948">
          <w:rPr>
            <w:rFonts w:ascii="Times New Roman" w:hAnsi="Times New Roman" w:cs="Times New Roman"/>
            <w:color w:val="auto"/>
            <w:sz w:val="24"/>
            <w:szCs w:val="24"/>
          </w:rPr>
          <w:t>2022; (</w:t>
        </w:r>
        <w:r w:rsidRPr="00AC6948">
          <w:rPr>
            <w:rStyle w:val="anchor-text"/>
            <w:rFonts w:ascii="Times New Roman" w:hAnsi="Times New Roman" w:cs="Times New Roman"/>
            <w:color w:val="auto"/>
            <w:sz w:val="24"/>
            <w:szCs w:val="24"/>
          </w:rPr>
          <w:t>1191</w:t>
        </w:r>
      </w:hyperlink>
      <w:r w:rsidR="000655E9" w:rsidRPr="00AC6948">
        <w:rPr>
          <w:rStyle w:val="anchor-text"/>
          <w:rFonts w:ascii="Times New Roman" w:hAnsi="Times New Roman" w:cs="Times New Roman"/>
          <w:color w:val="auto"/>
          <w:sz w:val="24"/>
          <w:szCs w:val="24"/>
        </w:rPr>
        <w:t>)</w:t>
      </w:r>
      <w:r w:rsidR="000655E9" w:rsidRPr="00AC6948">
        <w:rPr>
          <w:rFonts w:ascii="Times New Roman" w:hAnsi="Times New Roman" w:cs="Times New Roman"/>
          <w:color w:val="auto"/>
          <w:sz w:val="24"/>
          <w:szCs w:val="24"/>
        </w:rPr>
        <w:t xml:space="preserve">: </w:t>
      </w:r>
      <w:r w:rsidRPr="00AC6948">
        <w:rPr>
          <w:rFonts w:ascii="Times New Roman" w:hAnsi="Times New Roman" w:cs="Times New Roman"/>
          <w:color w:val="auto"/>
          <w:sz w:val="24"/>
          <w:szCs w:val="24"/>
        </w:rPr>
        <w:t>339292</w:t>
      </w:r>
      <w:r w:rsidR="000655E9" w:rsidRPr="00AC6948">
        <w:rPr>
          <w:rFonts w:ascii="Times New Roman" w:hAnsi="Times New Roman" w:cs="Times New Roman"/>
          <w:color w:val="auto"/>
          <w:sz w:val="24"/>
          <w:szCs w:val="24"/>
        </w:rPr>
        <w:t xml:space="preserve">. </w:t>
      </w:r>
    </w:p>
    <w:p w14:paraId="63431792" w14:textId="77777777" w:rsidR="00B34DE6" w:rsidRPr="00AC6948" w:rsidRDefault="00B34DE6" w:rsidP="00AC6948">
      <w:pPr>
        <w:spacing w:line="360" w:lineRule="auto"/>
        <w:jc w:val="both"/>
        <w:rPr>
          <w:rFonts w:ascii="Times New Roman" w:hAnsi="Times New Roman" w:cs="Times New Roman"/>
          <w:sz w:val="24"/>
          <w:szCs w:val="24"/>
          <w:shd w:val="clear" w:color="auto" w:fill="FFFFFF"/>
        </w:rPr>
      </w:pPr>
      <w:r w:rsidRPr="00AC6948">
        <w:rPr>
          <w:rFonts w:ascii="Times New Roman" w:hAnsi="Times New Roman" w:cs="Times New Roman"/>
          <w:sz w:val="24"/>
          <w:szCs w:val="24"/>
        </w:rPr>
        <w:t>3.</w:t>
      </w:r>
      <w:r w:rsidRPr="00AC6948">
        <w:rPr>
          <w:rFonts w:ascii="Times New Roman" w:hAnsi="Times New Roman" w:cs="Times New Roman"/>
          <w:sz w:val="24"/>
          <w:szCs w:val="24"/>
          <w:shd w:val="clear" w:color="auto" w:fill="FFFFFF"/>
        </w:rPr>
        <w:t xml:space="preserve"> Bono MJ, L</w:t>
      </w:r>
      <w:r w:rsidR="000655E9" w:rsidRPr="00AC6948">
        <w:rPr>
          <w:rFonts w:ascii="Times New Roman" w:hAnsi="Times New Roman" w:cs="Times New Roman"/>
          <w:sz w:val="24"/>
          <w:szCs w:val="24"/>
          <w:shd w:val="clear" w:color="auto" w:fill="FFFFFF"/>
        </w:rPr>
        <w:t xml:space="preserve">eslie SW, </w:t>
      </w:r>
      <w:proofErr w:type="spellStart"/>
      <w:r w:rsidR="000655E9" w:rsidRPr="00AC6948">
        <w:rPr>
          <w:rFonts w:ascii="Times New Roman" w:hAnsi="Times New Roman" w:cs="Times New Roman"/>
          <w:sz w:val="24"/>
          <w:szCs w:val="24"/>
          <w:shd w:val="clear" w:color="auto" w:fill="FFFFFF"/>
        </w:rPr>
        <w:t>Reygaert</w:t>
      </w:r>
      <w:proofErr w:type="spellEnd"/>
      <w:r w:rsidR="000655E9" w:rsidRPr="00AC6948">
        <w:rPr>
          <w:rFonts w:ascii="Times New Roman" w:hAnsi="Times New Roman" w:cs="Times New Roman"/>
          <w:sz w:val="24"/>
          <w:szCs w:val="24"/>
          <w:shd w:val="clear" w:color="auto" w:fill="FFFFFF"/>
        </w:rPr>
        <w:t xml:space="preserve"> WC, Doerr C, </w:t>
      </w:r>
      <w:r w:rsidR="005306BC" w:rsidRPr="00AC6948">
        <w:rPr>
          <w:rFonts w:ascii="Times New Roman" w:hAnsi="Times New Roman" w:cs="Times New Roman"/>
          <w:sz w:val="24"/>
          <w:szCs w:val="24"/>
          <w:shd w:val="clear" w:color="auto" w:fill="FFFFFF"/>
        </w:rPr>
        <w:t>“</w:t>
      </w:r>
      <w:r w:rsidRPr="00AC6948">
        <w:rPr>
          <w:rFonts w:ascii="Times New Roman" w:hAnsi="Times New Roman" w:cs="Times New Roman"/>
          <w:sz w:val="24"/>
          <w:szCs w:val="24"/>
          <w:shd w:val="clear" w:color="auto" w:fill="FFFFFF"/>
        </w:rPr>
        <w:t>Uri</w:t>
      </w:r>
      <w:r w:rsidR="005306BC" w:rsidRPr="00AC6948">
        <w:rPr>
          <w:rFonts w:ascii="Times New Roman" w:hAnsi="Times New Roman" w:cs="Times New Roman"/>
          <w:sz w:val="24"/>
          <w:szCs w:val="24"/>
          <w:shd w:val="clear" w:color="auto" w:fill="FFFFFF"/>
        </w:rPr>
        <w:t xml:space="preserve">nary Tract Infection (Nursing)”, </w:t>
      </w:r>
      <w:r w:rsidRPr="00AC6948">
        <w:rPr>
          <w:rFonts w:ascii="Times New Roman" w:hAnsi="Times New Roman" w:cs="Times New Roman"/>
          <w:sz w:val="24"/>
          <w:szCs w:val="24"/>
          <w:shd w:val="clear" w:color="auto" w:fill="FFFFFF"/>
        </w:rPr>
        <w:t xml:space="preserve">In: </w:t>
      </w:r>
      <w:proofErr w:type="spellStart"/>
      <w:r w:rsidRPr="00AC6948">
        <w:rPr>
          <w:rFonts w:ascii="Times New Roman" w:hAnsi="Times New Roman" w:cs="Times New Roman"/>
          <w:sz w:val="24"/>
          <w:szCs w:val="24"/>
          <w:shd w:val="clear" w:color="auto" w:fill="FFFFFF"/>
        </w:rPr>
        <w:t>StatPearls</w:t>
      </w:r>
      <w:proofErr w:type="spellEnd"/>
      <w:r w:rsidRPr="00AC6948">
        <w:rPr>
          <w:rFonts w:ascii="Times New Roman" w:hAnsi="Times New Roman" w:cs="Times New Roman"/>
          <w:sz w:val="24"/>
          <w:szCs w:val="24"/>
          <w:shd w:val="clear" w:color="auto" w:fill="FFFFFF"/>
        </w:rPr>
        <w:t xml:space="preserve">. </w:t>
      </w:r>
      <w:proofErr w:type="spellStart"/>
      <w:r w:rsidRPr="00AC6948">
        <w:rPr>
          <w:rFonts w:ascii="Times New Roman" w:hAnsi="Times New Roman" w:cs="Times New Roman"/>
          <w:sz w:val="24"/>
          <w:szCs w:val="24"/>
          <w:shd w:val="clear" w:color="auto" w:fill="FFFFFF"/>
        </w:rPr>
        <w:t>StatPearls</w:t>
      </w:r>
      <w:proofErr w:type="spellEnd"/>
      <w:r w:rsidRPr="00AC6948">
        <w:rPr>
          <w:rFonts w:ascii="Times New Roman" w:hAnsi="Times New Roman" w:cs="Times New Roman"/>
          <w:sz w:val="24"/>
          <w:szCs w:val="24"/>
          <w:shd w:val="clear" w:color="auto" w:fill="FFFFFF"/>
        </w:rPr>
        <w:t xml:space="preserve"> Publishing, Treasure Island (FL); 2022. PMID: 33760460.</w:t>
      </w:r>
    </w:p>
    <w:p w14:paraId="1FEC22EB" w14:textId="77777777" w:rsidR="00B34DE6" w:rsidRPr="00AC6948" w:rsidRDefault="00B34DE6" w:rsidP="00AC6948">
      <w:pPr>
        <w:spacing w:line="360" w:lineRule="auto"/>
        <w:jc w:val="both"/>
        <w:rPr>
          <w:rFonts w:ascii="Times New Roman" w:hAnsi="Times New Roman" w:cs="Times New Roman"/>
          <w:sz w:val="24"/>
          <w:szCs w:val="24"/>
          <w:shd w:val="clear" w:color="auto" w:fill="FFFFFF"/>
        </w:rPr>
      </w:pPr>
      <w:r w:rsidRPr="00AC6948">
        <w:rPr>
          <w:rFonts w:ascii="Times New Roman" w:hAnsi="Times New Roman" w:cs="Times New Roman"/>
          <w:sz w:val="24"/>
          <w:szCs w:val="24"/>
          <w:shd w:val="clear" w:color="auto" w:fill="FFFFFF"/>
        </w:rPr>
        <w:t>4.</w:t>
      </w:r>
      <w:r w:rsidRPr="00AC6948">
        <w:rPr>
          <w:rFonts w:ascii="Times New Roman" w:eastAsia="Times New Roman" w:hAnsi="Times New Roman" w:cs="Times New Roman"/>
          <w:sz w:val="24"/>
          <w:szCs w:val="24"/>
        </w:rPr>
        <w:t xml:space="preserve">Hertting O. Urinary Tract Infection Pathogenesis and Complications. Department of Microbiology, Tumor and Cell Biology Karolinska </w:t>
      </w:r>
      <w:proofErr w:type="spellStart"/>
      <w:r w:rsidRPr="00AC6948">
        <w:rPr>
          <w:rFonts w:ascii="Times New Roman" w:eastAsia="Times New Roman" w:hAnsi="Times New Roman" w:cs="Times New Roman"/>
          <w:sz w:val="24"/>
          <w:szCs w:val="24"/>
        </w:rPr>
        <w:t>Institutet</w:t>
      </w:r>
      <w:proofErr w:type="spellEnd"/>
      <w:r w:rsidRPr="00AC6948">
        <w:rPr>
          <w:rFonts w:ascii="Times New Roman" w:eastAsia="Times New Roman" w:hAnsi="Times New Roman" w:cs="Times New Roman"/>
          <w:sz w:val="24"/>
          <w:szCs w:val="24"/>
        </w:rPr>
        <w:t xml:space="preserve">, Stockholm, Sweden: Shannon </w:t>
      </w:r>
      <w:r w:rsidR="00AC6948" w:rsidRPr="00AC6948">
        <w:rPr>
          <w:rFonts w:ascii="Times New Roman" w:eastAsia="Times New Roman" w:hAnsi="Times New Roman" w:cs="Times New Roman"/>
          <w:sz w:val="24"/>
          <w:szCs w:val="24"/>
        </w:rPr>
        <w:t>Wright,</w:t>
      </w:r>
      <w:r w:rsidRPr="00AC6948">
        <w:rPr>
          <w:rFonts w:ascii="Times New Roman" w:eastAsia="Times New Roman" w:hAnsi="Times New Roman" w:cs="Times New Roman"/>
          <w:sz w:val="24"/>
          <w:szCs w:val="24"/>
        </w:rPr>
        <w:t> p.1-16.</w:t>
      </w:r>
    </w:p>
    <w:p w14:paraId="410453E8" w14:textId="77777777" w:rsidR="00B34DE6" w:rsidRPr="00AC6948" w:rsidRDefault="00B34DE6" w:rsidP="00AC6948">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AC6948">
        <w:rPr>
          <w:rFonts w:ascii="Times New Roman" w:eastAsia="Times New Roman" w:hAnsi="Times New Roman" w:cs="Times New Roman"/>
          <w:sz w:val="24"/>
          <w:szCs w:val="24"/>
        </w:rPr>
        <w:t>5.Mayo Clinic (2019). Urinary tract infection. https://www.mayoclinic.org/diseases-conditions/urinary-tract-infection/symptoms-causes/syc-20353447 (Accessed on 14/09/2019, 9.00 p.m.).</w:t>
      </w:r>
    </w:p>
    <w:p w14:paraId="5E13D082" w14:textId="77777777" w:rsidR="00B34DE6" w:rsidRPr="00AC6948" w:rsidRDefault="00B34DE6" w:rsidP="00AC6948">
      <w:pPr>
        <w:pStyle w:val="NormalWeb"/>
        <w:spacing w:line="360" w:lineRule="auto"/>
        <w:jc w:val="both"/>
        <w:rPr>
          <w:rFonts w:eastAsia="STIXGeneral-Regular"/>
          <w:shd w:val="clear" w:color="auto" w:fill="FFFFFF"/>
        </w:rPr>
      </w:pPr>
      <w:r w:rsidRPr="00AC6948">
        <w:rPr>
          <w:rFonts w:eastAsia="STIXGeneral-Regular"/>
          <w:shd w:val="clear" w:color="auto" w:fill="FFFFFF"/>
        </w:rPr>
        <w:t>6-W. E. Stamm and S. R. Norrby, “Urinary tract infections: disease panorama and challenges,” </w:t>
      </w:r>
      <w:r w:rsidRPr="00AC6948">
        <w:rPr>
          <w:rFonts w:eastAsia="STIXGeneral-Regular"/>
          <w:iCs/>
          <w:shd w:val="clear" w:color="auto" w:fill="FFFFFF"/>
        </w:rPr>
        <w:t>Journal of Infectious Diseases</w:t>
      </w:r>
      <w:r w:rsidRPr="00AC6948">
        <w:rPr>
          <w:rFonts w:eastAsia="STIXGeneral-Regular"/>
          <w:shd w:val="clear" w:color="auto" w:fill="FFFFFF"/>
        </w:rPr>
        <w:t xml:space="preserve">, </w:t>
      </w:r>
      <w:r w:rsidR="00AC6948" w:rsidRPr="00AC6948">
        <w:rPr>
          <w:rFonts w:eastAsia="STIXGeneral-Regular"/>
          <w:shd w:val="clear" w:color="auto" w:fill="FFFFFF"/>
        </w:rPr>
        <w:t xml:space="preserve">2001; 183 (1): S1–S4. </w:t>
      </w:r>
    </w:p>
    <w:p w14:paraId="3932F447" w14:textId="77777777" w:rsidR="00B34DE6" w:rsidRPr="00AC6948" w:rsidRDefault="00B34DE6" w:rsidP="00AC6948">
      <w:pPr>
        <w:spacing w:line="360" w:lineRule="auto"/>
        <w:jc w:val="both"/>
        <w:rPr>
          <w:rFonts w:ascii="Times New Roman" w:eastAsia="SimSun" w:hAnsi="Times New Roman" w:cs="Times New Roman"/>
          <w:sz w:val="24"/>
          <w:szCs w:val="24"/>
          <w:shd w:val="clear" w:color="auto" w:fill="FFFFFF"/>
        </w:rPr>
      </w:pPr>
      <w:r w:rsidRPr="00AC6948">
        <w:rPr>
          <w:rFonts w:ascii="Times New Roman" w:eastAsia="SimSun" w:hAnsi="Times New Roman" w:cs="Times New Roman"/>
          <w:sz w:val="24"/>
          <w:szCs w:val="24"/>
          <w:shd w:val="clear" w:color="auto" w:fill="FFFFFF"/>
        </w:rPr>
        <w:t xml:space="preserve">7.Schmiemann G, </w:t>
      </w:r>
      <w:proofErr w:type="spellStart"/>
      <w:r w:rsidRPr="00AC6948">
        <w:rPr>
          <w:rFonts w:ascii="Times New Roman" w:eastAsia="SimSun" w:hAnsi="Times New Roman" w:cs="Times New Roman"/>
          <w:sz w:val="24"/>
          <w:szCs w:val="24"/>
          <w:shd w:val="clear" w:color="auto" w:fill="FFFFFF"/>
        </w:rPr>
        <w:t>Kniehl</w:t>
      </w:r>
      <w:proofErr w:type="spellEnd"/>
      <w:r w:rsidRPr="00AC6948">
        <w:rPr>
          <w:rFonts w:ascii="Times New Roman" w:eastAsia="SimSun" w:hAnsi="Times New Roman" w:cs="Times New Roman"/>
          <w:sz w:val="24"/>
          <w:szCs w:val="24"/>
          <w:shd w:val="clear" w:color="auto" w:fill="FFFFFF"/>
        </w:rPr>
        <w:t xml:space="preserve"> E, Gebhardt</w:t>
      </w:r>
      <w:r w:rsidR="00AC6948" w:rsidRPr="00AC6948">
        <w:rPr>
          <w:rFonts w:ascii="Times New Roman" w:eastAsia="SimSun" w:hAnsi="Times New Roman" w:cs="Times New Roman"/>
          <w:sz w:val="24"/>
          <w:szCs w:val="24"/>
          <w:shd w:val="clear" w:color="auto" w:fill="FFFFFF"/>
        </w:rPr>
        <w:t xml:space="preserve"> K, “</w:t>
      </w:r>
      <w:r w:rsidRPr="00AC6948">
        <w:rPr>
          <w:rFonts w:ascii="Times New Roman" w:eastAsia="SimSun" w:hAnsi="Times New Roman" w:cs="Times New Roman"/>
          <w:sz w:val="24"/>
          <w:szCs w:val="24"/>
          <w:shd w:val="clear" w:color="auto" w:fill="FFFFFF"/>
        </w:rPr>
        <w:t>The diagnosis of urinary tract</w:t>
      </w:r>
      <w:r w:rsidR="00AC6948" w:rsidRPr="00AC6948">
        <w:rPr>
          <w:rFonts w:ascii="Times New Roman" w:eastAsia="SimSun" w:hAnsi="Times New Roman" w:cs="Times New Roman"/>
          <w:sz w:val="24"/>
          <w:szCs w:val="24"/>
          <w:shd w:val="clear" w:color="auto" w:fill="FFFFFF"/>
        </w:rPr>
        <w:t xml:space="preserve"> infection: a systematic review”, </w:t>
      </w:r>
      <w:proofErr w:type="spellStart"/>
      <w:r w:rsidR="00AC6948" w:rsidRPr="00AC6948">
        <w:rPr>
          <w:rFonts w:ascii="Times New Roman" w:eastAsia="SimSun" w:hAnsi="Times New Roman" w:cs="Times New Roman"/>
          <w:sz w:val="24"/>
          <w:szCs w:val="24"/>
          <w:shd w:val="clear" w:color="auto" w:fill="FFFFFF"/>
        </w:rPr>
        <w:t>Dtsch</w:t>
      </w:r>
      <w:proofErr w:type="spellEnd"/>
      <w:r w:rsidRPr="00AC6948">
        <w:rPr>
          <w:rFonts w:ascii="Times New Roman" w:eastAsia="SimSun" w:hAnsi="Times New Roman" w:cs="Times New Roman"/>
          <w:sz w:val="24"/>
          <w:szCs w:val="24"/>
          <w:shd w:val="clear" w:color="auto" w:fill="FFFFFF"/>
        </w:rPr>
        <w:t xml:space="preserve"> </w:t>
      </w:r>
      <w:proofErr w:type="spellStart"/>
      <w:r w:rsidRPr="00AC6948">
        <w:rPr>
          <w:rFonts w:ascii="Times New Roman" w:eastAsia="SimSun" w:hAnsi="Times New Roman" w:cs="Times New Roman"/>
          <w:sz w:val="24"/>
          <w:szCs w:val="24"/>
          <w:shd w:val="clear" w:color="auto" w:fill="FFFFFF"/>
        </w:rPr>
        <w:t>Arztebl</w:t>
      </w:r>
      <w:proofErr w:type="spellEnd"/>
      <w:r w:rsidRPr="00AC6948">
        <w:rPr>
          <w:rFonts w:ascii="Times New Roman" w:eastAsia="SimSun" w:hAnsi="Times New Roman" w:cs="Times New Roman"/>
          <w:sz w:val="24"/>
          <w:szCs w:val="24"/>
          <w:shd w:val="clear" w:color="auto" w:fill="FFFFFF"/>
        </w:rPr>
        <w:t xml:space="preserve"> Int 2010; 107: 361–367.</w:t>
      </w:r>
    </w:p>
    <w:p w14:paraId="72D21497" w14:textId="77777777" w:rsidR="00B34DE6" w:rsidRPr="00AC6948" w:rsidRDefault="00AC6948" w:rsidP="00AC6948">
      <w:pPr>
        <w:spacing w:line="360" w:lineRule="auto"/>
        <w:jc w:val="both"/>
        <w:rPr>
          <w:rFonts w:ascii="Times New Roman" w:hAnsi="Times New Roman" w:cs="Times New Roman"/>
          <w:sz w:val="24"/>
          <w:szCs w:val="24"/>
        </w:rPr>
      </w:pPr>
      <w:r w:rsidRPr="00AC6948">
        <w:rPr>
          <w:rFonts w:ascii="Times New Roman" w:eastAsia="MinionStd-Black" w:hAnsi="Times New Roman" w:cs="Times New Roman"/>
          <w:bCs/>
          <w:sz w:val="24"/>
          <w:szCs w:val="24"/>
          <w:lang w:eastAsia="zh-CN" w:bidi="ar"/>
        </w:rPr>
        <w:t xml:space="preserve">8. Martin </w:t>
      </w:r>
      <w:proofErr w:type="spellStart"/>
      <w:r w:rsidRPr="00AC6948">
        <w:rPr>
          <w:rFonts w:ascii="Times New Roman" w:eastAsia="MinionStd-Black" w:hAnsi="Times New Roman" w:cs="Times New Roman"/>
          <w:bCs/>
          <w:sz w:val="24"/>
          <w:szCs w:val="24"/>
          <w:lang w:eastAsia="zh-CN" w:bidi="ar"/>
        </w:rPr>
        <w:t>Odoki</w:t>
      </w:r>
      <w:proofErr w:type="spellEnd"/>
      <w:r w:rsidRPr="00AC6948">
        <w:rPr>
          <w:rFonts w:ascii="Times New Roman" w:eastAsia="MinionStd-Black" w:hAnsi="Times New Roman" w:cs="Times New Roman"/>
          <w:bCs/>
          <w:sz w:val="24"/>
          <w:szCs w:val="24"/>
          <w:lang w:eastAsia="zh-CN" w:bidi="ar"/>
        </w:rPr>
        <w:t>,</w:t>
      </w:r>
      <w:r w:rsidR="00B34DE6" w:rsidRPr="00AC6948">
        <w:rPr>
          <w:rFonts w:ascii="Times New Roman" w:eastAsia="MinionStd-Black" w:hAnsi="Times New Roman" w:cs="Times New Roman"/>
          <w:bCs/>
          <w:sz w:val="24"/>
          <w:szCs w:val="24"/>
          <w:lang w:eastAsia="zh-CN" w:bidi="ar"/>
        </w:rPr>
        <w:t xml:space="preserve"> Adamu </w:t>
      </w:r>
      <w:proofErr w:type="spellStart"/>
      <w:r w:rsidR="00B34DE6" w:rsidRPr="00AC6948">
        <w:rPr>
          <w:rFonts w:ascii="Times New Roman" w:eastAsia="MinionStd-Black" w:hAnsi="Times New Roman" w:cs="Times New Roman"/>
          <w:bCs/>
          <w:sz w:val="24"/>
          <w:szCs w:val="24"/>
          <w:lang w:eastAsia="zh-CN" w:bidi="ar"/>
        </w:rPr>
        <w:t>Almustapha</w:t>
      </w:r>
      <w:proofErr w:type="spellEnd"/>
      <w:r w:rsidR="00B34DE6" w:rsidRPr="00AC6948">
        <w:rPr>
          <w:rFonts w:ascii="Times New Roman" w:eastAsia="MinionStd-Black" w:hAnsi="Times New Roman" w:cs="Times New Roman"/>
          <w:bCs/>
          <w:sz w:val="24"/>
          <w:szCs w:val="24"/>
          <w:lang w:eastAsia="zh-CN" w:bidi="ar"/>
        </w:rPr>
        <w:t xml:space="preserve"> </w:t>
      </w:r>
      <w:r w:rsidRPr="00AC6948">
        <w:rPr>
          <w:rFonts w:ascii="Times New Roman" w:eastAsia="MinionStd-Black" w:hAnsi="Times New Roman" w:cs="Times New Roman"/>
          <w:bCs/>
          <w:sz w:val="24"/>
          <w:szCs w:val="24"/>
          <w:lang w:eastAsia="zh-CN" w:bidi="ar"/>
        </w:rPr>
        <w:t xml:space="preserve">Aileron, Julius Tibyangye, Josephat </w:t>
      </w:r>
      <w:proofErr w:type="spellStart"/>
      <w:r w:rsidRPr="00AC6948">
        <w:rPr>
          <w:rFonts w:ascii="Times New Roman" w:eastAsia="MinionStd-Black" w:hAnsi="Times New Roman" w:cs="Times New Roman"/>
          <w:bCs/>
          <w:sz w:val="24"/>
          <w:szCs w:val="24"/>
          <w:lang w:eastAsia="zh-CN" w:bidi="ar"/>
        </w:rPr>
        <w:t>Nyabayo</w:t>
      </w:r>
      <w:proofErr w:type="spellEnd"/>
      <w:r w:rsidRPr="00AC6948">
        <w:rPr>
          <w:rFonts w:ascii="Times New Roman" w:eastAsia="MinionStd-Black" w:hAnsi="Times New Roman" w:cs="Times New Roman"/>
          <w:bCs/>
          <w:sz w:val="24"/>
          <w:szCs w:val="24"/>
          <w:lang w:eastAsia="zh-CN" w:bidi="ar"/>
        </w:rPr>
        <w:t xml:space="preserve"> Maniga, Eddie </w:t>
      </w:r>
      <w:proofErr w:type="spellStart"/>
      <w:r w:rsidRPr="00AC6948">
        <w:rPr>
          <w:rFonts w:ascii="Times New Roman" w:eastAsia="MinionStd-Black" w:hAnsi="Times New Roman" w:cs="Times New Roman"/>
          <w:bCs/>
          <w:sz w:val="24"/>
          <w:szCs w:val="24"/>
          <w:lang w:eastAsia="zh-CN" w:bidi="ar"/>
        </w:rPr>
        <w:t>Wampande</w:t>
      </w:r>
      <w:proofErr w:type="spellEnd"/>
      <w:r w:rsidRPr="00AC6948">
        <w:rPr>
          <w:rFonts w:ascii="Times New Roman" w:eastAsia="MinionStd-Black" w:hAnsi="Times New Roman" w:cs="Times New Roman"/>
          <w:bCs/>
          <w:sz w:val="24"/>
          <w:szCs w:val="24"/>
          <w:lang w:eastAsia="zh-CN" w:bidi="ar"/>
        </w:rPr>
        <w:t xml:space="preserve">, Charles Drago Kato, </w:t>
      </w:r>
      <w:r w:rsidR="00B34DE6" w:rsidRPr="00AC6948">
        <w:rPr>
          <w:rFonts w:ascii="Times New Roman" w:eastAsia="MinionStd-Black" w:hAnsi="Times New Roman" w:cs="Times New Roman"/>
          <w:bCs/>
          <w:sz w:val="24"/>
          <w:szCs w:val="24"/>
          <w:lang w:eastAsia="zh-CN" w:bidi="ar"/>
        </w:rPr>
        <w:t>Ezera A</w:t>
      </w:r>
      <w:r w:rsidRPr="00AC6948">
        <w:rPr>
          <w:rFonts w:ascii="Times New Roman" w:eastAsia="MinionStd-Black" w:hAnsi="Times New Roman" w:cs="Times New Roman"/>
          <w:bCs/>
          <w:sz w:val="24"/>
          <w:szCs w:val="24"/>
          <w:lang w:eastAsia="zh-CN" w:bidi="ar"/>
        </w:rPr>
        <w:t xml:space="preserve">gwu, </w:t>
      </w:r>
      <w:r w:rsidR="00B34DE6" w:rsidRPr="00AC6948">
        <w:rPr>
          <w:rFonts w:ascii="Times New Roman" w:eastAsia="MinionStd-Black" w:hAnsi="Times New Roman" w:cs="Times New Roman"/>
          <w:bCs/>
          <w:sz w:val="24"/>
          <w:szCs w:val="24"/>
          <w:lang w:eastAsia="zh-CN" w:bidi="ar"/>
        </w:rPr>
        <w:t xml:space="preserve">and Joel </w:t>
      </w:r>
      <w:proofErr w:type="spellStart"/>
      <w:r w:rsidR="00B34DE6" w:rsidRPr="00AC6948">
        <w:rPr>
          <w:rFonts w:ascii="Times New Roman" w:eastAsia="MinionStd-Black" w:hAnsi="Times New Roman" w:cs="Times New Roman"/>
          <w:bCs/>
          <w:sz w:val="24"/>
          <w:szCs w:val="24"/>
          <w:lang w:eastAsia="zh-CN" w:bidi="ar"/>
        </w:rPr>
        <w:t>Bazira</w:t>
      </w:r>
      <w:proofErr w:type="spellEnd"/>
      <w:r w:rsidR="00B34DE6" w:rsidRPr="00AC6948">
        <w:rPr>
          <w:rFonts w:ascii="Times New Roman" w:eastAsia="MinionStd-Black" w:hAnsi="Times New Roman" w:cs="Times New Roman"/>
          <w:bCs/>
          <w:sz w:val="24"/>
          <w:szCs w:val="24"/>
          <w:lang w:eastAsia="zh-CN" w:bidi="ar"/>
        </w:rPr>
        <w:t xml:space="preserve">, “Prevalence of Bacterial Urinary </w:t>
      </w:r>
      <w:r w:rsidR="00B34DE6" w:rsidRPr="00AC6948">
        <w:rPr>
          <w:rFonts w:ascii="Times New Roman" w:eastAsia="MinionStd-Black" w:hAnsi="Times New Roman" w:cs="Times New Roman"/>
          <w:bCs/>
          <w:sz w:val="24"/>
          <w:szCs w:val="24"/>
          <w:lang w:eastAsia="zh-CN" w:bidi="ar"/>
        </w:rPr>
        <w:lastRenderedPageBreak/>
        <w:t xml:space="preserve">Tract Infections and </w:t>
      </w:r>
      <w:r w:rsidR="00EA6F99" w:rsidRPr="00AC6948">
        <w:rPr>
          <w:rFonts w:ascii="Times New Roman" w:eastAsia="MinionStd-Black" w:hAnsi="Times New Roman" w:cs="Times New Roman"/>
          <w:bCs/>
          <w:sz w:val="24"/>
          <w:szCs w:val="24"/>
          <w:lang w:eastAsia="zh-CN" w:bidi="ar"/>
        </w:rPr>
        <w:t>Associated Factors</w:t>
      </w:r>
      <w:r w:rsidR="00B34DE6" w:rsidRPr="00AC6948">
        <w:rPr>
          <w:rFonts w:ascii="Times New Roman" w:eastAsia="MinionStd-Black" w:hAnsi="Times New Roman" w:cs="Times New Roman"/>
          <w:bCs/>
          <w:sz w:val="24"/>
          <w:szCs w:val="24"/>
          <w:lang w:eastAsia="zh-CN" w:bidi="ar"/>
        </w:rPr>
        <w:t xml:space="preserve"> among Patients Attending Hospitals in Bushenyi District, Uganda”, </w:t>
      </w:r>
      <w:proofErr w:type="spellStart"/>
      <w:r w:rsidR="00B34DE6" w:rsidRPr="00AC6948">
        <w:rPr>
          <w:rFonts w:ascii="Times New Roman" w:eastAsia="MinionPro-Regular2" w:hAnsi="Times New Roman" w:cs="Times New Roman"/>
          <w:sz w:val="24"/>
          <w:szCs w:val="24"/>
          <w:lang w:eastAsia="zh-CN" w:bidi="ar"/>
        </w:rPr>
        <w:t>Hindawi</w:t>
      </w:r>
      <w:proofErr w:type="spellEnd"/>
      <w:r w:rsidR="00B34DE6" w:rsidRPr="00AC6948">
        <w:rPr>
          <w:rFonts w:ascii="Times New Roman" w:eastAsia="MinionPro-Regular2" w:hAnsi="Times New Roman" w:cs="Times New Roman"/>
          <w:sz w:val="24"/>
          <w:szCs w:val="24"/>
          <w:lang w:eastAsia="zh-CN" w:bidi="ar"/>
        </w:rPr>
        <w:t xml:space="preserve"> Interna</w:t>
      </w:r>
      <w:r w:rsidRPr="00AC6948">
        <w:rPr>
          <w:rFonts w:ascii="Times New Roman" w:eastAsia="MinionPro-Regular2" w:hAnsi="Times New Roman" w:cs="Times New Roman"/>
          <w:sz w:val="24"/>
          <w:szCs w:val="24"/>
          <w:lang w:eastAsia="zh-CN" w:bidi="ar"/>
        </w:rPr>
        <w:t xml:space="preserve">tional Journal of Microbiology, </w:t>
      </w:r>
      <w:r w:rsidR="00B34DE6" w:rsidRPr="00AC6948">
        <w:rPr>
          <w:rFonts w:ascii="Times New Roman" w:eastAsia="MinionPro-Regular2" w:hAnsi="Times New Roman" w:cs="Times New Roman"/>
          <w:sz w:val="24"/>
          <w:szCs w:val="24"/>
          <w:lang w:eastAsia="zh-CN" w:bidi="ar"/>
        </w:rPr>
        <w:t xml:space="preserve">2019; 4246780, 8. </w:t>
      </w:r>
    </w:p>
    <w:p w14:paraId="006CEC08" w14:textId="77777777" w:rsidR="00B34DE6" w:rsidRPr="00AC6948" w:rsidRDefault="00000000" w:rsidP="00AC6948">
      <w:pPr>
        <w:spacing w:line="360" w:lineRule="auto"/>
        <w:jc w:val="both"/>
        <w:rPr>
          <w:rFonts w:ascii="Times New Roman" w:eastAsia="MinionPro-Regular2" w:hAnsi="Times New Roman" w:cs="Times New Roman"/>
          <w:sz w:val="24"/>
          <w:szCs w:val="24"/>
          <w:lang w:eastAsia="zh-CN" w:bidi="ar"/>
        </w:rPr>
      </w:pPr>
      <w:hyperlink r:id="rId9" w:history="1">
        <w:r w:rsidR="00A71030" w:rsidRPr="00AC6948">
          <w:rPr>
            <w:rStyle w:val="Hyperlink"/>
            <w:rFonts w:ascii="Times New Roman" w:eastAsia="MinionPro-Regular2" w:hAnsi="Times New Roman" w:cs="Times New Roman"/>
            <w:color w:val="auto"/>
            <w:sz w:val="24"/>
            <w:szCs w:val="24"/>
            <w:u w:val="none"/>
            <w:lang w:eastAsia="zh-CN" w:bidi="ar"/>
          </w:rPr>
          <w:t>https://doi.org/10.1155/2019/4246780</w:t>
        </w:r>
      </w:hyperlink>
      <w:r w:rsidR="00A71030" w:rsidRPr="00AC6948">
        <w:rPr>
          <w:rFonts w:ascii="Times New Roman" w:eastAsia="MinionPro-Regular2" w:hAnsi="Times New Roman" w:cs="Times New Roman"/>
          <w:sz w:val="24"/>
          <w:szCs w:val="24"/>
          <w:lang w:eastAsia="zh-CN" w:bidi="ar"/>
        </w:rPr>
        <w:t xml:space="preserve">. </w:t>
      </w:r>
    </w:p>
    <w:p w14:paraId="6DA79617" w14:textId="77777777" w:rsidR="00A71030" w:rsidRPr="00AC6948" w:rsidRDefault="00A71030" w:rsidP="00AC6948">
      <w:pPr>
        <w:spacing w:line="360" w:lineRule="auto"/>
        <w:jc w:val="both"/>
        <w:rPr>
          <w:rFonts w:ascii="Times New Roman" w:hAnsi="Times New Roman" w:cs="Times New Roman"/>
          <w:sz w:val="24"/>
          <w:szCs w:val="24"/>
          <w:shd w:val="clear" w:color="auto" w:fill="FFFFFF"/>
        </w:rPr>
      </w:pPr>
      <w:r w:rsidRPr="00AC6948">
        <w:rPr>
          <w:rFonts w:ascii="Times New Roman" w:hAnsi="Times New Roman" w:cs="Times New Roman"/>
          <w:sz w:val="24"/>
          <w:szCs w:val="24"/>
          <w:shd w:val="clear" w:color="auto" w:fill="FFFFFF"/>
        </w:rPr>
        <w:t>9.Zubair KU, Shah</w:t>
      </w:r>
      <w:r w:rsidR="00AC6948" w:rsidRPr="00AC6948">
        <w:rPr>
          <w:rFonts w:ascii="Times New Roman" w:hAnsi="Times New Roman" w:cs="Times New Roman"/>
          <w:sz w:val="24"/>
          <w:szCs w:val="24"/>
          <w:shd w:val="clear" w:color="auto" w:fill="FFFFFF"/>
        </w:rPr>
        <w:t xml:space="preserve"> AH, </w:t>
      </w:r>
      <w:proofErr w:type="spellStart"/>
      <w:r w:rsidR="00AC6948" w:rsidRPr="00AC6948">
        <w:rPr>
          <w:rFonts w:ascii="Times New Roman" w:hAnsi="Times New Roman" w:cs="Times New Roman"/>
          <w:sz w:val="24"/>
          <w:szCs w:val="24"/>
          <w:shd w:val="clear" w:color="auto" w:fill="FFFFFF"/>
        </w:rPr>
        <w:t>Fawwad</w:t>
      </w:r>
      <w:proofErr w:type="spellEnd"/>
      <w:r w:rsidR="00AC6948" w:rsidRPr="00AC6948">
        <w:rPr>
          <w:rFonts w:ascii="Times New Roman" w:hAnsi="Times New Roman" w:cs="Times New Roman"/>
          <w:sz w:val="24"/>
          <w:szCs w:val="24"/>
          <w:shd w:val="clear" w:color="auto" w:fill="FFFFFF"/>
        </w:rPr>
        <w:t xml:space="preserve"> A, Sabir R, Butt A, “</w:t>
      </w:r>
      <w:r w:rsidRPr="00AC6948">
        <w:rPr>
          <w:rFonts w:ascii="Times New Roman" w:hAnsi="Times New Roman" w:cs="Times New Roman"/>
          <w:sz w:val="24"/>
          <w:szCs w:val="24"/>
          <w:shd w:val="clear" w:color="auto" w:fill="FFFFFF"/>
        </w:rPr>
        <w:t xml:space="preserve">Frequency of urinary tract infection and antibiotic sensitivity of </w:t>
      </w:r>
      <w:proofErr w:type="spellStart"/>
      <w:r w:rsidRPr="00AC6948">
        <w:rPr>
          <w:rFonts w:ascii="Times New Roman" w:hAnsi="Times New Roman" w:cs="Times New Roman"/>
          <w:sz w:val="24"/>
          <w:szCs w:val="24"/>
          <w:shd w:val="clear" w:color="auto" w:fill="FFFFFF"/>
        </w:rPr>
        <w:t>uropathogens</w:t>
      </w:r>
      <w:proofErr w:type="spellEnd"/>
      <w:r w:rsidR="00AC6948" w:rsidRPr="00AC6948">
        <w:rPr>
          <w:rFonts w:ascii="Times New Roman" w:hAnsi="Times New Roman" w:cs="Times New Roman"/>
          <w:sz w:val="24"/>
          <w:szCs w:val="24"/>
          <w:shd w:val="clear" w:color="auto" w:fill="FFFFFF"/>
        </w:rPr>
        <w:t xml:space="preserve"> in patients with diabetes”, Pak J Med Sci, </w:t>
      </w:r>
      <w:r w:rsidRPr="00AC6948">
        <w:rPr>
          <w:rFonts w:ascii="Times New Roman" w:hAnsi="Times New Roman" w:cs="Times New Roman"/>
          <w:sz w:val="24"/>
          <w:szCs w:val="24"/>
          <w:shd w:val="clear" w:color="auto" w:fill="FFFFFF"/>
        </w:rPr>
        <w:t>2019;</w:t>
      </w:r>
      <w:r w:rsidR="00AC6948" w:rsidRPr="00AC6948">
        <w:rPr>
          <w:rFonts w:ascii="Times New Roman" w:hAnsi="Times New Roman" w:cs="Times New Roman"/>
          <w:sz w:val="24"/>
          <w:szCs w:val="24"/>
          <w:shd w:val="clear" w:color="auto" w:fill="FFFFFF"/>
        </w:rPr>
        <w:t xml:space="preserve"> </w:t>
      </w:r>
      <w:r w:rsidRPr="00AC6948">
        <w:rPr>
          <w:rFonts w:ascii="Times New Roman" w:hAnsi="Times New Roman" w:cs="Times New Roman"/>
          <w:sz w:val="24"/>
          <w:szCs w:val="24"/>
          <w:shd w:val="clear" w:color="auto" w:fill="FFFFFF"/>
        </w:rPr>
        <w:t xml:space="preserve">35(6):1664-1668. </w:t>
      </w:r>
      <w:proofErr w:type="spellStart"/>
      <w:r w:rsidRPr="00AC6948">
        <w:rPr>
          <w:rFonts w:ascii="Times New Roman" w:hAnsi="Times New Roman" w:cs="Times New Roman"/>
          <w:sz w:val="24"/>
          <w:szCs w:val="24"/>
          <w:shd w:val="clear" w:color="auto" w:fill="FFFFFF"/>
        </w:rPr>
        <w:t>doi</w:t>
      </w:r>
      <w:proofErr w:type="spellEnd"/>
      <w:r w:rsidRPr="00AC6948">
        <w:rPr>
          <w:rFonts w:ascii="Times New Roman" w:hAnsi="Times New Roman" w:cs="Times New Roman"/>
          <w:sz w:val="24"/>
          <w:szCs w:val="24"/>
          <w:shd w:val="clear" w:color="auto" w:fill="FFFFFF"/>
        </w:rPr>
        <w:t xml:space="preserve">: 10.12669/pjms.35.6.115. PMID: 31777512; PMCID: PMC6861471. </w:t>
      </w:r>
    </w:p>
    <w:p w14:paraId="5135F07C" w14:textId="77777777" w:rsidR="00A71030" w:rsidRPr="00AC6948" w:rsidRDefault="00A71030" w:rsidP="00AC6948">
      <w:pPr>
        <w:spacing w:line="360" w:lineRule="auto"/>
        <w:jc w:val="both"/>
        <w:rPr>
          <w:rFonts w:ascii="Times New Roman" w:hAnsi="Times New Roman" w:cs="Times New Roman"/>
          <w:sz w:val="24"/>
          <w:szCs w:val="24"/>
          <w:shd w:val="clear" w:color="auto" w:fill="FFFFFF"/>
        </w:rPr>
      </w:pPr>
      <w:r w:rsidRPr="00AC6948">
        <w:rPr>
          <w:rFonts w:ascii="Times New Roman" w:hAnsi="Times New Roman" w:cs="Times New Roman"/>
          <w:sz w:val="24"/>
          <w:szCs w:val="24"/>
          <w:shd w:val="clear" w:color="auto" w:fill="FFFFFF"/>
        </w:rPr>
        <w:t>10.Hamdan</w:t>
      </w:r>
      <w:r w:rsidR="00AC6948" w:rsidRPr="00AC6948">
        <w:rPr>
          <w:rFonts w:ascii="Times New Roman" w:hAnsi="Times New Roman" w:cs="Times New Roman"/>
          <w:sz w:val="24"/>
          <w:szCs w:val="24"/>
          <w:shd w:val="clear" w:color="auto" w:fill="FFFFFF"/>
        </w:rPr>
        <w:t xml:space="preserve">, H.Z., </w:t>
      </w:r>
      <w:proofErr w:type="spellStart"/>
      <w:r w:rsidR="00AC6948" w:rsidRPr="00AC6948">
        <w:rPr>
          <w:rFonts w:ascii="Times New Roman" w:hAnsi="Times New Roman" w:cs="Times New Roman"/>
          <w:sz w:val="24"/>
          <w:szCs w:val="24"/>
          <w:shd w:val="clear" w:color="auto" w:fill="FFFFFF"/>
        </w:rPr>
        <w:t>Kubbara</w:t>
      </w:r>
      <w:proofErr w:type="spellEnd"/>
      <w:r w:rsidR="00AC6948" w:rsidRPr="00AC6948">
        <w:rPr>
          <w:rFonts w:ascii="Times New Roman" w:hAnsi="Times New Roman" w:cs="Times New Roman"/>
          <w:sz w:val="24"/>
          <w:szCs w:val="24"/>
          <w:shd w:val="clear" w:color="auto" w:fill="FFFFFF"/>
        </w:rPr>
        <w:t>, E., Adam, A.M, “</w:t>
      </w:r>
      <w:r w:rsidRPr="00AC6948">
        <w:rPr>
          <w:rFonts w:ascii="Times New Roman" w:hAnsi="Times New Roman" w:cs="Times New Roman"/>
          <w:sz w:val="24"/>
          <w:szCs w:val="24"/>
          <w:shd w:val="clear" w:color="auto" w:fill="FFFFFF"/>
        </w:rPr>
        <w:t xml:space="preserve">Urinary tract infections and antimicrobial sensitivity among diabetic </w:t>
      </w:r>
      <w:r w:rsidR="00AC6948" w:rsidRPr="00AC6948">
        <w:rPr>
          <w:rFonts w:ascii="Times New Roman" w:hAnsi="Times New Roman" w:cs="Times New Roman"/>
          <w:sz w:val="24"/>
          <w:szCs w:val="24"/>
          <w:shd w:val="clear" w:color="auto" w:fill="FFFFFF"/>
        </w:rPr>
        <w:t>patients at Khartoum, Sudan</w:t>
      </w:r>
      <w:proofErr w:type="gramStart"/>
      <w:r w:rsidR="00AC6948" w:rsidRPr="00AC6948">
        <w:rPr>
          <w:rFonts w:ascii="Times New Roman" w:hAnsi="Times New Roman" w:cs="Times New Roman"/>
          <w:sz w:val="24"/>
          <w:szCs w:val="24"/>
          <w:shd w:val="clear" w:color="auto" w:fill="FFFFFF"/>
        </w:rPr>
        <w:t xml:space="preserve">”, </w:t>
      </w:r>
      <w:r w:rsidRPr="00AC6948">
        <w:rPr>
          <w:rFonts w:ascii="Times New Roman" w:hAnsi="Times New Roman" w:cs="Times New Roman"/>
          <w:sz w:val="24"/>
          <w:szCs w:val="24"/>
          <w:shd w:val="clear" w:color="auto" w:fill="FFFFFF"/>
        </w:rPr>
        <w:t> </w:t>
      </w:r>
      <w:r w:rsidRPr="00AC6948">
        <w:rPr>
          <w:rFonts w:ascii="Times New Roman" w:hAnsi="Times New Roman" w:cs="Times New Roman"/>
          <w:iCs/>
          <w:sz w:val="24"/>
          <w:szCs w:val="24"/>
          <w:shd w:val="clear" w:color="auto" w:fill="FFFFFF"/>
        </w:rPr>
        <w:t>Ann</w:t>
      </w:r>
      <w:proofErr w:type="gramEnd"/>
      <w:r w:rsidRPr="00AC6948">
        <w:rPr>
          <w:rFonts w:ascii="Times New Roman" w:hAnsi="Times New Roman" w:cs="Times New Roman"/>
          <w:iCs/>
          <w:sz w:val="24"/>
          <w:szCs w:val="24"/>
          <w:shd w:val="clear" w:color="auto" w:fill="FFFFFF"/>
        </w:rPr>
        <w:t xml:space="preserve"> Clin </w:t>
      </w:r>
      <w:proofErr w:type="spellStart"/>
      <w:r w:rsidRPr="00AC6948">
        <w:rPr>
          <w:rFonts w:ascii="Times New Roman" w:hAnsi="Times New Roman" w:cs="Times New Roman"/>
          <w:iCs/>
          <w:sz w:val="24"/>
          <w:szCs w:val="24"/>
          <w:shd w:val="clear" w:color="auto" w:fill="FFFFFF"/>
        </w:rPr>
        <w:t>Microbiol</w:t>
      </w:r>
      <w:proofErr w:type="spellEnd"/>
      <w:r w:rsidRPr="00AC6948">
        <w:rPr>
          <w:rFonts w:ascii="Times New Roman" w:hAnsi="Times New Roman" w:cs="Times New Roman"/>
          <w:iCs/>
          <w:sz w:val="24"/>
          <w:szCs w:val="24"/>
          <w:shd w:val="clear" w:color="auto" w:fill="FFFFFF"/>
        </w:rPr>
        <w:t xml:space="preserve"> </w:t>
      </w:r>
      <w:proofErr w:type="spellStart"/>
      <w:r w:rsidRPr="00AC6948">
        <w:rPr>
          <w:rFonts w:ascii="Times New Roman" w:hAnsi="Times New Roman" w:cs="Times New Roman"/>
          <w:iCs/>
          <w:sz w:val="24"/>
          <w:szCs w:val="24"/>
          <w:shd w:val="clear" w:color="auto" w:fill="FFFFFF"/>
        </w:rPr>
        <w:t>Antimicrob</w:t>
      </w:r>
      <w:proofErr w:type="spellEnd"/>
      <w:r w:rsidR="00AC6948" w:rsidRPr="00AC6948">
        <w:rPr>
          <w:rFonts w:ascii="Times New Roman" w:hAnsi="Times New Roman" w:cs="Times New Roman"/>
          <w:sz w:val="24"/>
          <w:szCs w:val="24"/>
          <w:shd w:val="clear" w:color="auto" w:fill="FFFFFF"/>
        </w:rPr>
        <w:t xml:space="preserve">, 2015; 21;14:26. </w:t>
      </w:r>
      <w:hyperlink r:id="rId10" w:history="1">
        <w:r w:rsidRPr="00AC6948">
          <w:rPr>
            <w:rStyle w:val="Hyperlink"/>
            <w:rFonts w:ascii="Times New Roman" w:hAnsi="Times New Roman" w:cs="Times New Roman"/>
            <w:color w:val="auto"/>
            <w:sz w:val="24"/>
            <w:szCs w:val="24"/>
            <w:u w:val="none"/>
            <w:shd w:val="clear" w:color="auto" w:fill="FFFFFF"/>
          </w:rPr>
          <w:t>https://doi.org/10.1186/s12941-015-0082-4</w:t>
        </w:r>
      </w:hyperlink>
      <w:r w:rsidRPr="00AC6948">
        <w:rPr>
          <w:rFonts w:ascii="Times New Roman" w:hAnsi="Times New Roman" w:cs="Times New Roman"/>
          <w:sz w:val="24"/>
          <w:szCs w:val="24"/>
          <w:shd w:val="clear" w:color="auto" w:fill="FFFFFF"/>
        </w:rPr>
        <w:t xml:space="preserve">. </w:t>
      </w:r>
    </w:p>
    <w:p w14:paraId="1D579B4B" w14:textId="77777777" w:rsidR="00B34DE6" w:rsidRPr="00B34DE6" w:rsidRDefault="00B34DE6" w:rsidP="00B34DE6">
      <w:pPr>
        <w:spacing w:line="360" w:lineRule="auto"/>
        <w:jc w:val="both"/>
        <w:rPr>
          <w:rFonts w:ascii="Times New Roman" w:eastAsia="ff1" w:hAnsi="Times New Roman" w:cs="Times New Roman"/>
          <w:color w:val="000000"/>
          <w:sz w:val="24"/>
          <w:szCs w:val="24"/>
        </w:rPr>
      </w:pPr>
    </w:p>
    <w:p w14:paraId="44ED4258" w14:textId="77777777" w:rsidR="00423374" w:rsidRPr="00B34DE6" w:rsidRDefault="00423374" w:rsidP="00B34DE6">
      <w:pPr>
        <w:spacing w:line="360" w:lineRule="auto"/>
        <w:jc w:val="both"/>
        <w:rPr>
          <w:rFonts w:ascii="Times New Roman" w:hAnsi="Times New Roman" w:cs="Times New Roman"/>
          <w:color w:val="494949"/>
          <w:sz w:val="24"/>
          <w:szCs w:val="24"/>
          <w:shd w:val="clear" w:color="auto" w:fill="FFFFFF"/>
        </w:rPr>
      </w:pPr>
    </w:p>
    <w:p w14:paraId="5D17095A" w14:textId="77777777" w:rsidR="00423374" w:rsidRPr="00B34DE6" w:rsidRDefault="00423374" w:rsidP="00B34DE6">
      <w:pPr>
        <w:spacing w:line="360" w:lineRule="auto"/>
        <w:jc w:val="both"/>
        <w:rPr>
          <w:rFonts w:ascii="Times New Roman" w:hAnsi="Times New Roman" w:cs="Times New Roman"/>
          <w:sz w:val="24"/>
          <w:szCs w:val="24"/>
        </w:rPr>
      </w:pPr>
    </w:p>
    <w:sectPr w:rsidR="00423374" w:rsidRPr="00B34DE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16ABF" w14:textId="77777777" w:rsidR="006B0A94" w:rsidRDefault="006B0A94" w:rsidP="0072443B">
      <w:pPr>
        <w:spacing w:after="0" w:line="240" w:lineRule="auto"/>
      </w:pPr>
      <w:r>
        <w:separator/>
      </w:r>
    </w:p>
  </w:endnote>
  <w:endnote w:type="continuationSeparator" w:id="0">
    <w:p w14:paraId="67658515" w14:textId="77777777" w:rsidR="006B0A94" w:rsidRDefault="006B0A94" w:rsidP="0072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f1">
    <w:altName w:val="Segoe Print"/>
    <w:charset w:val="00"/>
    <w:family w:val="auto"/>
    <w:pitch w:val="default"/>
  </w:font>
  <w:font w:name="STIXGeneral-Regular">
    <w:altName w:val="Segoe Print"/>
    <w:charset w:val="00"/>
    <w:family w:val="auto"/>
    <w:pitch w:val="default"/>
  </w:font>
  <w:font w:name="MinionStd-Black">
    <w:altName w:val="Segoe Print"/>
    <w:charset w:val="00"/>
    <w:family w:val="auto"/>
    <w:pitch w:val="default"/>
  </w:font>
  <w:font w:name="MinionPro-Regular2">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84CD" w14:textId="77777777" w:rsidR="0072443B" w:rsidRDefault="00724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E799" w14:textId="77777777" w:rsidR="0072443B" w:rsidRDefault="00724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A0F7" w14:textId="77777777" w:rsidR="0072443B" w:rsidRDefault="00724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497F9" w14:textId="77777777" w:rsidR="006B0A94" w:rsidRDefault="006B0A94" w:rsidP="0072443B">
      <w:pPr>
        <w:spacing w:after="0" w:line="240" w:lineRule="auto"/>
      </w:pPr>
      <w:r>
        <w:separator/>
      </w:r>
    </w:p>
  </w:footnote>
  <w:footnote w:type="continuationSeparator" w:id="0">
    <w:p w14:paraId="7354D6C3" w14:textId="77777777" w:rsidR="006B0A94" w:rsidRDefault="006B0A94" w:rsidP="00724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3995" w14:textId="156E4846" w:rsidR="0072443B" w:rsidRDefault="0072443B">
    <w:pPr>
      <w:pStyle w:val="Header"/>
    </w:pPr>
    <w:r>
      <w:rPr>
        <w:noProof/>
      </w:rPr>
      <w:pict w14:anchorId="0D79D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77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D66E" w14:textId="37847481" w:rsidR="0072443B" w:rsidRDefault="0072443B">
    <w:pPr>
      <w:pStyle w:val="Header"/>
    </w:pPr>
    <w:r>
      <w:rPr>
        <w:noProof/>
      </w:rPr>
      <w:pict w14:anchorId="776D4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77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264F" w14:textId="7D60FFED" w:rsidR="0072443B" w:rsidRDefault="0072443B">
    <w:pPr>
      <w:pStyle w:val="Header"/>
    </w:pPr>
    <w:r>
      <w:rPr>
        <w:noProof/>
      </w:rPr>
      <w:pict w14:anchorId="3DFF1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77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CE41"/>
    <w:multiLevelType w:val="singleLevel"/>
    <w:tmpl w:val="001ACE41"/>
    <w:lvl w:ilvl="0">
      <w:start w:val="1"/>
      <w:numFmt w:val="decimal"/>
      <w:suff w:val="space"/>
      <w:lvlText w:val="%1."/>
      <w:lvlJc w:val="left"/>
    </w:lvl>
  </w:abstractNum>
  <w:abstractNum w:abstractNumId="1" w15:restartNumberingAfterBreak="0">
    <w:nsid w:val="2204385E"/>
    <w:multiLevelType w:val="multilevel"/>
    <w:tmpl w:val="6CCC4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5E61AF"/>
    <w:multiLevelType w:val="hybridMultilevel"/>
    <w:tmpl w:val="171852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D1695"/>
    <w:multiLevelType w:val="multilevel"/>
    <w:tmpl w:val="0F80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6F4A80"/>
    <w:multiLevelType w:val="hybridMultilevel"/>
    <w:tmpl w:val="79424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0DE8A4"/>
    <w:multiLevelType w:val="singleLevel"/>
    <w:tmpl w:val="6E0DE8A4"/>
    <w:lvl w:ilvl="0">
      <w:start w:val="2"/>
      <w:numFmt w:val="decimal"/>
      <w:suff w:val="space"/>
      <w:lvlText w:val="%1."/>
      <w:lvlJc w:val="left"/>
    </w:lvl>
  </w:abstractNum>
  <w:abstractNum w:abstractNumId="6" w15:restartNumberingAfterBreak="0">
    <w:nsid w:val="758F398C"/>
    <w:multiLevelType w:val="hybridMultilevel"/>
    <w:tmpl w:val="74F8F0DE"/>
    <w:lvl w:ilvl="0" w:tplc="64EAE28A">
      <w:start w:val="4"/>
      <w:numFmt w:val="decimal"/>
      <w:lvlText w:val="%1."/>
      <w:lvlJc w:val="left"/>
      <w:pPr>
        <w:ind w:left="720" w:hanging="360"/>
      </w:pPr>
      <w:rPr>
        <w:rFonts w:ascii="Helvetica" w:eastAsiaTheme="minorHAnsi" w:hAnsi="Helvetica" w:cstheme="minorBidi" w:hint="default"/>
        <w:color w:val="494949"/>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315409">
    <w:abstractNumId w:val="0"/>
  </w:num>
  <w:num w:numId="2" w16cid:durableId="1113282620">
    <w:abstractNumId w:val="5"/>
  </w:num>
  <w:num w:numId="3" w16cid:durableId="1576402959">
    <w:abstractNumId w:val="3"/>
  </w:num>
  <w:num w:numId="4" w16cid:durableId="128673074">
    <w:abstractNumId w:val="4"/>
  </w:num>
  <w:num w:numId="5" w16cid:durableId="1072041387">
    <w:abstractNumId w:val="1"/>
  </w:num>
  <w:num w:numId="6" w16cid:durableId="664823336">
    <w:abstractNumId w:val="6"/>
  </w:num>
  <w:num w:numId="7" w16cid:durableId="2114085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B8"/>
    <w:rsid w:val="000655E9"/>
    <w:rsid w:val="00104396"/>
    <w:rsid w:val="00170CBF"/>
    <w:rsid w:val="00193595"/>
    <w:rsid w:val="001E06F9"/>
    <w:rsid w:val="002911AC"/>
    <w:rsid w:val="00332A28"/>
    <w:rsid w:val="00423374"/>
    <w:rsid w:val="004964F7"/>
    <w:rsid w:val="004E37AB"/>
    <w:rsid w:val="005306BC"/>
    <w:rsid w:val="00675914"/>
    <w:rsid w:val="006B0A94"/>
    <w:rsid w:val="0072443B"/>
    <w:rsid w:val="00755022"/>
    <w:rsid w:val="007F038F"/>
    <w:rsid w:val="008C0F78"/>
    <w:rsid w:val="00987466"/>
    <w:rsid w:val="009C0A5F"/>
    <w:rsid w:val="00A4346E"/>
    <w:rsid w:val="00A62B1D"/>
    <w:rsid w:val="00A71030"/>
    <w:rsid w:val="00AB0257"/>
    <w:rsid w:val="00AC6948"/>
    <w:rsid w:val="00B14EBC"/>
    <w:rsid w:val="00B34DE6"/>
    <w:rsid w:val="00C531F3"/>
    <w:rsid w:val="00CB586F"/>
    <w:rsid w:val="00DC4FE2"/>
    <w:rsid w:val="00DD47B3"/>
    <w:rsid w:val="00EA6F99"/>
    <w:rsid w:val="00EC4D54"/>
    <w:rsid w:val="00F519BD"/>
    <w:rsid w:val="00F74FB8"/>
    <w:rsid w:val="00FD2542"/>
    <w:rsid w:val="00FF7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635A5"/>
  <w15:chartTrackingRefBased/>
  <w15:docId w15:val="{8F9357E2-1780-4880-9899-F548F598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C0A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C0A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74F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4FB8"/>
    <w:rPr>
      <w:b/>
      <w:bCs/>
    </w:rPr>
  </w:style>
  <w:style w:type="character" w:customStyle="1" w:styleId="react-xocs-alternative-link">
    <w:name w:val="react-xocs-alternative-link"/>
    <w:basedOn w:val="DefaultParagraphFont"/>
    <w:rsid w:val="00F74FB8"/>
  </w:style>
  <w:style w:type="character" w:customStyle="1" w:styleId="given-name">
    <w:name w:val="given-name"/>
    <w:basedOn w:val="DefaultParagraphFont"/>
    <w:rsid w:val="00F74FB8"/>
  </w:style>
  <w:style w:type="character" w:customStyle="1" w:styleId="text">
    <w:name w:val="text"/>
    <w:basedOn w:val="DefaultParagraphFont"/>
    <w:rsid w:val="00F74FB8"/>
  </w:style>
  <w:style w:type="character" w:customStyle="1" w:styleId="author-ref">
    <w:name w:val="author-ref"/>
    <w:basedOn w:val="DefaultParagraphFont"/>
    <w:rsid w:val="00F74FB8"/>
  </w:style>
  <w:style w:type="character" w:customStyle="1" w:styleId="Heading1Char">
    <w:name w:val="Heading 1 Char"/>
    <w:basedOn w:val="DefaultParagraphFont"/>
    <w:link w:val="Heading1"/>
    <w:uiPriority w:val="9"/>
    <w:rsid w:val="009C0A5F"/>
    <w:rPr>
      <w:rFonts w:ascii="Times New Roman" w:eastAsia="Times New Roman" w:hAnsi="Times New Roman" w:cs="Times New Roman"/>
      <w:b/>
      <w:bCs/>
      <w:kern w:val="36"/>
      <w:sz w:val="48"/>
      <w:szCs w:val="48"/>
    </w:rPr>
  </w:style>
  <w:style w:type="character" w:customStyle="1" w:styleId="title-text">
    <w:name w:val="title-text"/>
    <w:basedOn w:val="DefaultParagraphFont"/>
    <w:rsid w:val="009C0A5F"/>
  </w:style>
  <w:style w:type="character" w:customStyle="1" w:styleId="Heading2Char">
    <w:name w:val="Heading 2 Char"/>
    <w:basedOn w:val="DefaultParagraphFont"/>
    <w:link w:val="Heading2"/>
    <w:uiPriority w:val="9"/>
    <w:rsid w:val="009C0A5F"/>
    <w:rPr>
      <w:rFonts w:asciiTheme="majorHAnsi" w:eastAsiaTheme="majorEastAsia" w:hAnsiTheme="majorHAnsi" w:cstheme="majorBidi"/>
      <w:color w:val="2E74B5" w:themeColor="accent1" w:themeShade="BF"/>
      <w:sz w:val="26"/>
      <w:szCs w:val="26"/>
    </w:rPr>
  </w:style>
  <w:style w:type="character" w:customStyle="1" w:styleId="anchor-text">
    <w:name w:val="anchor-text"/>
    <w:basedOn w:val="DefaultParagraphFont"/>
    <w:rsid w:val="009C0A5F"/>
  </w:style>
  <w:style w:type="paragraph" w:styleId="ListParagraph">
    <w:name w:val="List Paragraph"/>
    <w:basedOn w:val="Normal"/>
    <w:uiPriority w:val="34"/>
    <w:qFormat/>
    <w:rsid w:val="00423374"/>
    <w:pPr>
      <w:ind w:left="720"/>
      <w:contextualSpacing/>
    </w:pPr>
  </w:style>
  <w:style w:type="table" w:styleId="TableGrid">
    <w:name w:val="Table Grid"/>
    <w:basedOn w:val="TableNormal"/>
    <w:rsid w:val="00B34DE6"/>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1030"/>
    <w:rPr>
      <w:color w:val="0563C1" w:themeColor="hyperlink"/>
      <w:u w:val="single"/>
    </w:rPr>
  </w:style>
  <w:style w:type="paragraph" w:styleId="Header">
    <w:name w:val="header"/>
    <w:basedOn w:val="Normal"/>
    <w:link w:val="HeaderChar"/>
    <w:uiPriority w:val="99"/>
    <w:unhideWhenUsed/>
    <w:rsid w:val="00724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43B"/>
  </w:style>
  <w:style w:type="paragraph" w:styleId="Footer">
    <w:name w:val="footer"/>
    <w:basedOn w:val="Normal"/>
    <w:link w:val="FooterChar"/>
    <w:uiPriority w:val="99"/>
    <w:unhideWhenUsed/>
    <w:rsid w:val="00724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0667">
      <w:bodyDiv w:val="1"/>
      <w:marLeft w:val="0"/>
      <w:marRight w:val="0"/>
      <w:marTop w:val="0"/>
      <w:marBottom w:val="0"/>
      <w:divBdr>
        <w:top w:val="none" w:sz="0" w:space="0" w:color="auto"/>
        <w:left w:val="none" w:sz="0" w:space="0" w:color="auto"/>
        <w:bottom w:val="none" w:sz="0" w:space="0" w:color="auto"/>
        <w:right w:val="none" w:sz="0" w:space="0" w:color="auto"/>
      </w:divBdr>
      <w:divsChild>
        <w:div w:id="783840561">
          <w:marLeft w:val="0"/>
          <w:marRight w:val="0"/>
          <w:marTop w:val="0"/>
          <w:marBottom w:val="0"/>
          <w:divBdr>
            <w:top w:val="none" w:sz="0" w:space="0" w:color="auto"/>
            <w:left w:val="none" w:sz="0" w:space="0" w:color="auto"/>
            <w:bottom w:val="none" w:sz="0" w:space="0" w:color="auto"/>
            <w:right w:val="none" w:sz="0" w:space="0" w:color="auto"/>
          </w:divBdr>
        </w:div>
        <w:div w:id="254364906">
          <w:marLeft w:val="0"/>
          <w:marRight w:val="0"/>
          <w:marTop w:val="0"/>
          <w:marBottom w:val="0"/>
          <w:divBdr>
            <w:top w:val="none" w:sz="0" w:space="0" w:color="auto"/>
            <w:left w:val="none" w:sz="0" w:space="0" w:color="auto"/>
            <w:bottom w:val="none" w:sz="0" w:space="0" w:color="auto"/>
            <w:right w:val="none" w:sz="0" w:space="0" w:color="auto"/>
          </w:divBdr>
        </w:div>
        <w:div w:id="975186795">
          <w:marLeft w:val="0"/>
          <w:marRight w:val="0"/>
          <w:marTop w:val="0"/>
          <w:marBottom w:val="0"/>
          <w:divBdr>
            <w:top w:val="none" w:sz="0" w:space="0" w:color="auto"/>
            <w:left w:val="none" w:sz="0" w:space="0" w:color="auto"/>
            <w:bottom w:val="none" w:sz="0" w:space="0" w:color="auto"/>
            <w:right w:val="none" w:sz="0" w:space="0" w:color="auto"/>
          </w:divBdr>
        </w:div>
        <w:div w:id="1174342346">
          <w:marLeft w:val="0"/>
          <w:marRight w:val="0"/>
          <w:marTop w:val="0"/>
          <w:marBottom w:val="0"/>
          <w:divBdr>
            <w:top w:val="none" w:sz="0" w:space="0" w:color="auto"/>
            <w:left w:val="none" w:sz="0" w:space="0" w:color="auto"/>
            <w:bottom w:val="none" w:sz="0" w:space="0" w:color="auto"/>
            <w:right w:val="none" w:sz="0" w:space="0" w:color="auto"/>
          </w:divBdr>
        </w:div>
        <w:div w:id="1754088920">
          <w:marLeft w:val="0"/>
          <w:marRight w:val="0"/>
          <w:marTop w:val="0"/>
          <w:marBottom w:val="0"/>
          <w:divBdr>
            <w:top w:val="none" w:sz="0" w:space="0" w:color="auto"/>
            <w:left w:val="none" w:sz="0" w:space="0" w:color="auto"/>
            <w:bottom w:val="none" w:sz="0" w:space="0" w:color="auto"/>
            <w:right w:val="none" w:sz="0" w:space="0" w:color="auto"/>
          </w:divBdr>
        </w:div>
        <w:div w:id="4553816">
          <w:marLeft w:val="0"/>
          <w:marRight w:val="0"/>
          <w:marTop w:val="0"/>
          <w:marBottom w:val="0"/>
          <w:divBdr>
            <w:top w:val="none" w:sz="0" w:space="0" w:color="auto"/>
            <w:left w:val="none" w:sz="0" w:space="0" w:color="auto"/>
            <w:bottom w:val="none" w:sz="0" w:space="0" w:color="auto"/>
            <w:right w:val="none" w:sz="0" w:space="0" w:color="auto"/>
          </w:divBdr>
        </w:div>
        <w:div w:id="1807045722">
          <w:marLeft w:val="0"/>
          <w:marRight w:val="0"/>
          <w:marTop w:val="0"/>
          <w:marBottom w:val="0"/>
          <w:divBdr>
            <w:top w:val="none" w:sz="0" w:space="0" w:color="auto"/>
            <w:left w:val="none" w:sz="0" w:space="0" w:color="auto"/>
            <w:bottom w:val="none" w:sz="0" w:space="0" w:color="auto"/>
            <w:right w:val="none" w:sz="0" w:space="0" w:color="auto"/>
          </w:divBdr>
        </w:div>
        <w:div w:id="651300184">
          <w:marLeft w:val="0"/>
          <w:marRight w:val="0"/>
          <w:marTop w:val="0"/>
          <w:marBottom w:val="0"/>
          <w:divBdr>
            <w:top w:val="none" w:sz="0" w:space="0" w:color="auto"/>
            <w:left w:val="none" w:sz="0" w:space="0" w:color="auto"/>
            <w:bottom w:val="none" w:sz="0" w:space="0" w:color="auto"/>
            <w:right w:val="none" w:sz="0" w:space="0" w:color="auto"/>
          </w:divBdr>
        </w:div>
        <w:div w:id="1691294902">
          <w:marLeft w:val="0"/>
          <w:marRight w:val="0"/>
          <w:marTop w:val="0"/>
          <w:marBottom w:val="0"/>
          <w:divBdr>
            <w:top w:val="none" w:sz="0" w:space="0" w:color="auto"/>
            <w:left w:val="none" w:sz="0" w:space="0" w:color="auto"/>
            <w:bottom w:val="none" w:sz="0" w:space="0" w:color="auto"/>
            <w:right w:val="none" w:sz="0" w:space="0" w:color="auto"/>
          </w:divBdr>
        </w:div>
        <w:div w:id="217714661">
          <w:marLeft w:val="0"/>
          <w:marRight w:val="0"/>
          <w:marTop w:val="0"/>
          <w:marBottom w:val="0"/>
          <w:divBdr>
            <w:top w:val="none" w:sz="0" w:space="0" w:color="auto"/>
            <w:left w:val="none" w:sz="0" w:space="0" w:color="auto"/>
            <w:bottom w:val="none" w:sz="0" w:space="0" w:color="auto"/>
            <w:right w:val="none" w:sz="0" w:space="0" w:color="auto"/>
          </w:divBdr>
        </w:div>
        <w:div w:id="1537309124">
          <w:marLeft w:val="0"/>
          <w:marRight w:val="0"/>
          <w:marTop w:val="0"/>
          <w:marBottom w:val="0"/>
          <w:divBdr>
            <w:top w:val="none" w:sz="0" w:space="0" w:color="auto"/>
            <w:left w:val="none" w:sz="0" w:space="0" w:color="auto"/>
            <w:bottom w:val="none" w:sz="0" w:space="0" w:color="auto"/>
            <w:right w:val="none" w:sz="0" w:space="0" w:color="auto"/>
          </w:divBdr>
        </w:div>
        <w:div w:id="1888249930">
          <w:marLeft w:val="0"/>
          <w:marRight w:val="0"/>
          <w:marTop w:val="0"/>
          <w:marBottom w:val="0"/>
          <w:divBdr>
            <w:top w:val="none" w:sz="0" w:space="0" w:color="auto"/>
            <w:left w:val="none" w:sz="0" w:space="0" w:color="auto"/>
            <w:bottom w:val="none" w:sz="0" w:space="0" w:color="auto"/>
            <w:right w:val="none" w:sz="0" w:space="0" w:color="auto"/>
          </w:divBdr>
        </w:div>
        <w:div w:id="227690515">
          <w:marLeft w:val="0"/>
          <w:marRight w:val="0"/>
          <w:marTop w:val="0"/>
          <w:marBottom w:val="0"/>
          <w:divBdr>
            <w:top w:val="none" w:sz="0" w:space="0" w:color="auto"/>
            <w:left w:val="none" w:sz="0" w:space="0" w:color="auto"/>
            <w:bottom w:val="none" w:sz="0" w:space="0" w:color="auto"/>
            <w:right w:val="none" w:sz="0" w:space="0" w:color="auto"/>
          </w:divBdr>
        </w:div>
        <w:div w:id="424112491">
          <w:marLeft w:val="0"/>
          <w:marRight w:val="0"/>
          <w:marTop w:val="0"/>
          <w:marBottom w:val="0"/>
          <w:divBdr>
            <w:top w:val="none" w:sz="0" w:space="0" w:color="auto"/>
            <w:left w:val="none" w:sz="0" w:space="0" w:color="auto"/>
            <w:bottom w:val="none" w:sz="0" w:space="0" w:color="auto"/>
            <w:right w:val="none" w:sz="0" w:space="0" w:color="auto"/>
          </w:divBdr>
        </w:div>
        <w:div w:id="878054267">
          <w:marLeft w:val="0"/>
          <w:marRight w:val="0"/>
          <w:marTop w:val="0"/>
          <w:marBottom w:val="0"/>
          <w:divBdr>
            <w:top w:val="none" w:sz="0" w:space="0" w:color="auto"/>
            <w:left w:val="none" w:sz="0" w:space="0" w:color="auto"/>
            <w:bottom w:val="none" w:sz="0" w:space="0" w:color="auto"/>
            <w:right w:val="none" w:sz="0" w:space="0" w:color="auto"/>
          </w:divBdr>
        </w:div>
        <w:div w:id="1965887005">
          <w:marLeft w:val="0"/>
          <w:marRight w:val="0"/>
          <w:marTop w:val="0"/>
          <w:marBottom w:val="0"/>
          <w:divBdr>
            <w:top w:val="none" w:sz="0" w:space="0" w:color="auto"/>
            <w:left w:val="none" w:sz="0" w:space="0" w:color="auto"/>
            <w:bottom w:val="none" w:sz="0" w:space="0" w:color="auto"/>
            <w:right w:val="none" w:sz="0" w:space="0" w:color="auto"/>
          </w:divBdr>
        </w:div>
        <w:div w:id="2127919193">
          <w:marLeft w:val="0"/>
          <w:marRight w:val="0"/>
          <w:marTop w:val="0"/>
          <w:marBottom w:val="0"/>
          <w:divBdr>
            <w:top w:val="none" w:sz="0" w:space="0" w:color="auto"/>
            <w:left w:val="none" w:sz="0" w:space="0" w:color="auto"/>
            <w:bottom w:val="none" w:sz="0" w:space="0" w:color="auto"/>
            <w:right w:val="none" w:sz="0" w:space="0" w:color="auto"/>
          </w:divBdr>
        </w:div>
        <w:div w:id="351803045">
          <w:marLeft w:val="0"/>
          <w:marRight w:val="0"/>
          <w:marTop w:val="0"/>
          <w:marBottom w:val="0"/>
          <w:divBdr>
            <w:top w:val="none" w:sz="0" w:space="0" w:color="auto"/>
            <w:left w:val="none" w:sz="0" w:space="0" w:color="auto"/>
            <w:bottom w:val="none" w:sz="0" w:space="0" w:color="auto"/>
            <w:right w:val="none" w:sz="0" w:space="0" w:color="auto"/>
          </w:divBdr>
        </w:div>
        <w:div w:id="879900878">
          <w:marLeft w:val="0"/>
          <w:marRight w:val="0"/>
          <w:marTop w:val="0"/>
          <w:marBottom w:val="0"/>
          <w:divBdr>
            <w:top w:val="none" w:sz="0" w:space="0" w:color="auto"/>
            <w:left w:val="none" w:sz="0" w:space="0" w:color="auto"/>
            <w:bottom w:val="none" w:sz="0" w:space="0" w:color="auto"/>
            <w:right w:val="none" w:sz="0" w:space="0" w:color="auto"/>
          </w:divBdr>
        </w:div>
        <w:div w:id="1300644018">
          <w:marLeft w:val="0"/>
          <w:marRight w:val="0"/>
          <w:marTop w:val="0"/>
          <w:marBottom w:val="0"/>
          <w:divBdr>
            <w:top w:val="none" w:sz="0" w:space="0" w:color="auto"/>
            <w:left w:val="none" w:sz="0" w:space="0" w:color="auto"/>
            <w:bottom w:val="none" w:sz="0" w:space="0" w:color="auto"/>
            <w:right w:val="none" w:sz="0" w:space="0" w:color="auto"/>
          </w:divBdr>
        </w:div>
        <w:div w:id="30615019">
          <w:marLeft w:val="0"/>
          <w:marRight w:val="0"/>
          <w:marTop w:val="0"/>
          <w:marBottom w:val="0"/>
          <w:divBdr>
            <w:top w:val="none" w:sz="0" w:space="0" w:color="auto"/>
            <w:left w:val="none" w:sz="0" w:space="0" w:color="auto"/>
            <w:bottom w:val="none" w:sz="0" w:space="0" w:color="auto"/>
            <w:right w:val="none" w:sz="0" w:space="0" w:color="auto"/>
          </w:divBdr>
        </w:div>
        <w:div w:id="1037319511">
          <w:marLeft w:val="0"/>
          <w:marRight w:val="0"/>
          <w:marTop w:val="0"/>
          <w:marBottom w:val="0"/>
          <w:divBdr>
            <w:top w:val="none" w:sz="0" w:space="0" w:color="auto"/>
            <w:left w:val="none" w:sz="0" w:space="0" w:color="auto"/>
            <w:bottom w:val="none" w:sz="0" w:space="0" w:color="auto"/>
            <w:right w:val="none" w:sz="0" w:space="0" w:color="auto"/>
          </w:divBdr>
        </w:div>
        <w:div w:id="1207064824">
          <w:marLeft w:val="0"/>
          <w:marRight w:val="0"/>
          <w:marTop w:val="0"/>
          <w:marBottom w:val="0"/>
          <w:divBdr>
            <w:top w:val="none" w:sz="0" w:space="0" w:color="auto"/>
            <w:left w:val="none" w:sz="0" w:space="0" w:color="auto"/>
            <w:bottom w:val="none" w:sz="0" w:space="0" w:color="auto"/>
            <w:right w:val="none" w:sz="0" w:space="0" w:color="auto"/>
          </w:divBdr>
        </w:div>
        <w:div w:id="1446191709">
          <w:marLeft w:val="0"/>
          <w:marRight w:val="0"/>
          <w:marTop w:val="0"/>
          <w:marBottom w:val="0"/>
          <w:divBdr>
            <w:top w:val="none" w:sz="0" w:space="0" w:color="auto"/>
            <w:left w:val="none" w:sz="0" w:space="0" w:color="auto"/>
            <w:bottom w:val="none" w:sz="0" w:space="0" w:color="auto"/>
            <w:right w:val="none" w:sz="0" w:space="0" w:color="auto"/>
          </w:divBdr>
        </w:div>
        <w:div w:id="1642731006">
          <w:marLeft w:val="0"/>
          <w:marRight w:val="0"/>
          <w:marTop w:val="0"/>
          <w:marBottom w:val="0"/>
          <w:divBdr>
            <w:top w:val="none" w:sz="0" w:space="0" w:color="auto"/>
            <w:left w:val="none" w:sz="0" w:space="0" w:color="auto"/>
            <w:bottom w:val="none" w:sz="0" w:space="0" w:color="auto"/>
            <w:right w:val="none" w:sz="0" w:space="0" w:color="auto"/>
          </w:divBdr>
        </w:div>
        <w:div w:id="1206917407">
          <w:marLeft w:val="0"/>
          <w:marRight w:val="0"/>
          <w:marTop w:val="0"/>
          <w:marBottom w:val="0"/>
          <w:divBdr>
            <w:top w:val="none" w:sz="0" w:space="0" w:color="auto"/>
            <w:left w:val="none" w:sz="0" w:space="0" w:color="auto"/>
            <w:bottom w:val="none" w:sz="0" w:space="0" w:color="auto"/>
            <w:right w:val="none" w:sz="0" w:space="0" w:color="auto"/>
          </w:divBdr>
        </w:div>
        <w:div w:id="923805107">
          <w:marLeft w:val="0"/>
          <w:marRight w:val="0"/>
          <w:marTop w:val="0"/>
          <w:marBottom w:val="0"/>
          <w:divBdr>
            <w:top w:val="none" w:sz="0" w:space="0" w:color="auto"/>
            <w:left w:val="none" w:sz="0" w:space="0" w:color="auto"/>
            <w:bottom w:val="none" w:sz="0" w:space="0" w:color="auto"/>
            <w:right w:val="none" w:sz="0" w:space="0" w:color="auto"/>
          </w:divBdr>
        </w:div>
        <w:div w:id="1330212863">
          <w:marLeft w:val="0"/>
          <w:marRight w:val="0"/>
          <w:marTop w:val="0"/>
          <w:marBottom w:val="0"/>
          <w:divBdr>
            <w:top w:val="none" w:sz="0" w:space="0" w:color="auto"/>
            <w:left w:val="none" w:sz="0" w:space="0" w:color="auto"/>
            <w:bottom w:val="none" w:sz="0" w:space="0" w:color="auto"/>
            <w:right w:val="none" w:sz="0" w:space="0" w:color="auto"/>
          </w:divBdr>
        </w:div>
        <w:div w:id="672295766">
          <w:marLeft w:val="0"/>
          <w:marRight w:val="0"/>
          <w:marTop w:val="0"/>
          <w:marBottom w:val="0"/>
          <w:divBdr>
            <w:top w:val="none" w:sz="0" w:space="0" w:color="auto"/>
            <w:left w:val="none" w:sz="0" w:space="0" w:color="auto"/>
            <w:bottom w:val="none" w:sz="0" w:space="0" w:color="auto"/>
            <w:right w:val="none" w:sz="0" w:space="0" w:color="auto"/>
          </w:divBdr>
        </w:div>
        <w:div w:id="1676345600">
          <w:marLeft w:val="0"/>
          <w:marRight w:val="0"/>
          <w:marTop w:val="0"/>
          <w:marBottom w:val="0"/>
          <w:divBdr>
            <w:top w:val="none" w:sz="0" w:space="0" w:color="auto"/>
            <w:left w:val="none" w:sz="0" w:space="0" w:color="auto"/>
            <w:bottom w:val="none" w:sz="0" w:space="0" w:color="auto"/>
            <w:right w:val="none" w:sz="0" w:space="0" w:color="auto"/>
          </w:divBdr>
        </w:div>
        <w:div w:id="1498839790">
          <w:marLeft w:val="0"/>
          <w:marRight w:val="0"/>
          <w:marTop w:val="0"/>
          <w:marBottom w:val="0"/>
          <w:divBdr>
            <w:top w:val="none" w:sz="0" w:space="0" w:color="auto"/>
            <w:left w:val="none" w:sz="0" w:space="0" w:color="auto"/>
            <w:bottom w:val="none" w:sz="0" w:space="0" w:color="auto"/>
            <w:right w:val="none" w:sz="0" w:space="0" w:color="auto"/>
          </w:divBdr>
        </w:div>
        <w:div w:id="687752310">
          <w:marLeft w:val="0"/>
          <w:marRight w:val="0"/>
          <w:marTop w:val="0"/>
          <w:marBottom w:val="0"/>
          <w:divBdr>
            <w:top w:val="none" w:sz="0" w:space="0" w:color="auto"/>
            <w:left w:val="none" w:sz="0" w:space="0" w:color="auto"/>
            <w:bottom w:val="none" w:sz="0" w:space="0" w:color="auto"/>
            <w:right w:val="none" w:sz="0" w:space="0" w:color="auto"/>
          </w:divBdr>
        </w:div>
        <w:div w:id="1960064793">
          <w:marLeft w:val="0"/>
          <w:marRight w:val="0"/>
          <w:marTop w:val="0"/>
          <w:marBottom w:val="0"/>
          <w:divBdr>
            <w:top w:val="none" w:sz="0" w:space="0" w:color="auto"/>
            <w:left w:val="none" w:sz="0" w:space="0" w:color="auto"/>
            <w:bottom w:val="none" w:sz="0" w:space="0" w:color="auto"/>
            <w:right w:val="none" w:sz="0" w:space="0" w:color="auto"/>
          </w:divBdr>
        </w:div>
        <w:div w:id="1159925361">
          <w:marLeft w:val="0"/>
          <w:marRight w:val="0"/>
          <w:marTop w:val="0"/>
          <w:marBottom w:val="0"/>
          <w:divBdr>
            <w:top w:val="none" w:sz="0" w:space="0" w:color="auto"/>
            <w:left w:val="none" w:sz="0" w:space="0" w:color="auto"/>
            <w:bottom w:val="none" w:sz="0" w:space="0" w:color="auto"/>
            <w:right w:val="none" w:sz="0" w:space="0" w:color="auto"/>
          </w:divBdr>
        </w:div>
        <w:div w:id="190186320">
          <w:marLeft w:val="0"/>
          <w:marRight w:val="0"/>
          <w:marTop w:val="0"/>
          <w:marBottom w:val="0"/>
          <w:divBdr>
            <w:top w:val="none" w:sz="0" w:space="0" w:color="auto"/>
            <w:left w:val="none" w:sz="0" w:space="0" w:color="auto"/>
            <w:bottom w:val="none" w:sz="0" w:space="0" w:color="auto"/>
            <w:right w:val="none" w:sz="0" w:space="0" w:color="auto"/>
          </w:divBdr>
        </w:div>
        <w:div w:id="779567966">
          <w:marLeft w:val="0"/>
          <w:marRight w:val="0"/>
          <w:marTop w:val="0"/>
          <w:marBottom w:val="0"/>
          <w:divBdr>
            <w:top w:val="none" w:sz="0" w:space="0" w:color="auto"/>
            <w:left w:val="none" w:sz="0" w:space="0" w:color="auto"/>
            <w:bottom w:val="none" w:sz="0" w:space="0" w:color="auto"/>
            <w:right w:val="none" w:sz="0" w:space="0" w:color="auto"/>
          </w:divBdr>
        </w:div>
      </w:divsChild>
    </w:div>
    <w:div w:id="214044528">
      <w:bodyDiv w:val="1"/>
      <w:marLeft w:val="0"/>
      <w:marRight w:val="0"/>
      <w:marTop w:val="0"/>
      <w:marBottom w:val="0"/>
      <w:divBdr>
        <w:top w:val="none" w:sz="0" w:space="0" w:color="auto"/>
        <w:left w:val="none" w:sz="0" w:space="0" w:color="auto"/>
        <w:bottom w:val="none" w:sz="0" w:space="0" w:color="auto"/>
        <w:right w:val="none" w:sz="0" w:space="0" w:color="auto"/>
      </w:divBdr>
    </w:div>
    <w:div w:id="217858895">
      <w:bodyDiv w:val="1"/>
      <w:marLeft w:val="0"/>
      <w:marRight w:val="0"/>
      <w:marTop w:val="0"/>
      <w:marBottom w:val="0"/>
      <w:divBdr>
        <w:top w:val="none" w:sz="0" w:space="0" w:color="auto"/>
        <w:left w:val="none" w:sz="0" w:space="0" w:color="auto"/>
        <w:bottom w:val="none" w:sz="0" w:space="0" w:color="auto"/>
        <w:right w:val="none" w:sz="0" w:space="0" w:color="auto"/>
      </w:divBdr>
      <w:divsChild>
        <w:div w:id="822283696">
          <w:marLeft w:val="0"/>
          <w:marRight w:val="240"/>
          <w:marTop w:val="0"/>
          <w:marBottom w:val="0"/>
          <w:divBdr>
            <w:top w:val="none" w:sz="0" w:space="0" w:color="auto"/>
            <w:left w:val="none" w:sz="0" w:space="0" w:color="auto"/>
            <w:bottom w:val="none" w:sz="0" w:space="0" w:color="auto"/>
            <w:right w:val="none" w:sz="0" w:space="0" w:color="auto"/>
          </w:divBdr>
          <w:divsChild>
            <w:div w:id="188688862">
              <w:marLeft w:val="0"/>
              <w:marRight w:val="0"/>
              <w:marTop w:val="0"/>
              <w:marBottom w:val="0"/>
              <w:divBdr>
                <w:top w:val="none" w:sz="0" w:space="0" w:color="auto"/>
                <w:left w:val="none" w:sz="0" w:space="0" w:color="auto"/>
                <w:bottom w:val="none" w:sz="0" w:space="0" w:color="auto"/>
                <w:right w:val="none" w:sz="0" w:space="0" w:color="auto"/>
              </w:divBdr>
              <w:divsChild>
                <w:div w:id="30882944">
                  <w:marLeft w:val="0"/>
                  <w:marRight w:val="0"/>
                  <w:marTop w:val="0"/>
                  <w:marBottom w:val="0"/>
                  <w:divBdr>
                    <w:top w:val="none" w:sz="0" w:space="0" w:color="auto"/>
                    <w:left w:val="none" w:sz="0" w:space="0" w:color="auto"/>
                    <w:bottom w:val="none" w:sz="0" w:space="0" w:color="auto"/>
                    <w:right w:val="none" w:sz="0" w:space="0" w:color="auto"/>
                  </w:divBdr>
                  <w:divsChild>
                    <w:div w:id="1057893406">
                      <w:marLeft w:val="0"/>
                      <w:marRight w:val="0"/>
                      <w:marTop w:val="0"/>
                      <w:marBottom w:val="0"/>
                      <w:divBdr>
                        <w:top w:val="none" w:sz="0" w:space="0" w:color="auto"/>
                        <w:left w:val="none" w:sz="0" w:space="0" w:color="auto"/>
                        <w:bottom w:val="none" w:sz="0" w:space="0" w:color="auto"/>
                        <w:right w:val="none" w:sz="0" w:space="0" w:color="auto"/>
                      </w:divBdr>
                      <w:divsChild>
                        <w:div w:id="1877766041">
                          <w:marLeft w:val="0"/>
                          <w:marRight w:val="0"/>
                          <w:marTop w:val="0"/>
                          <w:marBottom w:val="0"/>
                          <w:divBdr>
                            <w:top w:val="none" w:sz="0" w:space="0" w:color="auto"/>
                            <w:left w:val="none" w:sz="0" w:space="0" w:color="auto"/>
                            <w:bottom w:val="none" w:sz="0" w:space="0" w:color="auto"/>
                            <w:right w:val="none" w:sz="0" w:space="0" w:color="auto"/>
                          </w:divBdr>
                          <w:divsChild>
                            <w:div w:id="2024698097">
                              <w:marLeft w:val="0"/>
                              <w:marRight w:val="0"/>
                              <w:marTop w:val="0"/>
                              <w:marBottom w:val="0"/>
                              <w:divBdr>
                                <w:top w:val="none" w:sz="0" w:space="0" w:color="auto"/>
                                <w:left w:val="none" w:sz="0" w:space="0" w:color="auto"/>
                                <w:bottom w:val="none" w:sz="0" w:space="0" w:color="auto"/>
                                <w:right w:val="none" w:sz="0" w:space="0" w:color="auto"/>
                              </w:divBdr>
                              <w:divsChild>
                                <w:div w:id="10388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24183">
                          <w:marLeft w:val="0"/>
                          <w:marRight w:val="0"/>
                          <w:marTop w:val="0"/>
                          <w:marBottom w:val="0"/>
                          <w:divBdr>
                            <w:top w:val="none" w:sz="0" w:space="0" w:color="auto"/>
                            <w:left w:val="none" w:sz="0" w:space="0" w:color="auto"/>
                            <w:bottom w:val="none" w:sz="0" w:space="0" w:color="auto"/>
                            <w:right w:val="none" w:sz="0" w:space="0" w:color="auto"/>
                          </w:divBdr>
                          <w:divsChild>
                            <w:div w:id="1052312749">
                              <w:marLeft w:val="0"/>
                              <w:marRight w:val="0"/>
                              <w:marTop w:val="0"/>
                              <w:marBottom w:val="0"/>
                              <w:divBdr>
                                <w:top w:val="none" w:sz="0" w:space="0" w:color="auto"/>
                                <w:left w:val="none" w:sz="0" w:space="0" w:color="auto"/>
                                <w:bottom w:val="none" w:sz="0" w:space="0" w:color="auto"/>
                                <w:right w:val="none" w:sz="0" w:space="0" w:color="auto"/>
                              </w:divBdr>
                              <w:divsChild>
                                <w:div w:id="18504848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946777">
      <w:bodyDiv w:val="1"/>
      <w:marLeft w:val="0"/>
      <w:marRight w:val="0"/>
      <w:marTop w:val="0"/>
      <w:marBottom w:val="0"/>
      <w:divBdr>
        <w:top w:val="none" w:sz="0" w:space="0" w:color="auto"/>
        <w:left w:val="none" w:sz="0" w:space="0" w:color="auto"/>
        <w:bottom w:val="none" w:sz="0" w:space="0" w:color="auto"/>
        <w:right w:val="none" w:sz="0" w:space="0" w:color="auto"/>
      </w:divBdr>
    </w:div>
    <w:div w:id="1038122540">
      <w:bodyDiv w:val="1"/>
      <w:marLeft w:val="0"/>
      <w:marRight w:val="0"/>
      <w:marTop w:val="0"/>
      <w:marBottom w:val="0"/>
      <w:divBdr>
        <w:top w:val="none" w:sz="0" w:space="0" w:color="auto"/>
        <w:left w:val="none" w:sz="0" w:space="0" w:color="auto"/>
        <w:bottom w:val="none" w:sz="0" w:space="0" w:color="auto"/>
        <w:right w:val="none" w:sz="0" w:space="0" w:color="auto"/>
      </w:divBdr>
    </w:div>
    <w:div w:id="1335374354">
      <w:bodyDiv w:val="1"/>
      <w:marLeft w:val="0"/>
      <w:marRight w:val="0"/>
      <w:marTop w:val="0"/>
      <w:marBottom w:val="0"/>
      <w:divBdr>
        <w:top w:val="none" w:sz="0" w:space="0" w:color="auto"/>
        <w:left w:val="none" w:sz="0" w:space="0" w:color="auto"/>
        <w:bottom w:val="none" w:sz="0" w:space="0" w:color="auto"/>
        <w:right w:val="none" w:sz="0" w:space="0" w:color="auto"/>
      </w:divBdr>
    </w:div>
    <w:div w:id="1702121363">
      <w:bodyDiv w:val="1"/>
      <w:marLeft w:val="0"/>
      <w:marRight w:val="0"/>
      <w:marTop w:val="0"/>
      <w:marBottom w:val="0"/>
      <w:divBdr>
        <w:top w:val="none" w:sz="0" w:space="0" w:color="auto"/>
        <w:left w:val="none" w:sz="0" w:space="0" w:color="auto"/>
        <w:bottom w:val="none" w:sz="0" w:space="0" w:color="auto"/>
        <w:right w:val="none" w:sz="0" w:space="0" w:color="auto"/>
      </w:divBdr>
    </w:div>
    <w:div w:id="203727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analytica-chimica-acta/vol/1191/suppl/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direct.com/journal/analytica-chimica-act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86/s12941-015-0082-4" TargetMode="External"/><Relationship Id="rId4" Type="http://schemas.openxmlformats.org/officeDocument/2006/relationships/webSettings" Target="webSettings.xml"/><Relationship Id="rId9" Type="http://schemas.openxmlformats.org/officeDocument/2006/relationships/hyperlink" Target="https://doi.org/10.1155/2019/424678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Editor-23</cp:lastModifiedBy>
  <cp:revision>7</cp:revision>
  <dcterms:created xsi:type="dcterms:W3CDTF">2024-04-26T13:40:00Z</dcterms:created>
  <dcterms:modified xsi:type="dcterms:W3CDTF">2024-04-27T10:34:00Z</dcterms:modified>
</cp:coreProperties>
</file>