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206A" w14:textId="77777777" w:rsidR="00A53985" w:rsidRPr="00FA18AD" w:rsidRDefault="00F53EDD" w:rsidP="00A53985">
      <w:pPr>
        <w:pStyle w:val="ListParagraph"/>
        <w:spacing w:line="360" w:lineRule="auto"/>
        <w:ind w:left="0"/>
        <w:jc w:val="center"/>
        <w:rPr>
          <w:rFonts w:ascii="Times New Roman" w:hAnsi="Times New Roman" w:cs="Times New Roman"/>
          <w:b/>
          <w:sz w:val="24"/>
          <w:szCs w:val="24"/>
          <w:lang w:val="en-GB"/>
        </w:rPr>
      </w:pPr>
      <w:r w:rsidRPr="00FA18AD">
        <w:rPr>
          <w:rFonts w:ascii="Times New Roman" w:hAnsi="Times New Roman" w:cs="Times New Roman"/>
          <w:b/>
          <w:sz w:val="24"/>
          <w:szCs w:val="24"/>
          <w:lang w:val="en-GB"/>
        </w:rPr>
        <w:t>Clinical outcomes experienced by</w:t>
      </w:r>
      <w:r w:rsidR="00A53985" w:rsidRPr="00FA18AD">
        <w:rPr>
          <w:rFonts w:ascii="Times New Roman" w:hAnsi="Times New Roman" w:cs="Times New Roman"/>
          <w:b/>
          <w:sz w:val="24"/>
          <w:szCs w:val="24"/>
          <w:lang w:val="en-GB"/>
        </w:rPr>
        <w:t xml:space="preserve"> </w:t>
      </w:r>
      <w:r w:rsidRPr="00FA18AD">
        <w:rPr>
          <w:rFonts w:ascii="Times New Roman" w:hAnsi="Times New Roman" w:cs="Times New Roman"/>
          <w:b/>
          <w:sz w:val="24"/>
          <w:szCs w:val="24"/>
          <w:lang w:val="en-GB"/>
        </w:rPr>
        <w:t>seropositive ambulatory patients receiving</w:t>
      </w:r>
      <w:r w:rsidR="00A53985" w:rsidRPr="00FA18AD">
        <w:rPr>
          <w:rFonts w:ascii="Times New Roman" w:hAnsi="Times New Roman" w:cs="Times New Roman"/>
          <w:b/>
          <w:sz w:val="24"/>
          <w:szCs w:val="24"/>
          <w:lang w:val="en-GB"/>
        </w:rPr>
        <w:t xml:space="preserve"> </w:t>
      </w:r>
      <w:commentRangeStart w:id="0"/>
      <w:proofErr w:type="spellStart"/>
      <w:r w:rsidR="00A53985" w:rsidRPr="00FA18AD">
        <w:rPr>
          <w:rFonts w:ascii="Times New Roman" w:hAnsi="Times New Roman" w:cs="Times New Roman"/>
          <w:b/>
          <w:sz w:val="24"/>
          <w:szCs w:val="24"/>
        </w:rPr>
        <w:t>Tenofovir+Lamivudine+Dolutegravir</w:t>
      </w:r>
      <w:proofErr w:type="spellEnd"/>
      <w:r w:rsidR="00A53985" w:rsidRPr="00FA18AD">
        <w:rPr>
          <w:rFonts w:ascii="Times New Roman" w:hAnsi="Times New Roman" w:cs="Times New Roman"/>
          <w:b/>
          <w:sz w:val="24"/>
          <w:szCs w:val="24"/>
        </w:rPr>
        <w:t xml:space="preserve"> </w:t>
      </w:r>
      <w:commentRangeEnd w:id="0"/>
      <w:r w:rsidR="00056C2A">
        <w:rPr>
          <w:rStyle w:val="CommentReference"/>
        </w:rPr>
        <w:commentReference w:id="0"/>
      </w:r>
      <w:r w:rsidR="00A53985" w:rsidRPr="00FA18AD">
        <w:rPr>
          <w:rFonts w:ascii="Times New Roman" w:hAnsi="Times New Roman" w:cs="Times New Roman"/>
          <w:b/>
          <w:sz w:val="24"/>
          <w:szCs w:val="24"/>
          <w:lang w:val="en-GB"/>
        </w:rPr>
        <w:t xml:space="preserve">combination therapy in University of </w:t>
      </w:r>
      <w:proofErr w:type="spellStart"/>
      <w:r w:rsidR="00A53985" w:rsidRPr="00FA18AD">
        <w:rPr>
          <w:rFonts w:ascii="Times New Roman" w:hAnsi="Times New Roman" w:cs="Times New Roman"/>
          <w:b/>
          <w:sz w:val="24"/>
          <w:szCs w:val="24"/>
          <w:lang w:val="en-GB"/>
        </w:rPr>
        <w:t>Uyo</w:t>
      </w:r>
      <w:proofErr w:type="spellEnd"/>
      <w:r w:rsidR="00A53985" w:rsidRPr="00FA18AD">
        <w:rPr>
          <w:rFonts w:ascii="Times New Roman" w:hAnsi="Times New Roman" w:cs="Times New Roman"/>
          <w:b/>
          <w:sz w:val="24"/>
          <w:szCs w:val="24"/>
          <w:lang w:val="en-GB"/>
        </w:rPr>
        <w:t xml:space="preserve"> Teaching Hospital, </w:t>
      </w:r>
      <w:proofErr w:type="spellStart"/>
      <w:r w:rsidR="00A53985" w:rsidRPr="00FA18AD">
        <w:rPr>
          <w:rFonts w:ascii="Times New Roman" w:hAnsi="Times New Roman" w:cs="Times New Roman"/>
          <w:b/>
          <w:sz w:val="24"/>
          <w:szCs w:val="24"/>
          <w:lang w:val="en-GB"/>
        </w:rPr>
        <w:t>Uyo</w:t>
      </w:r>
      <w:proofErr w:type="spellEnd"/>
      <w:r w:rsidR="00A53985" w:rsidRPr="00FA18AD">
        <w:rPr>
          <w:rFonts w:ascii="Times New Roman" w:hAnsi="Times New Roman" w:cs="Times New Roman"/>
          <w:b/>
          <w:sz w:val="24"/>
          <w:szCs w:val="24"/>
          <w:lang w:val="en-GB"/>
        </w:rPr>
        <w:t>, Nigeria.</w:t>
      </w:r>
    </w:p>
    <w:p w14:paraId="265B669D" w14:textId="77777777" w:rsidR="003553F3" w:rsidRDefault="003553F3" w:rsidP="00A53985">
      <w:pPr>
        <w:spacing w:after="0" w:line="360" w:lineRule="auto"/>
        <w:jc w:val="center"/>
        <w:rPr>
          <w:rFonts w:ascii="Times New Roman" w:hAnsi="Times New Roman"/>
          <w:b/>
          <w:sz w:val="24"/>
          <w:szCs w:val="24"/>
        </w:rPr>
      </w:pPr>
    </w:p>
    <w:p w14:paraId="1B7C624A" w14:textId="77777777" w:rsidR="00195156" w:rsidRPr="00195156" w:rsidRDefault="00195156" w:rsidP="00A53985">
      <w:pPr>
        <w:spacing w:after="0" w:line="360" w:lineRule="auto"/>
        <w:jc w:val="center"/>
        <w:rPr>
          <w:rFonts w:ascii="Times New Roman" w:hAnsi="Times New Roman"/>
          <w:b/>
          <w:sz w:val="24"/>
          <w:szCs w:val="24"/>
        </w:rPr>
      </w:pPr>
      <w:r w:rsidRPr="00195156">
        <w:rPr>
          <w:rFonts w:ascii="Times New Roman" w:hAnsi="Times New Roman"/>
          <w:b/>
          <w:sz w:val="24"/>
          <w:szCs w:val="24"/>
        </w:rPr>
        <w:t>Abstract</w:t>
      </w:r>
    </w:p>
    <w:p w14:paraId="0DD36EC7" w14:textId="77777777"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Background</w:t>
      </w:r>
      <w:r>
        <w:rPr>
          <w:rFonts w:ascii="Times New Roman" w:hAnsi="Times New Roman"/>
          <w:sz w:val="24"/>
          <w:szCs w:val="24"/>
        </w:rPr>
        <w:t xml:space="preserve">: </w:t>
      </w:r>
      <w:commentRangeStart w:id="1"/>
      <w:r>
        <w:rPr>
          <w:rFonts w:ascii="Times New Roman" w:hAnsi="Times New Roman"/>
          <w:sz w:val="24"/>
          <w:szCs w:val="24"/>
        </w:rPr>
        <w:t xml:space="preserve">Due to life-threatening toxicity of </w:t>
      </w:r>
      <w:proofErr w:type="spellStart"/>
      <w:r>
        <w:rPr>
          <w:rFonts w:ascii="Times New Roman" w:hAnsi="Times New Roman"/>
          <w:sz w:val="24"/>
          <w:szCs w:val="24"/>
        </w:rPr>
        <w:t>Zidovudine+Lamivudine+Nevirapine</w:t>
      </w:r>
      <w:proofErr w:type="spellEnd"/>
      <w:r>
        <w:rPr>
          <w:rFonts w:ascii="Times New Roman" w:hAnsi="Times New Roman"/>
          <w:sz w:val="24"/>
          <w:szCs w:val="24"/>
        </w:rPr>
        <w:t xml:space="preserve"> and </w:t>
      </w:r>
      <w:proofErr w:type="spellStart"/>
      <w:r>
        <w:rPr>
          <w:rFonts w:ascii="Times New Roman" w:hAnsi="Times New Roman"/>
          <w:sz w:val="24"/>
          <w:szCs w:val="24"/>
        </w:rPr>
        <w:t>Tenofovir+Lamivudine+</w:t>
      </w:r>
      <w:r w:rsidRPr="00D729D2">
        <w:rPr>
          <w:rFonts w:ascii="Times New Roman" w:hAnsi="Times New Roman"/>
          <w:sz w:val="24"/>
          <w:szCs w:val="24"/>
        </w:rPr>
        <w:t>Efavirenz</w:t>
      </w:r>
      <w:proofErr w:type="spellEnd"/>
      <w:r w:rsidRPr="00D729D2">
        <w:rPr>
          <w:rFonts w:ascii="Times New Roman" w:hAnsi="Times New Roman"/>
          <w:sz w:val="24"/>
          <w:szCs w:val="24"/>
        </w:rPr>
        <w:t xml:space="preserve"> </w:t>
      </w:r>
      <w:r>
        <w:rPr>
          <w:rFonts w:ascii="Times New Roman" w:hAnsi="Times New Roman"/>
          <w:sz w:val="24"/>
          <w:szCs w:val="24"/>
        </w:rPr>
        <w:t xml:space="preserve">antiretroviral </w:t>
      </w:r>
      <w:r w:rsidRPr="00D729D2">
        <w:rPr>
          <w:rFonts w:ascii="Times New Roman" w:hAnsi="Times New Roman"/>
          <w:sz w:val="24"/>
          <w:szCs w:val="24"/>
        </w:rPr>
        <w:t>combination</w:t>
      </w:r>
      <w:r>
        <w:rPr>
          <w:rFonts w:ascii="Times New Roman" w:hAnsi="Times New Roman"/>
          <w:sz w:val="24"/>
          <w:szCs w:val="24"/>
        </w:rPr>
        <w:t xml:space="preserve">s in Nigeria, a new therapy, </w:t>
      </w:r>
      <w:proofErr w:type="spellStart"/>
      <w:r>
        <w:rPr>
          <w:rFonts w:ascii="Times New Roman" w:hAnsi="Times New Roman"/>
          <w:sz w:val="24"/>
          <w:szCs w:val="24"/>
        </w:rPr>
        <w:t>Tenofovir+Lamivudine+</w:t>
      </w:r>
      <w:r w:rsidRPr="00D729D2">
        <w:rPr>
          <w:rFonts w:ascii="Times New Roman" w:hAnsi="Times New Roman"/>
          <w:sz w:val="24"/>
          <w:szCs w:val="24"/>
        </w:rPr>
        <w:t>Dolutegravir</w:t>
      </w:r>
      <w:proofErr w:type="spellEnd"/>
      <w:r w:rsidRPr="00D729D2">
        <w:rPr>
          <w:rFonts w:ascii="Times New Roman" w:hAnsi="Times New Roman"/>
          <w:sz w:val="24"/>
          <w:szCs w:val="24"/>
        </w:rPr>
        <w:t xml:space="preserve"> (TLD)</w:t>
      </w:r>
      <w:r>
        <w:rPr>
          <w:rFonts w:ascii="Times New Roman" w:hAnsi="Times New Roman"/>
          <w:sz w:val="24"/>
          <w:szCs w:val="24"/>
        </w:rPr>
        <w:t xml:space="preserve"> had </w:t>
      </w:r>
      <w:r w:rsidR="00222823">
        <w:rPr>
          <w:rFonts w:ascii="Times New Roman" w:hAnsi="Times New Roman"/>
          <w:sz w:val="24"/>
          <w:szCs w:val="24"/>
        </w:rPr>
        <w:t>become first-line drug regimen</w:t>
      </w:r>
      <w:commentRangeEnd w:id="1"/>
      <w:r w:rsidR="00056C2A">
        <w:rPr>
          <w:rStyle w:val="CommentReference"/>
        </w:rPr>
        <w:commentReference w:id="1"/>
      </w:r>
      <w:r w:rsidRPr="00D729D2">
        <w:rPr>
          <w:rFonts w:ascii="Times New Roman" w:hAnsi="Times New Roman"/>
          <w:sz w:val="24"/>
          <w:szCs w:val="24"/>
        </w:rPr>
        <w:t>.</w:t>
      </w:r>
      <w:r>
        <w:rPr>
          <w:rFonts w:ascii="Times New Roman" w:hAnsi="Times New Roman"/>
          <w:sz w:val="24"/>
          <w:szCs w:val="24"/>
        </w:rPr>
        <w:t xml:space="preserve"> </w:t>
      </w:r>
    </w:p>
    <w:p w14:paraId="034D7D1F" w14:textId="77777777" w:rsidR="00A53985" w:rsidRDefault="00A53985" w:rsidP="00A53985">
      <w:pPr>
        <w:spacing w:after="0" w:line="360" w:lineRule="auto"/>
        <w:jc w:val="both"/>
        <w:rPr>
          <w:rFonts w:ascii="Times New Roman" w:hAnsi="Times New Roman"/>
          <w:sz w:val="24"/>
          <w:szCs w:val="24"/>
        </w:rPr>
      </w:pPr>
      <w:r w:rsidRPr="00C748BF">
        <w:rPr>
          <w:rFonts w:ascii="Times New Roman" w:hAnsi="Times New Roman"/>
          <w:b/>
          <w:sz w:val="24"/>
          <w:szCs w:val="24"/>
        </w:rPr>
        <w:t>Objectives</w:t>
      </w:r>
      <w:r>
        <w:rPr>
          <w:rFonts w:ascii="Times New Roman" w:hAnsi="Times New Roman"/>
          <w:sz w:val="24"/>
          <w:szCs w:val="24"/>
        </w:rPr>
        <w:t>: Study aimed</w:t>
      </w:r>
      <w:r w:rsidRPr="00D729D2">
        <w:rPr>
          <w:rFonts w:ascii="Times New Roman" w:hAnsi="Times New Roman"/>
          <w:sz w:val="24"/>
          <w:szCs w:val="24"/>
        </w:rPr>
        <w:t xml:space="preserve"> to access the safety and efficacy </w:t>
      </w:r>
      <w:r>
        <w:rPr>
          <w:rFonts w:ascii="Times New Roman" w:hAnsi="Times New Roman"/>
          <w:sz w:val="24"/>
          <w:szCs w:val="24"/>
        </w:rPr>
        <w:t>of the newly approved combination therapy.</w:t>
      </w:r>
      <w:r w:rsidRPr="00D729D2">
        <w:rPr>
          <w:rFonts w:ascii="Times New Roman" w:hAnsi="Times New Roman"/>
          <w:sz w:val="24"/>
          <w:szCs w:val="24"/>
        </w:rPr>
        <w:t xml:space="preserve"> </w:t>
      </w:r>
    </w:p>
    <w:p w14:paraId="4EC5C3E9" w14:textId="77777777"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Method:</w:t>
      </w:r>
      <w:r>
        <w:rPr>
          <w:rFonts w:ascii="Times New Roman" w:hAnsi="Times New Roman"/>
          <w:sz w:val="24"/>
          <w:szCs w:val="24"/>
        </w:rPr>
        <w:t xml:space="preserve"> The s</w:t>
      </w:r>
      <w:r w:rsidRPr="00D729D2">
        <w:rPr>
          <w:rFonts w:ascii="Times New Roman" w:hAnsi="Times New Roman"/>
          <w:sz w:val="24"/>
          <w:szCs w:val="24"/>
        </w:rPr>
        <w:t>tudy</w:t>
      </w:r>
      <w:r>
        <w:rPr>
          <w:rFonts w:ascii="Times New Roman" w:hAnsi="Times New Roman"/>
          <w:sz w:val="24"/>
          <w:szCs w:val="24"/>
        </w:rPr>
        <w:t xml:space="preserve"> recruited 194</w:t>
      </w:r>
      <w:r w:rsidRPr="00D729D2">
        <w:rPr>
          <w:rFonts w:ascii="Times New Roman" w:hAnsi="Times New Roman"/>
          <w:sz w:val="24"/>
          <w:szCs w:val="24"/>
        </w:rPr>
        <w:t xml:space="preserve"> asymptomatic patients by purposive convenience sampling</w:t>
      </w:r>
      <w:r>
        <w:rPr>
          <w:rFonts w:ascii="Times New Roman" w:hAnsi="Times New Roman"/>
          <w:sz w:val="24"/>
          <w:szCs w:val="24"/>
        </w:rPr>
        <w:t xml:space="preserve"> after ethical approval was granted and informed consent were filled. Participants’ </w:t>
      </w:r>
      <w:r w:rsidRPr="00D729D2">
        <w:rPr>
          <w:rFonts w:ascii="Times New Roman" w:hAnsi="Times New Roman"/>
          <w:sz w:val="24"/>
          <w:szCs w:val="24"/>
        </w:rPr>
        <w:t>viral load and CD4</w:t>
      </w:r>
      <w:r>
        <w:rPr>
          <w:rFonts w:ascii="Times New Roman" w:hAnsi="Times New Roman"/>
          <w:sz w:val="24"/>
          <w:szCs w:val="24"/>
        </w:rPr>
        <w:t>-count</w:t>
      </w:r>
      <w:r w:rsidRPr="00D729D2">
        <w:rPr>
          <w:rFonts w:ascii="Times New Roman" w:hAnsi="Times New Roman"/>
          <w:sz w:val="24"/>
          <w:szCs w:val="24"/>
        </w:rPr>
        <w:t xml:space="preserve"> </w:t>
      </w:r>
      <w:r>
        <w:rPr>
          <w:rFonts w:ascii="Times New Roman" w:hAnsi="Times New Roman"/>
          <w:sz w:val="24"/>
          <w:szCs w:val="24"/>
        </w:rPr>
        <w:t>were collated from their folders</w:t>
      </w:r>
      <w:r w:rsidRPr="00D729D2">
        <w:rPr>
          <w:rFonts w:ascii="Times New Roman" w:hAnsi="Times New Roman"/>
          <w:sz w:val="24"/>
          <w:szCs w:val="24"/>
        </w:rPr>
        <w:t xml:space="preserve">. Questionnaires were administered to study participants. </w:t>
      </w:r>
      <w:r>
        <w:rPr>
          <w:rFonts w:ascii="Times New Roman" w:hAnsi="Times New Roman"/>
          <w:sz w:val="24"/>
          <w:szCs w:val="24"/>
        </w:rPr>
        <w:t xml:space="preserve">A </w:t>
      </w:r>
      <w:r w:rsidRPr="00D729D2">
        <w:rPr>
          <w:rFonts w:ascii="Times New Roman" w:hAnsi="Times New Roman"/>
          <w:sz w:val="24"/>
          <w:szCs w:val="24"/>
        </w:rPr>
        <w:t xml:space="preserve">5mL </w:t>
      </w:r>
      <w:r>
        <w:rPr>
          <w:rFonts w:ascii="Times New Roman" w:hAnsi="Times New Roman"/>
          <w:sz w:val="24"/>
          <w:szCs w:val="24"/>
        </w:rPr>
        <w:t>blood sample was collected from participants for l</w:t>
      </w:r>
      <w:r w:rsidRPr="00D729D2">
        <w:rPr>
          <w:rFonts w:ascii="Times New Roman" w:hAnsi="Times New Roman"/>
          <w:sz w:val="24"/>
          <w:szCs w:val="24"/>
        </w:rPr>
        <w:t>iver and kidney function tests at 0 month, 3 months and 6 months</w:t>
      </w:r>
      <w:r>
        <w:rPr>
          <w:rFonts w:ascii="Times New Roman" w:hAnsi="Times New Roman"/>
          <w:sz w:val="24"/>
          <w:szCs w:val="24"/>
        </w:rPr>
        <w:t xml:space="preserve"> respectively</w:t>
      </w:r>
      <w:r w:rsidRPr="00D729D2">
        <w:rPr>
          <w:rFonts w:ascii="Times New Roman" w:hAnsi="Times New Roman"/>
          <w:sz w:val="24"/>
          <w:szCs w:val="24"/>
        </w:rPr>
        <w:t>. The result</w:t>
      </w:r>
      <w:r>
        <w:rPr>
          <w:rFonts w:ascii="Times New Roman" w:hAnsi="Times New Roman"/>
          <w:sz w:val="24"/>
          <w:szCs w:val="24"/>
        </w:rPr>
        <w:t>s obtained were</w:t>
      </w:r>
      <w:r w:rsidRPr="00D729D2">
        <w:rPr>
          <w:rFonts w:ascii="Times New Roman" w:hAnsi="Times New Roman"/>
          <w:sz w:val="24"/>
          <w:szCs w:val="24"/>
        </w:rPr>
        <w:t xml:space="preserve"> analyzed </w:t>
      </w:r>
      <w:r>
        <w:rPr>
          <w:rFonts w:ascii="Times New Roman" w:hAnsi="Times New Roman"/>
          <w:sz w:val="24"/>
          <w:szCs w:val="24"/>
        </w:rPr>
        <w:t>by using S</w:t>
      </w:r>
      <w:r w:rsidRPr="00D729D2">
        <w:rPr>
          <w:rFonts w:ascii="Times New Roman" w:hAnsi="Times New Roman"/>
          <w:sz w:val="24"/>
          <w:szCs w:val="24"/>
        </w:rPr>
        <w:t>PSS version 25</w:t>
      </w:r>
      <w:r>
        <w:rPr>
          <w:rFonts w:ascii="Times New Roman" w:hAnsi="Times New Roman"/>
          <w:sz w:val="24"/>
          <w:szCs w:val="24"/>
        </w:rPr>
        <w:t xml:space="preserve">. </w:t>
      </w:r>
      <w:commentRangeStart w:id="2"/>
      <w:r>
        <w:rPr>
          <w:rFonts w:ascii="Times New Roman" w:hAnsi="Times New Roman"/>
          <w:sz w:val="24"/>
          <w:szCs w:val="24"/>
        </w:rPr>
        <w:t>Statistical analytic</w:t>
      </w:r>
      <w:r w:rsidR="003D5B83">
        <w:rPr>
          <w:rFonts w:ascii="Times New Roman" w:hAnsi="Times New Roman"/>
          <w:sz w:val="24"/>
          <w:szCs w:val="24"/>
        </w:rPr>
        <w:t xml:space="preserve">al tool, </w:t>
      </w:r>
      <w:commentRangeEnd w:id="2"/>
      <w:r w:rsidR="00D66080">
        <w:rPr>
          <w:rStyle w:val="CommentReference"/>
        </w:rPr>
        <w:commentReference w:id="2"/>
      </w:r>
      <w:commentRangeStart w:id="3"/>
      <w:r w:rsidR="003D5B83">
        <w:rPr>
          <w:rFonts w:ascii="Times New Roman" w:hAnsi="Times New Roman"/>
          <w:sz w:val="24"/>
          <w:szCs w:val="24"/>
        </w:rPr>
        <w:t xml:space="preserve">ANOVA was </w:t>
      </w:r>
      <w:commentRangeEnd w:id="3"/>
      <w:r w:rsidR="00D66080">
        <w:rPr>
          <w:rStyle w:val="CommentReference"/>
        </w:rPr>
        <w:commentReference w:id="3"/>
      </w:r>
      <w:r w:rsidR="003D5B83">
        <w:rPr>
          <w:rFonts w:ascii="Times New Roman" w:hAnsi="Times New Roman"/>
          <w:sz w:val="24"/>
          <w:szCs w:val="24"/>
        </w:rPr>
        <w:t>used while p</w:t>
      </w:r>
      <w:r w:rsidR="003D5B83">
        <w:rPr>
          <w:rFonts w:ascii="Times New Roman" w:hAnsi="Times New Roman" w:cs="Times New Roman"/>
          <w:sz w:val="24"/>
          <w:szCs w:val="24"/>
        </w:rPr>
        <w:t>≤</w:t>
      </w:r>
      <w:r>
        <w:rPr>
          <w:rFonts w:ascii="Times New Roman" w:hAnsi="Times New Roman"/>
          <w:sz w:val="24"/>
          <w:szCs w:val="24"/>
        </w:rPr>
        <w:t>0.05 was considered significant.</w:t>
      </w:r>
    </w:p>
    <w:p w14:paraId="13F99D96" w14:textId="77777777" w:rsidR="00A53985" w:rsidRPr="005D32ED"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Results</w:t>
      </w:r>
      <w:r>
        <w:rPr>
          <w:rFonts w:ascii="Times New Roman" w:hAnsi="Times New Roman"/>
          <w:sz w:val="24"/>
          <w:szCs w:val="24"/>
        </w:rPr>
        <w:t>: There were 139 participants consisting of 95 (68.35</w:t>
      </w:r>
      <w:r w:rsidRPr="00D6664A">
        <w:rPr>
          <w:rFonts w:ascii="Times New Roman" w:hAnsi="Times New Roman"/>
          <w:sz w:val="24"/>
          <w:szCs w:val="24"/>
        </w:rPr>
        <w:t xml:space="preserve">%) </w:t>
      </w:r>
      <w:r>
        <w:rPr>
          <w:rFonts w:ascii="Times New Roman" w:hAnsi="Times New Roman"/>
          <w:sz w:val="24"/>
          <w:szCs w:val="24"/>
        </w:rPr>
        <w:t>females and a mean age 39.22±9.45years in Phase 1.</w:t>
      </w:r>
      <w:r w:rsidRPr="00D6664A">
        <w:rPr>
          <w:rFonts w:ascii="Times New Roman" w:hAnsi="Times New Roman"/>
          <w:sz w:val="24"/>
          <w:szCs w:val="24"/>
        </w:rPr>
        <w:t xml:space="preserve"> </w:t>
      </w:r>
      <w:r>
        <w:rPr>
          <w:rFonts w:ascii="Times New Roman" w:hAnsi="Times New Roman"/>
          <w:sz w:val="24"/>
          <w:szCs w:val="24"/>
        </w:rPr>
        <w:t>Only 55 participants completed the three phases consisting of 36 (65.45%) females and a mean age 40.61±10.10years. Their CD4-counts were 482.90±251.72, 486.67±172.28 and 617.0±180.60cells/mm</w:t>
      </w:r>
      <w:r>
        <w:rPr>
          <w:rFonts w:ascii="Times New Roman" w:hAnsi="Times New Roman"/>
          <w:sz w:val="24"/>
          <w:szCs w:val="24"/>
          <w:vertAlign w:val="superscript"/>
        </w:rPr>
        <w:t>3</w:t>
      </w:r>
      <w:r>
        <w:rPr>
          <w:rFonts w:ascii="Times New Roman" w:hAnsi="Times New Roman"/>
          <w:sz w:val="24"/>
          <w:szCs w:val="24"/>
        </w:rPr>
        <w:t xml:space="preserve"> at 0-, 3- and 6-month respectively. The Liver enzyme ALT mean-values were normal in all Phases while AST mean-values were elevated in all Phases. ALT, AST and AST/ALT ratio were significantly varied from the baseline at 3-month (0.001, 0.000 and 0.000) and 6-month (0.093, 0.000 and 0.000) respectively. The creatinine clearance was below normal limit and continued to fall with time for both males (67.79±20.96-, 65.26±18.76- and 64.70±19.62mL/min) and females (75.8±20.66-, 70.07±20.66- and 69.60±21.90mL/min).</w:t>
      </w:r>
    </w:p>
    <w:p w14:paraId="6A1F4919" w14:textId="77777777"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Conclusion</w:t>
      </w:r>
      <w:r>
        <w:rPr>
          <w:rFonts w:ascii="Times New Roman" w:hAnsi="Times New Roman"/>
          <w:sz w:val="24"/>
          <w:szCs w:val="24"/>
        </w:rPr>
        <w:t>: This study</w:t>
      </w:r>
      <w:r w:rsidRPr="00C150C3">
        <w:rPr>
          <w:rFonts w:ascii="Times New Roman" w:hAnsi="Times New Roman"/>
          <w:sz w:val="24"/>
          <w:szCs w:val="24"/>
        </w:rPr>
        <w:t xml:space="preserve"> indicate</w:t>
      </w:r>
      <w:r>
        <w:rPr>
          <w:rFonts w:ascii="Times New Roman" w:hAnsi="Times New Roman"/>
          <w:sz w:val="24"/>
          <w:szCs w:val="24"/>
        </w:rPr>
        <w:t>d</w:t>
      </w:r>
      <w:r w:rsidRPr="00C150C3">
        <w:rPr>
          <w:rFonts w:ascii="Times New Roman" w:hAnsi="Times New Roman"/>
          <w:sz w:val="24"/>
          <w:szCs w:val="24"/>
        </w:rPr>
        <w:t xml:space="preserve"> that </w:t>
      </w:r>
      <w:r>
        <w:rPr>
          <w:rFonts w:ascii="Times New Roman" w:hAnsi="Times New Roman"/>
          <w:sz w:val="24"/>
          <w:szCs w:val="24"/>
        </w:rPr>
        <w:t xml:space="preserve">TLD </w:t>
      </w:r>
      <w:r w:rsidR="00FA18AD">
        <w:rPr>
          <w:rFonts w:ascii="Times New Roman" w:hAnsi="Times New Roman"/>
          <w:sz w:val="24"/>
          <w:szCs w:val="24"/>
        </w:rPr>
        <w:t xml:space="preserve">was </w:t>
      </w:r>
      <w:r w:rsidRPr="00C150C3">
        <w:rPr>
          <w:rFonts w:ascii="Times New Roman" w:hAnsi="Times New Roman"/>
          <w:sz w:val="24"/>
          <w:szCs w:val="24"/>
        </w:rPr>
        <w:t xml:space="preserve">significantly </w:t>
      </w:r>
      <w:r w:rsidR="00A52604">
        <w:rPr>
          <w:rFonts w:ascii="Times New Roman" w:hAnsi="Times New Roman"/>
          <w:sz w:val="24"/>
          <w:szCs w:val="24"/>
        </w:rPr>
        <w:t xml:space="preserve">associated with </w:t>
      </w:r>
      <w:r w:rsidRPr="00C150C3">
        <w:rPr>
          <w:rFonts w:ascii="Times New Roman" w:hAnsi="Times New Roman"/>
          <w:sz w:val="24"/>
          <w:szCs w:val="24"/>
        </w:rPr>
        <w:t>increase</w:t>
      </w:r>
      <w:r>
        <w:rPr>
          <w:rFonts w:ascii="Times New Roman" w:hAnsi="Times New Roman"/>
          <w:sz w:val="24"/>
          <w:szCs w:val="24"/>
        </w:rPr>
        <w:t>d CD4-</w:t>
      </w:r>
      <w:r w:rsidRPr="00C150C3">
        <w:rPr>
          <w:rFonts w:ascii="Times New Roman" w:hAnsi="Times New Roman"/>
          <w:sz w:val="24"/>
          <w:szCs w:val="24"/>
        </w:rPr>
        <w:t>c</w:t>
      </w:r>
      <w:r>
        <w:rPr>
          <w:rFonts w:ascii="Times New Roman" w:hAnsi="Times New Roman"/>
          <w:sz w:val="24"/>
          <w:szCs w:val="24"/>
        </w:rPr>
        <w:t xml:space="preserve">ount, ALT, </w:t>
      </w:r>
      <w:r w:rsidRPr="00C150C3">
        <w:rPr>
          <w:rFonts w:ascii="Times New Roman" w:hAnsi="Times New Roman"/>
          <w:sz w:val="24"/>
          <w:szCs w:val="24"/>
        </w:rPr>
        <w:t xml:space="preserve">AST and ALP </w:t>
      </w:r>
      <w:r>
        <w:rPr>
          <w:rFonts w:ascii="Times New Roman" w:hAnsi="Times New Roman"/>
          <w:sz w:val="24"/>
          <w:szCs w:val="24"/>
        </w:rPr>
        <w:t xml:space="preserve">while creatinine clearance of study participants was significantly reduced. </w:t>
      </w:r>
      <w:r w:rsidR="00AD76D3">
        <w:rPr>
          <w:rFonts w:ascii="Times New Roman" w:hAnsi="Times New Roman"/>
          <w:sz w:val="24"/>
          <w:szCs w:val="24"/>
        </w:rPr>
        <w:t>Six study participants were confirmed dead due to intake of TLD.</w:t>
      </w:r>
    </w:p>
    <w:p w14:paraId="4D443A78" w14:textId="77777777" w:rsidR="00A53985" w:rsidRDefault="00A53985" w:rsidP="00A53985">
      <w:pPr>
        <w:spacing w:after="0" w:line="360" w:lineRule="auto"/>
        <w:jc w:val="both"/>
        <w:rPr>
          <w:rFonts w:ascii="Times New Roman" w:hAnsi="Times New Roman"/>
          <w:sz w:val="24"/>
          <w:szCs w:val="24"/>
        </w:rPr>
      </w:pPr>
      <w:r w:rsidRPr="00285F57">
        <w:rPr>
          <w:rFonts w:ascii="Times New Roman" w:hAnsi="Times New Roman"/>
          <w:b/>
          <w:sz w:val="24"/>
          <w:szCs w:val="24"/>
        </w:rPr>
        <w:t>Keywords</w:t>
      </w:r>
      <w:r>
        <w:rPr>
          <w:rFonts w:ascii="Times New Roman" w:hAnsi="Times New Roman"/>
          <w:sz w:val="24"/>
          <w:szCs w:val="24"/>
        </w:rPr>
        <w:t xml:space="preserve">: Antiretroviral, Drug toxicity, HIV, AIDS, Hepatotoxicity, </w:t>
      </w:r>
      <w:proofErr w:type="spellStart"/>
      <w:r>
        <w:rPr>
          <w:rFonts w:ascii="Times New Roman" w:hAnsi="Times New Roman"/>
          <w:sz w:val="24"/>
          <w:szCs w:val="24"/>
        </w:rPr>
        <w:t>Renotoxicity</w:t>
      </w:r>
      <w:proofErr w:type="spellEnd"/>
    </w:p>
    <w:p w14:paraId="4D83E722" w14:textId="77777777" w:rsidR="003D5B83" w:rsidRDefault="003D5B83" w:rsidP="00A53985">
      <w:pPr>
        <w:spacing w:after="0" w:line="360" w:lineRule="auto"/>
        <w:jc w:val="both"/>
        <w:rPr>
          <w:rFonts w:ascii="Times New Roman" w:hAnsi="Times New Roman"/>
          <w:sz w:val="24"/>
          <w:szCs w:val="24"/>
        </w:rPr>
      </w:pPr>
    </w:p>
    <w:p w14:paraId="5846DF83" w14:textId="77777777" w:rsidR="003553F3" w:rsidRDefault="003553F3" w:rsidP="00A53985">
      <w:pPr>
        <w:spacing w:after="0" w:line="360" w:lineRule="auto"/>
        <w:jc w:val="both"/>
        <w:rPr>
          <w:rFonts w:ascii="Times New Roman" w:hAnsi="Times New Roman"/>
          <w:sz w:val="24"/>
          <w:szCs w:val="24"/>
        </w:rPr>
      </w:pPr>
    </w:p>
    <w:p w14:paraId="31F98E77" w14:textId="77777777" w:rsidR="003D5B83" w:rsidRDefault="003D5B83" w:rsidP="00A53985">
      <w:pPr>
        <w:spacing w:after="0" w:line="360" w:lineRule="auto"/>
        <w:jc w:val="both"/>
        <w:rPr>
          <w:rFonts w:ascii="Times New Roman" w:hAnsi="Times New Roman"/>
          <w:sz w:val="24"/>
          <w:szCs w:val="24"/>
        </w:rPr>
      </w:pPr>
      <w:r>
        <w:rPr>
          <w:rFonts w:ascii="Times New Roman" w:hAnsi="Times New Roman"/>
          <w:sz w:val="24"/>
          <w:szCs w:val="24"/>
        </w:rPr>
        <w:lastRenderedPageBreak/>
        <w:t>INTRODUCTION</w:t>
      </w:r>
    </w:p>
    <w:p w14:paraId="4DDB37F5" w14:textId="77777777" w:rsidR="00A73640" w:rsidRPr="004847E0" w:rsidRDefault="00D6686E" w:rsidP="00181B9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Human immunodeficiency v</w:t>
      </w:r>
      <w:r w:rsidR="00022D37" w:rsidRPr="004847E0">
        <w:rPr>
          <w:rFonts w:ascii="Times New Roman" w:hAnsi="Times New Roman" w:cs="Times New Roman"/>
          <w:sz w:val="24"/>
          <w:szCs w:val="24"/>
        </w:rPr>
        <w:t xml:space="preserve">irus (HIV) </w:t>
      </w:r>
      <w:r w:rsidR="00525CEE" w:rsidRPr="004847E0">
        <w:rPr>
          <w:rFonts w:ascii="Times New Roman" w:hAnsi="Times New Roman" w:cs="Times New Roman"/>
          <w:sz w:val="24"/>
          <w:szCs w:val="24"/>
        </w:rPr>
        <w:t xml:space="preserve">infection </w:t>
      </w:r>
      <w:r w:rsidR="00022D37" w:rsidRPr="004847E0">
        <w:rPr>
          <w:rFonts w:ascii="Times New Roman" w:hAnsi="Times New Roman" w:cs="Times New Roman"/>
          <w:sz w:val="24"/>
          <w:szCs w:val="24"/>
        </w:rPr>
        <w:t>continues to be a m</w:t>
      </w:r>
      <w:r w:rsidR="003D5B83">
        <w:rPr>
          <w:rFonts w:ascii="Times New Roman" w:hAnsi="Times New Roman" w:cs="Times New Roman"/>
          <w:sz w:val="24"/>
          <w:szCs w:val="24"/>
        </w:rPr>
        <w:t>ajor global public health issue which claimed about</w:t>
      </w:r>
      <w:r w:rsidR="00022D37" w:rsidRPr="004847E0">
        <w:rPr>
          <w:rFonts w:ascii="Times New Roman" w:hAnsi="Times New Roman" w:cs="Times New Roman"/>
          <w:sz w:val="24"/>
          <w:szCs w:val="24"/>
        </w:rPr>
        <w:t xml:space="preserve"> </w:t>
      </w:r>
      <w:r w:rsidR="00D82B18">
        <w:rPr>
          <w:rFonts w:ascii="Times New Roman" w:hAnsi="Times New Roman" w:cs="Times New Roman"/>
          <w:sz w:val="24"/>
          <w:szCs w:val="24"/>
        </w:rPr>
        <w:t>thirty three (</w:t>
      </w:r>
      <w:r w:rsidR="00022D37" w:rsidRPr="004847E0">
        <w:rPr>
          <w:rFonts w:ascii="Times New Roman" w:hAnsi="Times New Roman" w:cs="Times New Roman"/>
          <w:sz w:val="24"/>
          <w:szCs w:val="24"/>
        </w:rPr>
        <w:t>33</w:t>
      </w:r>
      <w:r w:rsidR="00D82B18">
        <w:rPr>
          <w:rFonts w:ascii="Times New Roman" w:hAnsi="Times New Roman" w:cs="Times New Roman"/>
          <w:sz w:val="24"/>
          <w:szCs w:val="24"/>
        </w:rPr>
        <w:t>)</w:t>
      </w:r>
      <w:r w:rsidR="003D5B83">
        <w:rPr>
          <w:rFonts w:ascii="Times New Roman" w:hAnsi="Times New Roman" w:cs="Times New Roman"/>
          <w:sz w:val="24"/>
          <w:szCs w:val="24"/>
        </w:rPr>
        <w:t xml:space="preserve"> million lives</w:t>
      </w:r>
      <w:r w:rsidR="00D82B18">
        <w:rPr>
          <w:rFonts w:ascii="Times New Roman" w:hAnsi="Times New Roman" w:cs="Times New Roman"/>
          <w:sz w:val="24"/>
          <w:szCs w:val="24"/>
        </w:rPr>
        <w:t xml:space="preserve"> </w:t>
      </w:r>
      <w:r w:rsidR="000E15C8" w:rsidRPr="004847E0">
        <w:rPr>
          <w:rFonts w:ascii="Times New Roman" w:hAnsi="Times New Roman" w:cs="Times New Roman"/>
          <w:sz w:val="24"/>
          <w:szCs w:val="24"/>
        </w:rPr>
        <w:t>(WHO</w:t>
      </w:r>
      <w:r w:rsidR="00D626A1" w:rsidRPr="004847E0">
        <w:rPr>
          <w:rFonts w:ascii="Times New Roman" w:hAnsi="Times New Roman" w:cs="Times New Roman"/>
          <w:sz w:val="24"/>
          <w:szCs w:val="24"/>
        </w:rPr>
        <w:t>,</w:t>
      </w:r>
      <w:r w:rsidR="000E15C8" w:rsidRPr="004847E0">
        <w:rPr>
          <w:rFonts w:ascii="Times New Roman" w:hAnsi="Times New Roman" w:cs="Times New Roman"/>
          <w:sz w:val="24"/>
          <w:szCs w:val="24"/>
        </w:rPr>
        <w:t xml:space="preserve"> 2020)</w:t>
      </w:r>
      <w:r w:rsidR="00022D37" w:rsidRPr="004847E0">
        <w:rPr>
          <w:rFonts w:ascii="Times New Roman" w:hAnsi="Times New Roman" w:cs="Times New Roman"/>
          <w:sz w:val="24"/>
          <w:szCs w:val="24"/>
        </w:rPr>
        <w:t>. How</w:t>
      </w:r>
      <w:r w:rsidR="00257578" w:rsidRPr="004847E0">
        <w:rPr>
          <w:rFonts w:ascii="Times New Roman" w:hAnsi="Times New Roman" w:cs="Times New Roman"/>
          <w:sz w:val="24"/>
          <w:szCs w:val="24"/>
        </w:rPr>
        <w:t xml:space="preserve">ever, </w:t>
      </w:r>
      <w:r w:rsidR="00001177">
        <w:rPr>
          <w:rFonts w:ascii="Times New Roman" w:hAnsi="Times New Roman" w:cs="Times New Roman"/>
          <w:sz w:val="24"/>
          <w:szCs w:val="24"/>
        </w:rPr>
        <w:t xml:space="preserve">HIV infection has become a manageable chronic health condition due to increasing access to effective HIV prevention, diagnosis, treatment and care including better management for opportunistic infections resulting in </w:t>
      </w:r>
      <w:r w:rsidR="003D5B83">
        <w:rPr>
          <w:rFonts w:ascii="Times New Roman" w:hAnsi="Times New Roman" w:cs="Times New Roman"/>
          <w:sz w:val="24"/>
          <w:szCs w:val="24"/>
        </w:rPr>
        <w:t>HIV-infected people</w:t>
      </w:r>
      <w:r w:rsidR="00001177">
        <w:rPr>
          <w:rFonts w:ascii="Times New Roman" w:hAnsi="Times New Roman" w:cs="Times New Roman"/>
          <w:sz w:val="24"/>
          <w:szCs w:val="24"/>
        </w:rPr>
        <w:t xml:space="preserve"> living longer and healthier lives</w:t>
      </w:r>
      <w:r w:rsidR="00D626A1" w:rsidRPr="004847E0">
        <w:rPr>
          <w:rFonts w:ascii="Times New Roman" w:hAnsi="Times New Roman" w:cs="Times New Roman"/>
          <w:sz w:val="24"/>
          <w:szCs w:val="24"/>
        </w:rPr>
        <w:t xml:space="preserve"> (WHO, 2020)</w:t>
      </w:r>
      <w:r w:rsidR="003D5B83">
        <w:rPr>
          <w:rFonts w:ascii="Times New Roman" w:hAnsi="Times New Roman" w:cs="Times New Roman"/>
          <w:sz w:val="24"/>
          <w:szCs w:val="24"/>
        </w:rPr>
        <w:t xml:space="preserve">. </w:t>
      </w:r>
      <w:r w:rsidR="00754D16" w:rsidRPr="004847E0">
        <w:rPr>
          <w:rFonts w:ascii="Times New Roman" w:hAnsi="Times New Roman" w:cs="Times New Roman"/>
          <w:sz w:val="24"/>
          <w:szCs w:val="24"/>
        </w:rPr>
        <w:t>HIV can be suppressed by treatment regiments composed</w:t>
      </w:r>
      <w:r w:rsidR="00525CEE" w:rsidRPr="004847E0">
        <w:rPr>
          <w:rFonts w:ascii="Times New Roman" w:hAnsi="Times New Roman" w:cs="Times New Roman"/>
          <w:sz w:val="24"/>
          <w:szCs w:val="24"/>
        </w:rPr>
        <w:t xml:space="preserve"> of 3 or more anti-retroviral </w:t>
      </w:r>
      <w:r w:rsidR="00754D16" w:rsidRPr="004847E0">
        <w:rPr>
          <w:rFonts w:ascii="Times New Roman" w:hAnsi="Times New Roman" w:cs="Times New Roman"/>
          <w:sz w:val="24"/>
          <w:szCs w:val="24"/>
        </w:rPr>
        <w:t>drugs</w:t>
      </w:r>
      <w:r w:rsidR="00525CEE" w:rsidRPr="004847E0">
        <w:rPr>
          <w:rFonts w:ascii="Times New Roman" w:hAnsi="Times New Roman" w:cs="Times New Roman"/>
          <w:sz w:val="24"/>
          <w:szCs w:val="24"/>
        </w:rPr>
        <w:t xml:space="preserve"> (ARD)</w:t>
      </w:r>
      <w:r w:rsidR="00A52604">
        <w:rPr>
          <w:rFonts w:ascii="Times New Roman" w:hAnsi="Times New Roman" w:cs="Times New Roman"/>
          <w:sz w:val="24"/>
          <w:szCs w:val="24"/>
        </w:rPr>
        <w:t>. Current ARD</w:t>
      </w:r>
      <w:r w:rsidR="00754D16" w:rsidRPr="004847E0">
        <w:rPr>
          <w:rFonts w:ascii="Times New Roman" w:hAnsi="Times New Roman" w:cs="Times New Roman"/>
          <w:sz w:val="24"/>
          <w:szCs w:val="24"/>
        </w:rPr>
        <w:t xml:space="preserve"> does not cure HIV infections but highly suppressed viral replication within a person’s body and allows an individual’s immune system recovery to strengthen and regain the capacity to fight off infections (WHO</w:t>
      </w:r>
      <w:r w:rsidR="00A84B3F" w:rsidRPr="004847E0">
        <w:rPr>
          <w:rFonts w:ascii="Times New Roman" w:hAnsi="Times New Roman" w:cs="Times New Roman"/>
          <w:sz w:val="24"/>
          <w:szCs w:val="24"/>
        </w:rPr>
        <w:t>,</w:t>
      </w:r>
      <w:r w:rsidR="00B0707F" w:rsidRPr="004847E0">
        <w:rPr>
          <w:rFonts w:ascii="Times New Roman" w:hAnsi="Times New Roman" w:cs="Times New Roman"/>
          <w:sz w:val="24"/>
          <w:szCs w:val="24"/>
        </w:rPr>
        <w:t xml:space="preserve"> 2020). WHO (</w:t>
      </w:r>
      <w:r w:rsidR="004D665D">
        <w:rPr>
          <w:rFonts w:ascii="Times New Roman" w:hAnsi="Times New Roman" w:cs="Times New Roman"/>
          <w:sz w:val="24"/>
          <w:szCs w:val="24"/>
        </w:rPr>
        <w:t>2017</w:t>
      </w:r>
      <w:r w:rsidR="00B0707F" w:rsidRPr="004847E0">
        <w:rPr>
          <w:rFonts w:ascii="Times New Roman" w:hAnsi="Times New Roman" w:cs="Times New Roman"/>
          <w:sz w:val="24"/>
          <w:szCs w:val="24"/>
        </w:rPr>
        <w:t>)</w:t>
      </w:r>
      <w:r w:rsidR="00754D16" w:rsidRPr="004847E0">
        <w:rPr>
          <w:rFonts w:ascii="Times New Roman" w:hAnsi="Times New Roman" w:cs="Times New Roman"/>
          <w:sz w:val="24"/>
          <w:szCs w:val="24"/>
        </w:rPr>
        <w:t xml:space="preserve"> recommended that all people living with HIV be provided with lifelong ART including children, adolescents and adults and pregnant and breastfeeding women regardless of clinical status or CD4 cell count.</w:t>
      </w:r>
      <w:r w:rsidR="003D5B83">
        <w:rPr>
          <w:rFonts w:ascii="Times New Roman" w:hAnsi="Times New Roman" w:cs="Times New Roman"/>
          <w:sz w:val="24"/>
          <w:szCs w:val="24"/>
        </w:rPr>
        <w:t xml:space="preserve"> </w:t>
      </w:r>
      <w:r w:rsidR="003C150A" w:rsidRPr="004847E0">
        <w:rPr>
          <w:rFonts w:ascii="Times New Roman" w:hAnsi="Times New Roman" w:cs="Times New Roman"/>
          <w:sz w:val="24"/>
          <w:szCs w:val="24"/>
        </w:rPr>
        <w:t xml:space="preserve">The </w:t>
      </w:r>
      <w:r w:rsidR="00754D16" w:rsidRPr="004847E0">
        <w:rPr>
          <w:rFonts w:ascii="Times New Roman" w:hAnsi="Times New Roman" w:cs="Times New Roman"/>
          <w:sz w:val="24"/>
          <w:szCs w:val="24"/>
        </w:rPr>
        <w:t>UNAIDS</w:t>
      </w:r>
      <w:r w:rsidR="00485D16">
        <w:rPr>
          <w:rFonts w:ascii="Times New Roman" w:hAnsi="Times New Roman" w:cs="Times New Roman"/>
          <w:sz w:val="24"/>
          <w:szCs w:val="24"/>
        </w:rPr>
        <w:t xml:space="preserve"> </w:t>
      </w:r>
      <w:r w:rsidR="00754D16" w:rsidRPr="004847E0">
        <w:rPr>
          <w:rFonts w:ascii="Times New Roman" w:hAnsi="Times New Roman" w:cs="Times New Roman"/>
          <w:sz w:val="24"/>
          <w:szCs w:val="24"/>
        </w:rPr>
        <w:t>(</w:t>
      </w:r>
      <w:r w:rsidR="004D665D">
        <w:rPr>
          <w:rFonts w:ascii="Times New Roman" w:hAnsi="Times New Roman" w:cs="Times New Roman"/>
          <w:sz w:val="24"/>
          <w:szCs w:val="24"/>
        </w:rPr>
        <w:t>2019</w:t>
      </w:r>
      <w:r w:rsidR="00754D16" w:rsidRPr="004847E0">
        <w:rPr>
          <w:rFonts w:ascii="Times New Roman" w:hAnsi="Times New Roman" w:cs="Times New Roman"/>
          <w:sz w:val="24"/>
          <w:szCs w:val="24"/>
        </w:rPr>
        <w:t>)</w:t>
      </w:r>
      <w:r w:rsidR="00E64F83">
        <w:rPr>
          <w:rFonts w:ascii="Times New Roman" w:hAnsi="Times New Roman" w:cs="Times New Roman"/>
          <w:sz w:val="24"/>
          <w:szCs w:val="24"/>
        </w:rPr>
        <w:t xml:space="preserve"> reported</w:t>
      </w:r>
      <w:r w:rsidR="003C150A" w:rsidRPr="004847E0">
        <w:rPr>
          <w:rFonts w:ascii="Times New Roman" w:hAnsi="Times New Roman" w:cs="Times New Roman"/>
          <w:sz w:val="24"/>
          <w:szCs w:val="24"/>
        </w:rPr>
        <w:t xml:space="preserve"> th</w:t>
      </w:r>
      <w:r w:rsidR="00E64F83">
        <w:rPr>
          <w:rFonts w:ascii="Times New Roman" w:hAnsi="Times New Roman" w:cs="Times New Roman"/>
          <w:sz w:val="24"/>
          <w:szCs w:val="24"/>
        </w:rPr>
        <w:t>at</w:t>
      </w:r>
      <w:r>
        <w:rPr>
          <w:rFonts w:ascii="Times New Roman" w:hAnsi="Times New Roman" w:cs="Times New Roman"/>
          <w:sz w:val="24"/>
          <w:szCs w:val="24"/>
        </w:rPr>
        <w:t xml:space="preserve"> about an estimated thirty eight</w:t>
      </w:r>
      <w:r w:rsidR="00E64F83">
        <w:rPr>
          <w:rFonts w:ascii="Times New Roman" w:hAnsi="Times New Roman" w:cs="Times New Roman"/>
          <w:sz w:val="24"/>
          <w:szCs w:val="24"/>
        </w:rPr>
        <w:t xml:space="preserve"> million people worldwide </w:t>
      </w:r>
      <w:r w:rsidR="003D5B83">
        <w:rPr>
          <w:rFonts w:ascii="Times New Roman" w:hAnsi="Times New Roman" w:cs="Times New Roman"/>
          <w:sz w:val="24"/>
          <w:szCs w:val="24"/>
        </w:rPr>
        <w:t>comprising 36.2 million adults and 1.8 million children below</w:t>
      </w:r>
      <w:r w:rsidR="00181B95">
        <w:rPr>
          <w:rFonts w:ascii="Times New Roman" w:hAnsi="Times New Roman" w:cs="Times New Roman"/>
          <w:sz w:val="24"/>
          <w:szCs w:val="24"/>
        </w:rPr>
        <w:t xml:space="preserve"> 15years old</w:t>
      </w:r>
      <w:r w:rsidR="003C150A" w:rsidRPr="004847E0">
        <w:rPr>
          <w:rFonts w:ascii="Times New Roman" w:hAnsi="Times New Roman" w:cs="Times New Roman"/>
          <w:sz w:val="24"/>
          <w:szCs w:val="24"/>
        </w:rPr>
        <w:t>.</w:t>
      </w:r>
      <w:r w:rsidR="00E64F83">
        <w:rPr>
          <w:rFonts w:ascii="Times New Roman" w:hAnsi="Times New Roman" w:cs="Times New Roman"/>
          <w:sz w:val="24"/>
          <w:szCs w:val="24"/>
        </w:rPr>
        <w:t xml:space="preserve"> An estimated </w:t>
      </w:r>
      <w:r w:rsidR="00181B95">
        <w:rPr>
          <w:rFonts w:ascii="Times New Roman" w:hAnsi="Times New Roman" w:cs="Times New Roman"/>
          <w:sz w:val="24"/>
          <w:szCs w:val="24"/>
        </w:rPr>
        <w:t>1.7</w:t>
      </w:r>
      <w:r>
        <w:rPr>
          <w:rFonts w:ascii="Times New Roman" w:hAnsi="Times New Roman" w:cs="Times New Roman"/>
          <w:sz w:val="24"/>
          <w:szCs w:val="24"/>
        </w:rPr>
        <w:t xml:space="preserve"> </w:t>
      </w:r>
      <w:r w:rsidR="003C150A" w:rsidRPr="004847E0">
        <w:rPr>
          <w:rFonts w:ascii="Times New Roman" w:hAnsi="Times New Roman" w:cs="Times New Roman"/>
          <w:sz w:val="24"/>
          <w:szCs w:val="24"/>
        </w:rPr>
        <w:t xml:space="preserve">million people worldwide acquired HIV in 2019 making a </w:t>
      </w:r>
      <w:r>
        <w:rPr>
          <w:rFonts w:ascii="Times New Roman" w:hAnsi="Times New Roman" w:cs="Times New Roman"/>
          <w:sz w:val="24"/>
          <w:szCs w:val="24"/>
        </w:rPr>
        <w:t>twenty three</w:t>
      </w:r>
      <w:r w:rsidR="00181B95">
        <w:rPr>
          <w:rFonts w:ascii="Times New Roman" w:hAnsi="Times New Roman" w:cs="Times New Roman"/>
          <w:sz w:val="24"/>
          <w:szCs w:val="24"/>
        </w:rPr>
        <w:t xml:space="preserve"> percent</w:t>
      </w:r>
      <w:r>
        <w:rPr>
          <w:rFonts w:ascii="Times New Roman" w:hAnsi="Times New Roman" w:cs="Times New Roman"/>
          <w:sz w:val="24"/>
          <w:szCs w:val="24"/>
        </w:rPr>
        <w:t xml:space="preserve"> (</w:t>
      </w:r>
      <w:r w:rsidR="003C150A" w:rsidRPr="004847E0">
        <w:rPr>
          <w:rFonts w:ascii="Times New Roman" w:hAnsi="Times New Roman" w:cs="Times New Roman"/>
          <w:sz w:val="24"/>
          <w:szCs w:val="24"/>
        </w:rPr>
        <w:t>23%</w:t>
      </w:r>
      <w:r>
        <w:rPr>
          <w:rFonts w:ascii="Times New Roman" w:hAnsi="Times New Roman" w:cs="Times New Roman"/>
          <w:sz w:val="24"/>
          <w:szCs w:val="24"/>
        </w:rPr>
        <w:t>)</w:t>
      </w:r>
      <w:r w:rsidR="003C150A" w:rsidRPr="004847E0">
        <w:rPr>
          <w:rFonts w:ascii="Times New Roman" w:hAnsi="Times New Roman" w:cs="Times New Roman"/>
          <w:sz w:val="24"/>
          <w:szCs w:val="24"/>
        </w:rPr>
        <w:t xml:space="preserve"> decline in new HIV infections since 2</w:t>
      </w:r>
      <w:r w:rsidR="00181B95">
        <w:rPr>
          <w:rFonts w:ascii="Times New Roman" w:hAnsi="Times New Roman" w:cs="Times New Roman"/>
          <w:sz w:val="24"/>
          <w:szCs w:val="24"/>
        </w:rPr>
        <w:t>010. The</w:t>
      </w:r>
      <w:r w:rsidR="00905166">
        <w:rPr>
          <w:rFonts w:ascii="Times New Roman" w:hAnsi="Times New Roman" w:cs="Times New Roman"/>
          <w:sz w:val="24"/>
          <w:szCs w:val="24"/>
        </w:rPr>
        <w:t xml:space="preserve"> new infections</w:t>
      </w:r>
      <w:r w:rsidR="00181B95">
        <w:rPr>
          <w:rFonts w:ascii="Times New Roman" w:hAnsi="Times New Roman" w:cs="Times New Roman"/>
          <w:sz w:val="24"/>
          <w:szCs w:val="24"/>
        </w:rPr>
        <w:t xml:space="preserve"> involved </w:t>
      </w:r>
      <w:r w:rsidR="00905166">
        <w:rPr>
          <w:rFonts w:ascii="Times New Roman" w:hAnsi="Times New Roman" w:cs="Times New Roman"/>
          <w:sz w:val="24"/>
          <w:szCs w:val="24"/>
        </w:rPr>
        <w:t xml:space="preserve">1.5 million </w:t>
      </w:r>
      <w:r w:rsidR="003C150A" w:rsidRPr="004847E0">
        <w:rPr>
          <w:rFonts w:ascii="Times New Roman" w:hAnsi="Times New Roman" w:cs="Times New Roman"/>
          <w:sz w:val="24"/>
          <w:szCs w:val="24"/>
        </w:rPr>
        <w:t>adults a</w:t>
      </w:r>
      <w:r w:rsidR="00181B95">
        <w:rPr>
          <w:rFonts w:ascii="Times New Roman" w:hAnsi="Times New Roman" w:cs="Times New Roman"/>
          <w:sz w:val="24"/>
          <w:szCs w:val="24"/>
        </w:rPr>
        <w:t>nd 200,000 children</w:t>
      </w:r>
      <w:r w:rsidR="003C150A" w:rsidRPr="004847E0">
        <w:rPr>
          <w:rFonts w:ascii="Times New Roman" w:hAnsi="Times New Roman" w:cs="Times New Roman"/>
          <w:sz w:val="24"/>
          <w:szCs w:val="24"/>
        </w:rPr>
        <w:t xml:space="preserve"> (UNAIDS</w:t>
      </w:r>
      <w:r w:rsidR="00E64F83">
        <w:rPr>
          <w:rFonts w:ascii="Times New Roman" w:hAnsi="Times New Roman" w:cs="Times New Roman"/>
          <w:sz w:val="24"/>
          <w:szCs w:val="24"/>
        </w:rPr>
        <w:t>,</w:t>
      </w:r>
      <w:r w:rsidR="003C150A" w:rsidRPr="004847E0">
        <w:rPr>
          <w:rFonts w:ascii="Times New Roman" w:hAnsi="Times New Roman" w:cs="Times New Roman"/>
          <w:sz w:val="24"/>
          <w:szCs w:val="24"/>
        </w:rPr>
        <w:t xml:space="preserve"> 2019). The majority of </w:t>
      </w:r>
      <w:r w:rsidR="00181B95">
        <w:rPr>
          <w:rFonts w:ascii="Times New Roman" w:hAnsi="Times New Roman" w:cs="Times New Roman"/>
          <w:sz w:val="24"/>
          <w:szCs w:val="24"/>
        </w:rPr>
        <w:t xml:space="preserve">HIV-infected </w:t>
      </w:r>
      <w:r w:rsidR="003C150A" w:rsidRPr="004847E0">
        <w:rPr>
          <w:rFonts w:ascii="Times New Roman" w:hAnsi="Times New Roman" w:cs="Times New Roman"/>
          <w:sz w:val="24"/>
          <w:szCs w:val="24"/>
        </w:rPr>
        <w:t xml:space="preserve">people </w:t>
      </w:r>
      <w:r w:rsidR="00181B95">
        <w:rPr>
          <w:rFonts w:ascii="Times New Roman" w:hAnsi="Times New Roman" w:cs="Times New Roman"/>
          <w:sz w:val="24"/>
          <w:szCs w:val="24"/>
        </w:rPr>
        <w:t xml:space="preserve">live </w:t>
      </w:r>
      <w:r w:rsidR="003C150A" w:rsidRPr="004847E0">
        <w:rPr>
          <w:rFonts w:ascii="Times New Roman" w:hAnsi="Times New Roman" w:cs="Times New Roman"/>
          <w:sz w:val="24"/>
          <w:szCs w:val="24"/>
        </w:rPr>
        <w:t>in low-and-middle-income countries</w:t>
      </w:r>
      <w:r w:rsidR="00181B95">
        <w:rPr>
          <w:rFonts w:ascii="Times New Roman" w:hAnsi="Times New Roman" w:cs="Times New Roman"/>
          <w:sz w:val="24"/>
          <w:szCs w:val="24"/>
        </w:rPr>
        <w:t xml:space="preserve"> (</w:t>
      </w:r>
      <w:r w:rsidR="00BC7747">
        <w:rPr>
          <w:rFonts w:ascii="Times New Roman" w:hAnsi="Times New Roman" w:cs="Times New Roman"/>
          <w:sz w:val="24"/>
          <w:szCs w:val="24"/>
        </w:rPr>
        <w:t>UNAIDS,</w:t>
      </w:r>
      <w:r w:rsidR="0066304D">
        <w:rPr>
          <w:rFonts w:ascii="Times New Roman" w:hAnsi="Times New Roman" w:cs="Times New Roman"/>
          <w:sz w:val="24"/>
          <w:szCs w:val="24"/>
        </w:rPr>
        <w:t xml:space="preserve"> </w:t>
      </w:r>
      <w:r w:rsidR="00754D16" w:rsidRPr="004847E0">
        <w:rPr>
          <w:rFonts w:ascii="Times New Roman" w:hAnsi="Times New Roman" w:cs="Times New Roman"/>
          <w:sz w:val="24"/>
          <w:szCs w:val="24"/>
        </w:rPr>
        <w:t>2019)</w:t>
      </w:r>
      <w:r w:rsidR="003C150A" w:rsidRPr="004847E0">
        <w:rPr>
          <w:rFonts w:ascii="Times New Roman" w:hAnsi="Times New Roman" w:cs="Times New Roman"/>
          <w:sz w:val="24"/>
          <w:szCs w:val="24"/>
        </w:rPr>
        <w:t>. In 2019</w:t>
      </w:r>
      <w:r w:rsidR="0066304D">
        <w:rPr>
          <w:rFonts w:ascii="Times New Roman" w:hAnsi="Times New Roman" w:cs="Times New Roman"/>
          <w:sz w:val="24"/>
          <w:szCs w:val="24"/>
        </w:rPr>
        <w:t>,</w:t>
      </w:r>
      <w:r w:rsidR="003C150A" w:rsidRPr="004847E0">
        <w:rPr>
          <w:rFonts w:ascii="Times New Roman" w:hAnsi="Times New Roman" w:cs="Times New Roman"/>
          <w:sz w:val="24"/>
          <w:szCs w:val="24"/>
        </w:rPr>
        <w:t xml:space="preserve"> an estimated 67% </w:t>
      </w:r>
      <w:r w:rsidR="003E7367">
        <w:rPr>
          <w:rFonts w:ascii="Times New Roman" w:hAnsi="Times New Roman" w:cs="Times New Roman"/>
          <w:sz w:val="24"/>
          <w:szCs w:val="24"/>
        </w:rPr>
        <w:t>received</w:t>
      </w:r>
      <w:r w:rsidR="003C150A" w:rsidRPr="004847E0">
        <w:rPr>
          <w:rFonts w:ascii="Times New Roman" w:hAnsi="Times New Roman" w:cs="Times New Roman"/>
          <w:sz w:val="24"/>
          <w:szCs w:val="24"/>
        </w:rPr>
        <w:t xml:space="preserve"> antiretroviral therapy (ART) and 59% had achieved suppression of the virus with no risk of infecting others </w:t>
      </w:r>
      <w:r w:rsidR="00754D16" w:rsidRPr="004847E0">
        <w:rPr>
          <w:rFonts w:ascii="Times New Roman" w:hAnsi="Times New Roman" w:cs="Times New Roman"/>
          <w:sz w:val="24"/>
          <w:szCs w:val="24"/>
        </w:rPr>
        <w:t>(UNAIDS</w:t>
      </w:r>
      <w:r w:rsidR="00E64F83">
        <w:rPr>
          <w:rFonts w:ascii="Times New Roman" w:hAnsi="Times New Roman" w:cs="Times New Roman"/>
          <w:sz w:val="24"/>
          <w:szCs w:val="24"/>
        </w:rPr>
        <w:t>,</w:t>
      </w:r>
      <w:r w:rsidR="00754D16" w:rsidRPr="004847E0">
        <w:rPr>
          <w:rFonts w:ascii="Times New Roman" w:hAnsi="Times New Roman" w:cs="Times New Roman"/>
          <w:sz w:val="24"/>
          <w:szCs w:val="24"/>
        </w:rPr>
        <w:t xml:space="preserve"> 2019).</w:t>
      </w:r>
    </w:p>
    <w:p w14:paraId="6DFE8BD7" w14:textId="77777777" w:rsidR="00F069FA" w:rsidRPr="004847E0" w:rsidRDefault="00A73640" w:rsidP="003A0805">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Nigeria has the se</w:t>
      </w:r>
      <w:r w:rsidR="00525CEE" w:rsidRPr="004847E0">
        <w:rPr>
          <w:rFonts w:ascii="Times New Roman" w:hAnsi="Times New Roman" w:cs="Times New Roman"/>
          <w:sz w:val="24"/>
          <w:szCs w:val="24"/>
        </w:rPr>
        <w:t>cond largest HIV epidemic in the</w:t>
      </w:r>
      <w:r w:rsidRPr="004847E0">
        <w:rPr>
          <w:rFonts w:ascii="Times New Roman" w:hAnsi="Times New Roman" w:cs="Times New Roman"/>
          <w:sz w:val="24"/>
          <w:szCs w:val="24"/>
        </w:rPr>
        <w:t xml:space="preserve"> world, </w:t>
      </w:r>
      <w:r w:rsidR="003A0805">
        <w:rPr>
          <w:rFonts w:ascii="Times New Roman" w:hAnsi="Times New Roman" w:cs="Times New Roman"/>
          <w:sz w:val="24"/>
          <w:szCs w:val="24"/>
        </w:rPr>
        <w:t>with</w:t>
      </w:r>
      <w:r w:rsidR="00791D65">
        <w:rPr>
          <w:rFonts w:ascii="Times New Roman" w:hAnsi="Times New Roman" w:cs="Times New Roman"/>
          <w:sz w:val="24"/>
          <w:szCs w:val="24"/>
        </w:rPr>
        <w:t xml:space="preserve"> </w:t>
      </w:r>
      <w:r w:rsidRPr="004847E0">
        <w:rPr>
          <w:rFonts w:ascii="Times New Roman" w:hAnsi="Times New Roman" w:cs="Times New Roman"/>
          <w:sz w:val="24"/>
          <w:szCs w:val="24"/>
        </w:rPr>
        <w:t>1.9</w:t>
      </w:r>
      <w:r w:rsidR="00D626A1" w:rsidRPr="004847E0">
        <w:rPr>
          <w:rFonts w:ascii="Times New Roman" w:hAnsi="Times New Roman" w:cs="Times New Roman"/>
          <w:sz w:val="24"/>
          <w:szCs w:val="24"/>
        </w:rPr>
        <w:t xml:space="preserve"> million </w:t>
      </w:r>
      <w:r w:rsidR="003A0805">
        <w:rPr>
          <w:rFonts w:ascii="Times New Roman" w:hAnsi="Times New Roman" w:cs="Times New Roman"/>
          <w:sz w:val="24"/>
          <w:szCs w:val="24"/>
        </w:rPr>
        <w:t>HIV-infected persons</w:t>
      </w:r>
      <w:r w:rsidRPr="004847E0">
        <w:rPr>
          <w:rFonts w:ascii="Times New Roman" w:hAnsi="Times New Roman" w:cs="Times New Roman"/>
          <w:sz w:val="24"/>
          <w:szCs w:val="24"/>
        </w:rPr>
        <w:t xml:space="preserve"> in Nigeria</w:t>
      </w:r>
      <w:r w:rsidR="00525CEE" w:rsidRPr="004847E0">
        <w:rPr>
          <w:rFonts w:ascii="Times New Roman" w:hAnsi="Times New Roman" w:cs="Times New Roman"/>
          <w:sz w:val="24"/>
          <w:szCs w:val="24"/>
        </w:rPr>
        <w:t xml:space="preserve"> </w:t>
      </w:r>
      <w:r w:rsidR="003A0805">
        <w:rPr>
          <w:rFonts w:ascii="Times New Roman" w:hAnsi="Times New Roman" w:cs="Times New Roman"/>
          <w:sz w:val="24"/>
          <w:szCs w:val="24"/>
        </w:rPr>
        <w:t xml:space="preserve">that are </w:t>
      </w:r>
      <w:r w:rsidR="00525CEE" w:rsidRPr="004847E0">
        <w:rPr>
          <w:rFonts w:ascii="Times New Roman" w:hAnsi="Times New Roman" w:cs="Times New Roman"/>
          <w:sz w:val="24"/>
          <w:szCs w:val="24"/>
        </w:rPr>
        <w:t>majorly</w:t>
      </w:r>
      <w:r w:rsidR="00485D16">
        <w:rPr>
          <w:rFonts w:ascii="Times New Roman" w:hAnsi="Times New Roman" w:cs="Times New Roman"/>
          <w:sz w:val="24"/>
          <w:szCs w:val="24"/>
        </w:rPr>
        <w:t xml:space="preserve"> </w:t>
      </w:r>
      <w:r w:rsidR="00D83B4C" w:rsidRPr="004847E0">
        <w:rPr>
          <w:rFonts w:ascii="Times New Roman" w:hAnsi="Times New Roman" w:cs="Times New Roman"/>
          <w:sz w:val="24"/>
          <w:szCs w:val="24"/>
        </w:rPr>
        <w:t xml:space="preserve">adult </w:t>
      </w:r>
      <w:r w:rsidR="003A0805">
        <w:rPr>
          <w:rFonts w:ascii="Times New Roman" w:hAnsi="Times New Roman" w:cs="Times New Roman"/>
          <w:sz w:val="24"/>
          <w:szCs w:val="24"/>
        </w:rPr>
        <w:t>aged 15 to 49 years. There were</w:t>
      </w:r>
      <w:r w:rsidR="00D83B4C" w:rsidRPr="004847E0">
        <w:rPr>
          <w:rFonts w:ascii="Times New Roman" w:hAnsi="Times New Roman" w:cs="Times New Roman"/>
          <w:sz w:val="24"/>
          <w:szCs w:val="24"/>
        </w:rPr>
        <w:t xml:space="preserve"> 130,000 new HIV in</w:t>
      </w:r>
      <w:r w:rsidR="003A0805">
        <w:rPr>
          <w:rFonts w:ascii="Times New Roman" w:hAnsi="Times New Roman" w:cs="Times New Roman"/>
          <w:sz w:val="24"/>
          <w:szCs w:val="24"/>
        </w:rPr>
        <w:t>fections in</w:t>
      </w:r>
      <w:r w:rsidR="00E64F83">
        <w:rPr>
          <w:rFonts w:ascii="Times New Roman" w:hAnsi="Times New Roman" w:cs="Times New Roman"/>
          <w:sz w:val="24"/>
          <w:szCs w:val="24"/>
        </w:rPr>
        <w:t xml:space="preserve"> 2018 (UNAIDS</w:t>
      </w:r>
      <w:r w:rsidR="00D626A1" w:rsidRPr="004847E0">
        <w:rPr>
          <w:rFonts w:ascii="Times New Roman" w:hAnsi="Times New Roman" w:cs="Times New Roman"/>
          <w:sz w:val="24"/>
          <w:szCs w:val="24"/>
        </w:rPr>
        <w:t>,</w:t>
      </w:r>
      <w:r w:rsidR="00D83B4C" w:rsidRPr="004847E0">
        <w:rPr>
          <w:rFonts w:ascii="Times New Roman" w:hAnsi="Times New Roman" w:cs="Times New Roman"/>
          <w:sz w:val="24"/>
          <w:szCs w:val="24"/>
        </w:rPr>
        <w:t xml:space="preserve"> 2019).</w:t>
      </w:r>
      <w:r w:rsidR="00BC7747">
        <w:rPr>
          <w:rFonts w:ascii="Times New Roman" w:hAnsi="Times New Roman" w:cs="Times New Roman"/>
          <w:sz w:val="24"/>
          <w:szCs w:val="24"/>
        </w:rPr>
        <w:t xml:space="preserve"> </w:t>
      </w:r>
      <w:r w:rsidR="003A0805">
        <w:rPr>
          <w:rFonts w:ascii="Times New Roman" w:hAnsi="Times New Roman" w:cs="Times New Roman"/>
          <w:sz w:val="24"/>
          <w:szCs w:val="24"/>
        </w:rPr>
        <w:t>It was</w:t>
      </w:r>
      <w:r w:rsidR="00E64F83">
        <w:rPr>
          <w:rFonts w:ascii="Times New Roman" w:hAnsi="Times New Roman" w:cs="Times New Roman"/>
          <w:sz w:val="24"/>
          <w:szCs w:val="24"/>
        </w:rPr>
        <w:t xml:space="preserve"> documented</w:t>
      </w:r>
      <w:r w:rsidR="0058729E" w:rsidRPr="004847E0">
        <w:rPr>
          <w:rFonts w:ascii="Times New Roman" w:hAnsi="Times New Roman" w:cs="Times New Roman"/>
          <w:sz w:val="24"/>
          <w:szCs w:val="24"/>
        </w:rPr>
        <w:t xml:space="preserve"> that about 45,000 people died from AIDS-related illness in </w:t>
      </w:r>
      <w:r w:rsidR="003A0805">
        <w:rPr>
          <w:rFonts w:ascii="Times New Roman" w:hAnsi="Times New Roman" w:cs="Times New Roman"/>
          <w:sz w:val="24"/>
          <w:szCs w:val="24"/>
        </w:rPr>
        <w:t>Nigeria in 2019. There was</w:t>
      </w:r>
      <w:r w:rsidR="0058729E" w:rsidRPr="004847E0">
        <w:rPr>
          <w:rFonts w:ascii="Times New Roman" w:hAnsi="Times New Roman" w:cs="Times New Roman"/>
          <w:sz w:val="24"/>
          <w:szCs w:val="24"/>
        </w:rPr>
        <w:t xml:space="preserve"> about 35% reduction in AIDS-related deaths since 2010 to 2019 and 89% of those with</w:t>
      </w:r>
      <w:r w:rsidR="00853AB1" w:rsidRPr="004847E0">
        <w:rPr>
          <w:rFonts w:ascii="Times New Roman" w:hAnsi="Times New Roman" w:cs="Times New Roman"/>
          <w:sz w:val="24"/>
          <w:szCs w:val="24"/>
        </w:rPr>
        <w:t xml:space="preserve"> a positive diagnosis in Nigeria are currently accessing antiretroviral treatment </w:t>
      </w:r>
      <w:r w:rsidR="00914EDB" w:rsidRPr="004847E0">
        <w:rPr>
          <w:rFonts w:ascii="Times New Roman" w:hAnsi="Times New Roman" w:cs="Times New Roman"/>
          <w:sz w:val="24"/>
          <w:szCs w:val="24"/>
        </w:rPr>
        <w:t>(ART)</w:t>
      </w:r>
      <w:r w:rsidR="003A0805">
        <w:rPr>
          <w:rFonts w:ascii="Times New Roman" w:hAnsi="Times New Roman" w:cs="Times New Roman"/>
          <w:sz w:val="24"/>
          <w:szCs w:val="24"/>
        </w:rPr>
        <w:t xml:space="preserve"> </w:t>
      </w:r>
      <w:r w:rsidR="00D626A1" w:rsidRPr="004847E0">
        <w:rPr>
          <w:rFonts w:ascii="Times New Roman" w:hAnsi="Times New Roman" w:cs="Times New Roman"/>
          <w:sz w:val="24"/>
          <w:szCs w:val="24"/>
        </w:rPr>
        <w:t>(UNAIDS, 2020)</w:t>
      </w:r>
      <w:r w:rsidR="002525F7" w:rsidRPr="004847E0">
        <w:rPr>
          <w:rFonts w:ascii="Times New Roman" w:hAnsi="Times New Roman" w:cs="Times New Roman"/>
          <w:sz w:val="24"/>
          <w:szCs w:val="24"/>
        </w:rPr>
        <w:t>.</w:t>
      </w:r>
      <w:r w:rsidR="00BC7747">
        <w:rPr>
          <w:rFonts w:ascii="Times New Roman" w:hAnsi="Times New Roman" w:cs="Times New Roman"/>
          <w:sz w:val="24"/>
          <w:szCs w:val="24"/>
        </w:rPr>
        <w:t xml:space="preserve"> </w:t>
      </w:r>
      <w:r w:rsidR="002442D3" w:rsidRPr="004847E0">
        <w:rPr>
          <w:rFonts w:ascii="Times New Roman" w:hAnsi="Times New Roman" w:cs="Times New Roman"/>
          <w:sz w:val="24"/>
          <w:szCs w:val="24"/>
        </w:rPr>
        <w:t>Most recent</w:t>
      </w:r>
      <w:r w:rsidR="00485D16">
        <w:rPr>
          <w:rFonts w:ascii="Times New Roman" w:hAnsi="Times New Roman" w:cs="Times New Roman"/>
          <w:sz w:val="24"/>
          <w:szCs w:val="24"/>
        </w:rPr>
        <w:t xml:space="preserve"> </w:t>
      </w:r>
      <w:r w:rsidR="0094362C" w:rsidRPr="004847E0">
        <w:rPr>
          <w:rFonts w:ascii="Times New Roman" w:hAnsi="Times New Roman" w:cs="Times New Roman"/>
          <w:sz w:val="24"/>
          <w:szCs w:val="24"/>
        </w:rPr>
        <w:t xml:space="preserve">HIV treatment </w:t>
      </w:r>
      <w:r w:rsidR="0094362C" w:rsidRPr="004847E0">
        <w:rPr>
          <w:rFonts w:ascii="Times New Roman" w:hAnsi="Times New Roman" w:cs="Times New Roman"/>
          <w:sz w:val="24"/>
          <w:szCs w:val="24"/>
        </w:rPr>
        <w:lastRenderedPageBreak/>
        <w:t xml:space="preserve">guidelines </w:t>
      </w:r>
      <w:r w:rsidR="009B5F3E" w:rsidRPr="004847E0">
        <w:rPr>
          <w:rFonts w:ascii="Times New Roman" w:hAnsi="Times New Roman" w:cs="Times New Roman"/>
          <w:sz w:val="24"/>
          <w:szCs w:val="24"/>
        </w:rPr>
        <w:t>include new ARV options with better tolerability, higher</w:t>
      </w:r>
      <w:r w:rsidR="00C66284" w:rsidRPr="004847E0">
        <w:rPr>
          <w:rFonts w:ascii="Times New Roman" w:hAnsi="Times New Roman" w:cs="Times New Roman"/>
          <w:sz w:val="24"/>
          <w:szCs w:val="24"/>
        </w:rPr>
        <w:t xml:space="preserve"> efficacy, and lower rates of treatment discontinuity when compared with previous recommended</w:t>
      </w:r>
      <w:r w:rsidR="0092655A" w:rsidRPr="004847E0">
        <w:rPr>
          <w:rFonts w:ascii="Times New Roman" w:hAnsi="Times New Roman" w:cs="Times New Roman"/>
          <w:sz w:val="24"/>
          <w:szCs w:val="24"/>
        </w:rPr>
        <w:t xml:space="preserve"> medication</w:t>
      </w:r>
      <w:r w:rsidR="002442D3" w:rsidRPr="004847E0">
        <w:rPr>
          <w:rFonts w:ascii="Times New Roman" w:hAnsi="Times New Roman" w:cs="Times New Roman"/>
          <w:sz w:val="24"/>
          <w:szCs w:val="24"/>
        </w:rPr>
        <w:t xml:space="preserve"> (WHO, 2020).</w:t>
      </w:r>
      <w:r w:rsidR="0092655A" w:rsidRPr="004847E0">
        <w:rPr>
          <w:rFonts w:ascii="Times New Roman" w:hAnsi="Times New Roman" w:cs="Times New Roman"/>
          <w:sz w:val="24"/>
          <w:szCs w:val="24"/>
        </w:rPr>
        <w:t xml:space="preserve"> WHO</w:t>
      </w:r>
      <w:r w:rsidR="006F62B4" w:rsidRPr="004847E0">
        <w:rPr>
          <w:rFonts w:ascii="Times New Roman" w:hAnsi="Times New Roman" w:cs="Times New Roman"/>
          <w:sz w:val="24"/>
          <w:szCs w:val="24"/>
        </w:rPr>
        <w:t>,</w:t>
      </w:r>
      <w:r w:rsidR="002442D3" w:rsidRPr="004847E0">
        <w:rPr>
          <w:rFonts w:ascii="Times New Roman" w:hAnsi="Times New Roman" w:cs="Times New Roman"/>
          <w:sz w:val="24"/>
          <w:szCs w:val="24"/>
        </w:rPr>
        <w:t xml:space="preserve"> 2019</w:t>
      </w:r>
      <w:r w:rsidR="0092655A" w:rsidRPr="004847E0">
        <w:rPr>
          <w:rFonts w:ascii="Times New Roman" w:hAnsi="Times New Roman" w:cs="Times New Roman"/>
          <w:sz w:val="24"/>
          <w:szCs w:val="24"/>
        </w:rPr>
        <w:t xml:space="preserve"> recommen</w:t>
      </w:r>
      <w:r w:rsidR="002442D3" w:rsidRPr="004847E0">
        <w:rPr>
          <w:rFonts w:ascii="Times New Roman" w:hAnsi="Times New Roman" w:cs="Times New Roman"/>
          <w:sz w:val="24"/>
          <w:szCs w:val="24"/>
        </w:rPr>
        <w:t>ded the use of dolutegravir-</w:t>
      </w:r>
      <w:r w:rsidR="0092655A" w:rsidRPr="004847E0">
        <w:rPr>
          <w:rFonts w:ascii="Times New Roman" w:hAnsi="Times New Roman" w:cs="Times New Roman"/>
          <w:sz w:val="24"/>
          <w:szCs w:val="24"/>
        </w:rPr>
        <w:t>based or low</w:t>
      </w:r>
      <w:r w:rsidR="002442D3" w:rsidRPr="004847E0">
        <w:rPr>
          <w:rFonts w:ascii="Times New Roman" w:hAnsi="Times New Roman" w:cs="Times New Roman"/>
          <w:sz w:val="24"/>
          <w:szCs w:val="24"/>
        </w:rPr>
        <w:t>-</w:t>
      </w:r>
      <w:r w:rsidR="0092655A" w:rsidRPr="004847E0">
        <w:rPr>
          <w:rFonts w:ascii="Times New Roman" w:hAnsi="Times New Roman" w:cs="Times New Roman"/>
          <w:sz w:val="24"/>
          <w:szCs w:val="24"/>
        </w:rPr>
        <w:t xml:space="preserve">dose </w:t>
      </w:r>
      <w:r w:rsidR="008054EA" w:rsidRPr="004847E0">
        <w:rPr>
          <w:rFonts w:ascii="Times New Roman" w:hAnsi="Times New Roman" w:cs="Times New Roman"/>
          <w:sz w:val="24"/>
          <w:szCs w:val="24"/>
        </w:rPr>
        <w:t>Efavirenz</w:t>
      </w:r>
      <w:r w:rsidR="0092655A" w:rsidRPr="004847E0">
        <w:rPr>
          <w:rFonts w:ascii="Times New Roman" w:hAnsi="Times New Roman" w:cs="Times New Roman"/>
          <w:sz w:val="24"/>
          <w:szCs w:val="24"/>
        </w:rPr>
        <w:t xml:space="preserve"> for first</w:t>
      </w:r>
      <w:r w:rsidR="00AE1FF5" w:rsidRPr="004847E0">
        <w:rPr>
          <w:rFonts w:ascii="Times New Roman" w:hAnsi="Times New Roman" w:cs="Times New Roman"/>
          <w:sz w:val="24"/>
          <w:szCs w:val="24"/>
        </w:rPr>
        <w:t>-line</w:t>
      </w:r>
      <w:r w:rsidR="00FC68CC" w:rsidRPr="004847E0">
        <w:rPr>
          <w:rFonts w:ascii="Times New Roman" w:hAnsi="Times New Roman" w:cs="Times New Roman"/>
          <w:sz w:val="24"/>
          <w:szCs w:val="24"/>
        </w:rPr>
        <w:t xml:space="preserve"> therapy. </w:t>
      </w:r>
    </w:p>
    <w:p w14:paraId="5947AF24" w14:textId="77777777" w:rsidR="00274DE5" w:rsidRPr="007A1A6A" w:rsidRDefault="00297371" w:rsidP="007A1A6A">
      <w:pPr>
        <w:pStyle w:val="NoSpacing"/>
        <w:spacing w:line="480" w:lineRule="auto"/>
        <w:jc w:val="both"/>
        <w:rPr>
          <w:rFonts w:ascii="Times New Roman" w:hAnsi="Times New Roman" w:cs="Times New Roman"/>
          <w:sz w:val="24"/>
          <w:szCs w:val="24"/>
        </w:rPr>
      </w:pPr>
      <w:r w:rsidRPr="00297371">
        <w:rPr>
          <w:rFonts w:ascii="Times New Roman" w:hAnsi="Times New Roman" w:cs="Times New Roman"/>
          <w:sz w:val="24"/>
          <w:szCs w:val="24"/>
        </w:rPr>
        <w:t>Irrespective</w:t>
      </w:r>
      <w:r w:rsidR="00BC7747" w:rsidRPr="00297371">
        <w:rPr>
          <w:rFonts w:ascii="Times New Roman" w:hAnsi="Times New Roman" w:cs="Times New Roman"/>
          <w:sz w:val="24"/>
          <w:szCs w:val="24"/>
        </w:rPr>
        <w:t xml:space="preserve"> of the</w:t>
      </w:r>
      <w:r w:rsidR="00D1417D" w:rsidRPr="004847E0">
        <w:rPr>
          <w:rFonts w:ascii="Times New Roman" w:hAnsi="Times New Roman" w:cs="Times New Roman"/>
          <w:sz w:val="24"/>
          <w:szCs w:val="24"/>
        </w:rPr>
        <w:t xml:space="preserve"> efficacy, many ART agents are associated with well established risks of long term toxicit</w:t>
      </w:r>
      <w:r w:rsidR="006C073D" w:rsidRPr="004847E0">
        <w:rPr>
          <w:rFonts w:ascii="Times New Roman" w:hAnsi="Times New Roman" w:cs="Times New Roman"/>
          <w:sz w:val="24"/>
          <w:szCs w:val="24"/>
        </w:rPr>
        <w:t xml:space="preserve">ies and co-morbidities </w:t>
      </w:r>
      <w:r w:rsidR="00D1417D" w:rsidRPr="004847E0">
        <w:rPr>
          <w:rFonts w:ascii="Times New Roman" w:hAnsi="Times New Roman" w:cs="Times New Roman"/>
          <w:sz w:val="24"/>
          <w:szCs w:val="24"/>
        </w:rPr>
        <w:t>including coronary disease</w:t>
      </w:r>
      <w:r w:rsidR="00A52604">
        <w:rPr>
          <w:rFonts w:ascii="Times New Roman" w:hAnsi="Times New Roman" w:cs="Times New Roman"/>
          <w:sz w:val="24"/>
          <w:szCs w:val="24"/>
        </w:rPr>
        <w:t>, liver failures</w:t>
      </w:r>
      <w:r w:rsidR="00485D16">
        <w:rPr>
          <w:rFonts w:ascii="Times New Roman" w:hAnsi="Times New Roman" w:cs="Times New Roman"/>
          <w:sz w:val="24"/>
          <w:szCs w:val="24"/>
        </w:rPr>
        <w:t xml:space="preserve"> </w:t>
      </w:r>
      <w:r w:rsidR="00A52604">
        <w:rPr>
          <w:rFonts w:ascii="Times New Roman" w:hAnsi="Times New Roman" w:cs="Times New Roman"/>
          <w:sz w:val="24"/>
          <w:szCs w:val="24"/>
        </w:rPr>
        <w:t>osteoporosis, renal failure,</w:t>
      </w:r>
      <w:r w:rsidR="009D7D28" w:rsidRPr="004847E0">
        <w:rPr>
          <w:rFonts w:ascii="Times New Roman" w:hAnsi="Times New Roman" w:cs="Times New Roman"/>
          <w:sz w:val="24"/>
          <w:szCs w:val="24"/>
        </w:rPr>
        <w:t xml:space="preserve"> chroni</w:t>
      </w:r>
      <w:r w:rsidR="00DB1B32" w:rsidRPr="004847E0">
        <w:rPr>
          <w:rFonts w:ascii="Times New Roman" w:hAnsi="Times New Roman" w:cs="Times New Roman"/>
          <w:sz w:val="24"/>
          <w:szCs w:val="24"/>
        </w:rPr>
        <w:t>c kidney disease and diabetes (</w:t>
      </w:r>
      <w:r w:rsidR="004D665D">
        <w:rPr>
          <w:rFonts w:ascii="Times New Roman" w:hAnsi="Times New Roman" w:cs="Times New Roman"/>
          <w:sz w:val="24"/>
          <w:szCs w:val="24"/>
        </w:rPr>
        <w:t>Schaue</w:t>
      </w:r>
      <w:r w:rsidR="00EB2716" w:rsidRPr="004847E0">
        <w:rPr>
          <w:rFonts w:ascii="Times New Roman" w:hAnsi="Times New Roman" w:cs="Times New Roman"/>
          <w:sz w:val="24"/>
          <w:szCs w:val="24"/>
        </w:rPr>
        <w:t xml:space="preserve">r </w:t>
      </w:r>
      <w:r w:rsidR="00EB2716" w:rsidRPr="004847E0">
        <w:rPr>
          <w:rFonts w:ascii="Times New Roman" w:hAnsi="Times New Roman" w:cs="Times New Roman"/>
          <w:i/>
          <w:sz w:val="24"/>
          <w:szCs w:val="24"/>
        </w:rPr>
        <w:t xml:space="preserve">et </w:t>
      </w:r>
      <w:r w:rsidR="00EB2716" w:rsidRPr="00130513">
        <w:rPr>
          <w:rFonts w:ascii="Times New Roman" w:hAnsi="Times New Roman" w:cs="Times New Roman"/>
          <w:i/>
          <w:sz w:val="24"/>
          <w:szCs w:val="24"/>
        </w:rPr>
        <w:t>al</w:t>
      </w:r>
      <w:r w:rsidR="004D665D">
        <w:rPr>
          <w:rFonts w:ascii="Times New Roman" w:hAnsi="Times New Roman" w:cs="Times New Roman"/>
          <w:sz w:val="24"/>
          <w:szCs w:val="24"/>
        </w:rPr>
        <w:t>., 2013</w:t>
      </w:r>
      <w:r w:rsidR="009D7D28" w:rsidRPr="00A52604">
        <w:rPr>
          <w:rFonts w:ascii="Times New Roman" w:hAnsi="Times New Roman" w:cs="Times New Roman"/>
          <w:sz w:val="24"/>
          <w:szCs w:val="24"/>
        </w:rPr>
        <w:t>)</w:t>
      </w:r>
      <w:r w:rsidR="00AA210E" w:rsidRPr="00A52604">
        <w:rPr>
          <w:rFonts w:ascii="Times New Roman" w:hAnsi="Times New Roman" w:cs="Times New Roman"/>
          <w:sz w:val="24"/>
          <w:szCs w:val="24"/>
        </w:rPr>
        <w:t>.</w:t>
      </w:r>
      <w:r w:rsidR="00130513" w:rsidRPr="00A52604">
        <w:rPr>
          <w:rFonts w:ascii="Times New Roman" w:hAnsi="Times New Roman" w:cs="Times New Roman"/>
          <w:sz w:val="24"/>
          <w:szCs w:val="24"/>
        </w:rPr>
        <w:t xml:space="preserve"> </w:t>
      </w:r>
      <w:r w:rsidR="009D7D28" w:rsidRPr="00A52604">
        <w:rPr>
          <w:rFonts w:ascii="Times New Roman" w:hAnsi="Times New Roman" w:cs="Times New Roman"/>
          <w:sz w:val="24"/>
          <w:szCs w:val="24"/>
        </w:rPr>
        <w:t xml:space="preserve">The prevalence of </w:t>
      </w:r>
      <w:r w:rsidR="00001E70" w:rsidRPr="00A52604">
        <w:rPr>
          <w:rFonts w:ascii="Times New Roman" w:hAnsi="Times New Roman" w:cs="Times New Roman"/>
          <w:sz w:val="24"/>
          <w:szCs w:val="24"/>
        </w:rPr>
        <w:t>co-morbidities</w:t>
      </w:r>
      <w:r w:rsidR="009D7D28" w:rsidRPr="00A52604">
        <w:rPr>
          <w:rFonts w:ascii="Times New Roman" w:hAnsi="Times New Roman" w:cs="Times New Roman"/>
          <w:sz w:val="24"/>
          <w:szCs w:val="24"/>
        </w:rPr>
        <w:t xml:space="preserve"> associated with HIV leads to poly</w:t>
      </w:r>
      <w:r w:rsidR="00454A2C" w:rsidRPr="00A52604">
        <w:rPr>
          <w:rFonts w:ascii="Times New Roman" w:hAnsi="Times New Roman" w:cs="Times New Roman"/>
          <w:sz w:val="24"/>
          <w:szCs w:val="24"/>
        </w:rPr>
        <w:t>-</w:t>
      </w:r>
      <w:r w:rsidR="009D7D28" w:rsidRPr="00A52604">
        <w:rPr>
          <w:rFonts w:ascii="Times New Roman" w:hAnsi="Times New Roman" w:cs="Times New Roman"/>
          <w:sz w:val="24"/>
          <w:szCs w:val="24"/>
        </w:rPr>
        <w:t xml:space="preserve">pharmacy increasing the risk of </w:t>
      </w:r>
      <w:r w:rsidR="009D7D28" w:rsidRPr="00297371">
        <w:rPr>
          <w:rFonts w:ascii="Times New Roman" w:hAnsi="Times New Roman" w:cs="Times New Roman"/>
          <w:sz w:val="24"/>
          <w:szCs w:val="24"/>
        </w:rPr>
        <w:t>day</w:t>
      </w:r>
      <w:r w:rsidRPr="00297371">
        <w:rPr>
          <w:rFonts w:ascii="Times New Roman" w:hAnsi="Times New Roman" w:cs="Times New Roman"/>
          <w:sz w:val="24"/>
          <w:szCs w:val="24"/>
        </w:rPr>
        <w:t xml:space="preserve"> </w:t>
      </w:r>
      <w:r>
        <w:rPr>
          <w:rFonts w:ascii="Times New Roman" w:hAnsi="Times New Roman" w:cs="Times New Roman"/>
          <w:sz w:val="24"/>
          <w:szCs w:val="24"/>
        </w:rPr>
        <w:t>-</w:t>
      </w:r>
      <w:r w:rsidRPr="00297371">
        <w:rPr>
          <w:rFonts w:ascii="Times New Roman" w:hAnsi="Times New Roman" w:cs="Times New Roman"/>
          <w:sz w:val="24"/>
          <w:szCs w:val="24"/>
        </w:rPr>
        <w:t>to</w:t>
      </w:r>
      <w:r w:rsidR="009D7D28" w:rsidRPr="00297371">
        <w:rPr>
          <w:rFonts w:ascii="Times New Roman" w:hAnsi="Times New Roman" w:cs="Times New Roman"/>
          <w:sz w:val="24"/>
          <w:szCs w:val="24"/>
        </w:rPr>
        <w:t>-day</w:t>
      </w:r>
      <w:r w:rsidR="009D7D28" w:rsidRPr="00A52604">
        <w:rPr>
          <w:rFonts w:ascii="Times New Roman" w:hAnsi="Times New Roman" w:cs="Times New Roman"/>
          <w:sz w:val="24"/>
          <w:szCs w:val="24"/>
        </w:rPr>
        <w:t xml:space="preserve"> interactions and severe co</w:t>
      </w:r>
      <w:r w:rsidR="00EB2716" w:rsidRPr="00A52604">
        <w:rPr>
          <w:rFonts w:ascii="Times New Roman" w:hAnsi="Times New Roman" w:cs="Times New Roman"/>
          <w:sz w:val="24"/>
          <w:szCs w:val="24"/>
        </w:rPr>
        <w:t>mplications</w:t>
      </w:r>
      <w:r w:rsidR="00A67AD8" w:rsidRPr="00A52604">
        <w:rPr>
          <w:rFonts w:ascii="Times New Roman" w:hAnsi="Times New Roman" w:cs="Times New Roman"/>
          <w:sz w:val="24"/>
          <w:szCs w:val="24"/>
        </w:rPr>
        <w:t>.</w:t>
      </w:r>
      <w:r w:rsidR="00BC7747">
        <w:rPr>
          <w:rFonts w:ascii="Times New Roman" w:hAnsi="Times New Roman" w:cs="Times New Roman"/>
          <w:sz w:val="24"/>
          <w:szCs w:val="24"/>
        </w:rPr>
        <w:t xml:space="preserve"> Thus, the study aimed to evaluate the </w:t>
      </w:r>
      <w:r w:rsidR="00454A2C">
        <w:rPr>
          <w:rFonts w:ascii="Times New Roman" w:hAnsi="Times New Roman" w:cs="Times New Roman"/>
          <w:sz w:val="24"/>
          <w:szCs w:val="24"/>
        </w:rPr>
        <w:t xml:space="preserve">safety and efficacy of newly approved antiretroviral therapy, </w:t>
      </w:r>
      <w:proofErr w:type="spellStart"/>
      <w:r w:rsidR="00454A2C">
        <w:rPr>
          <w:rFonts w:ascii="Times New Roman" w:hAnsi="Times New Roman" w:cs="Times New Roman"/>
          <w:sz w:val="24"/>
          <w:szCs w:val="24"/>
        </w:rPr>
        <w:t>Tenofovir+Lamivudine+Dolutegravir</w:t>
      </w:r>
      <w:proofErr w:type="spellEnd"/>
      <w:r w:rsidR="00454A2C">
        <w:rPr>
          <w:rFonts w:ascii="Times New Roman" w:hAnsi="Times New Roman" w:cs="Times New Roman"/>
          <w:sz w:val="24"/>
          <w:szCs w:val="24"/>
        </w:rPr>
        <w:t xml:space="preserve"> (TLD).</w:t>
      </w:r>
    </w:p>
    <w:p w14:paraId="2E16D19E" w14:textId="77777777" w:rsidR="002469E8" w:rsidRPr="00454A2C" w:rsidRDefault="002469E8" w:rsidP="00454A2C">
      <w:pPr>
        <w:jc w:val="both"/>
        <w:rPr>
          <w:rFonts w:ascii="Times New Roman" w:hAnsi="Times New Roman" w:cs="Times New Roman"/>
          <w:sz w:val="24"/>
          <w:szCs w:val="24"/>
        </w:rPr>
      </w:pPr>
      <w:commentRangeStart w:id="4"/>
      <w:r w:rsidRPr="004847E0">
        <w:rPr>
          <w:rFonts w:ascii="Times New Roman" w:hAnsi="Times New Roman" w:cs="Times New Roman"/>
          <w:b/>
          <w:sz w:val="24"/>
          <w:szCs w:val="24"/>
        </w:rPr>
        <w:t>RESEARCH METHOD</w:t>
      </w:r>
      <w:commentRangeEnd w:id="4"/>
      <w:r w:rsidR="00D66080">
        <w:rPr>
          <w:rStyle w:val="CommentReference"/>
        </w:rPr>
        <w:commentReference w:id="4"/>
      </w:r>
    </w:p>
    <w:p w14:paraId="3C747690" w14:textId="77777777" w:rsidR="00A138FB" w:rsidRPr="004847E0" w:rsidRDefault="00F85C30" w:rsidP="0074620E">
      <w:pPr>
        <w:jc w:val="both"/>
        <w:rPr>
          <w:rFonts w:ascii="Times New Roman" w:hAnsi="Times New Roman" w:cs="Times New Roman"/>
          <w:b/>
          <w:sz w:val="24"/>
          <w:szCs w:val="24"/>
        </w:rPr>
      </w:pPr>
      <w:r w:rsidRPr="004847E0">
        <w:rPr>
          <w:rFonts w:ascii="Times New Roman" w:hAnsi="Times New Roman" w:cs="Times New Roman"/>
          <w:b/>
          <w:sz w:val="24"/>
          <w:szCs w:val="24"/>
        </w:rPr>
        <w:t>STUDY DESIGN</w:t>
      </w:r>
    </w:p>
    <w:p w14:paraId="5AF535D2" w14:textId="77777777" w:rsidR="00F85C30" w:rsidRPr="004847E0" w:rsidRDefault="00125815" w:rsidP="00130513">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This </w:t>
      </w:r>
      <w:r w:rsidR="002469E8" w:rsidRPr="004847E0">
        <w:rPr>
          <w:rFonts w:ascii="Times New Roman" w:hAnsi="Times New Roman" w:cs="Times New Roman"/>
          <w:sz w:val="24"/>
          <w:szCs w:val="24"/>
        </w:rPr>
        <w:t xml:space="preserve">study </w:t>
      </w:r>
      <w:r w:rsidR="00001A64">
        <w:rPr>
          <w:rFonts w:ascii="Times New Roman" w:hAnsi="Times New Roman" w:cs="Times New Roman"/>
          <w:sz w:val="24"/>
          <w:szCs w:val="24"/>
        </w:rPr>
        <w:t>was a</w:t>
      </w:r>
      <w:r w:rsidR="00F85C30" w:rsidRPr="004847E0">
        <w:rPr>
          <w:rFonts w:ascii="Times New Roman" w:hAnsi="Times New Roman" w:cs="Times New Roman"/>
          <w:sz w:val="24"/>
          <w:szCs w:val="24"/>
        </w:rPr>
        <w:t xml:space="preserve"> </w:t>
      </w:r>
      <w:commentRangeStart w:id="5"/>
      <w:r w:rsidR="00F85C30" w:rsidRPr="004847E0">
        <w:rPr>
          <w:rFonts w:ascii="Times New Roman" w:hAnsi="Times New Roman" w:cs="Times New Roman"/>
          <w:sz w:val="24"/>
          <w:szCs w:val="24"/>
        </w:rPr>
        <w:t>progressive observational study</w:t>
      </w:r>
      <w:commentRangeEnd w:id="5"/>
      <w:r w:rsidR="00EB6441">
        <w:rPr>
          <w:rStyle w:val="CommentReference"/>
        </w:rPr>
        <w:commentReference w:id="5"/>
      </w:r>
      <w:r w:rsidR="00F85C30" w:rsidRPr="004847E0">
        <w:rPr>
          <w:rFonts w:ascii="Times New Roman" w:hAnsi="Times New Roman" w:cs="Times New Roman"/>
          <w:sz w:val="24"/>
          <w:szCs w:val="24"/>
        </w:rPr>
        <w:t xml:space="preserve"> </w:t>
      </w:r>
      <w:r w:rsidR="002469E8" w:rsidRPr="004847E0">
        <w:rPr>
          <w:rFonts w:ascii="Times New Roman" w:hAnsi="Times New Roman" w:cs="Times New Roman"/>
          <w:sz w:val="24"/>
          <w:szCs w:val="24"/>
        </w:rPr>
        <w:t>that</w:t>
      </w:r>
      <w:r w:rsidR="00F85C30" w:rsidRPr="004847E0">
        <w:rPr>
          <w:rFonts w:ascii="Times New Roman" w:hAnsi="Times New Roman" w:cs="Times New Roman"/>
          <w:sz w:val="24"/>
          <w:szCs w:val="24"/>
        </w:rPr>
        <w:t xml:space="preserve"> evaluate</w:t>
      </w:r>
      <w:r w:rsidR="002469E8" w:rsidRPr="004847E0">
        <w:rPr>
          <w:rFonts w:ascii="Times New Roman" w:hAnsi="Times New Roman" w:cs="Times New Roman"/>
          <w:sz w:val="24"/>
          <w:szCs w:val="24"/>
        </w:rPr>
        <w:t>d</w:t>
      </w:r>
      <w:r w:rsidR="00F85C30" w:rsidRPr="004847E0">
        <w:rPr>
          <w:rFonts w:ascii="Times New Roman" w:hAnsi="Times New Roman" w:cs="Times New Roman"/>
          <w:sz w:val="24"/>
          <w:szCs w:val="24"/>
        </w:rPr>
        <w:t xml:space="preserve"> the safety and efficacy of </w:t>
      </w:r>
      <w:proofErr w:type="spellStart"/>
      <w:r w:rsidR="001C41B2">
        <w:rPr>
          <w:rFonts w:ascii="Times New Roman" w:hAnsi="Times New Roman" w:cs="Times New Roman"/>
          <w:sz w:val="24"/>
          <w:szCs w:val="24"/>
        </w:rPr>
        <w:t>Tenofovir+Lamivudine+</w:t>
      </w:r>
      <w:r w:rsidR="00BE7382">
        <w:rPr>
          <w:rFonts w:ascii="Times New Roman" w:hAnsi="Times New Roman" w:cs="Times New Roman"/>
          <w:sz w:val="24"/>
          <w:szCs w:val="24"/>
        </w:rPr>
        <w:t>Dolutegravir</w:t>
      </w:r>
      <w:proofErr w:type="spellEnd"/>
      <w:r w:rsidR="00BE7382">
        <w:rPr>
          <w:rFonts w:ascii="Times New Roman" w:hAnsi="Times New Roman" w:cs="Times New Roman"/>
          <w:sz w:val="24"/>
          <w:szCs w:val="24"/>
        </w:rPr>
        <w:t xml:space="preserve"> (TLD)</w:t>
      </w:r>
      <w:r w:rsidR="00F85C30" w:rsidRPr="004847E0">
        <w:rPr>
          <w:rFonts w:ascii="Times New Roman" w:hAnsi="Times New Roman" w:cs="Times New Roman"/>
          <w:sz w:val="24"/>
          <w:szCs w:val="24"/>
        </w:rPr>
        <w:t xml:space="preserve"> combination therapy i</w:t>
      </w:r>
      <w:r w:rsidR="002469E8" w:rsidRPr="004847E0">
        <w:rPr>
          <w:rFonts w:ascii="Times New Roman" w:hAnsi="Times New Roman" w:cs="Times New Roman"/>
          <w:sz w:val="24"/>
          <w:szCs w:val="24"/>
        </w:rPr>
        <w:t xml:space="preserve">n adult </w:t>
      </w:r>
      <w:proofErr w:type="spellStart"/>
      <w:r w:rsidR="002469E8" w:rsidRPr="004847E0">
        <w:rPr>
          <w:rFonts w:ascii="Times New Roman" w:hAnsi="Times New Roman" w:cs="Times New Roman"/>
          <w:sz w:val="24"/>
          <w:szCs w:val="24"/>
        </w:rPr>
        <w:t>sero</w:t>
      </w:r>
      <w:proofErr w:type="spellEnd"/>
      <w:r w:rsidR="00454A2C">
        <w:rPr>
          <w:rFonts w:ascii="Times New Roman" w:hAnsi="Times New Roman" w:cs="Times New Roman"/>
          <w:sz w:val="24"/>
          <w:szCs w:val="24"/>
        </w:rPr>
        <w:t>-</w:t>
      </w:r>
      <w:r w:rsidR="002469E8" w:rsidRPr="004847E0">
        <w:rPr>
          <w:rFonts w:ascii="Times New Roman" w:hAnsi="Times New Roman" w:cs="Times New Roman"/>
          <w:sz w:val="24"/>
          <w:szCs w:val="24"/>
        </w:rPr>
        <w:t>positive patients</w:t>
      </w:r>
      <w:r w:rsidR="00454A2C">
        <w:rPr>
          <w:rFonts w:ascii="Times New Roman" w:hAnsi="Times New Roman" w:cs="Times New Roman"/>
          <w:sz w:val="24"/>
          <w:szCs w:val="24"/>
        </w:rPr>
        <w:t xml:space="preserve"> receiving care from University of </w:t>
      </w:r>
      <w:proofErr w:type="spellStart"/>
      <w:r w:rsidR="00454A2C">
        <w:rPr>
          <w:rFonts w:ascii="Times New Roman" w:hAnsi="Times New Roman" w:cs="Times New Roman"/>
          <w:sz w:val="24"/>
          <w:szCs w:val="24"/>
        </w:rPr>
        <w:t>Uyo</w:t>
      </w:r>
      <w:proofErr w:type="spellEnd"/>
      <w:r w:rsidR="00454A2C">
        <w:rPr>
          <w:rFonts w:ascii="Times New Roman" w:hAnsi="Times New Roman" w:cs="Times New Roman"/>
          <w:sz w:val="24"/>
          <w:szCs w:val="24"/>
        </w:rPr>
        <w:t xml:space="preserve"> Teaching Hospital</w:t>
      </w:r>
    </w:p>
    <w:p w14:paraId="0C1EAC62" w14:textId="77777777" w:rsidR="002469E8" w:rsidRPr="004847E0" w:rsidRDefault="002469E8" w:rsidP="0074620E">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STUDY SITE AND SETTING</w:t>
      </w:r>
    </w:p>
    <w:p w14:paraId="0FC7DF15" w14:textId="77777777" w:rsidR="002469E8" w:rsidRPr="004847E0" w:rsidRDefault="002469E8" w:rsidP="00130513">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This research was carr</w:t>
      </w:r>
      <w:r w:rsidR="005C467D">
        <w:rPr>
          <w:rFonts w:ascii="Times New Roman" w:hAnsi="Times New Roman" w:cs="Times New Roman"/>
          <w:sz w:val="24"/>
          <w:szCs w:val="24"/>
        </w:rPr>
        <w:t>ied out at the Antir</w:t>
      </w:r>
      <w:r w:rsidR="00130513">
        <w:rPr>
          <w:rFonts w:ascii="Times New Roman" w:hAnsi="Times New Roman" w:cs="Times New Roman"/>
          <w:sz w:val="24"/>
          <w:szCs w:val="24"/>
        </w:rPr>
        <w:t>etroviral C</w:t>
      </w:r>
      <w:r w:rsidRPr="004847E0">
        <w:rPr>
          <w:rFonts w:ascii="Times New Roman" w:hAnsi="Times New Roman" w:cs="Times New Roman"/>
          <w:sz w:val="24"/>
          <w:szCs w:val="24"/>
        </w:rPr>
        <w:t xml:space="preserve">linic of University </w:t>
      </w:r>
      <w:r w:rsidR="00E051AF" w:rsidRPr="004847E0">
        <w:rPr>
          <w:rFonts w:ascii="Times New Roman" w:hAnsi="Times New Roman" w:cs="Times New Roman"/>
          <w:sz w:val="24"/>
          <w:szCs w:val="24"/>
        </w:rPr>
        <w:t>of</w:t>
      </w:r>
      <w:r w:rsidRPr="004847E0">
        <w:rPr>
          <w:rFonts w:ascii="Times New Roman" w:hAnsi="Times New Roman" w:cs="Times New Roman"/>
          <w:sz w:val="24"/>
          <w:szCs w:val="24"/>
        </w:rPr>
        <w:t xml:space="preserve"> </w:t>
      </w:r>
      <w:proofErr w:type="spellStart"/>
      <w:r w:rsidR="005C467D">
        <w:rPr>
          <w:rFonts w:ascii="Times New Roman" w:hAnsi="Times New Roman" w:cs="Times New Roman"/>
          <w:sz w:val="24"/>
          <w:szCs w:val="24"/>
        </w:rPr>
        <w:t>Uyo</w:t>
      </w:r>
      <w:proofErr w:type="spellEnd"/>
      <w:r w:rsidR="005C467D">
        <w:rPr>
          <w:rFonts w:ascii="Times New Roman" w:hAnsi="Times New Roman" w:cs="Times New Roman"/>
          <w:sz w:val="24"/>
          <w:szCs w:val="24"/>
        </w:rPr>
        <w:t xml:space="preserve"> </w:t>
      </w:r>
      <w:r w:rsidRPr="004847E0">
        <w:rPr>
          <w:rFonts w:ascii="Times New Roman" w:hAnsi="Times New Roman" w:cs="Times New Roman"/>
          <w:sz w:val="24"/>
          <w:szCs w:val="24"/>
        </w:rPr>
        <w:t>Teaching Hospital that attends to more than 3</w:t>
      </w:r>
      <w:r w:rsidR="00130513">
        <w:rPr>
          <w:rFonts w:ascii="Times New Roman" w:hAnsi="Times New Roman" w:cs="Times New Roman"/>
          <w:sz w:val="24"/>
          <w:szCs w:val="24"/>
        </w:rPr>
        <w:t>,</w:t>
      </w:r>
      <w:r w:rsidR="005C467D">
        <w:rPr>
          <w:rFonts w:ascii="Times New Roman" w:hAnsi="Times New Roman" w:cs="Times New Roman"/>
          <w:sz w:val="24"/>
          <w:szCs w:val="24"/>
        </w:rPr>
        <w:t xml:space="preserve">000 </w:t>
      </w:r>
      <w:proofErr w:type="spellStart"/>
      <w:r w:rsidR="005C467D">
        <w:rPr>
          <w:rFonts w:ascii="Times New Roman" w:hAnsi="Times New Roman" w:cs="Times New Roman"/>
          <w:sz w:val="24"/>
          <w:szCs w:val="24"/>
        </w:rPr>
        <w:t>s</w:t>
      </w:r>
      <w:r w:rsidRPr="004847E0">
        <w:rPr>
          <w:rFonts w:ascii="Times New Roman" w:hAnsi="Times New Roman" w:cs="Times New Roman"/>
          <w:sz w:val="24"/>
          <w:szCs w:val="24"/>
        </w:rPr>
        <w:t>ero</w:t>
      </w:r>
      <w:proofErr w:type="spellEnd"/>
      <w:r w:rsidRPr="004847E0">
        <w:rPr>
          <w:rFonts w:ascii="Times New Roman" w:hAnsi="Times New Roman" w:cs="Times New Roman"/>
          <w:sz w:val="24"/>
          <w:szCs w:val="24"/>
        </w:rPr>
        <w:t xml:space="preserve">-positive patients. The hospital </w:t>
      </w:r>
      <w:r w:rsidR="00130513">
        <w:rPr>
          <w:rFonts w:ascii="Times New Roman" w:hAnsi="Times New Roman" w:cs="Times New Roman"/>
          <w:sz w:val="24"/>
          <w:szCs w:val="24"/>
        </w:rPr>
        <w:t xml:space="preserve">is </w:t>
      </w:r>
      <w:r w:rsidRPr="004847E0">
        <w:rPr>
          <w:rFonts w:ascii="Times New Roman" w:hAnsi="Times New Roman" w:cs="Times New Roman"/>
          <w:sz w:val="24"/>
          <w:szCs w:val="24"/>
        </w:rPr>
        <w:t xml:space="preserve">a 500-bed tertiary hospital </w:t>
      </w:r>
      <w:r w:rsidR="00130513">
        <w:rPr>
          <w:rFonts w:ascii="Times New Roman" w:hAnsi="Times New Roman" w:cs="Times New Roman"/>
          <w:sz w:val="24"/>
          <w:szCs w:val="24"/>
        </w:rPr>
        <w:t xml:space="preserve">which </w:t>
      </w:r>
      <w:r w:rsidRPr="004847E0">
        <w:rPr>
          <w:rFonts w:ascii="Times New Roman" w:hAnsi="Times New Roman" w:cs="Times New Roman"/>
          <w:sz w:val="24"/>
          <w:szCs w:val="24"/>
        </w:rPr>
        <w:t xml:space="preserve">is located in </w:t>
      </w:r>
      <w:proofErr w:type="spellStart"/>
      <w:r w:rsidRPr="004847E0">
        <w:rPr>
          <w:rFonts w:ascii="Times New Roman" w:hAnsi="Times New Roman" w:cs="Times New Roman"/>
          <w:sz w:val="24"/>
          <w:szCs w:val="24"/>
        </w:rPr>
        <w:t>Uyo</w:t>
      </w:r>
      <w:proofErr w:type="spellEnd"/>
      <w:r w:rsidRPr="004847E0">
        <w:rPr>
          <w:rFonts w:ascii="Times New Roman" w:hAnsi="Times New Roman" w:cs="Times New Roman"/>
          <w:sz w:val="24"/>
          <w:szCs w:val="24"/>
        </w:rPr>
        <w:t xml:space="preserve"> metropolis, </w:t>
      </w:r>
      <w:proofErr w:type="spellStart"/>
      <w:r w:rsidRPr="004847E0">
        <w:rPr>
          <w:rFonts w:ascii="Times New Roman" w:hAnsi="Times New Roman" w:cs="Times New Roman"/>
          <w:sz w:val="24"/>
          <w:szCs w:val="24"/>
        </w:rPr>
        <w:t>Akwa</w:t>
      </w:r>
      <w:proofErr w:type="spellEnd"/>
      <w:r w:rsidRPr="004847E0">
        <w:rPr>
          <w:rFonts w:ascii="Times New Roman" w:hAnsi="Times New Roman" w:cs="Times New Roman"/>
          <w:sz w:val="24"/>
          <w:szCs w:val="24"/>
        </w:rPr>
        <w:t xml:space="preserve"> Ibom State in the South-South region of Nigeria. The hospital serves a population of about 4 million people </w:t>
      </w:r>
      <w:r w:rsidR="005C467D">
        <w:rPr>
          <w:rFonts w:ascii="Times New Roman" w:hAnsi="Times New Roman" w:cs="Times New Roman"/>
          <w:sz w:val="24"/>
          <w:szCs w:val="24"/>
        </w:rPr>
        <w:t xml:space="preserve">from </w:t>
      </w:r>
      <w:r w:rsidRPr="004847E0">
        <w:rPr>
          <w:rFonts w:ascii="Times New Roman" w:hAnsi="Times New Roman" w:cs="Times New Roman"/>
          <w:sz w:val="24"/>
          <w:szCs w:val="24"/>
        </w:rPr>
        <w:t xml:space="preserve">within and outside the state. </w:t>
      </w:r>
      <w:r w:rsidRPr="004847E0">
        <w:rPr>
          <w:rFonts w:ascii="Times New Roman" w:hAnsi="Times New Roman" w:cs="Times New Roman"/>
          <w:sz w:val="24"/>
          <w:szCs w:val="24"/>
        </w:rPr>
        <w:tab/>
      </w:r>
    </w:p>
    <w:p w14:paraId="01C5D3F1" w14:textId="77777777" w:rsidR="002469E8" w:rsidRPr="004847E0" w:rsidRDefault="002469E8" w:rsidP="0074620E">
      <w:pPr>
        <w:spacing w:line="480" w:lineRule="auto"/>
        <w:jc w:val="both"/>
        <w:rPr>
          <w:rFonts w:ascii="Times New Roman" w:hAnsi="Times New Roman" w:cs="Times New Roman"/>
          <w:sz w:val="24"/>
          <w:szCs w:val="24"/>
        </w:rPr>
      </w:pPr>
      <w:r w:rsidRPr="004847E0">
        <w:rPr>
          <w:rFonts w:ascii="Times New Roman" w:hAnsi="Times New Roman" w:cs="Times New Roman"/>
          <w:b/>
          <w:bCs/>
          <w:sz w:val="24"/>
          <w:szCs w:val="24"/>
        </w:rPr>
        <w:t>STUDY POPULATION</w:t>
      </w:r>
    </w:p>
    <w:p w14:paraId="1D607794" w14:textId="77777777" w:rsidR="008A105C" w:rsidRPr="00130513" w:rsidRDefault="002469E8"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lastRenderedPageBreak/>
        <w:t>Stud</w:t>
      </w:r>
      <w:r w:rsidR="00130513">
        <w:rPr>
          <w:rFonts w:ascii="Times New Roman" w:hAnsi="Times New Roman" w:cs="Times New Roman"/>
          <w:sz w:val="24"/>
          <w:szCs w:val="24"/>
        </w:rPr>
        <w:t xml:space="preserve">y recruited asymptomatic adult </w:t>
      </w:r>
      <w:proofErr w:type="spellStart"/>
      <w:r w:rsidR="00130513">
        <w:rPr>
          <w:rFonts w:ascii="Times New Roman" w:hAnsi="Times New Roman" w:cs="Times New Roman"/>
          <w:sz w:val="24"/>
          <w:szCs w:val="24"/>
        </w:rPr>
        <w:t>s</w:t>
      </w:r>
      <w:r w:rsidRPr="004847E0">
        <w:rPr>
          <w:rFonts w:ascii="Times New Roman" w:hAnsi="Times New Roman" w:cs="Times New Roman"/>
          <w:sz w:val="24"/>
          <w:szCs w:val="24"/>
        </w:rPr>
        <w:t>ero</w:t>
      </w:r>
      <w:proofErr w:type="spellEnd"/>
      <w:r w:rsidRPr="004847E0">
        <w:rPr>
          <w:rFonts w:ascii="Times New Roman" w:hAnsi="Times New Roman" w:cs="Times New Roman"/>
          <w:sz w:val="24"/>
          <w:szCs w:val="24"/>
        </w:rPr>
        <w:t>-positive individuals who were registered at the anti-retroviral clinic of the hospital. The target populations for the study were patients who had star</w:t>
      </w:r>
      <w:r w:rsidR="00BE7382">
        <w:rPr>
          <w:rFonts w:ascii="Times New Roman" w:hAnsi="Times New Roman" w:cs="Times New Roman"/>
          <w:sz w:val="24"/>
          <w:szCs w:val="24"/>
        </w:rPr>
        <w:t>ted the TLD</w:t>
      </w:r>
      <w:r w:rsidRPr="004847E0">
        <w:rPr>
          <w:rFonts w:ascii="Times New Roman" w:hAnsi="Times New Roman" w:cs="Times New Roman"/>
          <w:sz w:val="24"/>
          <w:szCs w:val="24"/>
        </w:rPr>
        <w:t xml:space="preserve"> combination therapy for not less than 3 </w:t>
      </w:r>
      <w:r w:rsidRPr="00222823">
        <w:rPr>
          <w:rFonts w:ascii="Times New Roman" w:hAnsi="Times New Roman" w:cs="Times New Roman"/>
          <w:sz w:val="24"/>
          <w:szCs w:val="24"/>
        </w:rPr>
        <w:t>months</w:t>
      </w:r>
      <w:r w:rsidRPr="004847E0">
        <w:rPr>
          <w:rFonts w:ascii="Times New Roman" w:hAnsi="Times New Roman" w:cs="Times New Roman"/>
          <w:sz w:val="24"/>
          <w:szCs w:val="24"/>
        </w:rPr>
        <w:t>.</w:t>
      </w:r>
    </w:p>
    <w:p w14:paraId="18D836FF" w14:textId="77777777" w:rsidR="00EA2143" w:rsidRPr="004847E0" w:rsidRDefault="009A4AA0" w:rsidP="0074620E">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SAMPLING AND SAMPLE SIZE DETRMINATION</w:t>
      </w:r>
    </w:p>
    <w:p w14:paraId="39C29108" w14:textId="77777777" w:rsidR="00EA2143" w:rsidRPr="00EF2C37" w:rsidRDefault="009A4AA0" w:rsidP="0074620E">
      <w:pPr>
        <w:spacing w:line="480" w:lineRule="auto"/>
        <w:jc w:val="both"/>
        <w:rPr>
          <w:rFonts w:ascii="Times New Roman" w:hAnsi="Times New Roman" w:cs="Times New Roman"/>
          <w:b/>
          <w:sz w:val="24"/>
          <w:szCs w:val="24"/>
        </w:rPr>
      </w:pPr>
      <w:r w:rsidRPr="004847E0">
        <w:rPr>
          <w:rFonts w:ascii="Times New Roman" w:hAnsi="Times New Roman" w:cs="Times New Roman"/>
          <w:sz w:val="24"/>
          <w:szCs w:val="24"/>
        </w:rPr>
        <w:t>Purpos</w:t>
      </w:r>
      <w:r w:rsidR="00001A64">
        <w:rPr>
          <w:rFonts w:ascii="Times New Roman" w:hAnsi="Times New Roman" w:cs="Times New Roman"/>
          <w:sz w:val="24"/>
          <w:szCs w:val="24"/>
        </w:rPr>
        <w:t>ive convenience sampling was</w:t>
      </w:r>
      <w:r w:rsidRPr="004847E0">
        <w:rPr>
          <w:rFonts w:ascii="Times New Roman" w:hAnsi="Times New Roman" w:cs="Times New Roman"/>
          <w:sz w:val="24"/>
          <w:szCs w:val="24"/>
        </w:rPr>
        <w:t xml:space="preserve"> employed in the </w:t>
      </w:r>
      <w:r w:rsidRPr="0031253B">
        <w:rPr>
          <w:rFonts w:ascii="Times New Roman" w:hAnsi="Times New Roman" w:cs="Times New Roman"/>
          <w:sz w:val="24"/>
          <w:szCs w:val="24"/>
        </w:rPr>
        <w:t>recruitment of study</w:t>
      </w:r>
      <w:r w:rsidRPr="0031253B">
        <w:rPr>
          <w:rFonts w:ascii="Times New Roman" w:hAnsi="Times New Roman" w:cs="Times New Roman"/>
          <w:color w:val="FF0000"/>
          <w:sz w:val="24"/>
          <w:szCs w:val="24"/>
        </w:rPr>
        <w:t xml:space="preserve"> </w:t>
      </w:r>
      <w:r w:rsidRPr="0031253B">
        <w:rPr>
          <w:rFonts w:ascii="Times New Roman" w:hAnsi="Times New Roman" w:cs="Times New Roman"/>
          <w:sz w:val="24"/>
          <w:szCs w:val="24"/>
        </w:rPr>
        <w:t>parti</w:t>
      </w:r>
      <w:r w:rsidR="00001A64" w:rsidRPr="0031253B">
        <w:rPr>
          <w:rFonts w:ascii="Times New Roman" w:hAnsi="Times New Roman" w:cs="Times New Roman"/>
          <w:sz w:val="24"/>
          <w:szCs w:val="24"/>
        </w:rPr>
        <w:t>cipants</w:t>
      </w:r>
      <w:r w:rsidR="00001A64">
        <w:rPr>
          <w:rFonts w:ascii="Times New Roman" w:hAnsi="Times New Roman" w:cs="Times New Roman"/>
          <w:sz w:val="24"/>
          <w:szCs w:val="24"/>
        </w:rPr>
        <w:t xml:space="preserve">. </w:t>
      </w:r>
      <w:r w:rsidR="007053D2">
        <w:rPr>
          <w:rFonts w:ascii="Times New Roman" w:hAnsi="Times New Roman" w:cs="Times New Roman"/>
          <w:sz w:val="24"/>
          <w:szCs w:val="24"/>
        </w:rPr>
        <w:t>After ethical approval was granted,</w:t>
      </w:r>
      <w:r w:rsidR="00001A64">
        <w:rPr>
          <w:rFonts w:ascii="Times New Roman" w:hAnsi="Times New Roman" w:cs="Times New Roman"/>
          <w:sz w:val="24"/>
          <w:szCs w:val="24"/>
        </w:rPr>
        <w:t xml:space="preserve"> </w:t>
      </w:r>
      <w:r w:rsidRPr="004847E0">
        <w:rPr>
          <w:rFonts w:ascii="Times New Roman" w:hAnsi="Times New Roman" w:cs="Times New Roman"/>
          <w:sz w:val="24"/>
          <w:szCs w:val="24"/>
        </w:rPr>
        <w:t>pat</w:t>
      </w:r>
      <w:r w:rsidR="00001A64">
        <w:rPr>
          <w:rFonts w:ascii="Times New Roman" w:hAnsi="Times New Roman" w:cs="Times New Roman"/>
          <w:sz w:val="24"/>
          <w:szCs w:val="24"/>
        </w:rPr>
        <w:t>ients were</w:t>
      </w:r>
      <w:r w:rsidR="007053D2">
        <w:rPr>
          <w:rFonts w:ascii="Times New Roman" w:hAnsi="Times New Roman" w:cs="Times New Roman"/>
          <w:sz w:val="24"/>
          <w:szCs w:val="24"/>
        </w:rPr>
        <w:t xml:space="preserve"> inform</w:t>
      </w:r>
      <w:r w:rsidR="00001A64">
        <w:rPr>
          <w:rFonts w:ascii="Times New Roman" w:hAnsi="Times New Roman" w:cs="Times New Roman"/>
          <w:sz w:val="24"/>
          <w:szCs w:val="24"/>
        </w:rPr>
        <w:t>ed</w:t>
      </w:r>
      <w:r w:rsidR="007053D2">
        <w:rPr>
          <w:rFonts w:ascii="Times New Roman" w:hAnsi="Times New Roman" w:cs="Times New Roman"/>
          <w:sz w:val="24"/>
          <w:szCs w:val="24"/>
        </w:rPr>
        <w:t xml:space="preserve"> of the study</w:t>
      </w:r>
      <w:r w:rsidR="005C467D">
        <w:rPr>
          <w:rFonts w:ascii="Times New Roman" w:hAnsi="Times New Roman" w:cs="Times New Roman"/>
          <w:sz w:val="24"/>
          <w:szCs w:val="24"/>
        </w:rPr>
        <w:t xml:space="preserve"> during clinic visitation</w:t>
      </w:r>
      <w:r w:rsidR="00001A64">
        <w:rPr>
          <w:rFonts w:ascii="Times New Roman" w:hAnsi="Times New Roman" w:cs="Times New Roman"/>
          <w:sz w:val="24"/>
          <w:szCs w:val="24"/>
        </w:rPr>
        <w:t xml:space="preserve"> which he</w:t>
      </w:r>
      <w:r w:rsidRPr="004847E0">
        <w:rPr>
          <w:rFonts w:ascii="Times New Roman" w:hAnsi="Times New Roman" w:cs="Times New Roman"/>
          <w:sz w:val="24"/>
          <w:szCs w:val="24"/>
        </w:rPr>
        <w:t xml:space="preserve">ld </w:t>
      </w:r>
      <w:r w:rsidR="00001A64" w:rsidRPr="004847E0">
        <w:rPr>
          <w:rFonts w:ascii="Times New Roman" w:hAnsi="Times New Roman" w:cs="Times New Roman"/>
          <w:sz w:val="24"/>
          <w:szCs w:val="24"/>
        </w:rPr>
        <w:t>every day</w:t>
      </w:r>
      <w:r w:rsidRPr="004847E0">
        <w:rPr>
          <w:rFonts w:ascii="Times New Roman" w:hAnsi="Times New Roman" w:cs="Times New Roman"/>
          <w:sz w:val="24"/>
          <w:szCs w:val="24"/>
        </w:rPr>
        <w:t xml:space="preserve"> of the week in a non random manner</w:t>
      </w:r>
      <w:r w:rsidR="007053D2">
        <w:rPr>
          <w:rFonts w:ascii="Times New Roman" w:hAnsi="Times New Roman" w:cs="Times New Roman"/>
          <w:sz w:val="24"/>
          <w:szCs w:val="24"/>
        </w:rPr>
        <w:t>. Volunteers were recruited to participate in the</w:t>
      </w:r>
      <w:r w:rsidRPr="004847E0">
        <w:rPr>
          <w:rFonts w:ascii="Times New Roman" w:hAnsi="Times New Roman" w:cs="Times New Roman"/>
          <w:sz w:val="24"/>
          <w:szCs w:val="24"/>
        </w:rPr>
        <w:t xml:space="preserve"> study</w:t>
      </w:r>
      <w:r w:rsidR="005C467D">
        <w:rPr>
          <w:rFonts w:ascii="Times New Roman" w:hAnsi="Times New Roman" w:cs="Times New Roman"/>
          <w:sz w:val="24"/>
          <w:szCs w:val="24"/>
        </w:rPr>
        <w:t>. Written consent</w:t>
      </w:r>
      <w:r w:rsidR="00001A64">
        <w:rPr>
          <w:rFonts w:ascii="Times New Roman" w:hAnsi="Times New Roman" w:cs="Times New Roman"/>
          <w:sz w:val="24"/>
          <w:szCs w:val="24"/>
        </w:rPr>
        <w:t xml:space="preserve"> </w:t>
      </w:r>
      <w:r w:rsidR="007B3C1E">
        <w:rPr>
          <w:rFonts w:ascii="Times New Roman" w:hAnsi="Times New Roman" w:cs="Times New Roman"/>
          <w:sz w:val="24"/>
          <w:szCs w:val="24"/>
        </w:rPr>
        <w:t>was</w:t>
      </w:r>
      <w:r w:rsidRPr="004847E0">
        <w:rPr>
          <w:rFonts w:ascii="Times New Roman" w:hAnsi="Times New Roman" w:cs="Times New Roman"/>
          <w:sz w:val="24"/>
          <w:szCs w:val="24"/>
        </w:rPr>
        <w:t xml:space="preserve"> obtained </w:t>
      </w:r>
      <w:r w:rsidR="00EF2C37">
        <w:rPr>
          <w:rFonts w:ascii="Times New Roman" w:hAnsi="Times New Roman" w:cs="Times New Roman"/>
          <w:sz w:val="24"/>
          <w:szCs w:val="24"/>
        </w:rPr>
        <w:t>from volunteers.</w:t>
      </w:r>
      <w:r w:rsidR="00EF2C37">
        <w:rPr>
          <w:rFonts w:ascii="Times New Roman" w:hAnsi="Times New Roman" w:cs="Times New Roman"/>
          <w:b/>
          <w:sz w:val="24"/>
          <w:szCs w:val="24"/>
        </w:rPr>
        <w:t xml:space="preserve"> </w:t>
      </w:r>
      <w:r w:rsidR="00EA2143" w:rsidRPr="004847E0">
        <w:rPr>
          <w:rFonts w:ascii="Times New Roman" w:hAnsi="Times New Roman" w:cs="Times New Roman"/>
          <w:sz w:val="24"/>
          <w:szCs w:val="24"/>
        </w:rPr>
        <w:t xml:space="preserve">The sample size </w:t>
      </w:r>
      <w:r w:rsidR="006631B2" w:rsidRPr="004847E0">
        <w:rPr>
          <w:rFonts w:ascii="Times New Roman" w:hAnsi="Times New Roman" w:cs="Times New Roman"/>
          <w:sz w:val="24"/>
          <w:szCs w:val="24"/>
        </w:rPr>
        <w:t xml:space="preserve">of </w:t>
      </w:r>
      <w:r w:rsidR="00EA2143" w:rsidRPr="004847E0">
        <w:rPr>
          <w:rFonts w:ascii="Times New Roman" w:hAnsi="Times New Roman" w:cs="Times New Roman"/>
          <w:sz w:val="24"/>
          <w:szCs w:val="24"/>
        </w:rPr>
        <w:t>participants</w:t>
      </w:r>
      <w:r w:rsidR="006631B2" w:rsidRPr="004847E0">
        <w:rPr>
          <w:rFonts w:ascii="Times New Roman" w:hAnsi="Times New Roman" w:cs="Times New Roman"/>
          <w:sz w:val="24"/>
          <w:szCs w:val="24"/>
        </w:rPr>
        <w:t xml:space="preserve"> was</w:t>
      </w:r>
      <w:r w:rsidR="00EA2143" w:rsidRPr="004847E0">
        <w:rPr>
          <w:rFonts w:ascii="Times New Roman" w:hAnsi="Times New Roman" w:cs="Times New Roman"/>
          <w:sz w:val="24"/>
          <w:szCs w:val="24"/>
        </w:rPr>
        <w:t xml:space="preserve"> calculated </w:t>
      </w:r>
      <w:r w:rsidR="00EF2C37">
        <w:rPr>
          <w:rFonts w:ascii="Times New Roman" w:hAnsi="Times New Roman" w:cs="Times New Roman"/>
          <w:sz w:val="24"/>
          <w:szCs w:val="24"/>
        </w:rPr>
        <w:t xml:space="preserve">by </w:t>
      </w:r>
      <w:r w:rsidR="00EA2143" w:rsidRPr="004847E0">
        <w:rPr>
          <w:rFonts w:ascii="Times New Roman" w:hAnsi="Times New Roman" w:cs="Times New Roman"/>
          <w:sz w:val="24"/>
          <w:szCs w:val="24"/>
        </w:rPr>
        <w:t>using the equation below;</w:t>
      </w:r>
    </w:p>
    <w:p w14:paraId="7842A2D0" w14:textId="77777777" w:rsidR="00EA2143" w:rsidRPr="004847E0" w:rsidRDefault="00EA2143"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n=Z</w:t>
      </w:r>
      <w:r w:rsidRPr="004847E0">
        <w:rPr>
          <w:rFonts w:ascii="Times New Roman" w:hAnsi="Times New Roman" w:cs="Times New Roman"/>
          <w:sz w:val="24"/>
          <w:szCs w:val="24"/>
          <w:vertAlign w:val="superscript"/>
        </w:rPr>
        <w:t>^2</w:t>
      </w:r>
      <w:r w:rsidRPr="004847E0">
        <w:rPr>
          <w:rFonts w:ascii="Times New Roman" w:hAnsi="Times New Roman" w:cs="Times New Roman"/>
          <w:sz w:val="24"/>
          <w:szCs w:val="24"/>
        </w:rPr>
        <w:t>X(P)×1-P/C</w:t>
      </w:r>
      <w:r w:rsidRPr="004847E0">
        <w:rPr>
          <w:rFonts w:ascii="Times New Roman" w:hAnsi="Times New Roman" w:cs="Times New Roman"/>
          <w:sz w:val="24"/>
          <w:szCs w:val="24"/>
          <w:vertAlign w:val="superscript"/>
        </w:rPr>
        <w:t>2</w:t>
      </w:r>
      <w:r w:rsidR="00EF2C37">
        <w:rPr>
          <w:rFonts w:ascii="Times New Roman" w:hAnsi="Times New Roman" w:cs="Times New Roman"/>
          <w:sz w:val="24"/>
          <w:szCs w:val="24"/>
        </w:rPr>
        <w:t xml:space="preserve"> (</w:t>
      </w:r>
      <w:proofErr w:type="spellStart"/>
      <w:r w:rsidR="00EF2C37">
        <w:rPr>
          <w:rFonts w:ascii="Times New Roman" w:hAnsi="Times New Roman" w:cs="Times New Roman"/>
          <w:sz w:val="24"/>
          <w:szCs w:val="24"/>
        </w:rPr>
        <w:t>IndiKit</w:t>
      </w:r>
      <w:proofErr w:type="spellEnd"/>
      <w:r w:rsidR="006631B2" w:rsidRPr="004847E0">
        <w:rPr>
          <w:rFonts w:ascii="Times New Roman" w:hAnsi="Times New Roman" w:cs="Times New Roman"/>
          <w:sz w:val="24"/>
          <w:szCs w:val="24"/>
        </w:rPr>
        <w:t>, 2021)</w:t>
      </w:r>
    </w:p>
    <w:p w14:paraId="2F6D0DA2" w14:textId="77777777" w:rsidR="005F60A2" w:rsidRDefault="00EA2143" w:rsidP="005F60A2">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Calculated sample size was 340 persons. An attrition of 15% was added to arrive at a sample size of 391 persons for the study. </w:t>
      </w:r>
    </w:p>
    <w:p w14:paraId="05B0D44D" w14:textId="77777777" w:rsidR="00EA2143" w:rsidRPr="005F60A2" w:rsidRDefault="00EA2143" w:rsidP="005F60A2">
      <w:pPr>
        <w:spacing w:line="480" w:lineRule="auto"/>
        <w:jc w:val="both"/>
        <w:rPr>
          <w:rFonts w:ascii="Times New Roman" w:hAnsi="Times New Roman" w:cs="Times New Roman"/>
          <w:sz w:val="24"/>
          <w:szCs w:val="24"/>
        </w:rPr>
      </w:pPr>
      <w:r w:rsidRPr="004847E0">
        <w:rPr>
          <w:rFonts w:ascii="Times New Roman" w:hAnsi="Times New Roman" w:cs="Times New Roman"/>
          <w:b/>
          <w:sz w:val="24"/>
          <w:szCs w:val="24"/>
        </w:rPr>
        <w:t>INCLUSION CRITERIA</w:t>
      </w:r>
    </w:p>
    <w:p w14:paraId="6BCD3648" w14:textId="77777777" w:rsidR="00EA2143" w:rsidRPr="004847E0" w:rsidRDefault="005C7E07" w:rsidP="0074620E">
      <w:pPr>
        <w:pStyle w:val="NoSpacing"/>
        <w:spacing w:line="480" w:lineRule="auto"/>
        <w:jc w:val="both"/>
        <w:rPr>
          <w:rFonts w:ascii="Times New Roman" w:hAnsi="Times New Roman" w:cs="Times New Roman"/>
          <w:sz w:val="24"/>
          <w:szCs w:val="24"/>
        </w:rPr>
      </w:pPr>
      <w:proofErr w:type="spellStart"/>
      <w:r w:rsidRPr="004847E0">
        <w:rPr>
          <w:rFonts w:ascii="Times New Roman" w:hAnsi="Times New Roman" w:cs="Times New Roman"/>
          <w:sz w:val="24"/>
          <w:szCs w:val="24"/>
        </w:rPr>
        <w:t>i</w:t>
      </w:r>
      <w:proofErr w:type="spellEnd"/>
      <w:r w:rsidRPr="004847E0">
        <w:rPr>
          <w:rFonts w:ascii="Times New Roman" w:hAnsi="Times New Roman" w:cs="Times New Roman"/>
          <w:sz w:val="24"/>
          <w:szCs w:val="24"/>
        </w:rPr>
        <w:t xml:space="preserve">. </w:t>
      </w:r>
      <w:r w:rsidR="005F60A2">
        <w:rPr>
          <w:rFonts w:ascii="Times New Roman" w:hAnsi="Times New Roman" w:cs="Times New Roman"/>
          <w:sz w:val="24"/>
          <w:szCs w:val="24"/>
        </w:rPr>
        <w:t xml:space="preserve">Asymptomatic HIV-infected </w:t>
      </w:r>
      <w:r w:rsidR="00EA2143" w:rsidRPr="004847E0">
        <w:rPr>
          <w:rFonts w:ascii="Times New Roman" w:hAnsi="Times New Roman" w:cs="Times New Roman"/>
          <w:sz w:val="24"/>
          <w:szCs w:val="24"/>
        </w:rPr>
        <w:t>patients who had com</w:t>
      </w:r>
      <w:r w:rsidR="004C608B">
        <w:rPr>
          <w:rFonts w:ascii="Times New Roman" w:hAnsi="Times New Roman" w:cs="Times New Roman"/>
          <w:sz w:val="24"/>
          <w:szCs w:val="24"/>
        </w:rPr>
        <w:t xml:space="preserve">menced treatment with Tenofovir+ </w:t>
      </w:r>
      <w:proofErr w:type="spellStart"/>
      <w:r w:rsidR="004C608B">
        <w:rPr>
          <w:rFonts w:ascii="Times New Roman" w:hAnsi="Times New Roman" w:cs="Times New Roman"/>
          <w:sz w:val="24"/>
          <w:szCs w:val="24"/>
        </w:rPr>
        <w:t>Lamivudine+</w:t>
      </w:r>
      <w:r w:rsidR="00EA2143" w:rsidRPr="004847E0">
        <w:rPr>
          <w:rFonts w:ascii="Times New Roman" w:hAnsi="Times New Roman" w:cs="Times New Roman"/>
          <w:sz w:val="24"/>
          <w:szCs w:val="24"/>
        </w:rPr>
        <w:t>Dolutegravir</w:t>
      </w:r>
      <w:proofErr w:type="spellEnd"/>
      <w:r w:rsidR="00EA2143" w:rsidRPr="004847E0">
        <w:rPr>
          <w:rFonts w:ascii="Times New Roman" w:hAnsi="Times New Roman" w:cs="Times New Roman"/>
          <w:sz w:val="24"/>
          <w:szCs w:val="24"/>
        </w:rPr>
        <w:t xml:space="preserve"> (TLD) for more than 3 months</w:t>
      </w:r>
      <w:r w:rsidR="004C608B">
        <w:rPr>
          <w:rFonts w:ascii="Times New Roman" w:hAnsi="Times New Roman" w:cs="Times New Roman"/>
          <w:sz w:val="24"/>
          <w:szCs w:val="24"/>
        </w:rPr>
        <w:t>.</w:t>
      </w:r>
    </w:p>
    <w:p w14:paraId="3AA85DB8" w14:textId="77777777" w:rsidR="00D27845" w:rsidRPr="003D6D92" w:rsidRDefault="005C7E07"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ii. </w:t>
      </w:r>
      <w:r w:rsidR="00EA2143" w:rsidRPr="004847E0">
        <w:rPr>
          <w:rFonts w:ascii="Times New Roman" w:hAnsi="Times New Roman" w:cs="Times New Roman"/>
          <w:sz w:val="24"/>
          <w:szCs w:val="24"/>
        </w:rPr>
        <w:t>Those that are drug adherent</w:t>
      </w:r>
      <w:r w:rsidRPr="004847E0">
        <w:rPr>
          <w:rFonts w:ascii="Times New Roman" w:hAnsi="Times New Roman" w:cs="Times New Roman"/>
          <w:sz w:val="24"/>
          <w:szCs w:val="24"/>
        </w:rPr>
        <w:t xml:space="preserve"> in the course of the study.</w:t>
      </w:r>
    </w:p>
    <w:p w14:paraId="68203588" w14:textId="77777777" w:rsidR="00EA2143" w:rsidRPr="004847E0" w:rsidRDefault="00EA2143" w:rsidP="0074620E">
      <w:pPr>
        <w:pStyle w:val="NoSpacing"/>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EXCLUSION CRITERIA</w:t>
      </w:r>
    </w:p>
    <w:p w14:paraId="36B28C81" w14:textId="77777777" w:rsidR="00DD0052" w:rsidRPr="004847E0" w:rsidRDefault="00EA2143" w:rsidP="0074620E">
      <w:pPr>
        <w:pStyle w:val="NoSpacing"/>
        <w:spacing w:line="480" w:lineRule="auto"/>
        <w:jc w:val="both"/>
        <w:rPr>
          <w:rFonts w:ascii="Times New Roman" w:hAnsi="Times New Roman" w:cs="Times New Roman"/>
          <w:sz w:val="24"/>
          <w:szCs w:val="24"/>
        </w:rPr>
      </w:pPr>
      <w:proofErr w:type="spellStart"/>
      <w:r w:rsidRPr="004847E0">
        <w:rPr>
          <w:rFonts w:ascii="Times New Roman" w:hAnsi="Times New Roman" w:cs="Times New Roman"/>
          <w:sz w:val="24"/>
          <w:szCs w:val="24"/>
        </w:rPr>
        <w:t>i</w:t>
      </w:r>
      <w:proofErr w:type="spellEnd"/>
      <w:r w:rsidRPr="004847E0">
        <w:rPr>
          <w:rFonts w:ascii="Times New Roman" w:hAnsi="Times New Roman" w:cs="Times New Roman"/>
          <w:sz w:val="24"/>
          <w:szCs w:val="24"/>
        </w:rPr>
        <w:t>. Symptomatic</w:t>
      </w:r>
      <w:r w:rsidR="00DD0052" w:rsidRPr="004847E0">
        <w:rPr>
          <w:rFonts w:ascii="Times New Roman" w:hAnsi="Times New Roman" w:cs="Times New Roman"/>
          <w:sz w:val="24"/>
          <w:szCs w:val="24"/>
        </w:rPr>
        <w:t xml:space="preserve"> HIV-infected individuals were not recruited</w:t>
      </w:r>
      <w:r w:rsidR="004C608B">
        <w:rPr>
          <w:rFonts w:ascii="Times New Roman" w:hAnsi="Times New Roman" w:cs="Times New Roman"/>
          <w:sz w:val="24"/>
          <w:szCs w:val="24"/>
        </w:rPr>
        <w:t>.</w:t>
      </w:r>
    </w:p>
    <w:p w14:paraId="7AC5127E" w14:textId="77777777" w:rsidR="00EA2143" w:rsidRPr="004847E0" w:rsidRDefault="00DD0052"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ii</w:t>
      </w:r>
      <w:r w:rsidR="00EA2143" w:rsidRPr="004847E0">
        <w:rPr>
          <w:rFonts w:ascii="Times New Roman" w:hAnsi="Times New Roman" w:cs="Times New Roman"/>
          <w:sz w:val="24"/>
          <w:szCs w:val="24"/>
        </w:rPr>
        <w:t>.</w:t>
      </w:r>
      <w:r w:rsidRPr="004847E0">
        <w:rPr>
          <w:rFonts w:ascii="Times New Roman" w:hAnsi="Times New Roman" w:cs="Times New Roman"/>
          <w:sz w:val="24"/>
          <w:szCs w:val="24"/>
        </w:rPr>
        <w:t xml:space="preserve"> Participants who had</w:t>
      </w:r>
      <w:r w:rsidR="00EA2143" w:rsidRPr="004847E0">
        <w:rPr>
          <w:rFonts w:ascii="Times New Roman" w:hAnsi="Times New Roman" w:cs="Times New Roman"/>
          <w:sz w:val="24"/>
          <w:szCs w:val="24"/>
        </w:rPr>
        <w:t xml:space="preserve"> other chronic cases like tuberculosis </w:t>
      </w:r>
      <w:r w:rsidR="005C467D">
        <w:rPr>
          <w:rFonts w:ascii="Times New Roman" w:hAnsi="Times New Roman" w:cs="Times New Roman"/>
          <w:sz w:val="24"/>
          <w:szCs w:val="24"/>
        </w:rPr>
        <w:t>were not recruited</w:t>
      </w:r>
      <w:r w:rsidR="004C608B">
        <w:rPr>
          <w:rFonts w:ascii="Times New Roman" w:hAnsi="Times New Roman" w:cs="Times New Roman"/>
          <w:sz w:val="24"/>
          <w:szCs w:val="24"/>
        </w:rPr>
        <w:t>.</w:t>
      </w:r>
    </w:p>
    <w:p w14:paraId="75635F9C" w14:textId="77777777" w:rsidR="00D27845" w:rsidRPr="003D6D92" w:rsidRDefault="005C467D" w:rsidP="007462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iii. Those that</w:t>
      </w:r>
      <w:r w:rsidR="00DD0052" w:rsidRPr="004847E0">
        <w:rPr>
          <w:rFonts w:ascii="Times New Roman" w:hAnsi="Times New Roman" w:cs="Times New Roman"/>
          <w:sz w:val="24"/>
          <w:szCs w:val="24"/>
        </w:rPr>
        <w:t xml:space="preserve"> were not </w:t>
      </w:r>
      <w:r w:rsidR="00EA2143" w:rsidRPr="004847E0">
        <w:rPr>
          <w:rFonts w:ascii="Times New Roman" w:hAnsi="Times New Roman" w:cs="Times New Roman"/>
          <w:sz w:val="24"/>
          <w:szCs w:val="24"/>
        </w:rPr>
        <w:t>compliant with medication d</w:t>
      </w:r>
      <w:r w:rsidR="00DD0052" w:rsidRPr="004847E0">
        <w:rPr>
          <w:rFonts w:ascii="Times New Roman" w:hAnsi="Times New Roman" w:cs="Times New Roman"/>
          <w:sz w:val="24"/>
          <w:szCs w:val="24"/>
        </w:rPr>
        <w:t>ur</w:t>
      </w:r>
      <w:r>
        <w:rPr>
          <w:rFonts w:ascii="Times New Roman" w:hAnsi="Times New Roman" w:cs="Times New Roman"/>
          <w:sz w:val="24"/>
          <w:szCs w:val="24"/>
        </w:rPr>
        <w:t xml:space="preserve">ing the study were </w:t>
      </w:r>
      <w:r w:rsidR="00297371" w:rsidRPr="004C608B">
        <w:rPr>
          <w:rFonts w:ascii="Times New Roman" w:hAnsi="Times New Roman" w:cs="Times New Roman"/>
          <w:sz w:val="24"/>
          <w:szCs w:val="24"/>
        </w:rPr>
        <w:t xml:space="preserve">not </w:t>
      </w:r>
      <w:r w:rsidRPr="004C608B">
        <w:rPr>
          <w:rFonts w:ascii="Times New Roman" w:hAnsi="Times New Roman" w:cs="Times New Roman"/>
          <w:sz w:val="24"/>
          <w:szCs w:val="24"/>
        </w:rPr>
        <w:t>recruit</w:t>
      </w:r>
      <w:r w:rsidR="00DD0052" w:rsidRPr="004C608B">
        <w:rPr>
          <w:rFonts w:ascii="Times New Roman" w:hAnsi="Times New Roman" w:cs="Times New Roman"/>
          <w:sz w:val="24"/>
          <w:szCs w:val="24"/>
        </w:rPr>
        <w:t>ed</w:t>
      </w:r>
      <w:r w:rsidR="003D6D92">
        <w:rPr>
          <w:rFonts w:ascii="Times New Roman" w:hAnsi="Times New Roman" w:cs="Times New Roman"/>
          <w:sz w:val="24"/>
          <w:szCs w:val="24"/>
        </w:rPr>
        <w:t>.</w:t>
      </w:r>
    </w:p>
    <w:p w14:paraId="0057DCFC" w14:textId="77777777" w:rsidR="00D27845" w:rsidRPr="004847E0" w:rsidRDefault="00EA2143" w:rsidP="0074620E">
      <w:pPr>
        <w:pStyle w:val="NoSpacing"/>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DATA COLLECTION</w:t>
      </w:r>
    </w:p>
    <w:p w14:paraId="45C56605" w14:textId="77777777" w:rsidR="00EA2143" w:rsidRPr="004847E0" w:rsidRDefault="00EA2143" w:rsidP="0074620E">
      <w:pPr>
        <w:pStyle w:val="NoSpacing"/>
        <w:spacing w:line="480" w:lineRule="auto"/>
        <w:jc w:val="both"/>
        <w:rPr>
          <w:rFonts w:ascii="Times New Roman" w:hAnsi="Times New Roman" w:cs="Times New Roman"/>
          <w:sz w:val="24"/>
          <w:szCs w:val="24"/>
        </w:rPr>
      </w:pPr>
      <w:proofErr w:type="spellStart"/>
      <w:r w:rsidRPr="004847E0">
        <w:rPr>
          <w:rFonts w:ascii="Times New Roman" w:hAnsi="Times New Roman" w:cs="Times New Roman"/>
          <w:sz w:val="24"/>
          <w:szCs w:val="24"/>
        </w:rPr>
        <w:t>i</w:t>
      </w:r>
      <w:proofErr w:type="spellEnd"/>
      <w:r w:rsidRPr="004847E0">
        <w:rPr>
          <w:rFonts w:ascii="Times New Roman" w:hAnsi="Times New Roman" w:cs="Times New Roman"/>
          <w:sz w:val="24"/>
          <w:szCs w:val="24"/>
        </w:rPr>
        <w:t xml:space="preserve">. </w:t>
      </w:r>
      <w:r w:rsidRPr="004847E0">
        <w:rPr>
          <w:rFonts w:ascii="Times New Roman" w:hAnsi="Times New Roman" w:cs="Times New Roman"/>
          <w:b/>
          <w:sz w:val="24"/>
          <w:szCs w:val="24"/>
        </w:rPr>
        <w:t>QUESTIONNAIRES</w:t>
      </w:r>
    </w:p>
    <w:p w14:paraId="40E7A9AE" w14:textId="77777777" w:rsidR="00D27845" w:rsidRPr="004847E0" w:rsidRDefault="00EA2143" w:rsidP="003D6D92">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lastRenderedPageBreak/>
        <w:t>On the start of th</w:t>
      </w:r>
      <w:r w:rsidR="005C467D">
        <w:rPr>
          <w:rFonts w:ascii="Times New Roman" w:hAnsi="Times New Roman" w:cs="Times New Roman"/>
          <w:sz w:val="24"/>
          <w:szCs w:val="24"/>
        </w:rPr>
        <w:t>e study the participants were</w:t>
      </w:r>
      <w:r w:rsidRPr="004847E0">
        <w:rPr>
          <w:rFonts w:ascii="Times New Roman" w:hAnsi="Times New Roman" w:cs="Times New Roman"/>
          <w:sz w:val="24"/>
          <w:szCs w:val="24"/>
        </w:rPr>
        <w:t xml:space="preserve"> given questionnaire</w:t>
      </w:r>
      <w:r w:rsidR="005C467D">
        <w:rPr>
          <w:rFonts w:ascii="Times New Roman" w:hAnsi="Times New Roman" w:cs="Times New Roman"/>
          <w:sz w:val="24"/>
          <w:szCs w:val="24"/>
        </w:rPr>
        <w:t>s</w:t>
      </w:r>
      <w:r w:rsidRPr="004847E0">
        <w:rPr>
          <w:rFonts w:ascii="Times New Roman" w:hAnsi="Times New Roman" w:cs="Times New Roman"/>
          <w:sz w:val="24"/>
          <w:szCs w:val="24"/>
        </w:rPr>
        <w:t xml:space="preserve"> to fill. Questionnaire</w:t>
      </w:r>
      <w:r w:rsidR="00E869CB">
        <w:rPr>
          <w:rFonts w:ascii="Times New Roman" w:hAnsi="Times New Roman" w:cs="Times New Roman"/>
          <w:sz w:val="24"/>
          <w:szCs w:val="24"/>
        </w:rPr>
        <w:t xml:space="preserve"> was the</w:t>
      </w:r>
      <w:r w:rsidRPr="004847E0">
        <w:rPr>
          <w:rFonts w:ascii="Times New Roman" w:hAnsi="Times New Roman" w:cs="Times New Roman"/>
          <w:sz w:val="24"/>
          <w:szCs w:val="24"/>
        </w:rPr>
        <w:t xml:space="preserve"> data collection tool </w:t>
      </w:r>
      <w:r w:rsidR="00E869CB">
        <w:rPr>
          <w:rFonts w:ascii="Times New Roman" w:hAnsi="Times New Roman" w:cs="Times New Roman"/>
          <w:sz w:val="24"/>
          <w:szCs w:val="24"/>
        </w:rPr>
        <w:t>used.</w:t>
      </w:r>
    </w:p>
    <w:p w14:paraId="1265549A" w14:textId="77777777" w:rsidR="005F60A2" w:rsidRDefault="00EA2143"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ii </w:t>
      </w:r>
      <w:r w:rsidRPr="004847E0">
        <w:rPr>
          <w:rFonts w:ascii="Times New Roman" w:hAnsi="Times New Roman" w:cs="Times New Roman"/>
          <w:b/>
          <w:sz w:val="24"/>
          <w:szCs w:val="24"/>
        </w:rPr>
        <w:t>BLOOD SAMPLE COLLECTION</w:t>
      </w:r>
    </w:p>
    <w:p w14:paraId="546B49FF" w14:textId="77777777" w:rsidR="009839A6" w:rsidRPr="00CF7445" w:rsidRDefault="00C40804" w:rsidP="007A1A6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 5mL blood sample was collected from each study participant for analyzing biochemical parameters</w:t>
      </w:r>
      <w:r w:rsidR="00EA2143" w:rsidRPr="004847E0">
        <w:rPr>
          <w:rFonts w:ascii="Times New Roman" w:hAnsi="Times New Roman" w:cs="Times New Roman"/>
          <w:sz w:val="24"/>
          <w:szCs w:val="24"/>
        </w:rPr>
        <w:t xml:space="preserve"> for </w:t>
      </w:r>
      <w:r w:rsidR="004E4CC8">
        <w:rPr>
          <w:rFonts w:ascii="Times New Roman" w:hAnsi="Times New Roman" w:cs="Times New Roman"/>
          <w:sz w:val="24"/>
          <w:szCs w:val="24"/>
        </w:rPr>
        <w:t>l</w:t>
      </w:r>
      <w:r w:rsidR="00EA2143" w:rsidRPr="004E4CC8">
        <w:rPr>
          <w:rFonts w:ascii="Times New Roman" w:hAnsi="Times New Roman" w:cs="Times New Roman"/>
          <w:sz w:val="24"/>
          <w:szCs w:val="24"/>
        </w:rPr>
        <w:t>iver</w:t>
      </w:r>
      <w:r w:rsidR="00EA2143" w:rsidRPr="004847E0">
        <w:rPr>
          <w:rFonts w:ascii="Times New Roman" w:hAnsi="Times New Roman" w:cs="Times New Roman"/>
          <w:sz w:val="24"/>
          <w:szCs w:val="24"/>
        </w:rPr>
        <w:t xml:space="preserve"> </w:t>
      </w:r>
      <w:r>
        <w:rPr>
          <w:rFonts w:ascii="Times New Roman" w:hAnsi="Times New Roman" w:cs="Times New Roman"/>
          <w:sz w:val="24"/>
          <w:szCs w:val="24"/>
        </w:rPr>
        <w:t>and renal function test.</w:t>
      </w:r>
      <w:r w:rsidR="00EA2143" w:rsidRPr="004847E0">
        <w:rPr>
          <w:rFonts w:ascii="Times New Roman" w:hAnsi="Times New Roman" w:cs="Times New Roman"/>
          <w:sz w:val="24"/>
          <w:szCs w:val="24"/>
        </w:rPr>
        <w:t xml:space="preserve"> </w:t>
      </w:r>
      <w:r w:rsidR="007E13C2" w:rsidRPr="004847E0">
        <w:rPr>
          <w:rFonts w:ascii="Times New Roman" w:hAnsi="Times New Roman" w:cs="Times New Roman"/>
          <w:sz w:val="24"/>
          <w:szCs w:val="24"/>
        </w:rPr>
        <w:t>Blood samples were stored in the freezer after separation and were</w:t>
      </w:r>
      <w:r w:rsidR="00EA2143" w:rsidRPr="004847E0">
        <w:rPr>
          <w:rFonts w:ascii="Times New Roman" w:hAnsi="Times New Roman" w:cs="Times New Roman"/>
          <w:sz w:val="24"/>
          <w:szCs w:val="24"/>
        </w:rPr>
        <w:t xml:space="preserve"> analyzed</w:t>
      </w:r>
      <w:r>
        <w:rPr>
          <w:rFonts w:ascii="Times New Roman" w:hAnsi="Times New Roman" w:cs="Times New Roman"/>
          <w:sz w:val="24"/>
          <w:szCs w:val="24"/>
        </w:rPr>
        <w:t xml:space="preserve"> at the end of every week </w:t>
      </w:r>
      <w:r w:rsidR="00EA2143" w:rsidRPr="004847E0">
        <w:rPr>
          <w:rFonts w:ascii="Times New Roman" w:hAnsi="Times New Roman" w:cs="Times New Roman"/>
          <w:sz w:val="24"/>
          <w:szCs w:val="24"/>
        </w:rPr>
        <w:t>in the hospital laboratory</w:t>
      </w:r>
      <w:r w:rsidR="00677C4C">
        <w:rPr>
          <w:rFonts w:ascii="Times New Roman" w:hAnsi="Times New Roman" w:cs="Times New Roman"/>
          <w:sz w:val="24"/>
          <w:szCs w:val="24"/>
        </w:rPr>
        <w:t>.</w:t>
      </w:r>
      <w:r w:rsidR="00EA2143" w:rsidRPr="004847E0">
        <w:rPr>
          <w:rFonts w:ascii="Times New Roman" w:hAnsi="Times New Roman" w:cs="Times New Roman"/>
          <w:sz w:val="24"/>
          <w:szCs w:val="24"/>
        </w:rPr>
        <w:t xml:space="preserve"> Alanine </w:t>
      </w:r>
      <w:r w:rsidR="00E869CB">
        <w:rPr>
          <w:rFonts w:ascii="Times New Roman" w:hAnsi="Times New Roman" w:cs="Times New Roman"/>
          <w:sz w:val="24"/>
          <w:szCs w:val="24"/>
        </w:rPr>
        <w:t>aminotransferase</w:t>
      </w:r>
      <w:r w:rsidR="00EA2143" w:rsidRPr="004847E0">
        <w:rPr>
          <w:rFonts w:ascii="Times New Roman" w:hAnsi="Times New Roman" w:cs="Times New Roman"/>
          <w:sz w:val="24"/>
          <w:szCs w:val="24"/>
        </w:rPr>
        <w:t xml:space="preserve"> (AL</w:t>
      </w:r>
      <w:r w:rsidR="00E869CB">
        <w:rPr>
          <w:rFonts w:ascii="Times New Roman" w:hAnsi="Times New Roman" w:cs="Times New Roman"/>
          <w:sz w:val="24"/>
          <w:szCs w:val="24"/>
        </w:rPr>
        <w:t>T), Alkaline phosphatase (ALP) a</w:t>
      </w:r>
      <w:r w:rsidR="00EA2143" w:rsidRPr="004847E0">
        <w:rPr>
          <w:rFonts w:ascii="Times New Roman" w:hAnsi="Times New Roman" w:cs="Times New Roman"/>
          <w:sz w:val="24"/>
          <w:szCs w:val="24"/>
        </w:rPr>
        <w:t>nd Aspartate aminotransferase (AST)</w:t>
      </w:r>
      <w:r w:rsidR="00677C4C">
        <w:rPr>
          <w:rFonts w:ascii="Times New Roman" w:hAnsi="Times New Roman" w:cs="Times New Roman"/>
          <w:sz w:val="24"/>
          <w:szCs w:val="24"/>
        </w:rPr>
        <w:t xml:space="preserve"> were biomarkers evaluated for liver functions while</w:t>
      </w:r>
      <w:r w:rsidR="00417041" w:rsidRPr="004847E0">
        <w:rPr>
          <w:rFonts w:ascii="Times New Roman" w:hAnsi="Times New Roman" w:cs="Times New Roman"/>
          <w:sz w:val="24"/>
          <w:szCs w:val="24"/>
        </w:rPr>
        <w:t xml:space="preserve"> </w:t>
      </w:r>
      <w:r>
        <w:rPr>
          <w:rFonts w:ascii="Times New Roman" w:hAnsi="Times New Roman" w:cs="Times New Roman"/>
          <w:sz w:val="24"/>
          <w:szCs w:val="24"/>
        </w:rPr>
        <w:t xml:space="preserve">serum </w:t>
      </w:r>
      <w:r w:rsidR="00677C4C">
        <w:rPr>
          <w:rFonts w:ascii="Times New Roman" w:hAnsi="Times New Roman" w:cs="Times New Roman"/>
          <w:sz w:val="24"/>
          <w:szCs w:val="24"/>
        </w:rPr>
        <w:t>c</w:t>
      </w:r>
      <w:r w:rsidR="00417041" w:rsidRPr="004847E0">
        <w:rPr>
          <w:rFonts w:ascii="Times New Roman" w:hAnsi="Times New Roman" w:cs="Times New Roman"/>
          <w:sz w:val="24"/>
          <w:szCs w:val="24"/>
        </w:rPr>
        <w:t xml:space="preserve">reatinine </w:t>
      </w:r>
      <w:r w:rsidR="00677C4C">
        <w:rPr>
          <w:rFonts w:ascii="Times New Roman" w:hAnsi="Times New Roman" w:cs="Times New Roman"/>
          <w:sz w:val="24"/>
          <w:szCs w:val="24"/>
        </w:rPr>
        <w:t xml:space="preserve">was evaluated </w:t>
      </w:r>
      <w:r w:rsidR="004E4CC8">
        <w:rPr>
          <w:rFonts w:ascii="Times New Roman" w:hAnsi="Times New Roman" w:cs="Times New Roman"/>
          <w:sz w:val="24"/>
          <w:szCs w:val="24"/>
        </w:rPr>
        <w:t>for k</w:t>
      </w:r>
      <w:r w:rsidR="00417041" w:rsidRPr="004847E0">
        <w:rPr>
          <w:rFonts w:ascii="Times New Roman" w:hAnsi="Times New Roman" w:cs="Times New Roman"/>
          <w:sz w:val="24"/>
          <w:szCs w:val="24"/>
        </w:rPr>
        <w:t>idney function</w:t>
      </w:r>
      <w:r w:rsidR="00EA2143" w:rsidRPr="004847E0">
        <w:rPr>
          <w:rFonts w:ascii="Times New Roman" w:hAnsi="Times New Roman" w:cs="Times New Roman"/>
          <w:sz w:val="24"/>
          <w:szCs w:val="24"/>
        </w:rPr>
        <w:t xml:space="preserve">. The blood samples </w:t>
      </w:r>
      <w:r w:rsidR="00417041" w:rsidRPr="004847E0">
        <w:rPr>
          <w:rFonts w:ascii="Times New Roman" w:hAnsi="Times New Roman" w:cs="Times New Roman"/>
          <w:sz w:val="24"/>
          <w:szCs w:val="24"/>
        </w:rPr>
        <w:t>were properly disposed by the h</w:t>
      </w:r>
      <w:r w:rsidR="00DF401F">
        <w:rPr>
          <w:rFonts w:ascii="Times New Roman" w:hAnsi="Times New Roman" w:cs="Times New Roman"/>
          <w:sz w:val="24"/>
          <w:szCs w:val="24"/>
        </w:rPr>
        <w:t>ospital laboratory scientist.</w:t>
      </w:r>
      <w:r w:rsidR="004C608B">
        <w:rPr>
          <w:rFonts w:ascii="Times New Roman" w:hAnsi="Times New Roman" w:cs="Times New Roman"/>
          <w:sz w:val="24"/>
          <w:szCs w:val="24"/>
        </w:rPr>
        <w:t xml:space="preserve"> </w:t>
      </w:r>
      <w:r w:rsidR="00DF401F">
        <w:rPr>
          <w:rFonts w:ascii="Times New Roman" w:hAnsi="Times New Roman" w:cs="Times New Roman"/>
          <w:sz w:val="24"/>
          <w:szCs w:val="24"/>
        </w:rPr>
        <w:t>The</w:t>
      </w:r>
      <w:r w:rsidR="00417041" w:rsidRPr="004847E0">
        <w:rPr>
          <w:rFonts w:ascii="Times New Roman" w:hAnsi="Times New Roman" w:cs="Times New Roman"/>
          <w:sz w:val="24"/>
          <w:szCs w:val="24"/>
        </w:rPr>
        <w:t xml:space="preserve"> same co</w:t>
      </w:r>
      <w:r>
        <w:rPr>
          <w:rFonts w:ascii="Times New Roman" w:hAnsi="Times New Roman" w:cs="Times New Roman"/>
          <w:sz w:val="24"/>
          <w:szCs w:val="24"/>
        </w:rPr>
        <w:t>llection and testing process were</w:t>
      </w:r>
      <w:r w:rsidR="00417041" w:rsidRPr="004847E0">
        <w:rPr>
          <w:rFonts w:ascii="Times New Roman" w:hAnsi="Times New Roman" w:cs="Times New Roman"/>
          <w:sz w:val="24"/>
          <w:szCs w:val="24"/>
        </w:rPr>
        <w:t xml:space="preserve"> repeated again after 3 month</w:t>
      </w:r>
      <w:r w:rsidR="004C608B">
        <w:rPr>
          <w:rFonts w:ascii="Times New Roman" w:hAnsi="Times New Roman" w:cs="Times New Roman"/>
          <w:sz w:val="24"/>
          <w:szCs w:val="24"/>
        </w:rPr>
        <w:t>s</w:t>
      </w:r>
      <w:r w:rsidR="00417041" w:rsidRPr="004847E0">
        <w:rPr>
          <w:rFonts w:ascii="Times New Roman" w:hAnsi="Times New Roman" w:cs="Times New Roman"/>
          <w:sz w:val="24"/>
          <w:szCs w:val="24"/>
        </w:rPr>
        <w:t xml:space="preserve"> and after 6 months consecutively.</w:t>
      </w:r>
      <w:r w:rsidR="009839A6">
        <w:rPr>
          <w:rFonts w:ascii="Times New Roman" w:hAnsi="Times New Roman" w:cs="Times New Roman"/>
          <w:sz w:val="24"/>
          <w:szCs w:val="24"/>
        </w:rPr>
        <w:t xml:space="preserve"> </w:t>
      </w:r>
      <w:r w:rsidR="007E6A4E" w:rsidRPr="004E4CC8">
        <w:rPr>
          <w:rFonts w:ascii="Times New Roman" w:hAnsi="Times New Roman" w:cs="Times New Roman"/>
          <w:sz w:val="24"/>
          <w:szCs w:val="24"/>
        </w:rPr>
        <w:t>Biochemi</w:t>
      </w:r>
      <w:r w:rsidR="004E4CC8">
        <w:rPr>
          <w:rFonts w:ascii="Times New Roman" w:hAnsi="Times New Roman" w:cs="Times New Roman"/>
          <w:sz w:val="24"/>
          <w:szCs w:val="24"/>
        </w:rPr>
        <w:t>c</w:t>
      </w:r>
      <w:r w:rsidR="007E6A4E" w:rsidRPr="004E4CC8">
        <w:rPr>
          <w:rFonts w:ascii="Times New Roman" w:hAnsi="Times New Roman" w:cs="Times New Roman"/>
          <w:sz w:val="24"/>
          <w:szCs w:val="24"/>
        </w:rPr>
        <w:t>al</w:t>
      </w:r>
      <w:r w:rsidR="007E6A4E" w:rsidRPr="004847E0">
        <w:rPr>
          <w:rFonts w:ascii="Times New Roman" w:hAnsi="Times New Roman" w:cs="Times New Roman"/>
          <w:sz w:val="24"/>
          <w:szCs w:val="24"/>
        </w:rPr>
        <w:t xml:space="preserve"> a</w:t>
      </w:r>
      <w:r w:rsidR="0002173D">
        <w:rPr>
          <w:rFonts w:ascii="Times New Roman" w:hAnsi="Times New Roman" w:cs="Times New Roman"/>
          <w:sz w:val="24"/>
          <w:szCs w:val="24"/>
        </w:rPr>
        <w:t xml:space="preserve">ssays of liver enzymes ALT and </w:t>
      </w:r>
      <w:r w:rsidR="007E6A4E" w:rsidRPr="004847E0">
        <w:rPr>
          <w:rFonts w:ascii="Times New Roman" w:hAnsi="Times New Roman" w:cs="Times New Roman"/>
          <w:sz w:val="24"/>
          <w:szCs w:val="24"/>
        </w:rPr>
        <w:t xml:space="preserve">AST </w:t>
      </w:r>
      <w:r w:rsidR="004E4CC8">
        <w:rPr>
          <w:rFonts w:ascii="Times New Roman" w:hAnsi="Times New Roman" w:cs="Times New Roman"/>
          <w:sz w:val="24"/>
          <w:szCs w:val="24"/>
        </w:rPr>
        <w:t>and c</w:t>
      </w:r>
      <w:r w:rsidR="00677C4C">
        <w:rPr>
          <w:rFonts w:ascii="Times New Roman" w:hAnsi="Times New Roman" w:cs="Times New Roman"/>
          <w:sz w:val="24"/>
          <w:szCs w:val="24"/>
        </w:rPr>
        <w:t>reatinine test</w:t>
      </w:r>
      <w:r w:rsidR="00677C4C" w:rsidRPr="00677C4C">
        <w:rPr>
          <w:rFonts w:ascii="Times New Roman" w:hAnsi="Times New Roman" w:cs="Times New Roman"/>
          <w:sz w:val="24"/>
          <w:szCs w:val="24"/>
        </w:rPr>
        <w:t xml:space="preserve"> </w:t>
      </w:r>
      <w:r w:rsidR="00677C4C" w:rsidRPr="004847E0">
        <w:rPr>
          <w:rFonts w:ascii="Times New Roman" w:hAnsi="Times New Roman" w:cs="Times New Roman"/>
          <w:sz w:val="24"/>
          <w:szCs w:val="24"/>
        </w:rPr>
        <w:t xml:space="preserve">were carried out </w:t>
      </w:r>
      <w:r w:rsidR="00677C4C">
        <w:rPr>
          <w:rFonts w:ascii="Times New Roman" w:hAnsi="Times New Roman" w:cs="Times New Roman"/>
          <w:sz w:val="24"/>
          <w:szCs w:val="24"/>
        </w:rPr>
        <w:t xml:space="preserve">by </w:t>
      </w:r>
      <w:r w:rsidR="00677C4C" w:rsidRPr="004847E0">
        <w:rPr>
          <w:rFonts w:ascii="Times New Roman" w:hAnsi="Times New Roman" w:cs="Times New Roman"/>
          <w:sz w:val="24"/>
          <w:szCs w:val="24"/>
        </w:rPr>
        <w:t xml:space="preserve">using </w:t>
      </w:r>
      <w:proofErr w:type="spellStart"/>
      <w:r w:rsidR="00677C4C" w:rsidRPr="004847E0">
        <w:rPr>
          <w:rFonts w:ascii="Times New Roman" w:hAnsi="Times New Roman" w:cs="Times New Roman"/>
          <w:sz w:val="24"/>
          <w:szCs w:val="24"/>
        </w:rPr>
        <w:t>Randox</w:t>
      </w:r>
      <w:proofErr w:type="spellEnd"/>
      <w:r w:rsidR="00677C4C">
        <w:rPr>
          <w:rFonts w:ascii="Times New Roman" w:hAnsi="Times New Roman" w:cs="Times New Roman"/>
          <w:sz w:val="24"/>
          <w:szCs w:val="24"/>
          <w:vertAlign w:val="superscript"/>
        </w:rPr>
        <w:t>®</w:t>
      </w:r>
      <w:r w:rsidR="00677C4C" w:rsidRPr="004847E0">
        <w:rPr>
          <w:rFonts w:ascii="Times New Roman" w:hAnsi="Times New Roman" w:cs="Times New Roman"/>
          <w:sz w:val="24"/>
          <w:szCs w:val="24"/>
          <w:vertAlign w:val="superscript"/>
        </w:rPr>
        <w:t xml:space="preserve"> </w:t>
      </w:r>
      <w:r w:rsidR="00677C4C" w:rsidRPr="004847E0">
        <w:rPr>
          <w:rFonts w:ascii="Times New Roman" w:hAnsi="Times New Roman" w:cs="Times New Roman"/>
          <w:sz w:val="24"/>
          <w:szCs w:val="24"/>
        </w:rPr>
        <w:t>reagen</w:t>
      </w:r>
      <w:r w:rsidR="00677C4C">
        <w:rPr>
          <w:rFonts w:ascii="Times New Roman" w:hAnsi="Times New Roman" w:cs="Times New Roman"/>
          <w:sz w:val="24"/>
          <w:szCs w:val="24"/>
        </w:rPr>
        <w:t>ts.</w:t>
      </w:r>
      <w:r w:rsidR="009839A6">
        <w:rPr>
          <w:rFonts w:ascii="Times New Roman" w:hAnsi="Times New Roman" w:cs="Times New Roman"/>
          <w:sz w:val="24"/>
          <w:szCs w:val="24"/>
        </w:rPr>
        <w:t xml:space="preserve"> </w:t>
      </w:r>
      <w:r w:rsidR="00677C4C">
        <w:rPr>
          <w:rFonts w:ascii="Times New Roman" w:hAnsi="Times New Roman" w:cs="Times New Roman"/>
          <w:sz w:val="24"/>
          <w:szCs w:val="24"/>
        </w:rPr>
        <w:t xml:space="preserve">The laboratory procedures </w:t>
      </w:r>
      <w:r w:rsidR="009839A6">
        <w:rPr>
          <w:rFonts w:ascii="Times New Roman" w:hAnsi="Times New Roman" w:cs="Times New Roman"/>
          <w:sz w:val="24"/>
          <w:szCs w:val="24"/>
        </w:rPr>
        <w:t>were previously describ</w:t>
      </w:r>
      <w:r w:rsidR="00BE7382">
        <w:rPr>
          <w:rFonts w:ascii="Times New Roman" w:hAnsi="Times New Roman" w:cs="Times New Roman"/>
          <w:sz w:val="24"/>
          <w:szCs w:val="24"/>
        </w:rPr>
        <w:t xml:space="preserve">ed by </w:t>
      </w:r>
      <w:proofErr w:type="spellStart"/>
      <w:r w:rsidR="00BE7382">
        <w:rPr>
          <w:rFonts w:ascii="Times New Roman" w:hAnsi="Times New Roman" w:cs="Times New Roman"/>
          <w:sz w:val="24"/>
          <w:szCs w:val="24"/>
        </w:rPr>
        <w:t>Ajulo</w:t>
      </w:r>
      <w:proofErr w:type="spellEnd"/>
      <w:r w:rsidR="00BE7382">
        <w:rPr>
          <w:rFonts w:ascii="Times New Roman" w:hAnsi="Times New Roman" w:cs="Times New Roman"/>
          <w:sz w:val="24"/>
          <w:szCs w:val="24"/>
        </w:rPr>
        <w:t xml:space="preserve"> </w:t>
      </w:r>
      <w:r w:rsidR="00BE7382" w:rsidRPr="00BE7382">
        <w:rPr>
          <w:rFonts w:ascii="Times New Roman" w:hAnsi="Times New Roman" w:cs="Times New Roman"/>
          <w:i/>
          <w:sz w:val="24"/>
          <w:szCs w:val="24"/>
        </w:rPr>
        <w:t>et al</w:t>
      </w:r>
      <w:r w:rsidR="00BE7382">
        <w:rPr>
          <w:rFonts w:ascii="Times New Roman" w:hAnsi="Times New Roman" w:cs="Times New Roman"/>
          <w:sz w:val="24"/>
          <w:szCs w:val="24"/>
        </w:rPr>
        <w:t>., (</w:t>
      </w:r>
      <w:r w:rsidR="009839A6">
        <w:rPr>
          <w:rFonts w:ascii="Times New Roman" w:hAnsi="Times New Roman" w:cs="Times New Roman"/>
          <w:sz w:val="24"/>
          <w:szCs w:val="24"/>
        </w:rPr>
        <w:t>2014</w:t>
      </w:r>
      <w:r w:rsidR="00BE7382">
        <w:rPr>
          <w:rFonts w:ascii="Times New Roman" w:hAnsi="Times New Roman" w:cs="Times New Roman"/>
          <w:sz w:val="24"/>
          <w:szCs w:val="24"/>
        </w:rPr>
        <w:t>).</w:t>
      </w:r>
      <w:r w:rsidR="007E6A4E" w:rsidRPr="004847E0">
        <w:rPr>
          <w:rFonts w:ascii="Times New Roman" w:hAnsi="Times New Roman" w:cs="Times New Roman"/>
          <w:sz w:val="24"/>
          <w:szCs w:val="24"/>
        </w:rPr>
        <w:t xml:space="preserve"> </w:t>
      </w:r>
      <w:r w:rsidR="007A1A6A">
        <w:rPr>
          <w:rFonts w:ascii="Times New Roman" w:hAnsi="Times New Roman" w:cs="Times New Roman"/>
          <w:sz w:val="24"/>
          <w:szCs w:val="24"/>
        </w:rPr>
        <w:t xml:space="preserve"> </w:t>
      </w:r>
      <w:r w:rsidR="007B5BB8">
        <w:rPr>
          <w:rFonts w:ascii="Times New Roman" w:hAnsi="Times New Roman" w:cs="Times New Roman"/>
          <w:sz w:val="24"/>
          <w:szCs w:val="24"/>
        </w:rPr>
        <w:t>Patients’</w:t>
      </w:r>
      <w:r w:rsidR="009839A6">
        <w:rPr>
          <w:rFonts w:ascii="Times New Roman" w:hAnsi="Times New Roman" w:cs="Times New Roman"/>
          <w:sz w:val="24"/>
          <w:szCs w:val="24"/>
        </w:rPr>
        <w:t xml:space="preserve"> folders were </w:t>
      </w:r>
      <w:r w:rsidR="007B5BB8">
        <w:rPr>
          <w:rFonts w:ascii="Times New Roman" w:hAnsi="Times New Roman" w:cs="Times New Roman"/>
          <w:sz w:val="24"/>
          <w:szCs w:val="24"/>
        </w:rPr>
        <w:t xml:space="preserve">also </w:t>
      </w:r>
      <w:r w:rsidR="009839A6">
        <w:rPr>
          <w:rFonts w:ascii="Times New Roman" w:hAnsi="Times New Roman" w:cs="Times New Roman"/>
          <w:sz w:val="24"/>
          <w:szCs w:val="24"/>
        </w:rPr>
        <w:t>used as</w:t>
      </w:r>
      <w:r w:rsidR="00EA2143" w:rsidRPr="004847E0">
        <w:rPr>
          <w:rFonts w:ascii="Times New Roman" w:hAnsi="Times New Roman" w:cs="Times New Roman"/>
          <w:sz w:val="24"/>
          <w:szCs w:val="24"/>
        </w:rPr>
        <w:t xml:space="preserve"> source</w:t>
      </w:r>
      <w:r w:rsidR="009839A6">
        <w:rPr>
          <w:rFonts w:ascii="Times New Roman" w:hAnsi="Times New Roman" w:cs="Times New Roman"/>
          <w:sz w:val="24"/>
          <w:szCs w:val="24"/>
        </w:rPr>
        <w:t>s</w:t>
      </w:r>
      <w:r w:rsidR="00EA2143" w:rsidRPr="004847E0">
        <w:rPr>
          <w:rFonts w:ascii="Times New Roman" w:hAnsi="Times New Roman" w:cs="Times New Roman"/>
          <w:sz w:val="24"/>
          <w:szCs w:val="24"/>
        </w:rPr>
        <w:t xml:space="preserve"> of data</w:t>
      </w:r>
      <w:r w:rsidR="009839A6">
        <w:rPr>
          <w:rFonts w:ascii="Times New Roman" w:hAnsi="Times New Roman" w:cs="Times New Roman"/>
          <w:sz w:val="24"/>
          <w:szCs w:val="24"/>
        </w:rPr>
        <w:t xml:space="preserve"> collection. The folders were</w:t>
      </w:r>
      <w:r w:rsidR="00EA2143" w:rsidRPr="004847E0">
        <w:rPr>
          <w:rFonts w:ascii="Times New Roman" w:hAnsi="Times New Roman" w:cs="Times New Roman"/>
          <w:sz w:val="24"/>
          <w:szCs w:val="24"/>
        </w:rPr>
        <w:t xml:space="preserve"> retrieved and information </w:t>
      </w:r>
      <w:r w:rsidR="004E4CC8">
        <w:rPr>
          <w:rFonts w:ascii="Times New Roman" w:hAnsi="Times New Roman" w:cs="Times New Roman"/>
          <w:sz w:val="24"/>
          <w:szCs w:val="24"/>
        </w:rPr>
        <w:t>like viral l</w:t>
      </w:r>
      <w:r w:rsidR="009839A6">
        <w:rPr>
          <w:rFonts w:ascii="Times New Roman" w:hAnsi="Times New Roman" w:cs="Times New Roman"/>
          <w:sz w:val="24"/>
          <w:szCs w:val="24"/>
        </w:rPr>
        <w:t>oad and CD4 count</w:t>
      </w:r>
      <w:r w:rsidR="007B5BB8">
        <w:rPr>
          <w:rFonts w:ascii="Times New Roman" w:hAnsi="Times New Roman" w:cs="Times New Roman"/>
          <w:sz w:val="24"/>
          <w:szCs w:val="24"/>
        </w:rPr>
        <w:t xml:space="preserve"> were obtained</w:t>
      </w:r>
      <w:r w:rsidR="009839A6">
        <w:rPr>
          <w:rFonts w:ascii="Times New Roman" w:hAnsi="Times New Roman" w:cs="Times New Roman"/>
          <w:sz w:val="24"/>
          <w:szCs w:val="24"/>
        </w:rPr>
        <w:t xml:space="preserve">. </w:t>
      </w:r>
      <w:r w:rsidR="00884DA1" w:rsidRPr="00CF7445">
        <w:rPr>
          <w:rFonts w:ascii="Times New Roman" w:hAnsi="Times New Roman" w:cs="Times New Roman"/>
          <w:sz w:val="24"/>
          <w:szCs w:val="24"/>
        </w:rPr>
        <w:t xml:space="preserve">Creatinine clearance was calculated from the value of creatinine by using </w:t>
      </w:r>
      <w:r w:rsidR="009839A6" w:rsidRPr="00CF7445">
        <w:rPr>
          <w:rFonts w:ascii="Times New Roman" w:hAnsi="Times New Roman" w:cs="Times New Roman"/>
          <w:sz w:val="24"/>
          <w:szCs w:val="24"/>
        </w:rPr>
        <w:t>Cockcroft-Gault formula</w:t>
      </w:r>
      <w:r w:rsidR="009839A6">
        <w:rPr>
          <w:rFonts w:ascii="Times New Roman" w:hAnsi="Times New Roman" w:cs="Times New Roman"/>
          <w:sz w:val="24"/>
          <w:szCs w:val="24"/>
        </w:rPr>
        <w:t xml:space="preserve"> (1976) given below:</w:t>
      </w:r>
    </w:p>
    <w:p w14:paraId="3302A25D" w14:textId="77777777" w:rsidR="00884DA1" w:rsidRPr="00CF7445" w:rsidRDefault="00884DA1" w:rsidP="00884DA1">
      <w:pPr>
        <w:spacing w:after="0" w:line="240" w:lineRule="auto"/>
        <w:jc w:val="both"/>
        <w:rPr>
          <w:rFonts w:ascii="Times New Roman" w:hAnsi="Times New Roman" w:cs="Times New Roman"/>
          <w:sz w:val="24"/>
          <w:szCs w:val="24"/>
          <w:u w:val="single"/>
        </w:rPr>
      </w:pPr>
      <w:r w:rsidRPr="00CF7445">
        <w:rPr>
          <w:rFonts w:ascii="Times New Roman" w:hAnsi="Times New Roman" w:cs="Times New Roman"/>
          <w:sz w:val="24"/>
          <w:szCs w:val="24"/>
        </w:rPr>
        <w:t xml:space="preserve">Creatinine clearance (ml/min) (females) = </w:t>
      </w:r>
      <w:r w:rsidRPr="00CF7445">
        <w:rPr>
          <w:rFonts w:ascii="Times New Roman" w:hAnsi="Times New Roman" w:cs="Times New Roman"/>
          <w:sz w:val="24"/>
          <w:szCs w:val="24"/>
          <w:u w:val="single"/>
        </w:rPr>
        <w:t>140-age(years)*weight(kg)</w:t>
      </w:r>
    </w:p>
    <w:p w14:paraId="071BA4C0" w14:textId="77777777" w:rsidR="00884DA1" w:rsidRPr="00CF7445" w:rsidRDefault="00884DA1" w:rsidP="00884DA1">
      <w:pPr>
        <w:spacing w:after="0" w:line="240" w:lineRule="auto"/>
        <w:jc w:val="both"/>
        <w:rPr>
          <w:rFonts w:ascii="Times New Roman" w:hAnsi="Times New Roman" w:cs="Times New Roman"/>
          <w:sz w:val="24"/>
          <w:szCs w:val="24"/>
        </w:rPr>
      </w:pP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t>Serum creatinine(µmol/l)</w:t>
      </w:r>
    </w:p>
    <w:p w14:paraId="4A8C20DB" w14:textId="77777777" w:rsidR="00884DA1" w:rsidRPr="00CF7445" w:rsidRDefault="00884DA1" w:rsidP="00884DA1">
      <w:pPr>
        <w:spacing w:after="0" w:line="240" w:lineRule="auto"/>
        <w:jc w:val="both"/>
        <w:rPr>
          <w:rFonts w:ascii="Times New Roman" w:hAnsi="Times New Roman" w:cs="Times New Roman"/>
          <w:sz w:val="24"/>
          <w:szCs w:val="24"/>
        </w:rPr>
      </w:pPr>
    </w:p>
    <w:p w14:paraId="7CD559DB" w14:textId="77777777" w:rsidR="00884DA1" w:rsidRPr="00CF7445" w:rsidRDefault="00884DA1" w:rsidP="00884DA1">
      <w:pPr>
        <w:tabs>
          <w:tab w:val="left" w:pos="4058"/>
        </w:tabs>
        <w:spacing w:after="0" w:line="240" w:lineRule="auto"/>
        <w:jc w:val="both"/>
        <w:rPr>
          <w:rFonts w:ascii="Times New Roman" w:hAnsi="Times New Roman" w:cs="Times New Roman"/>
          <w:sz w:val="24"/>
          <w:szCs w:val="24"/>
          <w:u w:val="single"/>
        </w:rPr>
      </w:pPr>
      <w:r w:rsidRPr="00CF7445">
        <w:rPr>
          <w:rFonts w:ascii="Times New Roman" w:hAnsi="Times New Roman" w:cs="Times New Roman"/>
          <w:sz w:val="24"/>
          <w:szCs w:val="24"/>
        </w:rPr>
        <w:t xml:space="preserve">Creatinine clearance (ml/min) (males) = </w:t>
      </w:r>
      <w:r w:rsidRPr="00CF7445">
        <w:rPr>
          <w:rFonts w:ascii="Times New Roman" w:hAnsi="Times New Roman" w:cs="Times New Roman"/>
          <w:sz w:val="24"/>
          <w:szCs w:val="24"/>
          <w:u w:val="single"/>
        </w:rPr>
        <w:t>140-age(years)*weight(kg)*1.2</w:t>
      </w:r>
    </w:p>
    <w:p w14:paraId="1FE520C5" w14:textId="77777777" w:rsidR="00884DA1" w:rsidRPr="00CF7445" w:rsidRDefault="00884DA1" w:rsidP="00884DA1">
      <w:pPr>
        <w:spacing w:after="0" w:line="240" w:lineRule="auto"/>
        <w:jc w:val="both"/>
        <w:rPr>
          <w:rFonts w:ascii="Times New Roman" w:hAnsi="Times New Roman" w:cs="Times New Roman"/>
          <w:sz w:val="24"/>
          <w:szCs w:val="24"/>
        </w:rPr>
      </w:pP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sz w:val="24"/>
          <w:szCs w:val="24"/>
        </w:rPr>
        <w:t>Serum creatinine(µmol/l)</w:t>
      </w:r>
    </w:p>
    <w:p w14:paraId="3426E2EF" w14:textId="77777777" w:rsidR="00884DA1" w:rsidRPr="004847E0" w:rsidRDefault="00884DA1" w:rsidP="0074620E">
      <w:pPr>
        <w:pStyle w:val="NoSpacing"/>
        <w:spacing w:line="480" w:lineRule="auto"/>
        <w:jc w:val="both"/>
        <w:rPr>
          <w:rFonts w:ascii="Times New Roman" w:hAnsi="Times New Roman" w:cs="Times New Roman"/>
          <w:sz w:val="24"/>
          <w:szCs w:val="24"/>
        </w:rPr>
      </w:pPr>
    </w:p>
    <w:p w14:paraId="52DCBB99" w14:textId="77777777" w:rsidR="004E4CC8" w:rsidRDefault="004E4CC8" w:rsidP="0074620E">
      <w:pPr>
        <w:pStyle w:val="NoSpacing"/>
        <w:spacing w:line="480" w:lineRule="auto"/>
        <w:jc w:val="both"/>
        <w:rPr>
          <w:rFonts w:ascii="Times New Roman" w:hAnsi="Times New Roman" w:cs="Times New Roman"/>
          <w:b/>
          <w:sz w:val="24"/>
          <w:szCs w:val="24"/>
        </w:rPr>
      </w:pPr>
    </w:p>
    <w:p w14:paraId="7915AF13" w14:textId="77777777" w:rsidR="004E4CC8" w:rsidRDefault="004E4CC8" w:rsidP="0074620E">
      <w:pPr>
        <w:pStyle w:val="NoSpacing"/>
        <w:spacing w:line="480" w:lineRule="auto"/>
        <w:jc w:val="both"/>
        <w:rPr>
          <w:rFonts w:ascii="Times New Roman" w:hAnsi="Times New Roman" w:cs="Times New Roman"/>
          <w:b/>
          <w:sz w:val="24"/>
          <w:szCs w:val="24"/>
        </w:rPr>
      </w:pPr>
    </w:p>
    <w:p w14:paraId="4FEA6B94" w14:textId="77777777" w:rsidR="00EA2143" w:rsidRPr="004847E0" w:rsidRDefault="00EA2143" w:rsidP="0074620E">
      <w:pPr>
        <w:pStyle w:val="NoSpacing"/>
        <w:spacing w:line="480" w:lineRule="auto"/>
        <w:jc w:val="both"/>
        <w:rPr>
          <w:rFonts w:ascii="Times New Roman" w:hAnsi="Times New Roman" w:cs="Times New Roman"/>
          <w:b/>
          <w:sz w:val="24"/>
          <w:szCs w:val="24"/>
        </w:rPr>
      </w:pPr>
      <w:r w:rsidRPr="004E4CC8">
        <w:rPr>
          <w:rFonts w:ascii="Times New Roman" w:hAnsi="Times New Roman" w:cs="Times New Roman"/>
          <w:b/>
          <w:sz w:val="24"/>
          <w:szCs w:val="24"/>
        </w:rPr>
        <w:t>DATA ANALYSIS</w:t>
      </w:r>
    </w:p>
    <w:p w14:paraId="6F2DFA62" w14:textId="77777777" w:rsidR="00733183" w:rsidRPr="004847E0" w:rsidRDefault="00EA2143" w:rsidP="009839A6">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Descriptive analysis </w:t>
      </w:r>
      <w:r w:rsidR="009839A6">
        <w:rPr>
          <w:rFonts w:ascii="Times New Roman" w:hAnsi="Times New Roman" w:cs="Times New Roman"/>
          <w:sz w:val="24"/>
          <w:szCs w:val="24"/>
        </w:rPr>
        <w:t>such as mean and standard deviation were used</w:t>
      </w:r>
      <w:r w:rsidR="007E13C2" w:rsidRPr="004847E0">
        <w:rPr>
          <w:rFonts w:ascii="Times New Roman" w:hAnsi="Times New Roman" w:cs="Times New Roman"/>
          <w:sz w:val="24"/>
          <w:szCs w:val="24"/>
        </w:rPr>
        <w:t xml:space="preserve">. </w:t>
      </w:r>
      <w:r w:rsidR="007B5BB8">
        <w:rPr>
          <w:rFonts w:ascii="Times New Roman" w:hAnsi="Times New Roman" w:cs="Times New Roman"/>
          <w:sz w:val="24"/>
          <w:szCs w:val="24"/>
        </w:rPr>
        <w:t xml:space="preserve">Inferential analysis such as </w:t>
      </w:r>
      <w:r w:rsidR="00C95F5B" w:rsidRPr="004847E0">
        <w:rPr>
          <w:rFonts w:ascii="Times New Roman" w:hAnsi="Times New Roman" w:cs="Times New Roman"/>
          <w:sz w:val="24"/>
          <w:szCs w:val="24"/>
        </w:rPr>
        <w:t>ANOVA was</w:t>
      </w:r>
      <w:r w:rsidR="007B5BB8">
        <w:rPr>
          <w:rFonts w:ascii="Times New Roman" w:hAnsi="Times New Roman" w:cs="Times New Roman"/>
          <w:sz w:val="24"/>
          <w:szCs w:val="24"/>
        </w:rPr>
        <w:t xml:space="preserve"> used also.</w:t>
      </w:r>
      <w:r w:rsidR="00BE7382">
        <w:rPr>
          <w:rFonts w:ascii="Times New Roman" w:hAnsi="Times New Roman" w:cs="Times New Roman"/>
          <w:sz w:val="24"/>
          <w:szCs w:val="24"/>
        </w:rPr>
        <w:t xml:space="preserve"> P≤</w:t>
      </w:r>
      <w:r w:rsidRPr="004847E0">
        <w:rPr>
          <w:rFonts w:ascii="Times New Roman" w:hAnsi="Times New Roman" w:cs="Times New Roman"/>
          <w:sz w:val="24"/>
          <w:szCs w:val="24"/>
        </w:rPr>
        <w:t>0.05</w:t>
      </w:r>
      <w:r w:rsidR="007E13C2" w:rsidRPr="004847E0">
        <w:rPr>
          <w:rFonts w:ascii="Times New Roman" w:hAnsi="Times New Roman" w:cs="Times New Roman"/>
          <w:sz w:val="24"/>
          <w:szCs w:val="24"/>
        </w:rPr>
        <w:t xml:space="preserve"> </w:t>
      </w:r>
      <w:r w:rsidR="00BE7382">
        <w:rPr>
          <w:rFonts w:ascii="Times New Roman" w:hAnsi="Times New Roman" w:cs="Times New Roman"/>
          <w:sz w:val="24"/>
          <w:szCs w:val="24"/>
        </w:rPr>
        <w:t>was considered statistically significant</w:t>
      </w:r>
      <w:r w:rsidR="000934A7">
        <w:rPr>
          <w:rFonts w:ascii="Times New Roman" w:hAnsi="Times New Roman" w:cs="Times New Roman"/>
          <w:sz w:val="24"/>
          <w:szCs w:val="24"/>
        </w:rPr>
        <w:t xml:space="preserve">. </w:t>
      </w:r>
      <w:r w:rsidR="007E13C2" w:rsidRPr="004847E0">
        <w:rPr>
          <w:rFonts w:ascii="Times New Roman" w:hAnsi="Times New Roman" w:cs="Times New Roman"/>
          <w:sz w:val="24"/>
          <w:szCs w:val="24"/>
        </w:rPr>
        <w:t xml:space="preserve">SPSS </w:t>
      </w:r>
      <w:r w:rsidR="000934A7">
        <w:rPr>
          <w:rFonts w:ascii="Times New Roman" w:hAnsi="Times New Roman" w:cs="Times New Roman"/>
          <w:sz w:val="24"/>
          <w:szCs w:val="24"/>
        </w:rPr>
        <w:t>version 25 software package was used</w:t>
      </w:r>
      <w:r w:rsidR="00C95F5B" w:rsidRPr="004847E0">
        <w:rPr>
          <w:rFonts w:ascii="Times New Roman" w:hAnsi="Times New Roman" w:cs="Times New Roman"/>
          <w:sz w:val="24"/>
          <w:szCs w:val="24"/>
        </w:rPr>
        <w:t>.</w:t>
      </w:r>
    </w:p>
    <w:p w14:paraId="51EB77D6" w14:textId="77777777" w:rsidR="000B29AB" w:rsidRPr="004847E0" w:rsidRDefault="00B767A0" w:rsidP="003C015E">
      <w:pPr>
        <w:spacing w:line="480" w:lineRule="auto"/>
        <w:rPr>
          <w:rFonts w:ascii="Times New Roman" w:hAnsi="Times New Roman" w:cs="Times New Roman"/>
          <w:b/>
          <w:sz w:val="24"/>
          <w:szCs w:val="24"/>
          <w:lang w:val="en-GB"/>
        </w:rPr>
      </w:pPr>
      <w:r w:rsidRPr="004847E0">
        <w:rPr>
          <w:rFonts w:ascii="Times New Roman" w:hAnsi="Times New Roman" w:cs="Times New Roman"/>
          <w:b/>
          <w:sz w:val="24"/>
          <w:szCs w:val="24"/>
          <w:lang w:val="en-GB"/>
        </w:rPr>
        <w:lastRenderedPageBreak/>
        <w:t>RESULTS</w:t>
      </w:r>
    </w:p>
    <w:p w14:paraId="51613EDB" w14:textId="77777777" w:rsidR="000B29AB" w:rsidRPr="004847E0" w:rsidRDefault="000B29AB" w:rsidP="000B29AB">
      <w:pPr>
        <w:spacing w:line="480" w:lineRule="auto"/>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 GENERAL PARTICIPANTS </w:t>
      </w:r>
    </w:p>
    <w:p w14:paraId="1AB549E7" w14:textId="77777777" w:rsidR="003A4644" w:rsidRDefault="00D00937" w:rsidP="003A4644">
      <w:pPr>
        <w:spacing w:before="240"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The study population result showed that females (71.17%)</w:t>
      </w:r>
      <w:r w:rsidR="00807579">
        <w:rPr>
          <w:rFonts w:ascii="Times New Roman" w:hAnsi="Times New Roman" w:cs="Times New Roman"/>
          <w:sz w:val="24"/>
          <w:szCs w:val="24"/>
          <w:lang w:val="en-GB"/>
        </w:rPr>
        <w:t xml:space="preserve"> </w:t>
      </w:r>
      <w:r w:rsidR="00FA7C5C">
        <w:rPr>
          <w:rFonts w:ascii="Times New Roman" w:hAnsi="Times New Roman" w:cs="Times New Roman"/>
          <w:sz w:val="24"/>
          <w:szCs w:val="24"/>
          <w:lang w:val="en-GB"/>
        </w:rPr>
        <w:t>were more than</w:t>
      </w:r>
      <w:r w:rsidR="00BC1A2D" w:rsidRPr="004847E0">
        <w:rPr>
          <w:rFonts w:ascii="Times New Roman" w:hAnsi="Times New Roman" w:cs="Times New Roman"/>
          <w:sz w:val="24"/>
          <w:szCs w:val="24"/>
          <w:lang w:val="en-GB"/>
        </w:rPr>
        <w:t xml:space="preserve"> males </w:t>
      </w:r>
      <w:r w:rsidRPr="004847E0">
        <w:rPr>
          <w:rFonts w:ascii="Times New Roman" w:hAnsi="Times New Roman" w:cs="Times New Roman"/>
          <w:sz w:val="24"/>
          <w:szCs w:val="24"/>
          <w:lang w:val="en-GB"/>
        </w:rPr>
        <w:t>(</w:t>
      </w:r>
      <w:r w:rsidR="00BE33DA" w:rsidRPr="004847E0">
        <w:rPr>
          <w:rFonts w:ascii="Times New Roman" w:hAnsi="Times New Roman" w:cs="Times New Roman"/>
          <w:sz w:val="24"/>
          <w:szCs w:val="24"/>
          <w:lang w:val="en-GB"/>
        </w:rPr>
        <w:t>28.87%)</w:t>
      </w:r>
      <w:r w:rsidRPr="004847E0">
        <w:rPr>
          <w:rFonts w:ascii="Times New Roman" w:hAnsi="Times New Roman" w:cs="Times New Roman"/>
          <w:sz w:val="24"/>
          <w:szCs w:val="24"/>
          <w:lang w:val="en-GB"/>
        </w:rPr>
        <w:t xml:space="preserve"> participan</w:t>
      </w:r>
      <w:r w:rsidR="00BE33DA" w:rsidRPr="004847E0">
        <w:rPr>
          <w:rFonts w:ascii="Times New Roman" w:hAnsi="Times New Roman" w:cs="Times New Roman"/>
          <w:sz w:val="24"/>
          <w:szCs w:val="24"/>
          <w:lang w:val="en-GB"/>
        </w:rPr>
        <w:t>ts</w:t>
      </w:r>
      <w:r w:rsidRPr="004847E0">
        <w:rPr>
          <w:rFonts w:ascii="Times New Roman" w:hAnsi="Times New Roman" w:cs="Times New Roman"/>
          <w:sz w:val="24"/>
          <w:szCs w:val="24"/>
          <w:lang w:val="en-GB"/>
        </w:rPr>
        <w:t xml:space="preserve">. About </w:t>
      </w:r>
      <w:r w:rsidR="004152B2">
        <w:rPr>
          <w:rFonts w:ascii="Times New Roman" w:hAnsi="Times New Roman" w:cs="Times New Roman"/>
          <w:sz w:val="24"/>
          <w:szCs w:val="24"/>
          <w:lang w:val="en-GB"/>
        </w:rPr>
        <w:t xml:space="preserve">half of the participants indicated that they were married (40.8%). </w:t>
      </w:r>
      <w:r w:rsidR="00AB370E">
        <w:rPr>
          <w:rFonts w:ascii="Times New Roman" w:hAnsi="Times New Roman" w:cs="Times New Roman"/>
          <w:sz w:val="24"/>
          <w:szCs w:val="24"/>
          <w:lang w:val="en-GB"/>
        </w:rPr>
        <w:t xml:space="preserve">Most common </w:t>
      </w:r>
      <w:r w:rsidR="004C0377">
        <w:rPr>
          <w:rFonts w:ascii="Times New Roman" w:hAnsi="Times New Roman" w:cs="Times New Roman"/>
          <w:sz w:val="24"/>
          <w:szCs w:val="24"/>
          <w:lang w:val="en-GB"/>
        </w:rPr>
        <w:t xml:space="preserve">adverse event experienced by study participants was insomnia (30.61%) </w:t>
      </w:r>
      <w:r w:rsidR="004E4CC8">
        <w:rPr>
          <w:rFonts w:ascii="Times New Roman" w:hAnsi="Times New Roman" w:cs="Times New Roman"/>
          <w:sz w:val="24"/>
          <w:szCs w:val="24"/>
          <w:lang w:val="en-GB"/>
        </w:rPr>
        <w:t xml:space="preserve">(Table </w:t>
      </w:r>
      <w:r w:rsidR="00742131">
        <w:rPr>
          <w:rFonts w:ascii="Times New Roman" w:hAnsi="Times New Roman" w:cs="Times New Roman"/>
          <w:sz w:val="24"/>
          <w:szCs w:val="24"/>
          <w:lang w:val="en-GB"/>
        </w:rPr>
        <w:t>1)</w:t>
      </w:r>
      <w:r w:rsidR="00BC1A2D" w:rsidRPr="004847E0">
        <w:rPr>
          <w:rFonts w:ascii="Times New Roman" w:hAnsi="Times New Roman" w:cs="Times New Roman"/>
          <w:sz w:val="24"/>
          <w:szCs w:val="24"/>
          <w:lang w:val="en-GB"/>
        </w:rPr>
        <w:t>.</w:t>
      </w:r>
      <w:r w:rsidR="003A4644">
        <w:rPr>
          <w:rFonts w:ascii="Times New Roman" w:hAnsi="Times New Roman" w:cs="Times New Roman"/>
          <w:sz w:val="24"/>
          <w:szCs w:val="24"/>
          <w:lang w:val="en-GB"/>
        </w:rPr>
        <w:t xml:space="preserve"> </w:t>
      </w:r>
      <w:r w:rsidR="00FA7C5C" w:rsidRPr="004847E0">
        <w:rPr>
          <w:rFonts w:ascii="Times New Roman" w:hAnsi="Times New Roman" w:cs="Times New Roman"/>
          <w:sz w:val="24"/>
          <w:szCs w:val="24"/>
          <w:lang w:val="en-GB"/>
        </w:rPr>
        <w:t>The result showed a higher number of the study participants</w:t>
      </w:r>
      <w:r w:rsidR="00FA7C5C">
        <w:rPr>
          <w:rFonts w:ascii="Times New Roman" w:hAnsi="Times New Roman" w:cs="Times New Roman"/>
          <w:sz w:val="24"/>
          <w:szCs w:val="24"/>
          <w:lang w:val="en-GB"/>
        </w:rPr>
        <w:t xml:space="preserve"> forty-six</w:t>
      </w:r>
      <w:r w:rsidR="00FA7C5C" w:rsidRPr="004847E0">
        <w:rPr>
          <w:rFonts w:ascii="Times New Roman" w:hAnsi="Times New Roman" w:cs="Times New Roman"/>
          <w:sz w:val="24"/>
          <w:szCs w:val="24"/>
          <w:lang w:val="en-GB"/>
        </w:rPr>
        <w:t xml:space="preserve"> (46.67%) com</w:t>
      </w:r>
      <w:r w:rsidR="004C0377">
        <w:rPr>
          <w:rFonts w:ascii="Times New Roman" w:hAnsi="Times New Roman" w:cs="Times New Roman"/>
          <w:sz w:val="24"/>
          <w:szCs w:val="24"/>
          <w:lang w:val="en-GB"/>
        </w:rPr>
        <w:t xml:space="preserve">pleted secondary education. </w:t>
      </w:r>
      <w:r w:rsidR="00FA7C5C" w:rsidRPr="004847E0">
        <w:rPr>
          <w:rFonts w:ascii="Times New Roman" w:hAnsi="Times New Roman" w:cs="Times New Roman"/>
          <w:sz w:val="24"/>
          <w:szCs w:val="24"/>
          <w:lang w:val="en-GB"/>
        </w:rPr>
        <w:t xml:space="preserve">The result also showed a higher </w:t>
      </w:r>
      <w:r w:rsidR="004C0377">
        <w:rPr>
          <w:rFonts w:ascii="Times New Roman" w:hAnsi="Times New Roman" w:cs="Times New Roman"/>
          <w:sz w:val="24"/>
          <w:szCs w:val="24"/>
          <w:lang w:val="en-GB"/>
        </w:rPr>
        <w:t xml:space="preserve">number of </w:t>
      </w:r>
      <w:r w:rsidR="00FA7C5C" w:rsidRPr="004847E0">
        <w:rPr>
          <w:rFonts w:ascii="Times New Roman" w:hAnsi="Times New Roman" w:cs="Times New Roman"/>
          <w:sz w:val="24"/>
          <w:szCs w:val="24"/>
          <w:lang w:val="en-GB"/>
        </w:rPr>
        <w:t>unemployment rate</w:t>
      </w:r>
      <w:r w:rsidR="00FA7C5C">
        <w:rPr>
          <w:rFonts w:ascii="Times New Roman" w:hAnsi="Times New Roman" w:cs="Times New Roman"/>
          <w:sz w:val="24"/>
          <w:szCs w:val="24"/>
          <w:lang w:val="en-GB"/>
        </w:rPr>
        <w:t xml:space="preserve"> </w:t>
      </w:r>
      <w:r w:rsidR="004C0377">
        <w:rPr>
          <w:rFonts w:ascii="Times New Roman" w:hAnsi="Times New Roman" w:cs="Times New Roman"/>
          <w:sz w:val="24"/>
          <w:szCs w:val="24"/>
          <w:lang w:val="en-GB"/>
        </w:rPr>
        <w:t xml:space="preserve">among study participants </w:t>
      </w:r>
      <w:r w:rsidR="00FA7C5C" w:rsidRPr="004847E0">
        <w:rPr>
          <w:rFonts w:ascii="Times New Roman" w:hAnsi="Times New Roman" w:cs="Times New Roman"/>
          <w:sz w:val="24"/>
          <w:szCs w:val="24"/>
          <w:lang w:val="en-GB"/>
        </w:rPr>
        <w:t>(39.62%) (Table</w:t>
      </w:r>
      <w:r w:rsidR="00FA7C5C">
        <w:rPr>
          <w:rFonts w:ascii="Times New Roman" w:hAnsi="Times New Roman" w:cs="Times New Roman"/>
          <w:sz w:val="24"/>
          <w:szCs w:val="24"/>
          <w:lang w:val="en-GB"/>
        </w:rPr>
        <w:t xml:space="preserve"> </w:t>
      </w:r>
      <w:r w:rsidR="00FA7C5C" w:rsidRPr="004847E0">
        <w:rPr>
          <w:rFonts w:ascii="Times New Roman" w:hAnsi="Times New Roman" w:cs="Times New Roman"/>
          <w:sz w:val="24"/>
          <w:szCs w:val="24"/>
          <w:lang w:val="en-GB"/>
        </w:rPr>
        <w:t>2)</w:t>
      </w:r>
      <w:r w:rsidR="00FA7C5C">
        <w:rPr>
          <w:rFonts w:ascii="Times New Roman" w:hAnsi="Times New Roman" w:cs="Times New Roman"/>
          <w:sz w:val="24"/>
          <w:szCs w:val="24"/>
          <w:lang w:val="en-GB"/>
        </w:rPr>
        <w:t>.</w:t>
      </w:r>
      <w:r w:rsidR="003A4644">
        <w:rPr>
          <w:rFonts w:ascii="Times New Roman" w:hAnsi="Times New Roman" w:cs="Times New Roman"/>
          <w:sz w:val="24"/>
          <w:szCs w:val="24"/>
          <w:lang w:val="en-GB"/>
        </w:rPr>
        <w:t xml:space="preserve"> </w:t>
      </w:r>
    </w:p>
    <w:p w14:paraId="37E0DD70" w14:textId="77777777" w:rsidR="003D6D92" w:rsidRPr="007A1A6A" w:rsidRDefault="004C0377" w:rsidP="007A1A6A">
      <w:pPr>
        <w:spacing w:before="240"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Demographic characteristics of study number of participants at phase1</w:t>
      </w:r>
      <w:r w:rsidR="003A4644">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 xml:space="preserve">showed that 139 study participants were observed in the study which comprised </w:t>
      </w:r>
      <w:r w:rsidR="003A4644">
        <w:rPr>
          <w:rFonts w:ascii="Times New Roman" w:hAnsi="Times New Roman" w:cs="Times New Roman"/>
          <w:sz w:val="24"/>
          <w:szCs w:val="24"/>
          <w:lang w:val="en-GB"/>
        </w:rPr>
        <w:t xml:space="preserve">of </w:t>
      </w:r>
      <w:r w:rsidRPr="004847E0">
        <w:rPr>
          <w:rFonts w:ascii="Times New Roman" w:hAnsi="Times New Roman" w:cs="Times New Roman"/>
          <w:sz w:val="24"/>
          <w:szCs w:val="24"/>
          <w:lang w:val="en-GB"/>
        </w:rPr>
        <w:t>44 males and 95 females, the average age of the participants were 39.22±9.45years. The 44 males had average weight of</w:t>
      </w:r>
      <w:r w:rsidR="00AB370E">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65.07±9.15 kg with BMI of 25.26±4.5 kg/m</w:t>
      </w:r>
      <w:r w:rsidRPr="004847E0">
        <w:rPr>
          <w:rFonts w:ascii="Times New Roman" w:hAnsi="Times New Roman" w:cs="Times New Roman"/>
          <w:sz w:val="24"/>
          <w:szCs w:val="24"/>
          <w:vertAlign w:val="superscript"/>
          <w:lang w:val="en-GB"/>
        </w:rPr>
        <w:t>2</w:t>
      </w:r>
      <w:r w:rsidR="00AB370E">
        <w:rPr>
          <w:rFonts w:ascii="Times New Roman" w:hAnsi="Times New Roman" w:cs="Times New Roman"/>
          <w:sz w:val="24"/>
          <w:szCs w:val="24"/>
          <w:vertAlign w:val="superscript"/>
          <w:lang w:val="en-GB"/>
        </w:rPr>
        <w:t xml:space="preserve"> </w:t>
      </w:r>
      <w:r w:rsidRPr="004847E0">
        <w:rPr>
          <w:rFonts w:ascii="Times New Roman" w:hAnsi="Times New Roman" w:cs="Times New Roman"/>
          <w:sz w:val="24"/>
          <w:szCs w:val="24"/>
          <w:lang w:val="en-GB"/>
        </w:rPr>
        <w:t>while the average weight for females was 63.34±11.01 kg with BMI of 25.61 ± 6.05 kg/m</w:t>
      </w:r>
      <w:r w:rsidRPr="004847E0">
        <w:rPr>
          <w:rFonts w:ascii="Times New Roman" w:hAnsi="Times New Roman" w:cs="Times New Roman"/>
          <w:sz w:val="24"/>
          <w:szCs w:val="24"/>
          <w:vertAlign w:val="superscript"/>
          <w:lang w:val="en-GB"/>
        </w:rPr>
        <w:t>2</w:t>
      </w:r>
      <w:r w:rsidR="003A4644">
        <w:rPr>
          <w:rFonts w:ascii="Times New Roman" w:hAnsi="Times New Roman" w:cs="Times New Roman"/>
          <w:sz w:val="24"/>
          <w:szCs w:val="24"/>
          <w:lang w:val="en-GB"/>
        </w:rPr>
        <w:t xml:space="preserve"> (Table 3).</w:t>
      </w:r>
      <w:r w:rsidRPr="004847E0">
        <w:rPr>
          <w:rFonts w:ascii="Times New Roman" w:hAnsi="Times New Roman" w:cs="Times New Roman"/>
          <w:sz w:val="24"/>
          <w:szCs w:val="24"/>
          <w:lang w:val="en-GB"/>
        </w:rPr>
        <w:t xml:space="preserve"> </w:t>
      </w:r>
      <w:r w:rsidR="008D006D" w:rsidRPr="004847E0">
        <w:rPr>
          <w:rFonts w:ascii="Times New Roman" w:hAnsi="Times New Roman" w:cs="Times New Roman"/>
          <w:sz w:val="24"/>
          <w:szCs w:val="24"/>
        </w:rPr>
        <w:t xml:space="preserve">The </w:t>
      </w:r>
      <w:r w:rsidR="008D006D">
        <w:rPr>
          <w:rFonts w:ascii="Times New Roman" w:hAnsi="Times New Roman" w:cs="Times New Roman"/>
          <w:sz w:val="24"/>
          <w:szCs w:val="24"/>
        </w:rPr>
        <w:t xml:space="preserve">results of </w:t>
      </w:r>
      <w:r w:rsidR="008D006D" w:rsidRPr="004847E0">
        <w:rPr>
          <w:rFonts w:ascii="Times New Roman" w:hAnsi="Times New Roman" w:cs="Times New Roman"/>
          <w:sz w:val="24"/>
          <w:szCs w:val="24"/>
        </w:rPr>
        <w:t xml:space="preserve">biochemical </w:t>
      </w:r>
      <w:r w:rsidR="008D006D">
        <w:rPr>
          <w:rFonts w:ascii="Times New Roman" w:hAnsi="Times New Roman" w:cs="Times New Roman"/>
          <w:sz w:val="24"/>
          <w:szCs w:val="24"/>
        </w:rPr>
        <w:t xml:space="preserve">parameters for </w:t>
      </w:r>
      <w:r w:rsidR="008D006D" w:rsidRPr="004847E0">
        <w:rPr>
          <w:rFonts w:ascii="Times New Roman" w:hAnsi="Times New Roman" w:cs="Times New Roman"/>
          <w:sz w:val="24"/>
          <w:szCs w:val="24"/>
        </w:rPr>
        <w:t>liver function of</w:t>
      </w:r>
      <w:r w:rsidR="00247FBB">
        <w:rPr>
          <w:rFonts w:ascii="Times New Roman" w:hAnsi="Times New Roman" w:cs="Times New Roman"/>
          <w:sz w:val="24"/>
          <w:szCs w:val="24"/>
        </w:rPr>
        <w:t xml:space="preserve"> study participants showed </w:t>
      </w:r>
      <w:r w:rsidR="001B5A92">
        <w:rPr>
          <w:rFonts w:ascii="Times New Roman" w:hAnsi="Times New Roman" w:cs="Times New Roman"/>
          <w:sz w:val="24"/>
          <w:szCs w:val="24"/>
        </w:rPr>
        <w:t>that</w:t>
      </w:r>
      <w:r w:rsidR="001B5A92" w:rsidRPr="004847E0">
        <w:rPr>
          <w:rFonts w:ascii="Times New Roman" w:hAnsi="Times New Roman" w:cs="Times New Roman"/>
          <w:sz w:val="24"/>
          <w:szCs w:val="24"/>
        </w:rPr>
        <w:t xml:space="preserve"> ALT</w:t>
      </w:r>
      <w:r w:rsidR="008D006D" w:rsidRPr="004847E0">
        <w:rPr>
          <w:rFonts w:ascii="Times New Roman" w:hAnsi="Times New Roman" w:cs="Times New Roman"/>
          <w:sz w:val="24"/>
          <w:szCs w:val="24"/>
        </w:rPr>
        <w:t xml:space="preserve"> of study participants was within normal range in the first phase (</w:t>
      </w:r>
      <w:r w:rsidR="001B5A92">
        <w:rPr>
          <w:rFonts w:ascii="Times New Roman" w:hAnsi="Times New Roman" w:cs="Times New Roman"/>
          <w:sz w:val="24"/>
          <w:szCs w:val="24"/>
          <w:lang w:val="en-GB"/>
        </w:rPr>
        <w:t xml:space="preserve">6.32±6.46 IU/L), </w:t>
      </w:r>
      <w:r w:rsidR="008D006D" w:rsidRPr="004847E0">
        <w:rPr>
          <w:rFonts w:ascii="Times New Roman" w:hAnsi="Times New Roman" w:cs="Times New Roman"/>
          <w:sz w:val="24"/>
          <w:szCs w:val="24"/>
          <w:lang w:val="en-GB"/>
        </w:rPr>
        <w:t>AST/ALT ratio was higher than the normal limit (6.8±10.25)</w:t>
      </w:r>
      <w:r w:rsidR="001B5A92">
        <w:rPr>
          <w:rFonts w:ascii="Times New Roman" w:hAnsi="Times New Roman" w:cs="Times New Roman"/>
          <w:sz w:val="24"/>
          <w:szCs w:val="24"/>
          <w:lang w:val="en-GB"/>
        </w:rPr>
        <w:t xml:space="preserve">, </w:t>
      </w:r>
      <w:r w:rsidR="008D006D" w:rsidRPr="004847E0">
        <w:rPr>
          <w:rFonts w:ascii="Times New Roman" w:hAnsi="Times New Roman" w:cs="Times New Roman"/>
          <w:sz w:val="24"/>
          <w:szCs w:val="24"/>
          <w:lang w:val="en-GB"/>
        </w:rPr>
        <w:t>AST of study participants at baseline</w:t>
      </w:r>
      <w:r w:rsidR="00247FBB">
        <w:rPr>
          <w:rFonts w:ascii="Times New Roman" w:hAnsi="Times New Roman" w:cs="Times New Roman"/>
          <w:sz w:val="24"/>
          <w:szCs w:val="24"/>
          <w:lang w:val="en-GB"/>
        </w:rPr>
        <w:t xml:space="preserve"> was also higher than the normal limit</w:t>
      </w:r>
      <w:r w:rsidR="008D006D" w:rsidRPr="004847E0">
        <w:rPr>
          <w:rFonts w:ascii="Times New Roman" w:hAnsi="Times New Roman" w:cs="Times New Roman"/>
          <w:sz w:val="24"/>
          <w:szCs w:val="24"/>
          <w:lang w:val="en-GB"/>
        </w:rPr>
        <w:t xml:space="preserve"> (21.29±18.81 IU/L) (Tabl</w:t>
      </w:r>
      <w:r w:rsidR="008D006D">
        <w:rPr>
          <w:rFonts w:ascii="Times New Roman" w:hAnsi="Times New Roman" w:cs="Times New Roman"/>
          <w:sz w:val="24"/>
          <w:szCs w:val="24"/>
          <w:lang w:val="en-GB"/>
        </w:rPr>
        <w:t xml:space="preserve">e </w:t>
      </w:r>
      <w:r w:rsidR="008D006D" w:rsidRPr="004847E0">
        <w:rPr>
          <w:rFonts w:ascii="Times New Roman" w:hAnsi="Times New Roman" w:cs="Times New Roman"/>
          <w:sz w:val="24"/>
          <w:szCs w:val="24"/>
          <w:lang w:val="en-GB"/>
        </w:rPr>
        <w:t>4).</w:t>
      </w:r>
      <w:r w:rsidR="003D6D92">
        <w:rPr>
          <w:rFonts w:ascii="Times New Roman" w:hAnsi="Times New Roman" w:cs="Times New Roman"/>
          <w:sz w:val="24"/>
          <w:szCs w:val="24"/>
          <w:lang w:val="en-GB"/>
        </w:rPr>
        <w:t xml:space="preserve"> </w:t>
      </w:r>
      <w:r w:rsidR="003D6D92">
        <w:rPr>
          <w:rFonts w:ascii="Times New Roman" w:hAnsi="Times New Roman" w:cs="Times New Roman"/>
          <w:sz w:val="24"/>
          <w:szCs w:val="24"/>
        </w:rPr>
        <w:t>T</w:t>
      </w:r>
      <w:r w:rsidR="003D6D92" w:rsidRPr="004847E0">
        <w:rPr>
          <w:rFonts w:ascii="Times New Roman" w:hAnsi="Times New Roman" w:cs="Times New Roman"/>
          <w:sz w:val="24"/>
          <w:szCs w:val="24"/>
        </w:rPr>
        <w:t xml:space="preserve">he viral load of 139 study participants at baseline </w:t>
      </w:r>
      <w:r w:rsidR="00247FBB" w:rsidRPr="004847E0">
        <w:rPr>
          <w:rFonts w:ascii="Times New Roman" w:hAnsi="Times New Roman" w:cs="Times New Roman"/>
          <w:sz w:val="24"/>
          <w:szCs w:val="24"/>
        </w:rPr>
        <w:t>(44.33±56.19 copies/mL)</w:t>
      </w:r>
      <w:r w:rsidR="00247FBB">
        <w:rPr>
          <w:rFonts w:ascii="Times New Roman" w:hAnsi="Times New Roman" w:cs="Times New Roman"/>
          <w:sz w:val="24"/>
          <w:szCs w:val="24"/>
        </w:rPr>
        <w:t xml:space="preserve"> </w:t>
      </w:r>
      <w:r w:rsidR="003D6D92" w:rsidRPr="004847E0">
        <w:rPr>
          <w:rFonts w:ascii="Times New Roman" w:hAnsi="Times New Roman" w:cs="Times New Roman"/>
          <w:sz w:val="24"/>
          <w:szCs w:val="24"/>
        </w:rPr>
        <w:t xml:space="preserve">and 90 </w:t>
      </w:r>
      <w:r w:rsidR="00247FBB">
        <w:rPr>
          <w:rFonts w:ascii="Times New Roman" w:hAnsi="Times New Roman" w:cs="Times New Roman"/>
          <w:sz w:val="24"/>
          <w:szCs w:val="24"/>
        </w:rPr>
        <w:t>study participants at follow up</w:t>
      </w:r>
      <w:r w:rsidR="00247FBB" w:rsidRPr="004847E0">
        <w:rPr>
          <w:rFonts w:ascii="Times New Roman" w:hAnsi="Times New Roman" w:cs="Times New Roman"/>
          <w:sz w:val="24"/>
          <w:szCs w:val="24"/>
        </w:rPr>
        <w:t xml:space="preserve"> (35.84±12.61 copies/mL) </w:t>
      </w:r>
      <w:r w:rsidR="00247FBB">
        <w:rPr>
          <w:rFonts w:ascii="Times New Roman" w:hAnsi="Times New Roman" w:cs="Times New Roman"/>
          <w:sz w:val="24"/>
          <w:szCs w:val="24"/>
        </w:rPr>
        <w:t>were</w:t>
      </w:r>
      <w:r w:rsidR="003D6D92" w:rsidRPr="004847E0">
        <w:rPr>
          <w:rFonts w:ascii="Times New Roman" w:hAnsi="Times New Roman" w:cs="Times New Roman"/>
          <w:sz w:val="24"/>
          <w:szCs w:val="24"/>
        </w:rPr>
        <w:t xml:space="preserve"> within </w:t>
      </w:r>
      <w:r w:rsidR="00247FBB">
        <w:rPr>
          <w:rFonts w:ascii="Times New Roman" w:hAnsi="Times New Roman" w:cs="Times New Roman"/>
          <w:sz w:val="24"/>
          <w:szCs w:val="24"/>
        </w:rPr>
        <w:t>the normal range</w:t>
      </w:r>
      <w:r w:rsidR="003D6D92">
        <w:rPr>
          <w:rFonts w:ascii="Times New Roman" w:hAnsi="Times New Roman" w:cs="Times New Roman"/>
          <w:sz w:val="24"/>
          <w:szCs w:val="24"/>
        </w:rPr>
        <w:t xml:space="preserve"> (Table </w:t>
      </w:r>
      <w:r w:rsidR="003D6D92" w:rsidRPr="004847E0">
        <w:rPr>
          <w:rFonts w:ascii="Times New Roman" w:hAnsi="Times New Roman" w:cs="Times New Roman"/>
          <w:sz w:val="24"/>
          <w:szCs w:val="24"/>
        </w:rPr>
        <w:t>5)</w:t>
      </w:r>
      <w:r w:rsidR="003D6D92">
        <w:rPr>
          <w:rFonts w:ascii="Times New Roman" w:hAnsi="Times New Roman" w:cs="Times New Roman"/>
          <w:sz w:val="24"/>
          <w:szCs w:val="24"/>
        </w:rPr>
        <w:t>.</w:t>
      </w:r>
    </w:p>
    <w:p w14:paraId="489BE635" w14:textId="77777777" w:rsidR="003D6D92" w:rsidRDefault="003D6D92" w:rsidP="0074620E">
      <w:pPr>
        <w:pStyle w:val="NoSpacing"/>
        <w:jc w:val="both"/>
        <w:rPr>
          <w:rFonts w:ascii="Times New Roman" w:hAnsi="Times New Roman" w:cs="Times New Roman"/>
          <w:b/>
          <w:sz w:val="24"/>
          <w:szCs w:val="24"/>
        </w:rPr>
      </w:pPr>
    </w:p>
    <w:p w14:paraId="1FDB54E6" w14:textId="77777777" w:rsidR="00B979F0" w:rsidRDefault="00B979F0" w:rsidP="0074620E">
      <w:pPr>
        <w:pStyle w:val="NoSpacing"/>
        <w:jc w:val="both"/>
        <w:rPr>
          <w:rFonts w:ascii="Times New Roman" w:hAnsi="Times New Roman" w:cs="Times New Roman"/>
          <w:b/>
          <w:sz w:val="24"/>
          <w:szCs w:val="24"/>
        </w:rPr>
      </w:pPr>
    </w:p>
    <w:p w14:paraId="3C54C6A2" w14:textId="77777777" w:rsidR="00B979F0" w:rsidRDefault="00B979F0" w:rsidP="0074620E">
      <w:pPr>
        <w:pStyle w:val="NoSpacing"/>
        <w:jc w:val="both"/>
        <w:rPr>
          <w:rFonts w:ascii="Times New Roman" w:hAnsi="Times New Roman" w:cs="Times New Roman"/>
          <w:b/>
          <w:sz w:val="24"/>
          <w:szCs w:val="24"/>
        </w:rPr>
      </w:pPr>
    </w:p>
    <w:p w14:paraId="1B550ED8" w14:textId="77777777" w:rsidR="00BC1A2D" w:rsidRPr="004847E0" w:rsidRDefault="00BC1A2D" w:rsidP="0074620E">
      <w:pPr>
        <w:pStyle w:val="NoSpacing"/>
        <w:jc w:val="both"/>
        <w:rPr>
          <w:rFonts w:ascii="Times New Roman" w:hAnsi="Times New Roman" w:cs="Times New Roman"/>
          <w:b/>
          <w:sz w:val="24"/>
          <w:szCs w:val="24"/>
        </w:rPr>
      </w:pPr>
      <w:r w:rsidRPr="004847E0">
        <w:rPr>
          <w:rFonts w:ascii="Times New Roman" w:hAnsi="Times New Roman" w:cs="Times New Roman"/>
          <w:b/>
          <w:sz w:val="24"/>
          <w:szCs w:val="24"/>
        </w:rPr>
        <w:t xml:space="preserve">Table </w:t>
      </w:r>
      <w:r w:rsidR="000B29AB" w:rsidRPr="004847E0">
        <w:rPr>
          <w:rFonts w:ascii="Times New Roman" w:hAnsi="Times New Roman" w:cs="Times New Roman"/>
          <w:b/>
          <w:sz w:val="24"/>
          <w:szCs w:val="24"/>
        </w:rPr>
        <w:t>1</w:t>
      </w:r>
      <w:r w:rsidRPr="004847E0">
        <w:rPr>
          <w:rFonts w:ascii="Times New Roman" w:hAnsi="Times New Roman" w:cs="Times New Roman"/>
          <w:b/>
          <w:sz w:val="24"/>
          <w:szCs w:val="24"/>
        </w:rPr>
        <w:t xml:space="preserve">: </w:t>
      </w:r>
      <w:r w:rsidR="0096698A" w:rsidRPr="004847E0">
        <w:rPr>
          <w:rFonts w:ascii="Times New Roman" w:hAnsi="Times New Roman" w:cs="Times New Roman"/>
          <w:b/>
          <w:sz w:val="24"/>
          <w:szCs w:val="24"/>
        </w:rPr>
        <w:t>D</w:t>
      </w:r>
      <w:r w:rsidR="00CC3193" w:rsidRPr="004847E0">
        <w:rPr>
          <w:rFonts w:ascii="Times New Roman" w:hAnsi="Times New Roman" w:cs="Times New Roman"/>
          <w:b/>
          <w:sz w:val="24"/>
          <w:szCs w:val="24"/>
        </w:rPr>
        <w:t xml:space="preserve">istribution of study participants according to their personal </w:t>
      </w:r>
    </w:p>
    <w:p w14:paraId="29272DB7" w14:textId="77777777" w:rsidR="00CC3193" w:rsidRPr="004847E0" w:rsidRDefault="00621AA4" w:rsidP="0074620E">
      <w:pPr>
        <w:pStyle w:val="NoSpacing"/>
        <w:ind w:firstLine="720"/>
        <w:jc w:val="both"/>
        <w:rPr>
          <w:rFonts w:ascii="Times New Roman" w:hAnsi="Times New Roman" w:cs="Times New Roman"/>
          <w:b/>
          <w:sz w:val="24"/>
          <w:szCs w:val="24"/>
        </w:rPr>
      </w:pPr>
      <w:r w:rsidRPr="004847E0">
        <w:rPr>
          <w:rFonts w:ascii="Times New Roman" w:hAnsi="Times New Roman" w:cs="Times New Roman"/>
          <w:b/>
          <w:sz w:val="24"/>
          <w:szCs w:val="24"/>
        </w:rPr>
        <w:t xml:space="preserve">   Characteristics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549"/>
        <w:gridCol w:w="247"/>
        <w:gridCol w:w="1117"/>
        <w:gridCol w:w="2074"/>
      </w:tblGrid>
      <w:tr w:rsidR="0092493F" w:rsidRPr="00742131" w14:paraId="1FFF10AF" w14:textId="77777777" w:rsidTr="00742131">
        <w:tc>
          <w:tcPr>
            <w:tcW w:w="0" w:type="auto"/>
          </w:tcPr>
          <w:p w14:paraId="5F1196A0" w14:textId="77777777" w:rsidR="0092493F" w:rsidRPr="00742131" w:rsidRDefault="0038637E"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(a)Gender</w:t>
            </w:r>
          </w:p>
        </w:tc>
        <w:tc>
          <w:tcPr>
            <w:tcW w:w="0" w:type="auto"/>
            <w:gridSpan w:val="3"/>
          </w:tcPr>
          <w:p w14:paraId="40CC6D77" w14:textId="77777777" w:rsidR="0092493F" w:rsidRPr="00742131" w:rsidRDefault="00CC3193"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 xml:space="preserve">Frequency </w:t>
            </w:r>
          </w:p>
        </w:tc>
        <w:tc>
          <w:tcPr>
            <w:tcW w:w="1940" w:type="dxa"/>
          </w:tcPr>
          <w:p w14:paraId="7D9032F0" w14:textId="77777777" w:rsidR="0092493F" w:rsidRPr="00742131" w:rsidRDefault="00CC3193"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Percentage</w:t>
            </w:r>
            <w:r w:rsidR="00C75AB8" w:rsidRPr="00742131">
              <w:rPr>
                <w:rFonts w:ascii="Times New Roman" w:hAnsi="Times New Roman" w:cs="Times New Roman"/>
                <w:b/>
                <w:sz w:val="18"/>
                <w:szCs w:val="18"/>
                <w:lang w:val="en-GB"/>
              </w:rPr>
              <w:t xml:space="preserve"> %</w:t>
            </w:r>
          </w:p>
        </w:tc>
      </w:tr>
      <w:tr w:rsidR="0092493F" w:rsidRPr="00742131" w14:paraId="5E72320D" w14:textId="77777777" w:rsidTr="00742131">
        <w:tc>
          <w:tcPr>
            <w:tcW w:w="0" w:type="auto"/>
          </w:tcPr>
          <w:p w14:paraId="172FC7D8" w14:textId="77777777"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Male </w:t>
            </w:r>
          </w:p>
        </w:tc>
        <w:tc>
          <w:tcPr>
            <w:tcW w:w="0" w:type="auto"/>
            <w:gridSpan w:val="3"/>
          </w:tcPr>
          <w:p w14:paraId="1F125AC6" w14:textId="77777777"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56</w:t>
            </w:r>
          </w:p>
        </w:tc>
        <w:tc>
          <w:tcPr>
            <w:tcW w:w="1940" w:type="dxa"/>
          </w:tcPr>
          <w:p w14:paraId="1E312557" w14:textId="77777777"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28.87</w:t>
            </w:r>
          </w:p>
        </w:tc>
      </w:tr>
      <w:tr w:rsidR="0092493F" w:rsidRPr="00742131" w14:paraId="5082F766" w14:textId="77777777" w:rsidTr="00742131">
        <w:tc>
          <w:tcPr>
            <w:tcW w:w="0" w:type="auto"/>
          </w:tcPr>
          <w:p w14:paraId="5DF70672" w14:textId="77777777"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lastRenderedPageBreak/>
              <w:t xml:space="preserve">Female </w:t>
            </w:r>
          </w:p>
        </w:tc>
        <w:tc>
          <w:tcPr>
            <w:tcW w:w="0" w:type="auto"/>
            <w:gridSpan w:val="3"/>
          </w:tcPr>
          <w:p w14:paraId="68BF2891" w14:textId="77777777"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138</w:t>
            </w:r>
          </w:p>
        </w:tc>
        <w:tc>
          <w:tcPr>
            <w:tcW w:w="1940" w:type="dxa"/>
          </w:tcPr>
          <w:p w14:paraId="088424C3" w14:textId="77777777"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71.13</w:t>
            </w:r>
          </w:p>
        </w:tc>
      </w:tr>
      <w:tr w:rsidR="0092493F" w:rsidRPr="00742131" w14:paraId="46440AEB" w14:textId="77777777" w:rsidTr="00742131">
        <w:tc>
          <w:tcPr>
            <w:tcW w:w="0" w:type="auto"/>
          </w:tcPr>
          <w:p w14:paraId="4B59E47D" w14:textId="77777777"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Total</w:t>
            </w:r>
          </w:p>
        </w:tc>
        <w:tc>
          <w:tcPr>
            <w:tcW w:w="0" w:type="auto"/>
            <w:gridSpan w:val="3"/>
          </w:tcPr>
          <w:p w14:paraId="529F607B" w14:textId="77777777"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194</w:t>
            </w:r>
          </w:p>
        </w:tc>
        <w:tc>
          <w:tcPr>
            <w:tcW w:w="1940" w:type="dxa"/>
          </w:tcPr>
          <w:p w14:paraId="47453D0E" w14:textId="77777777" w:rsidR="0092493F" w:rsidRPr="00742131" w:rsidRDefault="0092493F" w:rsidP="0074620E">
            <w:pPr>
              <w:spacing w:line="480" w:lineRule="auto"/>
              <w:jc w:val="both"/>
              <w:rPr>
                <w:rFonts w:ascii="Times New Roman" w:hAnsi="Times New Roman" w:cs="Times New Roman"/>
                <w:sz w:val="18"/>
                <w:szCs w:val="18"/>
                <w:lang w:val="en-GB"/>
              </w:rPr>
            </w:pPr>
          </w:p>
        </w:tc>
      </w:tr>
      <w:tr w:rsidR="00CC3193" w:rsidRPr="00742131" w14:paraId="784F8DC6" w14:textId="77777777" w:rsidTr="00742131">
        <w:tc>
          <w:tcPr>
            <w:tcW w:w="6588" w:type="dxa"/>
            <w:gridSpan w:val="5"/>
          </w:tcPr>
          <w:p w14:paraId="3B63A221" w14:textId="77777777" w:rsidR="00CC3193" w:rsidRPr="00742131" w:rsidRDefault="0038637E"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b/>
                <w:sz w:val="18"/>
                <w:szCs w:val="18"/>
                <w:lang w:val="en-GB"/>
              </w:rPr>
              <w:t>(b</w:t>
            </w:r>
            <w:r w:rsidRPr="00742131">
              <w:rPr>
                <w:rFonts w:ascii="Times New Roman" w:hAnsi="Times New Roman" w:cs="Times New Roman"/>
                <w:b/>
                <w:sz w:val="18"/>
                <w:szCs w:val="18"/>
              </w:rPr>
              <w:t>)Marital Status</w:t>
            </w:r>
          </w:p>
        </w:tc>
      </w:tr>
      <w:tr w:rsidR="00CC3193" w:rsidRPr="00742131" w14:paraId="082B5939" w14:textId="77777777" w:rsidTr="00742131">
        <w:tc>
          <w:tcPr>
            <w:tcW w:w="0" w:type="auto"/>
          </w:tcPr>
          <w:p w14:paraId="1EFED134" w14:textId="77777777"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Single</w:t>
            </w:r>
          </w:p>
        </w:tc>
        <w:tc>
          <w:tcPr>
            <w:tcW w:w="2725" w:type="dxa"/>
            <w:gridSpan w:val="3"/>
          </w:tcPr>
          <w:p w14:paraId="30AC7D80"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47</w:t>
            </w:r>
          </w:p>
        </w:tc>
        <w:tc>
          <w:tcPr>
            <w:tcW w:w="1940" w:type="dxa"/>
          </w:tcPr>
          <w:p w14:paraId="64576786"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37.6</w:t>
            </w:r>
          </w:p>
        </w:tc>
      </w:tr>
      <w:tr w:rsidR="00DA0790" w:rsidRPr="00742131" w14:paraId="0D59A0E3" w14:textId="77777777" w:rsidTr="00742131">
        <w:tc>
          <w:tcPr>
            <w:tcW w:w="0" w:type="auto"/>
          </w:tcPr>
          <w:p w14:paraId="020A9582" w14:textId="77777777"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Married</w:t>
            </w:r>
          </w:p>
        </w:tc>
        <w:tc>
          <w:tcPr>
            <w:tcW w:w="2725" w:type="dxa"/>
            <w:gridSpan w:val="3"/>
          </w:tcPr>
          <w:p w14:paraId="6B165FBC"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51</w:t>
            </w:r>
          </w:p>
        </w:tc>
        <w:tc>
          <w:tcPr>
            <w:tcW w:w="1940" w:type="dxa"/>
          </w:tcPr>
          <w:p w14:paraId="5463A263"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40.8</w:t>
            </w:r>
          </w:p>
        </w:tc>
      </w:tr>
      <w:tr w:rsidR="00DA0790" w:rsidRPr="00742131" w14:paraId="7722CF86" w14:textId="77777777" w:rsidTr="00742131">
        <w:tc>
          <w:tcPr>
            <w:tcW w:w="0" w:type="auto"/>
          </w:tcPr>
          <w:p w14:paraId="427DCDAD" w14:textId="77777777"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Widow</w:t>
            </w:r>
          </w:p>
        </w:tc>
        <w:tc>
          <w:tcPr>
            <w:tcW w:w="2725" w:type="dxa"/>
            <w:gridSpan w:val="3"/>
          </w:tcPr>
          <w:p w14:paraId="6F483BF0"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16</w:t>
            </w:r>
          </w:p>
        </w:tc>
        <w:tc>
          <w:tcPr>
            <w:tcW w:w="1940" w:type="dxa"/>
          </w:tcPr>
          <w:p w14:paraId="41305B13"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12.8</w:t>
            </w:r>
          </w:p>
        </w:tc>
      </w:tr>
      <w:tr w:rsidR="00DA0790" w:rsidRPr="00742131" w14:paraId="668F8C7D" w14:textId="77777777" w:rsidTr="00742131">
        <w:tc>
          <w:tcPr>
            <w:tcW w:w="0" w:type="auto"/>
          </w:tcPr>
          <w:p w14:paraId="0D804FE7" w14:textId="77777777"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Widower</w:t>
            </w:r>
          </w:p>
        </w:tc>
        <w:tc>
          <w:tcPr>
            <w:tcW w:w="2725" w:type="dxa"/>
            <w:gridSpan w:val="3"/>
          </w:tcPr>
          <w:p w14:paraId="0E860D17"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w:t>
            </w:r>
          </w:p>
        </w:tc>
        <w:tc>
          <w:tcPr>
            <w:tcW w:w="1940" w:type="dxa"/>
          </w:tcPr>
          <w:p w14:paraId="47B0D95C"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r>
      <w:tr w:rsidR="00DA0790" w:rsidRPr="00742131" w14:paraId="045B9808" w14:textId="77777777" w:rsidTr="00742131">
        <w:tc>
          <w:tcPr>
            <w:tcW w:w="0" w:type="auto"/>
          </w:tcPr>
          <w:p w14:paraId="2C0D9118" w14:textId="77777777"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Divorced</w:t>
            </w:r>
          </w:p>
        </w:tc>
        <w:tc>
          <w:tcPr>
            <w:tcW w:w="2725" w:type="dxa"/>
            <w:gridSpan w:val="3"/>
          </w:tcPr>
          <w:p w14:paraId="1F841EF6"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w:t>
            </w:r>
          </w:p>
        </w:tc>
        <w:tc>
          <w:tcPr>
            <w:tcW w:w="1940" w:type="dxa"/>
          </w:tcPr>
          <w:p w14:paraId="2AA483A8"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1.6</w:t>
            </w:r>
          </w:p>
        </w:tc>
      </w:tr>
      <w:tr w:rsidR="00CC3193" w:rsidRPr="00742131" w14:paraId="1A034C21" w14:textId="77777777" w:rsidTr="00742131">
        <w:tc>
          <w:tcPr>
            <w:tcW w:w="0" w:type="auto"/>
          </w:tcPr>
          <w:p w14:paraId="48E40FC5" w14:textId="77777777" w:rsidR="00CC3193" w:rsidRPr="00742131" w:rsidRDefault="0096698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Living as married</w:t>
            </w:r>
          </w:p>
        </w:tc>
        <w:tc>
          <w:tcPr>
            <w:tcW w:w="2725" w:type="dxa"/>
            <w:gridSpan w:val="3"/>
          </w:tcPr>
          <w:p w14:paraId="703DE07D" w14:textId="77777777"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1940" w:type="dxa"/>
          </w:tcPr>
          <w:p w14:paraId="10DA1925"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3.2</w:t>
            </w:r>
          </w:p>
        </w:tc>
      </w:tr>
      <w:tr w:rsidR="00CC3193" w:rsidRPr="00742131" w14:paraId="7D57E02D" w14:textId="77777777" w:rsidTr="00742131">
        <w:tc>
          <w:tcPr>
            <w:tcW w:w="0" w:type="auto"/>
          </w:tcPr>
          <w:p w14:paraId="0B8C3D7F" w14:textId="77777777"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Total </w:t>
            </w:r>
          </w:p>
        </w:tc>
        <w:tc>
          <w:tcPr>
            <w:tcW w:w="2725" w:type="dxa"/>
            <w:gridSpan w:val="3"/>
          </w:tcPr>
          <w:p w14:paraId="1E1FEAC2" w14:textId="77777777" w:rsidR="00CC3193" w:rsidRPr="00742131" w:rsidRDefault="0096698A"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w:t>
            </w:r>
            <w:r w:rsidR="00CC3193" w:rsidRPr="00742131">
              <w:rPr>
                <w:rFonts w:ascii="Times New Roman" w:hAnsi="Times New Roman" w:cs="Times New Roman"/>
                <w:sz w:val="18"/>
                <w:szCs w:val="18"/>
                <w:lang w:val="en-GB"/>
              </w:rPr>
              <w:t>5</w:t>
            </w:r>
          </w:p>
        </w:tc>
        <w:tc>
          <w:tcPr>
            <w:tcW w:w="1940" w:type="dxa"/>
          </w:tcPr>
          <w:p w14:paraId="497DE21A" w14:textId="77777777" w:rsidR="00CC3193" w:rsidRPr="00742131" w:rsidRDefault="00CC3193" w:rsidP="0074620E">
            <w:pPr>
              <w:spacing w:line="480" w:lineRule="auto"/>
              <w:jc w:val="both"/>
              <w:rPr>
                <w:rFonts w:ascii="Times New Roman" w:hAnsi="Times New Roman" w:cs="Times New Roman"/>
                <w:sz w:val="18"/>
                <w:szCs w:val="18"/>
                <w:lang w:val="en-GB"/>
              </w:rPr>
            </w:pPr>
          </w:p>
        </w:tc>
      </w:tr>
      <w:tr w:rsidR="0096698A" w:rsidRPr="00742131" w14:paraId="46FE1A48" w14:textId="77777777" w:rsidTr="00742131">
        <w:tc>
          <w:tcPr>
            <w:tcW w:w="6588" w:type="dxa"/>
            <w:gridSpan w:val="5"/>
          </w:tcPr>
          <w:p w14:paraId="2F400B4B" w14:textId="77777777" w:rsidR="0096698A"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b/>
                <w:sz w:val="18"/>
                <w:szCs w:val="18"/>
                <w:lang w:val="en-GB"/>
              </w:rPr>
              <w:t>(c)</w:t>
            </w:r>
            <w:r w:rsidR="0038637E" w:rsidRPr="00742131">
              <w:rPr>
                <w:rFonts w:ascii="Times New Roman" w:hAnsi="Times New Roman" w:cs="Times New Roman"/>
                <w:b/>
                <w:sz w:val="18"/>
                <w:szCs w:val="18"/>
                <w:lang w:val="en-GB"/>
              </w:rPr>
              <w:t>Side Effects</w:t>
            </w:r>
          </w:p>
        </w:tc>
      </w:tr>
      <w:tr w:rsidR="00CC3193" w:rsidRPr="00742131" w14:paraId="21964D53" w14:textId="77777777" w:rsidTr="00742131">
        <w:tc>
          <w:tcPr>
            <w:tcW w:w="0" w:type="auto"/>
          </w:tcPr>
          <w:p w14:paraId="1D43146D"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Insomnia </w:t>
            </w:r>
          </w:p>
        </w:tc>
        <w:tc>
          <w:tcPr>
            <w:tcW w:w="1680" w:type="dxa"/>
            <w:gridSpan w:val="2"/>
          </w:tcPr>
          <w:p w14:paraId="31734C07"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45</w:t>
            </w:r>
          </w:p>
        </w:tc>
        <w:tc>
          <w:tcPr>
            <w:tcW w:w="2985" w:type="dxa"/>
            <w:gridSpan w:val="2"/>
          </w:tcPr>
          <w:p w14:paraId="2F386563"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w:t>
            </w:r>
            <w:r w:rsidR="00710C45" w:rsidRPr="00742131">
              <w:rPr>
                <w:rFonts w:ascii="Times New Roman" w:hAnsi="Times New Roman" w:cs="Times New Roman"/>
                <w:sz w:val="18"/>
                <w:szCs w:val="18"/>
                <w:lang w:val="en-GB"/>
              </w:rPr>
              <w:t>0.61</w:t>
            </w:r>
          </w:p>
        </w:tc>
      </w:tr>
      <w:tr w:rsidR="00CC3193" w:rsidRPr="00742131" w14:paraId="22717CF1" w14:textId="77777777" w:rsidTr="00742131">
        <w:tc>
          <w:tcPr>
            <w:tcW w:w="0" w:type="auto"/>
          </w:tcPr>
          <w:p w14:paraId="1E213223"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Diarrhoea  </w:t>
            </w:r>
          </w:p>
        </w:tc>
        <w:tc>
          <w:tcPr>
            <w:tcW w:w="1680" w:type="dxa"/>
            <w:gridSpan w:val="2"/>
          </w:tcPr>
          <w:p w14:paraId="7A8D190A"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15</w:t>
            </w:r>
          </w:p>
        </w:tc>
        <w:tc>
          <w:tcPr>
            <w:tcW w:w="2985" w:type="dxa"/>
            <w:gridSpan w:val="2"/>
          </w:tcPr>
          <w:p w14:paraId="12069AE8"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w:t>
            </w:r>
          </w:p>
        </w:tc>
      </w:tr>
      <w:tr w:rsidR="00CC3193" w:rsidRPr="00742131" w14:paraId="4A92F26A" w14:textId="77777777" w:rsidTr="00742131">
        <w:tc>
          <w:tcPr>
            <w:tcW w:w="0" w:type="auto"/>
          </w:tcPr>
          <w:p w14:paraId="76D2E80A"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Rashes</w:t>
            </w:r>
          </w:p>
        </w:tc>
        <w:tc>
          <w:tcPr>
            <w:tcW w:w="1680" w:type="dxa"/>
            <w:gridSpan w:val="2"/>
          </w:tcPr>
          <w:p w14:paraId="141CB435"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w:t>
            </w:r>
          </w:p>
        </w:tc>
        <w:tc>
          <w:tcPr>
            <w:tcW w:w="2985" w:type="dxa"/>
            <w:gridSpan w:val="2"/>
          </w:tcPr>
          <w:p w14:paraId="2C3A1060"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3.4</w:t>
            </w:r>
          </w:p>
        </w:tc>
      </w:tr>
      <w:tr w:rsidR="00CC3193" w:rsidRPr="00742131" w14:paraId="30581D96" w14:textId="77777777" w:rsidTr="00742131">
        <w:tc>
          <w:tcPr>
            <w:tcW w:w="0" w:type="auto"/>
          </w:tcPr>
          <w:p w14:paraId="026AA78D" w14:textId="77777777" w:rsidR="00CC3193" w:rsidRPr="004C608B" w:rsidRDefault="00CC3193" w:rsidP="004C608B">
            <w:pPr>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 xml:space="preserve">HTN </w:t>
            </w:r>
          </w:p>
        </w:tc>
        <w:tc>
          <w:tcPr>
            <w:tcW w:w="1680" w:type="dxa"/>
            <w:gridSpan w:val="2"/>
          </w:tcPr>
          <w:p w14:paraId="50AA73EF" w14:textId="77777777" w:rsidR="00CC3193" w:rsidRPr="004C608B" w:rsidRDefault="00CC3193" w:rsidP="004C608B">
            <w:pPr>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38</w:t>
            </w:r>
          </w:p>
        </w:tc>
        <w:tc>
          <w:tcPr>
            <w:tcW w:w="2985" w:type="dxa"/>
            <w:gridSpan w:val="2"/>
          </w:tcPr>
          <w:p w14:paraId="362E7C02" w14:textId="77777777" w:rsidR="00CC3193" w:rsidRPr="004C608B" w:rsidRDefault="00252FBD" w:rsidP="004C608B">
            <w:pPr>
              <w:spacing w:line="480" w:lineRule="auto"/>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27.85</w:t>
            </w:r>
          </w:p>
        </w:tc>
      </w:tr>
      <w:tr w:rsidR="00CC3193" w:rsidRPr="00742131" w14:paraId="07625EC3" w14:textId="77777777" w:rsidTr="00742131">
        <w:tc>
          <w:tcPr>
            <w:tcW w:w="0" w:type="auto"/>
          </w:tcPr>
          <w:p w14:paraId="3F73DA8F"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Weakness</w:t>
            </w:r>
          </w:p>
        </w:tc>
        <w:tc>
          <w:tcPr>
            <w:tcW w:w="1680" w:type="dxa"/>
            <w:gridSpan w:val="2"/>
          </w:tcPr>
          <w:p w14:paraId="5A947C56"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2985" w:type="dxa"/>
            <w:gridSpan w:val="2"/>
          </w:tcPr>
          <w:p w14:paraId="0D72C7A9"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2.72</w:t>
            </w:r>
          </w:p>
        </w:tc>
      </w:tr>
      <w:tr w:rsidR="00CC3193" w:rsidRPr="00742131" w14:paraId="3DFA9239" w14:textId="77777777" w:rsidTr="00742131">
        <w:tc>
          <w:tcPr>
            <w:tcW w:w="0" w:type="auto"/>
          </w:tcPr>
          <w:p w14:paraId="63DA1370"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Heat</w:t>
            </w:r>
          </w:p>
        </w:tc>
        <w:tc>
          <w:tcPr>
            <w:tcW w:w="1680" w:type="dxa"/>
            <w:gridSpan w:val="2"/>
          </w:tcPr>
          <w:p w14:paraId="40289D28"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9</w:t>
            </w:r>
          </w:p>
        </w:tc>
        <w:tc>
          <w:tcPr>
            <w:tcW w:w="2985" w:type="dxa"/>
            <w:gridSpan w:val="2"/>
          </w:tcPr>
          <w:p w14:paraId="7121EFD4"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6.12</w:t>
            </w:r>
          </w:p>
        </w:tc>
      </w:tr>
      <w:tr w:rsidR="00CC3193" w:rsidRPr="00742131" w14:paraId="61321F19" w14:textId="77777777" w:rsidTr="00742131">
        <w:tc>
          <w:tcPr>
            <w:tcW w:w="0" w:type="auto"/>
          </w:tcPr>
          <w:p w14:paraId="50C87870"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Dermatitis</w:t>
            </w:r>
          </w:p>
        </w:tc>
        <w:tc>
          <w:tcPr>
            <w:tcW w:w="1680" w:type="dxa"/>
            <w:gridSpan w:val="2"/>
          </w:tcPr>
          <w:p w14:paraId="35C13176"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2985" w:type="dxa"/>
            <w:gridSpan w:val="2"/>
          </w:tcPr>
          <w:p w14:paraId="4F934E5D"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2.72</w:t>
            </w:r>
          </w:p>
        </w:tc>
      </w:tr>
      <w:tr w:rsidR="00CC3193" w:rsidRPr="00742131" w14:paraId="3A939CBE" w14:textId="77777777" w:rsidTr="00742131">
        <w:tc>
          <w:tcPr>
            <w:tcW w:w="0" w:type="auto"/>
          </w:tcPr>
          <w:p w14:paraId="5ADFEFB3"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Arthritis</w:t>
            </w:r>
          </w:p>
        </w:tc>
        <w:tc>
          <w:tcPr>
            <w:tcW w:w="1680" w:type="dxa"/>
            <w:gridSpan w:val="2"/>
          </w:tcPr>
          <w:p w14:paraId="5BFB9C43"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10</w:t>
            </w:r>
          </w:p>
        </w:tc>
        <w:tc>
          <w:tcPr>
            <w:tcW w:w="2985" w:type="dxa"/>
            <w:gridSpan w:val="2"/>
          </w:tcPr>
          <w:p w14:paraId="5EA6A84E"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w:t>
            </w:r>
          </w:p>
        </w:tc>
      </w:tr>
      <w:tr w:rsidR="00CC3193" w:rsidRPr="00742131" w14:paraId="0D555F8B" w14:textId="77777777" w:rsidTr="00742131">
        <w:tc>
          <w:tcPr>
            <w:tcW w:w="0" w:type="auto"/>
          </w:tcPr>
          <w:p w14:paraId="4BF0E7C9"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Cough </w:t>
            </w:r>
          </w:p>
        </w:tc>
        <w:tc>
          <w:tcPr>
            <w:tcW w:w="1680" w:type="dxa"/>
            <w:gridSpan w:val="2"/>
          </w:tcPr>
          <w:p w14:paraId="73F8DDC9"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8</w:t>
            </w:r>
          </w:p>
        </w:tc>
        <w:tc>
          <w:tcPr>
            <w:tcW w:w="2985" w:type="dxa"/>
            <w:gridSpan w:val="2"/>
          </w:tcPr>
          <w:p w14:paraId="2D616B12" w14:textId="77777777"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5.44</w:t>
            </w:r>
          </w:p>
        </w:tc>
      </w:tr>
      <w:tr w:rsidR="00710C45" w:rsidRPr="00742131" w14:paraId="7EA01396" w14:textId="77777777" w:rsidTr="00742131">
        <w:tc>
          <w:tcPr>
            <w:tcW w:w="0" w:type="auto"/>
          </w:tcPr>
          <w:p w14:paraId="1F3F0E59" w14:textId="77777777" w:rsidR="00710C45" w:rsidRPr="00742131" w:rsidRDefault="00710C45" w:rsidP="0074620E">
            <w:pPr>
              <w:jc w:val="both"/>
              <w:rPr>
                <w:rFonts w:ascii="Times New Roman" w:hAnsi="Times New Roman" w:cs="Times New Roman"/>
                <w:sz w:val="18"/>
                <w:szCs w:val="18"/>
                <w:lang w:val="en-GB"/>
              </w:rPr>
            </w:pPr>
            <w:proofErr w:type="spellStart"/>
            <w:r w:rsidRPr="00742131">
              <w:rPr>
                <w:rFonts w:ascii="Times New Roman" w:hAnsi="Times New Roman" w:cs="Times New Roman"/>
                <w:sz w:val="18"/>
                <w:szCs w:val="18"/>
                <w:lang w:val="en-GB"/>
              </w:rPr>
              <w:t>Hyperglycemia</w:t>
            </w:r>
            <w:proofErr w:type="spellEnd"/>
          </w:p>
        </w:tc>
        <w:tc>
          <w:tcPr>
            <w:tcW w:w="1680" w:type="dxa"/>
            <w:gridSpan w:val="2"/>
          </w:tcPr>
          <w:p w14:paraId="51161E4F" w14:textId="77777777" w:rsidR="00710C45" w:rsidRPr="00742131" w:rsidRDefault="00710C45"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9</w:t>
            </w:r>
          </w:p>
        </w:tc>
        <w:tc>
          <w:tcPr>
            <w:tcW w:w="2985" w:type="dxa"/>
            <w:gridSpan w:val="2"/>
          </w:tcPr>
          <w:p w14:paraId="58959C75" w14:textId="77777777" w:rsidR="00710C45"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6.12</w:t>
            </w:r>
          </w:p>
        </w:tc>
      </w:tr>
      <w:tr w:rsidR="00CC3193" w:rsidRPr="00742131" w14:paraId="6DC05085" w14:textId="77777777" w:rsidTr="00742131">
        <w:tc>
          <w:tcPr>
            <w:tcW w:w="0" w:type="auto"/>
          </w:tcPr>
          <w:p w14:paraId="5E1C4E96"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w:t>
            </w:r>
            <w:r w:rsidR="00AB370E">
              <w:rPr>
                <w:rFonts w:ascii="Times New Roman" w:hAnsi="Times New Roman" w:cs="Times New Roman"/>
                <w:sz w:val="18"/>
                <w:szCs w:val="18"/>
                <w:lang w:val="en-GB"/>
              </w:rPr>
              <w:t>otal</w:t>
            </w:r>
          </w:p>
        </w:tc>
        <w:tc>
          <w:tcPr>
            <w:tcW w:w="1680" w:type="dxa"/>
            <w:gridSpan w:val="2"/>
          </w:tcPr>
          <w:p w14:paraId="7EFFBC4F" w14:textId="77777777" w:rsidR="00CC3193" w:rsidRPr="00742131" w:rsidRDefault="00CC3193" w:rsidP="00710C45">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w:t>
            </w:r>
            <w:r w:rsidR="00710C45" w:rsidRPr="00742131">
              <w:rPr>
                <w:rFonts w:ascii="Times New Roman" w:hAnsi="Times New Roman" w:cs="Times New Roman"/>
                <w:sz w:val="18"/>
                <w:szCs w:val="18"/>
                <w:lang w:val="en-GB"/>
              </w:rPr>
              <w:t>47</w:t>
            </w:r>
          </w:p>
        </w:tc>
        <w:tc>
          <w:tcPr>
            <w:tcW w:w="2985" w:type="dxa"/>
            <w:gridSpan w:val="2"/>
          </w:tcPr>
          <w:p w14:paraId="33E83183" w14:textId="77777777" w:rsidR="00CC3193" w:rsidRPr="00742131" w:rsidRDefault="00CC3193" w:rsidP="0074620E">
            <w:pPr>
              <w:spacing w:line="480" w:lineRule="auto"/>
              <w:jc w:val="both"/>
              <w:rPr>
                <w:rFonts w:ascii="Times New Roman" w:hAnsi="Times New Roman" w:cs="Times New Roman"/>
                <w:sz w:val="18"/>
                <w:szCs w:val="18"/>
                <w:lang w:val="en-GB"/>
              </w:rPr>
            </w:pPr>
          </w:p>
        </w:tc>
      </w:tr>
      <w:tr w:rsidR="0038637E" w:rsidRPr="00742131" w14:paraId="2D0D4D95" w14:textId="77777777" w:rsidTr="00742131">
        <w:tc>
          <w:tcPr>
            <w:tcW w:w="6588" w:type="dxa"/>
            <w:gridSpan w:val="5"/>
          </w:tcPr>
          <w:p w14:paraId="05DDE7AB" w14:textId="77777777" w:rsidR="0038637E" w:rsidRPr="00742131" w:rsidRDefault="0038637E"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(d)</w:t>
            </w:r>
            <w:r w:rsidR="00AB370E">
              <w:rPr>
                <w:rFonts w:ascii="Times New Roman" w:hAnsi="Times New Roman" w:cs="Times New Roman"/>
                <w:b/>
                <w:sz w:val="18"/>
                <w:szCs w:val="18"/>
                <w:lang w:val="en-GB"/>
              </w:rPr>
              <w:t xml:space="preserve"> </w:t>
            </w:r>
            <w:r w:rsidRPr="00742131">
              <w:rPr>
                <w:rFonts w:ascii="Times New Roman" w:hAnsi="Times New Roman" w:cs="Times New Roman"/>
                <w:b/>
                <w:sz w:val="18"/>
                <w:szCs w:val="18"/>
                <w:lang w:val="en-GB"/>
              </w:rPr>
              <w:t>Health Status</w:t>
            </w:r>
          </w:p>
        </w:tc>
      </w:tr>
      <w:tr w:rsidR="00CC3193" w:rsidRPr="00742131" w14:paraId="619F1A47" w14:textId="77777777" w:rsidTr="00742131">
        <w:tc>
          <w:tcPr>
            <w:tcW w:w="0" w:type="auto"/>
          </w:tcPr>
          <w:p w14:paraId="72662B63"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Very good </w:t>
            </w:r>
          </w:p>
        </w:tc>
        <w:tc>
          <w:tcPr>
            <w:tcW w:w="1449" w:type="dxa"/>
          </w:tcPr>
          <w:p w14:paraId="549B6222"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25</w:t>
            </w:r>
          </w:p>
        </w:tc>
        <w:tc>
          <w:tcPr>
            <w:tcW w:w="3216" w:type="dxa"/>
            <w:gridSpan w:val="3"/>
          </w:tcPr>
          <w:p w14:paraId="6810A537"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20.83</w:t>
            </w:r>
          </w:p>
        </w:tc>
      </w:tr>
      <w:tr w:rsidR="00CC3193" w:rsidRPr="00742131" w14:paraId="0B5B0533" w14:textId="77777777" w:rsidTr="00742131">
        <w:tc>
          <w:tcPr>
            <w:tcW w:w="0" w:type="auto"/>
          </w:tcPr>
          <w:p w14:paraId="2FBFF3D4"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Good</w:t>
            </w:r>
          </w:p>
        </w:tc>
        <w:tc>
          <w:tcPr>
            <w:tcW w:w="1449" w:type="dxa"/>
          </w:tcPr>
          <w:p w14:paraId="71F9E447"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82</w:t>
            </w:r>
          </w:p>
        </w:tc>
        <w:tc>
          <w:tcPr>
            <w:tcW w:w="3216" w:type="dxa"/>
            <w:gridSpan w:val="3"/>
          </w:tcPr>
          <w:p w14:paraId="1AB776F3"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68.33</w:t>
            </w:r>
          </w:p>
        </w:tc>
      </w:tr>
      <w:tr w:rsidR="00CC3193" w:rsidRPr="00742131" w14:paraId="34B07EC2" w14:textId="77777777" w:rsidTr="00742131">
        <w:tc>
          <w:tcPr>
            <w:tcW w:w="0" w:type="auto"/>
          </w:tcPr>
          <w:p w14:paraId="3DE31C7E"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Poor </w:t>
            </w:r>
          </w:p>
        </w:tc>
        <w:tc>
          <w:tcPr>
            <w:tcW w:w="1449" w:type="dxa"/>
          </w:tcPr>
          <w:p w14:paraId="4CC8D2A2"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7</w:t>
            </w:r>
          </w:p>
        </w:tc>
        <w:tc>
          <w:tcPr>
            <w:tcW w:w="3216" w:type="dxa"/>
            <w:gridSpan w:val="3"/>
          </w:tcPr>
          <w:p w14:paraId="4F4567EB"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5.83</w:t>
            </w:r>
          </w:p>
        </w:tc>
      </w:tr>
      <w:tr w:rsidR="00CC3193" w:rsidRPr="00742131" w14:paraId="3982EB33" w14:textId="77777777" w:rsidTr="00742131">
        <w:tc>
          <w:tcPr>
            <w:tcW w:w="0" w:type="auto"/>
          </w:tcPr>
          <w:p w14:paraId="71FBB0E4"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I Don’t know</w:t>
            </w:r>
          </w:p>
        </w:tc>
        <w:tc>
          <w:tcPr>
            <w:tcW w:w="1449" w:type="dxa"/>
          </w:tcPr>
          <w:p w14:paraId="5FBE018E" w14:textId="77777777"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w:t>
            </w:r>
          </w:p>
        </w:tc>
        <w:tc>
          <w:tcPr>
            <w:tcW w:w="3216" w:type="dxa"/>
            <w:gridSpan w:val="3"/>
          </w:tcPr>
          <w:p w14:paraId="174E7FA0" w14:textId="77777777"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5.00</w:t>
            </w:r>
          </w:p>
        </w:tc>
      </w:tr>
      <w:tr w:rsidR="00CC3193" w:rsidRPr="00742131" w14:paraId="37593A6B" w14:textId="77777777" w:rsidTr="00742131">
        <w:tc>
          <w:tcPr>
            <w:tcW w:w="0" w:type="auto"/>
          </w:tcPr>
          <w:p w14:paraId="6E85E7B4" w14:textId="77777777"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TOTAL</w:t>
            </w:r>
          </w:p>
        </w:tc>
        <w:tc>
          <w:tcPr>
            <w:tcW w:w="1449" w:type="dxa"/>
          </w:tcPr>
          <w:p w14:paraId="2216DEFA" w14:textId="77777777"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120</w:t>
            </w:r>
          </w:p>
        </w:tc>
        <w:tc>
          <w:tcPr>
            <w:tcW w:w="3216" w:type="dxa"/>
            <w:gridSpan w:val="3"/>
          </w:tcPr>
          <w:p w14:paraId="6274D697" w14:textId="77777777" w:rsidR="00CC3193" w:rsidRPr="00742131" w:rsidRDefault="00CC3193" w:rsidP="0074620E">
            <w:pPr>
              <w:spacing w:line="480" w:lineRule="auto"/>
              <w:jc w:val="both"/>
              <w:rPr>
                <w:rFonts w:ascii="Times New Roman" w:hAnsi="Times New Roman" w:cs="Times New Roman"/>
                <w:sz w:val="18"/>
                <w:szCs w:val="18"/>
                <w:lang w:val="en-GB"/>
              </w:rPr>
            </w:pPr>
          </w:p>
        </w:tc>
      </w:tr>
    </w:tbl>
    <w:p w14:paraId="7522F35C" w14:textId="77777777" w:rsidR="00EE6DD7" w:rsidRPr="004847E0" w:rsidRDefault="00EE6DD7" w:rsidP="0074620E">
      <w:pPr>
        <w:spacing w:line="240" w:lineRule="auto"/>
        <w:jc w:val="both"/>
        <w:rPr>
          <w:rFonts w:ascii="Times New Roman" w:hAnsi="Times New Roman" w:cs="Times New Roman"/>
          <w:b/>
          <w:sz w:val="24"/>
          <w:szCs w:val="24"/>
          <w:lang w:val="en-GB"/>
        </w:rPr>
      </w:pPr>
    </w:p>
    <w:p w14:paraId="58DEFE1E" w14:textId="77777777" w:rsidR="007A1A6A" w:rsidRDefault="007A1A6A" w:rsidP="0074620E">
      <w:pPr>
        <w:spacing w:line="240" w:lineRule="auto"/>
        <w:jc w:val="both"/>
        <w:rPr>
          <w:rFonts w:ascii="Times New Roman" w:hAnsi="Times New Roman" w:cs="Times New Roman"/>
          <w:b/>
          <w:sz w:val="24"/>
          <w:szCs w:val="24"/>
          <w:lang w:val="en-GB"/>
        </w:rPr>
      </w:pPr>
    </w:p>
    <w:p w14:paraId="7DC79BBD" w14:textId="77777777" w:rsidR="00BC1A2D" w:rsidRPr="004847E0" w:rsidRDefault="00BC1A2D"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2</w:t>
      </w:r>
      <w:r w:rsidRPr="004847E0">
        <w:rPr>
          <w:rFonts w:ascii="Times New Roman" w:hAnsi="Times New Roman" w:cs="Times New Roman"/>
          <w:b/>
          <w:sz w:val="24"/>
          <w:szCs w:val="24"/>
          <w:lang w:val="en-GB"/>
        </w:rPr>
        <w:t>: Education and Employment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1759"/>
        <w:gridCol w:w="2409"/>
      </w:tblGrid>
      <w:tr w:rsidR="0096698A" w:rsidRPr="004847E0" w14:paraId="6E174C2A" w14:textId="77777777" w:rsidTr="001774EB">
        <w:tc>
          <w:tcPr>
            <w:tcW w:w="0" w:type="auto"/>
            <w:tcBorders>
              <w:top w:val="single" w:sz="4" w:space="0" w:color="auto"/>
              <w:bottom w:val="single" w:sz="4" w:space="0" w:color="auto"/>
            </w:tcBorders>
          </w:tcPr>
          <w:p w14:paraId="6DAE8F81" w14:textId="77777777" w:rsidR="0096698A" w:rsidRPr="00AB370E" w:rsidRDefault="0038637E" w:rsidP="00AB370E">
            <w:pPr>
              <w:pStyle w:val="ListParagraph"/>
              <w:numPr>
                <w:ilvl w:val="0"/>
                <w:numId w:val="36"/>
              </w:numPr>
              <w:jc w:val="both"/>
              <w:rPr>
                <w:rFonts w:ascii="Times New Roman" w:hAnsi="Times New Roman" w:cs="Times New Roman"/>
                <w:b/>
                <w:sz w:val="24"/>
                <w:szCs w:val="24"/>
                <w:lang w:val="en-GB"/>
              </w:rPr>
            </w:pPr>
            <w:r w:rsidRPr="00AB370E">
              <w:rPr>
                <w:rFonts w:ascii="Times New Roman" w:hAnsi="Times New Roman" w:cs="Times New Roman"/>
                <w:b/>
                <w:sz w:val="24"/>
                <w:szCs w:val="24"/>
                <w:lang w:val="en-GB"/>
              </w:rPr>
              <w:t xml:space="preserve">Educational </w:t>
            </w:r>
          </w:p>
          <w:p w14:paraId="5CC42CCA" w14:textId="77777777" w:rsidR="0096698A" w:rsidRPr="004847E0" w:rsidRDefault="00AB370E" w:rsidP="0074620E">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38637E" w:rsidRPr="004847E0">
              <w:rPr>
                <w:rFonts w:ascii="Times New Roman" w:hAnsi="Times New Roman" w:cs="Times New Roman"/>
                <w:b/>
                <w:sz w:val="24"/>
                <w:szCs w:val="24"/>
                <w:lang w:val="en-GB"/>
              </w:rPr>
              <w:t>Attainment</w:t>
            </w:r>
          </w:p>
        </w:tc>
        <w:tc>
          <w:tcPr>
            <w:tcW w:w="1759" w:type="dxa"/>
            <w:tcBorders>
              <w:top w:val="single" w:sz="4" w:space="0" w:color="auto"/>
              <w:bottom w:val="single" w:sz="4" w:space="0" w:color="auto"/>
            </w:tcBorders>
          </w:tcPr>
          <w:p w14:paraId="6CF734FF" w14:textId="77777777" w:rsidR="0096698A" w:rsidRPr="004847E0" w:rsidRDefault="0038637E" w:rsidP="0074620E">
            <w:pPr>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Frequency</w:t>
            </w:r>
          </w:p>
        </w:tc>
        <w:tc>
          <w:tcPr>
            <w:tcW w:w="2409" w:type="dxa"/>
            <w:tcBorders>
              <w:top w:val="single" w:sz="4" w:space="0" w:color="auto"/>
              <w:bottom w:val="single" w:sz="4" w:space="0" w:color="auto"/>
            </w:tcBorders>
          </w:tcPr>
          <w:p w14:paraId="62B8FEE4" w14:textId="77777777" w:rsidR="0096698A" w:rsidRPr="004847E0" w:rsidRDefault="0038637E"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Percentage %</w:t>
            </w:r>
          </w:p>
        </w:tc>
      </w:tr>
      <w:tr w:rsidR="0096698A" w:rsidRPr="004847E0" w14:paraId="7460B876" w14:textId="77777777" w:rsidTr="001774EB">
        <w:tc>
          <w:tcPr>
            <w:tcW w:w="0" w:type="auto"/>
            <w:tcBorders>
              <w:top w:val="single" w:sz="4" w:space="0" w:color="auto"/>
            </w:tcBorders>
          </w:tcPr>
          <w:p w14:paraId="0ED1D136"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lastRenderedPageBreak/>
              <w:t>Primary education</w:t>
            </w:r>
          </w:p>
        </w:tc>
        <w:tc>
          <w:tcPr>
            <w:tcW w:w="1759" w:type="dxa"/>
            <w:tcBorders>
              <w:top w:val="single" w:sz="4" w:space="0" w:color="auto"/>
            </w:tcBorders>
          </w:tcPr>
          <w:p w14:paraId="2253B21A"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19</w:t>
            </w:r>
          </w:p>
        </w:tc>
        <w:tc>
          <w:tcPr>
            <w:tcW w:w="2409" w:type="dxa"/>
            <w:tcBorders>
              <w:top w:val="single" w:sz="4" w:space="0" w:color="auto"/>
            </w:tcBorders>
          </w:tcPr>
          <w:p w14:paraId="7FE44CBC" w14:textId="77777777"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15.83</w:t>
            </w:r>
          </w:p>
        </w:tc>
      </w:tr>
      <w:tr w:rsidR="0096698A" w:rsidRPr="004847E0" w14:paraId="4B223053" w14:textId="77777777" w:rsidTr="001774EB">
        <w:tc>
          <w:tcPr>
            <w:tcW w:w="0" w:type="auto"/>
          </w:tcPr>
          <w:p w14:paraId="3D9183EC"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Secondary education</w:t>
            </w:r>
          </w:p>
        </w:tc>
        <w:tc>
          <w:tcPr>
            <w:tcW w:w="1759" w:type="dxa"/>
          </w:tcPr>
          <w:p w14:paraId="127ED4B8"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56</w:t>
            </w:r>
          </w:p>
        </w:tc>
        <w:tc>
          <w:tcPr>
            <w:tcW w:w="2409" w:type="dxa"/>
          </w:tcPr>
          <w:p w14:paraId="26B36479" w14:textId="77777777"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46.67</w:t>
            </w:r>
          </w:p>
        </w:tc>
      </w:tr>
      <w:tr w:rsidR="0096698A" w:rsidRPr="004847E0" w14:paraId="65141123" w14:textId="77777777" w:rsidTr="001774EB">
        <w:tc>
          <w:tcPr>
            <w:tcW w:w="0" w:type="auto"/>
          </w:tcPr>
          <w:p w14:paraId="79A4CD18"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Tertiary education</w:t>
            </w:r>
          </w:p>
        </w:tc>
        <w:tc>
          <w:tcPr>
            <w:tcW w:w="1759" w:type="dxa"/>
          </w:tcPr>
          <w:p w14:paraId="425D15F8"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42</w:t>
            </w:r>
          </w:p>
        </w:tc>
        <w:tc>
          <w:tcPr>
            <w:tcW w:w="2409" w:type="dxa"/>
          </w:tcPr>
          <w:p w14:paraId="08209580" w14:textId="77777777"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35.00</w:t>
            </w:r>
          </w:p>
        </w:tc>
      </w:tr>
      <w:tr w:rsidR="0096698A" w:rsidRPr="004847E0" w14:paraId="63DC539D" w14:textId="77777777" w:rsidTr="001774EB">
        <w:tc>
          <w:tcPr>
            <w:tcW w:w="0" w:type="auto"/>
          </w:tcPr>
          <w:p w14:paraId="4DE24A0D"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No formal education</w:t>
            </w:r>
          </w:p>
        </w:tc>
        <w:tc>
          <w:tcPr>
            <w:tcW w:w="1759" w:type="dxa"/>
          </w:tcPr>
          <w:p w14:paraId="7D3FA27F"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w:t>
            </w:r>
          </w:p>
        </w:tc>
        <w:tc>
          <w:tcPr>
            <w:tcW w:w="2409" w:type="dxa"/>
          </w:tcPr>
          <w:p w14:paraId="0D49D0CF" w14:textId="77777777"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2.5</w:t>
            </w:r>
          </w:p>
        </w:tc>
      </w:tr>
      <w:tr w:rsidR="0096698A" w:rsidRPr="004847E0" w14:paraId="344412CF" w14:textId="77777777" w:rsidTr="001774EB">
        <w:tc>
          <w:tcPr>
            <w:tcW w:w="0" w:type="auto"/>
          </w:tcPr>
          <w:p w14:paraId="168093A4"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Total </w:t>
            </w:r>
          </w:p>
        </w:tc>
        <w:tc>
          <w:tcPr>
            <w:tcW w:w="1759" w:type="dxa"/>
          </w:tcPr>
          <w:p w14:paraId="5DACB9BE"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12</w:t>
            </w:r>
            <w:r w:rsidR="003B258A" w:rsidRPr="004847E0">
              <w:rPr>
                <w:rFonts w:ascii="Times New Roman" w:hAnsi="Times New Roman" w:cs="Times New Roman"/>
                <w:sz w:val="24"/>
                <w:szCs w:val="24"/>
                <w:lang w:val="en-GB"/>
              </w:rPr>
              <w:t>0</w:t>
            </w:r>
          </w:p>
        </w:tc>
        <w:tc>
          <w:tcPr>
            <w:tcW w:w="2409" w:type="dxa"/>
          </w:tcPr>
          <w:p w14:paraId="465E8C95" w14:textId="77777777" w:rsidR="0096698A" w:rsidRPr="004847E0" w:rsidRDefault="0096698A" w:rsidP="0074620E">
            <w:pPr>
              <w:spacing w:line="480" w:lineRule="auto"/>
              <w:jc w:val="both"/>
              <w:rPr>
                <w:rFonts w:ascii="Times New Roman" w:hAnsi="Times New Roman" w:cs="Times New Roman"/>
                <w:sz w:val="24"/>
                <w:szCs w:val="24"/>
                <w:lang w:val="en-GB"/>
              </w:rPr>
            </w:pPr>
          </w:p>
        </w:tc>
      </w:tr>
      <w:tr w:rsidR="0096698A" w:rsidRPr="004847E0" w14:paraId="371947B1" w14:textId="77777777" w:rsidTr="001774EB">
        <w:tc>
          <w:tcPr>
            <w:tcW w:w="6345" w:type="dxa"/>
            <w:gridSpan w:val="3"/>
          </w:tcPr>
          <w:p w14:paraId="32927182" w14:textId="77777777" w:rsidR="0096698A" w:rsidRPr="004847E0" w:rsidRDefault="0038637E"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(b)</w:t>
            </w:r>
            <w:r w:rsidR="0096698A" w:rsidRPr="004847E0">
              <w:rPr>
                <w:rFonts w:ascii="Times New Roman" w:hAnsi="Times New Roman" w:cs="Times New Roman"/>
                <w:b/>
                <w:sz w:val="24"/>
                <w:szCs w:val="24"/>
                <w:lang w:val="en-GB"/>
              </w:rPr>
              <w:t>E</w:t>
            </w:r>
            <w:r w:rsidRPr="004847E0">
              <w:rPr>
                <w:rFonts w:ascii="Times New Roman" w:hAnsi="Times New Roman" w:cs="Times New Roman"/>
                <w:b/>
                <w:sz w:val="24"/>
                <w:szCs w:val="24"/>
                <w:lang w:val="en-GB"/>
              </w:rPr>
              <w:t>mployment Status</w:t>
            </w:r>
          </w:p>
        </w:tc>
      </w:tr>
      <w:tr w:rsidR="0096698A" w:rsidRPr="004847E0" w14:paraId="17FA13B1" w14:textId="77777777" w:rsidTr="001774EB">
        <w:tc>
          <w:tcPr>
            <w:tcW w:w="0" w:type="auto"/>
          </w:tcPr>
          <w:p w14:paraId="5FE0255E"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Employed </w:t>
            </w:r>
          </w:p>
        </w:tc>
        <w:tc>
          <w:tcPr>
            <w:tcW w:w="1759" w:type="dxa"/>
          </w:tcPr>
          <w:p w14:paraId="35067FB6"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29</w:t>
            </w:r>
          </w:p>
        </w:tc>
        <w:tc>
          <w:tcPr>
            <w:tcW w:w="2409" w:type="dxa"/>
          </w:tcPr>
          <w:p w14:paraId="555E268F" w14:textId="77777777"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27.36</w:t>
            </w:r>
          </w:p>
        </w:tc>
      </w:tr>
      <w:tr w:rsidR="0096698A" w:rsidRPr="004847E0" w14:paraId="26EFB03A" w14:textId="77777777" w:rsidTr="001774EB">
        <w:tc>
          <w:tcPr>
            <w:tcW w:w="0" w:type="auto"/>
          </w:tcPr>
          <w:p w14:paraId="6FD23BAC"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Unemployed</w:t>
            </w:r>
          </w:p>
        </w:tc>
        <w:tc>
          <w:tcPr>
            <w:tcW w:w="1759" w:type="dxa"/>
          </w:tcPr>
          <w:p w14:paraId="6F483589"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42</w:t>
            </w:r>
          </w:p>
        </w:tc>
        <w:tc>
          <w:tcPr>
            <w:tcW w:w="2409" w:type="dxa"/>
          </w:tcPr>
          <w:p w14:paraId="403AB2F1" w14:textId="77777777"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39.62</w:t>
            </w:r>
          </w:p>
        </w:tc>
      </w:tr>
      <w:tr w:rsidR="0096698A" w:rsidRPr="004847E0" w14:paraId="32CCE08D" w14:textId="77777777" w:rsidTr="001774EB">
        <w:tc>
          <w:tcPr>
            <w:tcW w:w="0" w:type="auto"/>
          </w:tcPr>
          <w:p w14:paraId="54487164"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Self employed </w:t>
            </w:r>
          </w:p>
        </w:tc>
        <w:tc>
          <w:tcPr>
            <w:tcW w:w="1759" w:type="dxa"/>
          </w:tcPr>
          <w:p w14:paraId="7A32FEBD"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26</w:t>
            </w:r>
          </w:p>
        </w:tc>
        <w:tc>
          <w:tcPr>
            <w:tcW w:w="2409" w:type="dxa"/>
          </w:tcPr>
          <w:p w14:paraId="11638AB4" w14:textId="77777777"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24.53</w:t>
            </w:r>
          </w:p>
        </w:tc>
      </w:tr>
      <w:tr w:rsidR="0096698A" w:rsidRPr="004847E0" w14:paraId="37CDEEE5" w14:textId="77777777" w:rsidTr="001774EB">
        <w:tc>
          <w:tcPr>
            <w:tcW w:w="0" w:type="auto"/>
          </w:tcPr>
          <w:p w14:paraId="78CF4DCC"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Student</w:t>
            </w:r>
          </w:p>
        </w:tc>
        <w:tc>
          <w:tcPr>
            <w:tcW w:w="1759" w:type="dxa"/>
          </w:tcPr>
          <w:p w14:paraId="43E87D60"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9</w:t>
            </w:r>
          </w:p>
        </w:tc>
        <w:tc>
          <w:tcPr>
            <w:tcW w:w="2409" w:type="dxa"/>
          </w:tcPr>
          <w:p w14:paraId="491EA5DD" w14:textId="77777777"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8.49</w:t>
            </w:r>
          </w:p>
        </w:tc>
      </w:tr>
      <w:tr w:rsidR="0096698A" w:rsidRPr="004847E0" w14:paraId="3AA208FA" w14:textId="77777777" w:rsidTr="001774EB">
        <w:tc>
          <w:tcPr>
            <w:tcW w:w="0" w:type="auto"/>
          </w:tcPr>
          <w:p w14:paraId="72529856" w14:textId="77777777" w:rsidR="0096698A" w:rsidRPr="004847E0" w:rsidRDefault="0096698A" w:rsidP="0074620E">
            <w:pPr>
              <w:jc w:val="both"/>
              <w:rPr>
                <w:rFonts w:ascii="Times New Roman" w:hAnsi="Times New Roman" w:cs="Times New Roman"/>
                <w:sz w:val="24"/>
                <w:szCs w:val="24"/>
                <w:lang w:val="en-GB"/>
              </w:rPr>
            </w:pPr>
          </w:p>
        </w:tc>
        <w:tc>
          <w:tcPr>
            <w:tcW w:w="1759" w:type="dxa"/>
          </w:tcPr>
          <w:p w14:paraId="65AB1094" w14:textId="77777777"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106</w:t>
            </w:r>
          </w:p>
        </w:tc>
        <w:tc>
          <w:tcPr>
            <w:tcW w:w="2409" w:type="dxa"/>
          </w:tcPr>
          <w:p w14:paraId="6EA7E8FC" w14:textId="77777777" w:rsidR="0096698A" w:rsidRPr="004847E0" w:rsidRDefault="0096698A" w:rsidP="0074620E">
            <w:pPr>
              <w:spacing w:line="480" w:lineRule="auto"/>
              <w:jc w:val="both"/>
              <w:rPr>
                <w:rFonts w:ascii="Times New Roman" w:hAnsi="Times New Roman" w:cs="Times New Roman"/>
                <w:sz w:val="24"/>
                <w:szCs w:val="24"/>
                <w:lang w:val="en-GB"/>
              </w:rPr>
            </w:pPr>
          </w:p>
        </w:tc>
      </w:tr>
    </w:tbl>
    <w:p w14:paraId="753F3B5B" w14:textId="77777777" w:rsidR="0092493F" w:rsidRPr="004847E0" w:rsidRDefault="0092493F" w:rsidP="0074620E">
      <w:pPr>
        <w:spacing w:line="480" w:lineRule="auto"/>
        <w:jc w:val="both"/>
        <w:rPr>
          <w:rFonts w:ascii="Times New Roman" w:hAnsi="Times New Roman" w:cs="Times New Roman"/>
          <w:sz w:val="24"/>
          <w:szCs w:val="24"/>
          <w:lang w:val="en-GB"/>
        </w:rPr>
      </w:pPr>
    </w:p>
    <w:p w14:paraId="15D4F86A" w14:textId="77777777" w:rsidR="00C5436A" w:rsidRDefault="00C5436A" w:rsidP="0074620E">
      <w:pPr>
        <w:jc w:val="both"/>
        <w:rPr>
          <w:rFonts w:ascii="Times New Roman" w:hAnsi="Times New Roman" w:cs="Times New Roman"/>
          <w:sz w:val="24"/>
          <w:szCs w:val="24"/>
          <w:lang w:val="en-GB"/>
        </w:rPr>
      </w:pPr>
    </w:p>
    <w:p w14:paraId="264AB2C8" w14:textId="77777777" w:rsidR="00C5436A" w:rsidRDefault="00C5436A" w:rsidP="0074620E">
      <w:pPr>
        <w:jc w:val="both"/>
        <w:rPr>
          <w:rFonts w:ascii="Times New Roman" w:hAnsi="Times New Roman" w:cs="Times New Roman"/>
          <w:sz w:val="24"/>
          <w:szCs w:val="24"/>
          <w:lang w:val="en-GB"/>
        </w:rPr>
      </w:pPr>
    </w:p>
    <w:p w14:paraId="1AB965F2" w14:textId="77777777" w:rsidR="00C5436A" w:rsidRDefault="00C5436A" w:rsidP="0074620E">
      <w:pPr>
        <w:jc w:val="both"/>
        <w:rPr>
          <w:rFonts w:ascii="Times New Roman" w:hAnsi="Times New Roman" w:cs="Times New Roman"/>
          <w:sz w:val="24"/>
          <w:szCs w:val="24"/>
          <w:lang w:val="en-GB"/>
        </w:rPr>
      </w:pPr>
    </w:p>
    <w:p w14:paraId="5588ACBC" w14:textId="77777777" w:rsidR="00C5436A" w:rsidRDefault="00C5436A" w:rsidP="0074620E">
      <w:pPr>
        <w:jc w:val="both"/>
        <w:rPr>
          <w:rFonts w:ascii="Times New Roman" w:hAnsi="Times New Roman" w:cs="Times New Roman"/>
          <w:sz w:val="24"/>
          <w:szCs w:val="24"/>
          <w:lang w:val="en-GB"/>
        </w:rPr>
      </w:pPr>
    </w:p>
    <w:p w14:paraId="77578E7F" w14:textId="77777777" w:rsidR="00C5436A" w:rsidRDefault="00C5436A" w:rsidP="0074620E">
      <w:pPr>
        <w:jc w:val="both"/>
        <w:rPr>
          <w:rFonts w:ascii="Times New Roman" w:hAnsi="Times New Roman" w:cs="Times New Roman"/>
          <w:sz w:val="24"/>
          <w:szCs w:val="24"/>
          <w:lang w:val="en-GB"/>
        </w:rPr>
      </w:pPr>
    </w:p>
    <w:p w14:paraId="7502950C" w14:textId="77777777" w:rsidR="00C5436A" w:rsidRDefault="00C5436A" w:rsidP="0074620E">
      <w:pPr>
        <w:jc w:val="both"/>
        <w:rPr>
          <w:rFonts w:ascii="Times New Roman" w:hAnsi="Times New Roman" w:cs="Times New Roman"/>
          <w:sz w:val="24"/>
          <w:szCs w:val="24"/>
          <w:lang w:val="en-GB"/>
        </w:rPr>
      </w:pPr>
    </w:p>
    <w:p w14:paraId="7F1CD163" w14:textId="77777777" w:rsidR="00C5436A" w:rsidRDefault="00C5436A" w:rsidP="0074620E">
      <w:pPr>
        <w:jc w:val="both"/>
        <w:rPr>
          <w:rFonts w:ascii="Times New Roman" w:hAnsi="Times New Roman" w:cs="Times New Roman"/>
          <w:sz w:val="24"/>
          <w:szCs w:val="24"/>
          <w:lang w:val="en-GB"/>
        </w:rPr>
      </w:pPr>
    </w:p>
    <w:p w14:paraId="0F99AFB0" w14:textId="77777777" w:rsidR="00C5436A" w:rsidRDefault="00C5436A" w:rsidP="0074620E">
      <w:pPr>
        <w:jc w:val="both"/>
        <w:rPr>
          <w:rFonts w:ascii="Times New Roman" w:hAnsi="Times New Roman" w:cs="Times New Roman"/>
          <w:sz w:val="24"/>
          <w:szCs w:val="24"/>
          <w:lang w:val="en-GB"/>
        </w:rPr>
      </w:pPr>
    </w:p>
    <w:p w14:paraId="15F5BBFF" w14:textId="77777777" w:rsidR="00C5436A" w:rsidRDefault="00C5436A" w:rsidP="0074620E">
      <w:pPr>
        <w:jc w:val="both"/>
        <w:rPr>
          <w:rFonts w:ascii="Times New Roman" w:hAnsi="Times New Roman" w:cs="Times New Roman"/>
          <w:sz w:val="24"/>
          <w:szCs w:val="24"/>
          <w:lang w:val="en-GB"/>
        </w:rPr>
      </w:pPr>
    </w:p>
    <w:p w14:paraId="0F39DCF0" w14:textId="77777777" w:rsidR="00C5436A" w:rsidRDefault="00C5436A" w:rsidP="0074620E">
      <w:pPr>
        <w:jc w:val="both"/>
        <w:rPr>
          <w:rFonts w:ascii="Times New Roman" w:hAnsi="Times New Roman" w:cs="Times New Roman"/>
          <w:sz w:val="24"/>
          <w:szCs w:val="24"/>
          <w:lang w:val="en-GB"/>
        </w:rPr>
      </w:pPr>
    </w:p>
    <w:p w14:paraId="39DD989D" w14:textId="77777777" w:rsidR="00C5436A" w:rsidRDefault="00C5436A" w:rsidP="0074620E">
      <w:pPr>
        <w:jc w:val="both"/>
        <w:rPr>
          <w:rFonts w:ascii="Times New Roman" w:hAnsi="Times New Roman" w:cs="Times New Roman"/>
          <w:sz w:val="24"/>
          <w:szCs w:val="24"/>
          <w:lang w:val="en-GB"/>
        </w:rPr>
      </w:pPr>
    </w:p>
    <w:p w14:paraId="05348612" w14:textId="77777777" w:rsidR="00C92291" w:rsidRPr="004847E0" w:rsidRDefault="00C92291" w:rsidP="0074620E">
      <w:pPr>
        <w:jc w:val="both"/>
        <w:rPr>
          <w:rFonts w:ascii="Times New Roman" w:hAnsi="Times New Roman" w:cs="Times New Roman"/>
          <w:sz w:val="24"/>
          <w:szCs w:val="24"/>
          <w:lang w:val="en-GB"/>
        </w:rPr>
      </w:pPr>
    </w:p>
    <w:p w14:paraId="4B081B82" w14:textId="77777777" w:rsidR="0092603C" w:rsidRPr="004847E0" w:rsidRDefault="00C92291"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3</w:t>
      </w:r>
      <w:r w:rsidRPr="004847E0">
        <w:rPr>
          <w:rFonts w:ascii="Times New Roman" w:hAnsi="Times New Roman" w:cs="Times New Roman"/>
          <w:b/>
          <w:sz w:val="24"/>
          <w:szCs w:val="24"/>
          <w:lang w:val="en-GB"/>
        </w:rPr>
        <w:t>:</w:t>
      </w:r>
      <w:r w:rsidR="006021B1" w:rsidRPr="004847E0">
        <w:rPr>
          <w:rFonts w:ascii="Times New Roman" w:hAnsi="Times New Roman" w:cs="Times New Roman"/>
          <w:b/>
          <w:sz w:val="24"/>
          <w:szCs w:val="24"/>
          <w:lang w:val="en-GB"/>
        </w:rPr>
        <w:t xml:space="preserve"> Demographic characteristics of </w:t>
      </w:r>
      <w:r w:rsidR="008D006D">
        <w:rPr>
          <w:rFonts w:ascii="Times New Roman" w:hAnsi="Times New Roman" w:cs="Times New Roman"/>
          <w:b/>
          <w:sz w:val="24"/>
          <w:szCs w:val="24"/>
          <w:lang w:val="en-GB"/>
        </w:rPr>
        <w:t xml:space="preserve">all </w:t>
      </w:r>
      <w:r w:rsidR="006021B1" w:rsidRPr="004847E0">
        <w:rPr>
          <w:rFonts w:ascii="Times New Roman" w:hAnsi="Times New Roman" w:cs="Times New Roman"/>
          <w:b/>
          <w:sz w:val="24"/>
          <w:szCs w:val="24"/>
          <w:lang w:val="en-GB"/>
        </w:rPr>
        <w:t>study participants at the 3 phases of the study</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266"/>
        <w:gridCol w:w="866"/>
        <w:gridCol w:w="1757"/>
        <w:gridCol w:w="1684"/>
        <w:gridCol w:w="1696"/>
      </w:tblGrid>
      <w:tr w:rsidR="0092603C" w:rsidRPr="00AB370E" w14:paraId="1B4E62DE" w14:textId="77777777" w:rsidTr="001774EB">
        <w:tc>
          <w:tcPr>
            <w:tcW w:w="1191" w:type="dxa"/>
          </w:tcPr>
          <w:p w14:paraId="11142232" w14:textId="77777777" w:rsidR="0092603C" w:rsidRPr="00AB370E" w:rsidRDefault="0092603C" w:rsidP="0074620E">
            <w:pPr>
              <w:jc w:val="both"/>
              <w:rPr>
                <w:rFonts w:ascii="Times New Roman" w:hAnsi="Times New Roman" w:cs="Times New Roman"/>
                <w:lang w:val="en-GB"/>
              </w:rPr>
            </w:pPr>
          </w:p>
        </w:tc>
        <w:tc>
          <w:tcPr>
            <w:tcW w:w="1266" w:type="dxa"/>
          </w:tcPr>
          <w:p w14:paraId="4C709515" w14:textId="77777777" w:rsidR="0092603C" w:rsidRPr="00AB370E" w:rsidRDefault="0092603C" w:rsidP="0074620E">
            <w:pPr>
              <w:jc w:val="both"/>
              <w:rPr>
                <w:rFonts w:ascii="Times New Roman" w:hAnsi="Times New Roman" w:cs="Times New Roman"/>
                <w:lang w:val="en-GB"/>
              </w:rPr>
            </w:pPr>
          </w:p>
        </w:tc>
        <w:tc>
          <w:tcPr>
            <w:tcW w:w="0" w:type="auto"/>
            <w:gridSpan w:val="4"/>
          </w:tcPr>
          <w:p w14:paraId="161413F5"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MEAN±SD</w:t>
            </w:r>
          </w:p>
        </w:tc>
      </w:tr>
      <w:tr w:rsidR="0092603C" w:rsidRPr="00AB370E" w14:paraId="2A2A5CC3" w14:textId="77777777" w:rsidTr="001774EB">
        <w:tc>
          <w:tcPr>
            <w:tcW w:w="1191" w:type="dxa"/>
          </w:tcPr>
          <w:p w14:paraId="29338F5B" w14:textId="77777777"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PERIOD</w:t>
            </w:r>
          </w:p>
        </w:tc>
        <w:tc>
          <w:tcPr>
            <w:tcW w:w="1266" w:type="dxa"/>
          </w:tcPr>
          <w:p w14:paraId="3A0F4C15"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No of participants</w:t>
            </w:r>
          </w:p>
        </w:tc>
        <w:tc>
          <w:tcPr>
            <w:tcW w:w="0" w:type="auto"/>
          </w:tcPr>
          <w:p w14:paraId="77E69A0B"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SEX</w:t>
            </w:r>
          </w:p>
          <w:p w14:paraId="64B07EB9" w14:textId="77777777" w:rsidR="0092603C" w:rsidRPr="00AB370E" w:rsidRDefault="0092603C" w:rsidP="0074620E">
            <w:pPr>
              <w:jc w:val="both"/>
              <w:rPr>
                <w:rFonts w:ascii="Times New Roman" w:hAnsi="Times New Roman" w:cs="Times New Roman"/>
                <w:lang w:val="en-GB"/>
              </w:rPr>
            </w:pPr>
          </w:p>
        </w:tc>
        <w:tc>
          <w:tcPr>
            <w:tcW w:w="0" w:type="auto"/>
          </w:tcPr>
          <w:p w14:paraId="61FA5A3E"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AGE (yrs)</w:t>
            </w:r>
          </w:p>
          <w:p w14:paraId="5C64F0F6" w14:textId="77777777" w:rsidR="0092603C" w:rsidRPr="00AB370E" w:rsidRDefault="0092603C" w:rsidP="0074620E">
            <w:pPr>
              <w:jc w:val="both"/>
              <w:rPr>
                <w:rFonts w:ascii="Times New Roman" w:hAnsi="Times New Roman" w:cs="Times New Roman"/>
                <w:lang w:val="en-GB"/>
              </w:rPr>
            </w:pPr>
          </w:p>
        </w:tc>
        <w:tc>
          <w:tcPr>
            <w:tcW w:w="0" w:type="auto"/>
          </w:tcPr>
          <w:p w14:paraId="277CF18C"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BMI (kg/m</w:t>
            </w:r>
            <w:r w:rsidRPr="00AB370E">
              <w:rPr>
                <w:rFonts w:ascii="Times New Roman" w:hAnsi="Times New Roman" w:cs="Times New Roman"/>
                <w:vertAlign w:val="superscript"/>
                <w:lang w:val="en-GB"/>
              </w:rPr>
              <w:t>2</w:t>
            </w:r>
            <w:r w:rsidRPr="00AB370E">
              <w:rPr>
                <w:rFonts w:ascii="Times New Roman" w:hAnsi="Times New Roman" w:cs="Times New Roman"/>
                <w:lang w:val="en-GB"/>
              </w:rPr>
              <w:t>)</w:t>
            </w:r>
          </w:p>
          <w:p w14:paraId="7F4B5C13" w14:textId="77777777" w:rsidR="0092603C" w:rsidRPr="00AB370E" w:rsidRDefault="0092603C" w:rsidP="0074620E">
            <w:pPr>
              <w:jc w:val="both"/>
              <w:rPr>
                <w:rFonts w:ascii="Times New Roman" w:hAnsi="Times New Roman" w:cs="Times New Roman"/>
                <w:lang w:val="en-GB"/>
              </w:rPr>
            </w:pPr>
          </w:p>
        </w:tc>
        <w:tc>
          <w:tcPr>
            <w:tcW w:w="0" w:type="auto"/>
          </w:tcPr>
          <w:p w14:paraId="09184B67"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WEIGHT</w:t>
            </w:r>
          </w:p>
          <w:p w14:paraId="041163B2"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(kg)</w:t>
            </w:r>
          </w:p>
        </w:tc>
      </w:tr>
      <w:tr w:rsidR="0092603C" w:rsidRPr="00AB370E" w14:paraId="70D66E22" w14:textId="77777777" w:rsidTr="001774EB">
        <w:tc>
          <w:tcPr>
            <w:tcW w:w="1191" w:type="dxa"/>
          </w:tcPr>
          <w:p w14:paraId="3635680D" w14:textId="77777777" w:rsidR="00AB370E" w:rsidRDefault="00AB370E" w:rsidP="0074620E">
            <w:pPr>
              <w:jc w:val="both"/>
              <w:rPr>
                <w:rFonts w:ascii="Times New Roman" w:hAnsi="Times New Roman" w:cs="Times New Roman"/>
                <w:lang w:val="en-GB"/>
              </w:rPr>
            </w:pPr>
          </w:p>
          <w:p w14:paraId="39E591F1"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0 month</w:t>
            </w:r>
          </w:p>
          <w:p w14:paraId="371C8E83" w14:textId="77777777" w:rsidR="0092603C" w:rsidRPr="00AB370E" w:rsidRDefault="0092603C" w:rsidP="0074620E">
            <w:pPr>
              <w:jc w:val="both"/>
              <w:rPr>
                <w:rFonts w:ascii="Times New Roman" w:hAnsi="Times New Roman" w:cs="Times New Roman"/>
                <w:lang w:val="en-GB"/>
              </w:rPr>
            </w:pPr>
          </w:p>
          <w:p w14:paraId="5D9407C3" w14:textId="77777777" w:rsidR="0092603C" w:rsidRPr="00AB370E" w:rsidRDefault="0092603C" w:rsidP="0074620E">
            <w:pPr>
              <w:ind w:left="180"/>
              <w:jc w:val="both"/>
              <w:rPr>
                <w:rFonts w:ascii="Times New Roman" w:hAnsi="Times New Roman" w:cs="Times New Roman"/>
                <w:lang w:val="en-GB"/>
              </w:rPr>
            </w:pPr>
          </w:p>
        </w:tc>
        <w:tc>
          <w:tcPr>
            <w:tcW w:w="1266" w:type="dxa"/>
          </w:tcPr>
          <w:p w14:paraId="12FAAB52" w14:textId="77777777" w:rsidR="0092603C" w:rsidRPr="00AB370E" w:rsidRDefault="0092603C" w:rsidP="0074620E">
            <w:pPr>
              <w:jc w:val="both"/>
              <w:rPr>
                <w:rFonts w:ascii="Times New Roman" w:hAnsi="Times New Roman" w:cs="Times New Roman"/>
                <w:lang w:val="en-GB"/>
              </w:rPr>
            </w:pPr>
          </w:p>
          <w:p w14:paraId="358B1659"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139</w:t>
            </w:r>
          </w:p>
          <w:p w14:paraId="33E51898" w14:textId="77777777" w:rsidR="0092603C" w:rsidRPr="00AB370E" w:rsidRDefault="0092603C" w:rsidP="0074620E">
            <w:pPr>
              <w:jc w:val="both"/>
              <w:rPr>
                <w:rFonts w:ascii="Times New Roman" w:hAnsi="Times New Roman" w:cs="Times New Roman"/>
                <w:lang w:val="en-GB"/>
              </w:rPr>
            </w:pPr>
          </w:p>
        </w:tc>
        <w:tc>
          <w:tcPr>
            <w:tcW w:w="0" w:type="auto"/>
          </w:tcPr>
          <w:p w14:paraId="76ED44E6" w14:textId="77777777" w:rsidR="0092603C" w:rsidRPr="00AB370E" w:rsidRDefault="0092603C" w:rsidP="0074620E">
            <w:pPr>
              <w:jc w:val="both"/>
              <w:rPr>
                <w:rFonts w:ascii="Times New Roman" w:hAnsi="Times New Roman" w:cs="Times New Roman"/>
                <w:lang w:val="en-GB"/>
              </w:rPr>
            </w:pPr>
          </w:p>
          <w:p w14:paraId="077928EA" w14:textId="77777777" w:rsidR="0092603C" w:rsidRPr="00AB370E" w:rsidRDefault="0092603C" w:rsidP="0074620E">
            <w:pPr>
              <w:jc w:val="both"/>
              <w:rPr>
                <w:rFonts w:ascii="Times New Roman" w:hAnsi="Times New Roman" w:cs="Times New Roman"/>
                <w:lang w:val="en-GB"/>
              </w:rPr>
            </w:pPr>
          </w:p>
        </w:tc>
        <w:tc>
          <w:tcPr>
            <w:tcW w:w="0" w:type="auto"/>
          </w:tcPr>
          <w:p w14:paraId="4E234823" w14:textId="77777777" w:rsidR="0092603C" w:rsidRPr="00AB370E" w:rsidRDefault="0092603C" w:rsidP="0074620E">
            <w:pPr>
              <w:jc w:val="both"/>
              <w:rPr>
                <w:rFonts w:ascii="Times New Roman" w:hAnsi="Times New Roman" w:cs="Times New Roman"/>
                <w:lang w:val="en-GB"/>
              </w:rPr>
            </w:pPr>
          </w:p>
          <w:p w14:paraId="3A934A38"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39.22±9.45</w:t>
            </w:r>
          </w:p>
          <w:p w14:paraId="3F932893" w14:textId="77777777" w:rsidR="0092603C" w:rsidRPr="00AB370E" w:rsidRDefault="0092603C" w:rsidP="0074620E">
            <w:pPr>
              <w:jc w:val="both"/>
              <w:rPr>
                <w:rFonts w:ascii="Times New Roman" w:hAnsi="Times New Roman" w:cs="Times New Roman"/>
                <w:lang w:val="en-GB"/>
              </w:rPr>
            </w:pPr>
          </w:p>
        </w:tc>
        <w:tc>
          <w:tcPr>
            <w:tcW w:w="0" w:type="auto"/>
          </w:tcPr>
          <w:p w14:paraId="0B886E44" w14:textId="77777777" w:rsidR="0092603C" w:rsidRPr="00AB370E" w:rsidRDefault="0092603C" w:rsidP="0074620E">
            <w:pPr>
              <w:jc w:val="both"/>
              <w:rPr>
                <w:rFonts w:ascii="Times New Roman" w:hAnsi="Times New Roman" w:cs="Times New Roman"/>
                <w:lang w:val="en-GB"/>
              </w:rPr>
            </w:pPr>
          </w:p>
          <w:p w14:paraId="0BFAD889" w14:textId="77777777" w:rsidR="0092603C" w:rsidRPr="00AB370E" w:rsidRDefault="00476297" w:rsidP="0074620E">
            <w:pPr>
              <w:jc w:val="both"/>
              <w:rPr>
                <w:rFonts w:ascii="Times New Roman" w:hAnsi="Times New Roman" w:cs="Times New Roman"/>
                <w:lang w:val="en-GB"/>
              </w:rPr>
            </w:pPr>
            <w:r w:rsidRPr="00AB370E">
              <w:rPr>
                <w:rFonts w:ascii="Times New Roman" w:hAnsi="Times New Roman" w:cs="Times New Roman"/>
                <w:lang w:val="en-GB"/>
              </w:rPr>
              <w:t>T= 25.52±5.53</w:t>
            </w:r>
          </w:p>
        </w:tc>
        <w:tc>
          <w:tcPr>
            <w:tcW w:w="0" w:type="auto"/>
          </w:tcPr>
          <w:p w14:paraId="3151AB3B" w14:textId="77777777" w:rsidR="0092603C" w:rsidRPr="00AB370E" w:rsidRDefault="0092603C" w:rsidP="0074620E">
            <w:pPr>
              <w:jc w:val="both"/>
              <w:rPr>
                <w:rFonts w:ascii="Times New Roman" w:hAnsi="Times New Roman" w:cs="Times New Roman"/>
                <w:lang w:val="en-GB"/>
              </w:rPr>
            </w:pPr>
          </w:p>
          <w:p w14:paraId="2522B766"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63.85±10.46</w:t>
            </w:r>
          </w:p>
          <w:p w14:paraId="3FE28A0A" w14:textId="77777777" w:rsidR="0092603C" w:rsidRPr="00AB370E" w:rsidRDefault="0092603C" w:rsidP="0074620E">
            <w:pPr>
              <w:jc w:val="both"/>
              <w:rPr>
                <w:rFonts w:ascii="Times New Roman" w:hAnsi="Times New Roman" w:cs="Times New Roman"/>
                <w:lang w:val="en-GB"/>
              </w:rPr>
            </w:pPr>
          </w:p>
        </w:tc>
      </w:tr>
      <w:tr w:rsidR="0092603C" w:rsidRPr="00AB370E" w14:paraId="3742684E" w14:textId="77777777" w:rsidTr="001774EB">
        <w:trPr>
          <w:trHeight w:val="435"/>
        </w:trPr>
        <w:tc>
          <w:tcPr>
            <w:tcW w:w="1191" w:type="dxa"/>
          </w:tcPr>
          <w:p w14:paraId="6D4BF9A5" w14:textId="77777777" w:rsidR="0092603C" w:rsidRPr="00AB370E" w:rsidRDefault="0092603C" w:rsidP="0074620E">
            <w:pPr>
              <w:jc w:val="both"/>
              <w:rPr>
                <w:rFonts w:ascii="Times New Roman" w:hAnsi="Times New Roman" w:cs="Times New Roman"/>
                <w:lang w:val="en-GB"/>
              </w:rPr>
            </w:pPr>
          </w:p>
        </w:tc>
        <w:tc>
          <w:tcPr>
            <w:tcW w:w="1266" w:type="dxa"/>
          </w:tcPr>
          <w:p w14:paraId="16B53358" w14:textId="77777777" w:rsidR="0092603C" w:rsidRPr="00AB370E" w:rsidRDefault="0092603C" w:rsidP="0074620E">
            <w:pPr>
              <w:jc w:val="both"/>
              <w:rPr>
                <w:rFonts w:ascii="Times New Roman" w:hAnsi="Times New Roman" w:cs="Times New Roman"/>
                <w:lang w:val="en-GB"/>
              </w:rPr>
            </w:pPr>
          </w:p>
        </w:tc>
        <w:tc>
          <w:tcPr>
            <w:tcW w:w="0" w:type="auto"/>
          </w:tcPr>
          <w:p w14:paraId="407F68F2"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44</w:t>
            </w:r>
          </w:p>
        </w:tc>
        <w:tc>
          <w:tcPr>
            <w:tcW w:w="0" w:type="auto"/>
          </w:tcPr>
          <w:p w14:paraId="72E9EBAB"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1E370E" w:rsidRPr="00AB370E">
              <w:rPr>
                <w:rFonts w:ascii="Times New Roman" w:hAnsi="Times New Roman" w:cs="Times New Roman"/>
                <w:lang w:val="en-GB"/>
              </w:rPr>
              <w:t>41.61±10.01</w:t>
            </w:r>
          </w:p>
        </w:tc>
        <w:tc>
          <w:tcPr>
            <w:tcW w:w="0" w:type="auto"/>
          </w:tcPr>
          <w:p w14:paraId="13030492"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=25.26±4.5 </w:t>
            </w:r>
          </w:p>
          <w:p w14:paraId="75D31BD8" w14:textId="77777777" w:rsidR="0092603C" w:rsidRPr="00AB370E" w:rsidRDefault="0092603C" w:rsidP="0074620E">
            <w:pPr>
              <w:jc w:val="both"/>
              <w:rPr>
                <w:rFonts w:ascii="Times New Roman" w:hAnsi="Times New Roman" w:cs="Times New Roman"/>
                <w:lang w:val="en-GB"/>
              </w:rPr>
            </w:pPr>
          </w:p>
        </w:tc>
        <w:tc>
          <w:tcPr>
            <w:tcW w:w="0" w:type="auto"/>
          </w:tcPr>
          <w:p w14:paraId="3EE02042"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D54512" w:rsidRPr="00AB370E">
              <w:rPr>
                <w:rFonts w:ascii="Times New Roman" w:hAnsi="Times New Roman" w:cs="Times New Roman"/>
                <w:lang w:val="en-GB"/>
              </w:rPr>
              <w:t>65.07±9.15</w:t>
            </w:r>
          </w:p>
        </w:tc>
      </w:tr>
      <w:tr w:rsidR="0092603C" w:rsidRPr="00AB370E" w14:paraId="4B67EFC9" w14:textId="77777777" w:rsidTr="001774EB">
        <w:tc>
          <w:tcPr>
            <w:tcW w:w="1191" w:type="dxa"/>
          </w:tcPr>
          <w:p w14:paraId="09A85A7F" w14:textId="77777777" w:rsidR="0092603C" w:rsidRPr="00AB370E" w:rsidRDefault="0092603C" w:rsidP="0074620E">
            <w:pPr>
              <w:jc w:val="both"/>
              <w:rPr>
                <w:rFonts w:ascii="Times New Roman" w:hAnsi="Times New Roman" w:cs="Times New Roman"/>
                <w:lang w:val="en-GB"/>
              </w:rPr>
            </w:pPr>
          </w:p>
        </w:tc>
        <w:tc>
          <w:tcPr>
            <w:tcW w:w="1266" w:type="dxa"/>
          </w:tcPr>
          <w:p w14:paraId="1AA46BAB" w14:textId="77777777" w:rsidR="0092603C" w:rsidRPr="00AB370E" w:rsidRDefault="0092603C" w:rsidP="0074620E">
            <w:pPr>
              <w:jc w:val="both"/>
              <w:rPr>
                <w:rFonts w:ascii="Times New Roman" w:hAnsi="Times New Roman" w:cs="Times New Roman"/>
                <w:lang w:val="en-GB"/>
              </w:rPr>
            </w:pPr>
          </w:p>
        </w:tc>
        <w:tc>
          <w:tcPr>
            <w:tcW w:w="0" w:type="auto"/>
          </w:tcPr>
          <w:p w14:paraId="30C33512"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95</w:t>
            </w:r>
          </w:p>
        </w:tc>
        <w:tc>
          <w:tcPr>
            <w:tcW w:w="0" w:type="auto"/>
          </w:tcPr>
          <w:p w14:paraId="4BD7C4FC"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38.04±9.03</w:t>
            </w:r>
          </w:p>
        </w:tc>
        <w:tc>
          <w:tcPr>
            <w:tcW w:w="0" w:type="auto"/>
          </w:tcPr>
          <w:p w14:paraId="2FACE265"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25.61 ± 6.05</w:t>
            </w:r>
          </w:p>
        </w:tc>
        <w:tc>
          <w:tcPr>
            <w:tcW w:w="0" w:type="auto"/>
          </w:tcPr>
          <w:p w14:paraId="16761748"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D54512" w:rsidRPr="00AB370E">
              <w:rPr>
                <w:rFonts w:ascii="Times New Roman" w:hAnsi="Times New Roman" w:cs="Times New Roman"/>
                <w:lang w:val="en-GB"/>
              </w:rPr>
              <w:t>63.34±11.01</w:t>
            </w:r>
          </w:p>
        </w:tc>
      </w:tr>
      <w:tr w:rsidR="0092603C" w:rsidRPr="00AB370E" w14:paraId="7624B536" w14:textId="77777777" w:rsidTr="001774EB">
        <w:tc>
          <w:tcPr>
            <w:tcW w:w="1191" w:type="dxa"/>
          </w:tcPr>
          <w:p w14:paraId="6D66C88F" w14:textId="77777777" w:rsidR="003A4644" w:rsidRPr="00AB370E" w:rsidRDefault="003A4644" w:rsidP="0074620E">
            <w:pPr>
              <w:jc w:val="both"/>
              <w:rPr>
                <w:rFonts w:ascii="Times New Roman" w:hAnsi="Times New Roman" w:cs="Times New Roman"/>
                <w:lang w:val="en-GB"/>
              </w:rPr>
            </w:pPr>
          </w:p>
          <w:p w14:paraId="1B290E49"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3 months</w:t>
            </w:r>
          </w:p>
          <w:p w14:paraId="1115D592" w14:textId="77777777" w:rsidR="0092603C" w:rsidRPr="00AB370E" w:rsidRDefault="0092603C" w:rsidP="0074620E">
            <w:pPr>
              <w:jc w:val="both"/>
              <w:rPr>
                <w:rFonts w:ascii="Times New Roman" w:hAnsi="Times New Roman" w:cs="Times New Roman"/>
                <w:lang w:val="en-GB"/>
              </w:rPr>
            </w:pPr>
          </w:p>
        </w:tc>
        <w:tc>
          <w:tcPr>
            <w:tcW w:w="1266" w:type="dxa"/>
          </w:tcPr>
          <w:p w14:paraId="0DAF0DB8" w14:textId="77777777" w:rsidR="0092603C" w:rsidRPr="00AB370E" w:rsidRDefault="0092603C" w:rsidP="0074620E">
            <w:pPr>
              <w:ind w:left="180"/>
              <w:jc w:val="both"/>
              <w:rPr>
                <w:rFonts w:ascii="Times New Roman" w:hAnsi="Times New Roman" w:cs="Times New Roman"/>
                <w:lang w:val="en-GB"/>
              </w:rPr>
            </w:pPr>
          </w:p>
          <w:p w14:paraId="0FAE10DB" w14:textId="77777777"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90</w:t>
            </w:r>
          </w:p>
        </w:tc>
        <w:tc>
          <w:tcPr>
            <w:tcW w:w="0" w:type="auto"/>
          </w:tcPr>
          <w:p w14:paraId="23C96033" w14:textId="77777777" w:rsidR="0092603C" w:rsidRPr="00AB370E" w:rsidRDefault="0092603C" w:rsidP="0074620E">
            <w:pPr>
              <w:jc w:val="both"/>
              <w:rPr>
                <w:rFonts w:ascii="Times New Roman" w:hAnsi="Times New Roman" w:cs="Times New Roman"/>
                <w:lang w:val="en-GB"/>
              </w:rPr>
            </w:pPr>
          </w:p>
        </w:tc>
        <w:tc>
          <w:tcPr>
            <w:tcW w:w="0" w:type="auto"/>
          </w:tcPr>
          <w:p w14:paraId="7F7C58AB" w14:textId="77777777" w:rsidR="0092603C" w:rsidRPr="00AB370E" w:rsidRDefault="0092603C" w:rsidP="0074620E">
            <w:pPr>
              <w:jc w:val="both"/>
              <w:rPr>
                <w:rFonts w:ascii="Times New Roman" w:hAnsi="Times New Roman" w:cs="Times New Roman"/>
                <w:lang w:val="en-GB"/>
              </w:rPr>
            </w:pPr>
          </w:p>
          <w:p w14:paraId="606297A6"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T= 39.33±9.5</w:t>
            </w:r>
          </w:p>
          <w:p w14:paraId="41609B23" w14:textId="77777777" w:rsidR="0092603C" w:rsidRPr="00AB370E" w:rsidRDefault="0092603C" w:rsidP="0074620E">
            <w:pPr>
              <w:jc w:val="both"/>
              <w:rPr>
                <w:rFonts w:ascii="Times New Roman" w:hAnsi="Times New Roman" w:cs="Times New Roman"/>
                <w:lang w:val="en-GB"/>
              </w:rPr>
            </w:pPr>
          </w:p>
        </w:tc>
        <w:tc>
          <w:tcPr>
            <w:tcW w:w="0" w:type="auto"/>
          </w:tcPr>
          <w:p w14:paraId="322C73C5" w14:textId="77777777" w:rsidR="0092603C" w:rsidRPr="00AB370E" w:rsidRDefault="0092603C" w:rsidP="0074620E">
            <w:pPr>
              <w:jc w:val="both"/>
              <w:rPr>
                <w:rFonts w:ascii="Times New Roman" w:hAnsi="Times New Roman" w:cs="Times New Roman"/>
                <w:lang w:val="en-GB"/>
              </w:rPr>
            </w:pPr>
          </w:p>
          <w:p w14:paraId="6E620F2D"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T = </w:t>
            </w:r>
            <w:r w:rsidR="00476297" w:rsidRPr="00AB370E">
              <w:rPr>
                <w:rFonts w:ascii="Times New Roman" w:hAnsi="Times New Roman" w:cs="Times New Roman"/>
                <w:lang w:val="en-GB"/>
              </w:rPr>
              <w:t>25.39±3.98</w:t>
            </w:r>
          </w:p>
        </w:tc>
        <w:tc>
          <w:tcPr>
            <w:tcW w:w="0" w:type="auto"/>
          </w:tcPr>
          <w:p w14:paraId="42ED1D8B" w14:textId="77777777" w:rsidR="0092603C" w:rsidRPr="00AB370E" w:rsidRDefault="0092603C" w:rsidP="0074620E">
            <w:pPr>
              <w:jc w:val="both"/>
              <w:rPr>
                <w:rFonts w:ascii="Times New Roman" w:hAnsi="Times New Roman" w:cs="Times New Roman"/>
                <w:lang w:val="en-GB"/>
              </w:rPr>
            </w:pPr>
          </w:p>
          <w:p w14:paraId="1D93426D"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65.18±10.42</w:t>
            </w:r>
          </w:p>
          <w:p w14:paraId="35681CC6" w14:textId="77777777" w:rsidR="0092603C" w:rsidRPr="00AB370E" w:rsidRDefault="0092603C" w:rsidP="0074620E">
            <w:pPr>
              <w:jc w:val="both"/>
              <w:rPr>
                <w:rFonts w:ascii="Times New Roman" w:hAnsi="Times New Roman" w:cs="Times New Roman"/>
                <w:lang w:val="en-GB"/>
              </w:rPr>
            </w:pPr>
          </w:p>
        </w:tc>
      </w:tr>
      <w:tr w:rsidR="0092603C" w:rsidRPr="00AB370E" w14:paraId="540CC7AD" w14:textId="77777777" w:rsidTr="001774EB">
        <w:tc>
          <w:tcPr>
            <w:tcW w:w="1191" w:type="dxa"/>
          </w:tcPr>
          <w:p w14:paraId="7948DE49" w14:textId="77777777" w:rsidR="0092603C" w:rsidRPr="00AB370E" w:rsidRDefault="0092603C" w:rsidP="0074620E">
            <w:pPr>
              <w:jc w:val="both"/>
              <w:rPr>
                <w:rFonts w:ascii="Times New Roman" w:hAnsi="Times New Roman" w:cs="Times New Roman"/>
                <w:lang w:val="en-GB"/>
              </w:rPr>
            </w:pPr>
          </w:p>
        </w:tc>
        <w:tc>
          <w:tcPr>
            <w:tcW w:w="1266" w:type="dxa"/>
          </w:tcPr>
          <w:p w14:paraId="7B849884" w14:textId="77777777" w:rsidR="0092603C" w:rsidRPr="00AB370E" w:rsidRDefault="0092603C" w:rsidP="0074620E">
            <w:pPr>
              <w:ind w:left="180"/>
              <w:jc w:val="both"/>
              <w:rPr>
                <w:rFonts w:ascii="Times New Roman" w:hAnsi="Times New Roman" w:cs="Times New Roman"/>
                <w:lang w:val="en-GB"/>
              </w:rPr>
            </w:pPr>
          </w:p>
        </w:tc>
        <w:tc>
          <w:tcPr>
            <w:tcW w:w="0" w:type="auto"/>
          </w:tcPr>
          <w:p w14:paraId="28DC05DA"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29</w:t>
            </w:r>
          </w:p>
        </w:tc>
        <w:tc>
          <w:tcPr>
            <w:tcW w:w="0" w:type="auto"/>
          </w:tcPr>
          <w:p w14:paraId="1BD94674"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w:t>
            </w:r>
            <w:r w:rsidR="001E370E" w:rsidRPr="00AB370E">
              <w:rPr>
                <w:rFonts w:ascii="Times New Roman" w:hAnsi="Times New Roman" w:cs="Times New Roman"/>
                <w:lang w:val="en-GB"/>
              </w:rPr>
              <w:t>42.86±9.76</w:t>
            </w:r>
          </w:p>
        </w:tc>
        <w:tc>
          <w:tcPr>
            <w:tcW w:w="0" w:type="auto"/>
          </w:tcPr>
          <w:p w14:paraId="797083D7"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24.81±2.82</w:t>
            </w:r>
          </w:p>
        </w:tc>
        <w:tc>
          <w:tcPr>
            <w:tcW w:w="0" w:type="auto"/>
          </w:tcPr>
          <w:p w14:paraId="6C7EB5AE"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D54512" w:rsidRPr="00AB370E">
              <w:rPr>
                <w:rFonts w:ascii="Times New Roman" w:hAnsi="Times New Roman" w:cs="Times New Roman"/>
                <w:lang w:val="en-GB"/>
              </w:rPr>
              <w:t>64.97±7.98</w:t>
            </w:r>
          </w:p>
        </w:tc>
      </w:tr>
      <w:tr w:rsidR="0092603C" w:rsidRPr="00AB370E" w14:paraId="06363B55" w14:textId="77777777" w:rsidTr="001774EB">
        <w:tc>
          <w:tcPr>
            <w:tcW w:w="1191" w:type="dxa"/>
          </w:tcPr>
          <w:p w14:paraId="09550E3E" w14:textId="77777777" w:rsidR="0092603C" w:rsidRPr="00AB370E" w:rsidRDefault="0092603C" w:rsidP="0074620E">
            <w:pPr>
              <w:jc w:val="both"/>
              <w:rPr>
                <w:rFonts w:ascii="Times New Roman" w:hAnsi="Times New Roman" w:cs="Times New Roman"/>
                <w:lang w:val="en-GB"/>
              </w:rPr>
            </w:pPr>
          </w:p>
        </w:tc>
        <w:tc>
          <w:tcPr>
            <w:tcW w:w="1266" w:type="dxa"/>
          </w:tcPr>
          <w:p w14:paraId="1F102490" w14:textId="77777777" w:rsidR="0092603C" w:rsidRPr="00AB370E" w:rsidRDefault="0092603C" w:rsidP="0074620E">
            <w:pPr>
              <w:ind w:left="180"/>
              <w:jc w:val="both"/>
              <w:rPr>
                <w:rFonts w:ascii="Times New Roman" w:hAnsi="Times New Roman" w:cs="Times New Roman"/>
                <w:lang w:val="en-GB"/>
              </w:rPr>
            </w:pPr>
          </w:p>
        </w:tc>
        <w:tc>
          <w:tcPr>
            <w:tcW w:w="0" w:type="auto"/>
          </w:tcPr>
          <w:p w14:paraId="49575917"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61</w:t>
            </w:r>
          </w:p>
        </w:tc>
        <w:tc>
          <w:tcPr>
            <w:tcW w:w="0" w:type="auto"/>
          </w:tcPr>
          <w:p w14:paraId="3701AAB6"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37.43±8.99</w:t>
            </w:r>
          </w:p>
        </w:tc>
        <w:tc>
          <w:tcPr>
            <w:tcW w:w="0" w:type="auto"/>
          </w:tcPr>
          <w:p w14:paraId="55FEDC69"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25.67±4.42</w:t>
            </w:r>
          </w:p>
        </w:tc>
        <w:tc>
          <w:tcPr>
            <w:tcW w:w="0" w:type="auto"/>
          </w:tcPr>
          <w:p w14:paraId="2D5A8F3F"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D54512" w:rsidRPr="00AB370E">
              <w:rPr>
                <w:rFonts w:ascii="Times New Roman" w:hAnsi="Times New Roman" w:cs="Times New Roman"/>
                <w:lang w:val="en-GB"/>
              </w:rPr>
              <w:t>65.28±11.46</w:t>
            </w:r>
          </w:p>
        </w:tc>
      </w:tr>
      <w:tr w:rsidR="0092603C" w:rsidRPr="00AB370E" w14:paraId="29BB1E7C" w14:textId="77777777" w:rsidTr="001774EB">
        <w:tc>
          <w:tcPr>
            <w:tcW w:w="1191" w:type="dxa"/>
          </w:tcPr>
          <w:p w14:paraId="698EDE61" w14:textId="77777777" w:rsidR="008D006D" w:rsidRPr="00AB370E" w:rsidRDefault="008D006D" w:rsidP="0074620E">
            <w:pPr>
              <w:jc w:val="both"/>
              <w:rPr>
                <w:rFonts w:ascii="Times New Roman" w:hAnsi="Times New Roman" w:cs="Times New Roman"/>
                <w:lang w:val="en-GB"/>
              </w:rPr>
            </w:pPr>
          </w:p>
          <w:p w14:paraId="28F6196A"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6 months </w:t>
            </w:r>
          </w:p>
          <w:p w14:paraId="0439B9C0" w14:textId="77777777" w:rsidR="0092603C" w:rsidRPr="00AB370E" w:rsidRDefault="0092603C" w:rsidP="00AB370E">
            <w:pPr>
              <w:jc w:val="both"/>
              <w:rPr>
                <w:rFonts w:ascii="Times New Roman" w:hAnsi="Times New Roman" w:cs="Times New Roman"/>
                <w:lang w:val="en-GB"/>
              </w:rPr>
            </w:pPr>
          </w:p>
        </w:tc>
        <w:tc>
          <w:tcPr>
            <w:tcW w:w="1266" w:type="dxa"/>
          </w:tcPr>
          <w:p w14:paraId="35979DBE" w14:textId="77777777" w:rsidR="0092603C" w:rsidRPr="00AB370E" w:rsidRDefault="0092603C" w:rsidP="0074620E">
            <w:pPr>
              <w:ind w:left="180"/>
              <w:jc w:val="both"/>
              <w:rPr>
                <w:rFonts w:ascii="Times New Roman" w:hAnsi="Times New Roman" w:cs="Times New Roman"/>
                <w:lang w:val="en-GB"/>
              </w:rPr>
            </w:pPr>
          </w:p>
          <w:p w14:paraId="148B5532" w14:textId="77777777"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76</w:t>
            </w:r>
          </w:p>
        </w:tc>
        <w:tc>
          <w:tcPr>
            <w:tcW w:w="0" w:type="auto"/>
          </w:tcPr>
          <w:p w14:paraId="40502A78" w14:textId="77777777" w:rsidR="0092603C" w:rsidRPr="00AB370E" w:rsidRDefault="0092603C" w:rsidP="0074620E">
            <w:pPr>
              <w:jc w:val="both"/>
              <w:rPr>
                <w:rFonts w:ascii="Times New Roman" w:hAnsi="Times New Roman" w:cs="Times New Roman"/>
                <w:lang w:val="en-GB"/>
              </w:rPr>
            </w:pPr>
          </w:p>
        </w:tc>
        <w:tc>
          <w:tcPr>
            <w:tcW w:w="0" w:type="auto"/>
          </w:tcPr>
          <w:p w14:paraId="5E7A061F" w14:textId="77777777" w:rsidR="005841FF" w:rsidRPr="00AB370E" w:rsidRDefault="005841FF" w:rsidP="0074620E">
            <w:pPr>
              <w:jc w:val="both"/>
              <w:rPr>
                <w:rFonts w:ascii="Times New Roman" w:hAnsi="Times New Roman" w:cs="Times New Roman"/>
                <w:lang w:val="en-GB"/>
              </w:rPr>
            </w:pPr>
          </w:p>
          <w:p w14:paraId="0A49CCE0"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38.85±8.9</w:t>
            </w:r>
          </w:p>
        </w:tc>
        <w:tc>
          <w:tcPr>
            <w:tcW w:w="0" w:type="auto"/>
          </w:tcPr>
          <w:p w14:paraId="4C455948" w14:textId="77777777" w:rsidR="0092603C" w:rsidRPr="00AB370E" w:rsidRDefault="0092603C" w:rsidP="0074620E">
            <w:pPr>
              <w:jc w:val="both"/>
              <w:rPr>
                <w:rFonts w:ascii="Times New Roman" w:hAnsi="Times New Roman" w:cs="Times New Roman"/>
                <w:lang w:val="en-GB"/>
              </w:rPr>
            </w:pPr>
          </w:p>
          <w:p w14:paraId="1B7F09EE" w14:textId="77777777" w:rsidR="00476297" w:rsidRPr="00AB370E" w:rsidRDefault="00476297" w:rsidP="0074620E">
            <w:pPr>
              <w:jc w:val="both"/>
              <w:rPr>
                <w:rFonts w:ascii="Times New Roman" w:hAnsi="Times New Roman" w:cs="Times New Roman"/>
                <w:lang w:val="en-GB"/>
              </w:rPr>
            </w:pPr>
            <w:r w:rsidRPr="00AB370E">
              <w:rPr>
                <w:rFonts w:ascii="Times New Roman" w:hAnsi="Times New Roman" w:cs="Times New Roman"/>
                <w:lang w:val="en-GB"/>
              </w:rPr>
              <w:t>T= 26.40±4.09</w:t>
            </w:r>
          </w:p>
        </w:tc>
        <w:tc>
          <w:tcPr>
            <w:tcW w:w="0" w:type="auto"/>
          </w:tcPr>
          <w:p w14:paraId="73ACC314" w14:textId="77777777" w:rsidR="005841FF" w:rsidRPr="00AB370E" w:rsidRDefault="005841FF" w:rsidP="0074620E">
            <w:pPr>
              <w:jc w:val="both"/>
              <w:rPr>
                <w:rFonts w:ascii="Times New Roman" w:hAnsi="Times New Roman" w:cs="Times New Roman"/>
                <w:lang w:val="en-GB"/>
              </w:rPr>
            </w:pPr>
          </w:p>
          <w:p w14:paraId="45C4CB61"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66.2±9.87</w:t>
            </w:r>
          </w:p>
        </w:tc>
      </w:tr>
      <w:tr w:rsidR="0092603C" w:rsidRPr="00AB370E" w14:paraId="30E3787B" w14:textId="77777777" w:rsidTr="001774EB">
        <w:tc>
          <w:tcPr>
            <w:tcW w:w="1191" w:type="dxa"/>
          </w:tcPr>
          <w:p w14:paraId="0A8D3126" w14:textId="77777777" w:rsidR="0092603C" w:rsidRPr="00AB370E" w:rsidRDefault="0092603C" w:rsidP="0074620E">
            <w:pPr>
              <w:jc w:val="both"/>
              <w:rPr>
                <w:rFonts w:ascii="Times New Roman" w:hAnsi="Times New Roman" w:cs="Times New Roman"/>
                <w:lang w:val="en-GB"/>
              </w:rPr>
            </w:pPr>
          </w:p>
        </w:tc>
        <w:tc>
          <w:tcPr>
            <w:tcW w:w="1266" w:type="dxa"/>
          </w:tcPr>
          <w:p w14:paraId="65A337D3" w14:textId="77777777" w:rsidR="0092603C" w:rsidRPr="00AB370E" w:rsidRDefault="0092603C" w:rsidP="0074620E">
            <w:pPr>
              <w:ind w:left="180"/>
              <w:jc w:val="both"/>
              <w:rPr>
                <w:rFonts w:ascii="Times New Roman" w:hAnsi="Times New Roman" w:cs="Times New Roman"/>
                <w:lang w:val="en-GB"/>
              </w:rPr>
            </w:pPr>
          </w:p>
        </w:tc>
        <w:tc>
          <w:tcPr>
            <w:tcW w:w="0" w:type="auto"/>
          </w:tcPr>
          <w:p w14:paraId="41A17C42"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28</w:t>
            </w:r>
          </w:p>
        </w:tc>
        <w:tc>
          <w:tcPr>
            <w:tcW w:w="0" w:type="auto"/>
          </w:tcPr>
          <w:p w14:paraId="6B28CB50"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w:t>
            </w:r>
            <w:r w:rsidR="001E370E" w:rsidRPr="00AB370E">
              <w:rPr>
                <w:rFonts w:ascii="Times New Roman" w:hAnsi="Times New Roman" w:cs="Times New Roman"/>
                <w:lang w:val="en-GB"/>
              </w:rPr>
              <w:t>43.00±9.57</w:t>
            </w:r>
          </w:p>
        </w:tc>
        <w:tc>
          <w:tcPr>
            <w:tcW w:w="0" w:type="auto"/>
          </w:tcPr>
          <w:p w14:paraId="170CA604"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=24.90±2.64</w:t>
            </w:r>
          </w:p>
        </w:tc>
        <w:tc>
          <w:tcPr>
            <w:tcW w:w="0" w:type="auto"/>
          </w:tcPr>
          <w:p w14:paraId="5B4994EF" w14:textId="77777777" w:rsidR="0092603C" w:rsidRPr="00AB370E" w:rsidRDefault="00D54512" w:rsidP="0074620E">
            <w:pPr>
              <w:jc w:val="both"/>
              <w:rPr>
                <w:rFonts w:ascii="Times New Roman" w:hAnsi="Times New Roman" w:cs="Times New Roman"/>
                <w:lang w:val="en-GB"/>
              </w:rPr>
            </w:pPr>
            <w:r w:rsidRPr="00AB370E">
              <w:rPr>
                <w:rFonts w:ascii="Times New Roman" w:hAnsi="Times New Roman" w:cs="Times New Roman"/>
                <w:lang w:val="en-GB"/>
              </w:rPr>
              <w:t>M = 67.62±8.52</w:t>
            </w:r>
          </w:p>
        </w:tc>
      </w:tr>
      <w:tr w:rsidR="0092603C" w:rsidRPr="00AB370E" w14:paraId="0710847C" w14:textId="77777777" w:rsidTr="001774EB">
        <w:tc>
          <w:tcPr>
            <w:tcW w:w="1191" w:type="dxa"/>
          </w:tcPr>
          <w:p w14:paraId="2191D07D" w14:textId="77777777" w:rsidR="0092603C" w:rsidRPr="00AB370E" w:rsidRDefault="0092603C" w:rsidP="0074620E">
            <w:pPr>
              <w:jc w:val="both"/>
              <w:rPr>
                <w:rFonts w:ascii="Times New Roman" w:hAnsi="Times New Roman" w:cs="Times New Roman"/>
                <w:lang w:val="en-GB"/>
              </w:rPr>
            </w:pPr>
          </w:p>
        </w:tc>
        <w:tc>
          <w:tcPr>
            <w:tcW w:w="1266" w:type="dxa"/>
          </w:tcPr>
          <w:p w14:paraId="71F82206" w14:textId="77777777" w:rsidR="0092603C" w:rsidRPr="00AB370E" w:rsidRDefault="0092603C" w:rsidP="0074620E">
            <w:pPr>
              <w:ind w:left="180"/>
              <w:jc w:val="both"/>
              <w:rPr>
                <w:rFonts w:ascii="Times New Roman" w:hAnsi="Times New Roman" w:cs="Times New Roman"/>
                <w:lang w:val="en-GB"/>
              </w:rPr>
            </w:pPr>
          </w:p>
        </w:tc>
        <w:tc>
          <w:tcPr>
            <w:tcW w:w="0" w:type="auto"/>
          </w:tcPr>
          <w:p w14:paraId="573E3F7B"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48</w:t>
            </w:r>
          </w:p>
        </w:tc>
        <w:tc>
          <w:tcPr>
            <w:tcW w:w="0" w:type="auto"/>
          </w:tcPr>
          <w:p w14:paraId="0A1642E7"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36.60±7.69</w:t>
            </w:r>
          </w:p>
        </w:tc>
        <w:tc>
          <w:tcPr>
            <w:tcW w:w="0" w:type="auto"/>
          </w:tcPr>
          <w:p w14:paraId="13115D01" w14:textId="77777777"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25.99±4.51</w:t>
            </w:r>
          </w:p>
        </w:tc>
        <w:tc>
          <w:tcPr>
            <w:tcW w:w="0" w:type="auto"/>
          </w:tcPr>
          <w:p w14:paraId="1C29B4F9" w14:textId="77777777" w:rsidR="0092603C" w:rsidRPr="00AB370E" w:rsidRDefault="00D54512" w:rsidP="0074620E">
            <w:pPr>
              <w:jc w:val="both"/>
              <w:rPr>
                <w:rFonts w:ascii="Times New Roman" w:hAnsi="Times New Roman" w:cs="Times New Roman"/>
                <w:lang w:val="en-GB"/>
              </w:rPr>
            </w:pPr>
            <w:r w:rsidRPr="00AB370E">
              <w:rPr>
                <w:rFonts w:ascii="Times New Roman" w:hAnsi="Times New Roman" w:cs="Times New Roman"/>
                <w:lang w:val="en-GB"/>
              </w:rPr>
              <w:t>F = 65.44±10.54</w:t>
            </w:r>
          </w:p>
        </w:tc>
      </w:tr>
    </w:tbl>
    <w:p w14:paraId="1FB73C3A" w14:textId="77777777" w:rsidR="0092603C" w:rsidRPr="003A4644" w:rsidRDefault="006021B1" w:rsidP="0074620E">
      <w:pPr>
        <w:jc w:val="both"/>
        <w:rPr>
          <w:rFonts w:ascii="Times New Roman" w:hAnsi="Times New Roman" w:cs="Times New Roman"/>
          <w:sz w:val="18"/>
          <w:szCs w:val="18"/>
          <w:lang w:val="en-GB"/>
        </w:rPr>
      </w:pPr>
      <w:r w:rsidRPr="003A4644">
        <w:rPr>
          <w:rFonts w:ascii="Times New Roman" w:hAnsi="Times New Roman" w:cs="Times New Roman"/>
          <w:sz w:val="18"/>
          <w:szCs w:val="18"/>
          <w:lang w:val="en-GB"/>
        </w:rPr>
        <w:t>M= Male, F= Female, BMI = Body Mass Index, Yrs= years</w:t>
      </w:r>
      <w:r w:rsidR="005841FF" w:rsidRPr="003A4644">
        <w:rPr>
          <w:rFonts w:ascii="Times New Roman" w:hAnsi="Times New Roman" w:cs="Times New Roman"/>
          <w:sz w:val="18"/>
          <w:szCs w:val="18"/>
          <w:lang w:val="en-GB"/>
        </w:rPr>
        <w:t xml:space="preserve">, T= Total, </w:t>
      </w:r>
      <w:r w:rsidR="00F372FD" w:rsidRPr="003A4644">
        <w:rPr>
          <w:rFonts w:ascii="Times New Roman" w:hAnsi="Times New Roman" w:cs="Times New Roman"/>
          <w:sz w:val="18"/>
          <w:szCs w:val="18"/>
          <w:lang w:val="en-GB"/>
        </w:rPr>
        <w:t>Kg= Kilogram</w:t>
      </w:r>
    </w:p>
    <w:p w14:paraId="538E32DE" w14:textId="77777777" w:rsidR="00DE5481" w:rsidRDefault="00DE5481" w:rsidP="00DE5481">
      <w:pPr>
        <w:spacing w:line="480" w:lineRule="auto"/>
        <w:ind w:firstLine="720"/>
        <w:jc w:val="both"/>
        <w:rPr>
          <w:rFonts w:ascii="Times New Roman" w:hAnsi="Times New Roman" w:cs="Times New Roman"/>
          <w:sz w:val="24"/>
          <w:szCs w:val="24"/>
        </w:rPr>
      </w:pPr>
    </w:p>
    <w:p w14:paraId="11425886" w14:textId="77777777" w:rsidR="001774EB" w:rsidRPr="004847E0" w:rsidRDefault="001774EB" w:rsidP="005533DF">
      <w:pPr>
        <w:spacing w:line="480" w:lineRule="auto"/>
        <w:jc w:val="both"/>
        <w:rPr>
          <w:rFonts w:ascii="Times New Roman" w:hAnsi="Times New Roman" w:cs="Times New Roman"/>
          <w:sz w:val="24"/>
          <w:szCs w:val="24"/>
          <w:lang w:val="en-GB"/>
        </w:rPr>
      </w:pPr>
    </w:p>
    <w:p w14:paraId="394AD968" w14:textId="77777777" w:rsidR="00DE5481" w:rsidRDefault="00DE5481" w:rsidP="0074620E">
      <w:pPr>
        <w:jc w:val="both"/>
        <w:rPr>
          <w:rFonts w:ascii="Times New Roman" w:hAnsi="Times New Roman" w:cs="Times New Roman"/>
          <w:b/>
          <w:sz w:val="24"/>
          <w:szCs w:val="24"/>
          <w:lang w:val="en-GB"/>
        </w:rPr>
      </w:pPr>
    </w:p>
    <w:p w14:paraId="078344A0" w14:textId="77777777" w:rsidR="00DE5481" w:rsidRDefault="00DE5481" w:rsidP="0074620E">
      <w:pPr>
        <w:jc w:val="both"/>
        <w:rPr>
          <w:rFonts w:ascii="Times New Roman" w:hAnsi="Times New Roman" w:cs="Times New Roman"/>
          <w:b/>
          <w:sz w:val="24"/>
          <w:szCs w:val="24"/>
          <w:lang w:val="en-GB"/>
        </w:rPr>
      </w:pPr>
    </w:p>
    <w:p w14:paraId="51EC596F" w14:textId="77777777" w:rsidR="008D006D" w:rsidRDefault="008D006D" w:rsidP="0074620E">
      <w:pPr>
        <w:jc w:val="both"/>
        <w:rPr>
          <w:rFonts w:ascii="Times New Roman" w:hAnsi="Times New Roman" w:cs="Times New Roman"/>
          <w:b/>
          <w:sz w:val="24"/>
          <w:szCs w:val="24"/>
          <w:lang w:val="en-GB"/>
        </w:rPr>
      </w:pPr>
    </w:p>
    <w:p w14:paraId="732FD0B6" w14:textId="77777777" w:rsidR="008D006D" w:rsidRDefault="008D006D" w:rsidP="0074620E">
      <w:pPr>
        <w:jc w:val="both"/>
        <w:rPr>
          <w:rFonts w:ascii="Times New Roman" w:hAnsi="Times New Roman" w:cs="Times New Roman"/>
          <w:b/>
          <w:sz w:val="24"/>
          <w:szCs w:val="24"/>
          <w:lang w:val="en-GB"/>
        </w:rPr>
      </w:pPr>
    </w:p>
    <w:p w14:paraId="0C66CAB6" w14:textId="77777777" w:rsidR="008D006D" w:rsidRDefault="008D006D" w:rsidP="0074620E">
      <w:pPr>
        <w:jc w:val="both"/>
        <w:rPr>
          <w:rFonts w:ascii="Times New Roman" w:hAnsi="Times New Roman" w:cs="Times New Roman"/>
          <w:b/>
          <w:sz w:val="24"/>
          <w:szCs w:val="24"/>
          <w:lang w:val="en-GB"/>
        </w:rPr>
      </w:pPr>
    </w:p>
    <w:p w14:paraId="5E7B4D81" w14:textId="77777777" w:rsidR="008D006D" w:rsidRDefault="008D006D" w:rsidP="0074620E">
      <w:pPr>
        <w:jc w:val="both"/>
        <w:rPr>
          <w:rFonts w:ascii="Times New Roman" w:hAnsi="Times New Roman" w:cs="Times New Roman"/>
          <w:b/>
          <w:sz w:val="24"/>
          <w:szCs w:val="24"/>
          <w:lang w:val="en-GB"/>
        </w:rPr>
      </w:pPr>
    </w:p>
    <w:p w14:paraId="3B594034" w14:textId="77777777" w:rsidR="008D006D" w:rsidRDefault="008D006D" w:rsidP="0074620E">
      <w:pPr>
        <w:jc w:val="both"/>
        <w:rPr>
          <w:rFonts w:ascii="Times New Roman" w:hAnsi="Times New Roman" w:cs="Times New Roman"/>
          <w:b/>
          <w:sz w:val="24"/>
          <w:szCs w:val="24"/>
          <w:lang w:val="en-GB"/>
        </w:rPr>
      </w:pPr>
    </w:p>
    <w:p w14:paraId="6A00EBC5" w14:textId="77777777" w:rsidR="008D006D" w:rsidRDefault="008D006D" w:rsidP="0074620E">
      <w:pPr>
        <w:jc w:val="both"/>
        <w:rPr>
          <w:rFonts w:ascii="Times New Roman" w:hAnsi="Times New Roman" w:cs="Times New Roman"/>
          <w:b/>
          <w:sz w:val="24"/>
          <w:szCs w:val="24"/>
          <w:lang w:val="en-GB"/>
        </w:rPr>
      </w:pPr>
    </w:p>
    <w:p w14:paraId="4061DF73" w14:textId="77777777" w:rsidR="008D006D" w:rsidRDefault="008D006D" w:rsidP="0074620E">
      <w:pPr>
        <w:jc w:val="both"/>
        <w:rPr>
          <w:rFonts w:ascii="Times New Roman" w:hAnsi="Times New Roman" w:cs="Times New Roman"/>
          <w:b/>
          <w:sz w:val="24"/>
          <w:szCs w:val="24"/>
          <w:lang w:val="en-GB"/>
        </w:rPr>
      </w:pPr>
    </w:p>
    <w:p w14:paraId="05C6146D" w14:textId="77777777" w:rsidR="006234D1" w:rsidRDefault="006234D1" w:rsidP="0074620E">
      <w:pPr>
        <w:jc w:val="both"/>
        <w:rPr>
          <w:rFonts w:ascii="Times New Roman" w:hAnsi="Times New Roman" w:cs="Times New Roman"/>
          <w:b/>
          <w:sz w:val="24"/>
          <w:szCs w:val="24"/>
          <w:lang w:val="en-GB"/>
        </w:rPr>
      </w:pPr>
    </w:p>
    <w:p w14:paraId="1B0A3E51" w14:textId="77777777" w:rsidR="00AB370E" w:rsidRDefault="00AB370E" w:rsidP="0074620E">
      <w:pPr>
        <w:jc w:val="both"/>
        <w:rPr>
          <w:rFonts w:ascii="Times New Roman" w:hAnsi="Times New Roman" w:cs="Times New Roman"/>
          <w:b/>
          <w:sz w:val="24"/>
          <w:szCs w:val="24"/>
          <w:lang w:val="en-GB"/>
        </w:rPr>
      </w:pPr>
    </w:p>
    <w:p w14:paraId="73055D0C" w14:textId="77777777" w:rsidR="00AB370E" w:rsidRDefault="00AB370E" w:rsidP="0074620E">
      <w:pPr>
        <w:jc w:val="both"/>
        <w:rPr>
          <w:rFonts w:ascii="Times New Roman" w:hAnsi="Times New Roman" w:cs="Times New Roman"/>
          <w:b/>
          <w:sz w:val="24"/>
          <w:szCs w:val="24"/>
          <w:lang w:val="en-GB"/>
        </w:rPr>
      </w:pPr>
    </w:p>
    <w:p w14:paraId="2FCF9B55" w14:textId="77777777" w:rsidR="00C20002" w:rsidRPr="004847E0" w:rsidRDefault="00FA47C2" w:rsidP="0074620E">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4</w:t>
      </w:r>
      <w:r w:rsidR="00732994" w:rsidRPr="004847E0">
        <w:rPr>
          <w:rFonts w:ascii="Times New Roman" w:hAnsi="Times New Roman" w:cs="Times New Roman"/>
          <w:b/>
          <w:sz w:val="24"/>
          <w:szCs w:val="24"/>
          <w:lang w:val="en-GB"/>
        </w:rPr>
        <w:t>: Biochemical profil</w:t>
      </w:r>
      <w:r w:rsidR="004A6A7A" w:rsidRPr="004847E0">
        <w:rPr>
          <w:rFonts w:ascii="Times New Roman" w:hAnsi="Times New Roman" w:cs="Times New Roman"/>
          <w:b/>
          <w:sz w:val="24"/>
          <w:szCs w:val="24"/>
          <w:lang w:val="en-GB"/>
        </w:rPr>
        <w:t>e</w:t>
      </w:r>
      <w:r w:rsidR="00D96794" w:rsidRPr="004847E0">
        <w:rPr>
          <w:rFonts w:ascii="Times New Roman" w:hAnsi="Times New Roman" w:cs="Times New Roman"/>
          <w:b/>
          <w:sz w:val="24"/>
          <w:szCs w:val="24"/>
          <w:lang w:val="en-GB"/>
        </w:rPr>
        <w:t xml:space="preserve"> of Liver and Kidney functions</w:t>
      </w:r>
    </w:p>
    <w:tbl>
      <w:tblPr>
        <w:tblStyle w:val="TableGrid"/>
        <w:tblW w:w="11049" w:type="dxa"/>
        <w:tblInd w:w="-8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992"/>
        <w:gridCol w:w="1276"/>
        <w:gridCol w:w="1417"/>
        <w:gridCol w:w="1134"/>
        <w:gridCol w:w="1409"/>
        <w:gridCol w:w="1710"/>
        <w:gridCol w:w="1834"/>
      </w:tblGrid>
      <w:tr w:rsidR="00605D4E" w:rsidRPr="008D006D" w14:paraId="68CA727E" w14:textId="77777777" w:rsidTr="00A93300">
        <w:trPr>
          <w:cantSplit/>
          <w:trHeight w:val="1268"/>
        </w:trPr>
        <w:tc>
          <w:tcPr>
            <w:tcW w:w="1277" w:type="dxa"/>
            <w:tcBorders>
              <w:top w:val="single" w:sz="4" w:space="0" w:color="auto"/>
              <w:bottom w:val="nil"/>
            </w:tcBorders>
          </w:tcPr>
          <w:p w14:paraId="4A86DD07" w14:textId="77777777" w:rsidR="00605D4E" w:rsidRPr="008D006D" w:rsidRDefault="00605D4E" w:rsidP="0074620E">
            <w:pPr>
              <w:jc w:val="both"/>
              <w:rPr>
                <w:rFonts w:ascii="Times New Roman" w:hAnsi="Times New Roman" w:cs="Times New Roman"/>
                <w:sz w:val="20"/>
                <w:szCs w:val="20"/>
                <w:lang w:val="en-GB"/>
              </w:rPr>
            </w:pPr>
          </w:p>
          <w:p w14:paraId="32DA2485"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PERIOD</w:t>
            </w:r>
          </w:p>
        </w:tc>
        <w:tc>
          <w:tcPr>
            <w:tcW w:w="992" w:type="dxa"/>
            <w:tcBorders>
              <w:top w:val="single" w:sz="4" w:space="0" w:color="auto"/>
              <w:bottom w:val="nil"/>
            </w:tcBorders>
            <w:textDirection w:val="btLr"/>
          </w:tcPr>
          <w:p w14:paraId="75B7C706" w14:textId="77777777" w:rsidR="00605D4E" w:rsidRPr="008D006D" w:rsidRDefault="00605D4E" w:rsidP="00A93300">
            <w:pPr>
              <w:ind w:left="113" w:right="113"/>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No of participants</w:t>
            </w:r>
          </w:p>
        </w:tc>
        <w:tc>
          <w:tcPr>
            <w:tcW w:w="5236" w:type="dxa"/>
            <w:gridSpan w:val="4"/>
            <w:tcBorders>
              <w:top w:val="single" w:sz="4" w:space="0" w:color="auto"/>
              <w:bottom w:val="nil"/>
            </w:tcBorders>
          </w:tcPr>
          <w:p w14:paraId="265B20AD"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Liver function test</w:t>
            </w:r>
          </w:p>
          <w:p w14:paraId="11014B1E" w14:textId="77777777" w:rsidR="00605D4E" w:rsidRPr="008D006D" w:rsidRDefault="00605D4E" w:rsidP="0074620E">
            <w:pPr>
              <w:pStyle w:val="NoSpacing"/>
              <w:spacing w:line="480" w:lineRule="auto"/>
              <w:jc w:val="both"/>
              <w:rPr>
                <w:rFonts w:ascii="Times New Roman" w:hAnsi="Times New Roman" w:cs="Times New Roman"/>
                <w:sz w:val="20"/>
                <w:szCs w:val="20"/>
              </w:rPr>
            </w:pPr>
            <w:r w:rsidRPr="008D006D">
              <w:rPr>
                <w:rFonts w:ascii="Times New Roman" w:hAnsi="Times New Roman" w:cs="Times New Roman"/>
                <w:sz w:val="20"/>
                <w:szCs w:val="20"/>
                <w:lang w:val="en-GB"/>
              </w:rPr>
              <w:t xml:space="preserve">                             (</w:t>
            </w:r>
            <w:proofErr w:type="spellStart"/>
            <w:r w:rsidRPr="008D006D">
              <w:rPr>
                <w:rFonts w:ascii="Times New Roman" w:hAnsi="Times New Roman" w:cs="Times New Roman"/>
                <w:sz w:val="20"/>
                <w:szCs w:val="20"/>
                <w:lang w:val="en-GB"/>
              </w:rPr>
              <w:t>mean±SD</w:t>
            </w:r>
            <w:proofErr w:type="spellEnd"/>
            <w:r w:rsidRPr="008D006D">
              <w:rPr>
                <w:rFonts w:ascii="Times New Roman" w:hAnsi="Times New Roman" w:cs="Times New Roman"/>
                <w:sz w:val="20"/>
                <w:szCs w:val="20"/>
                <w:lang w:val="en-GB"/>
              </w:rPr>
              <w:t>)</w:t>
            </w:r>
          </w:p>
        </w:tc>
        <w:tc>
          <w:tcPr>
            <w:tcW w:w="3544" w:type="dxa"/>
            <w:gridSpan w:val="2"/>
            <w:tcBorders>
              <w:top w:val="single" w:sz="4" w:space="0" w:color="auto"/>
              <w:bottom w:val="nil"/>
            </w:tcBorders>
          </w:tcPr>
          <w:p w14:paraId="79AB6F33"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Kidney Function Test</w:t>
            </w:r>
          </w:p>
          <w:p w14:paraId="40D5E54C" w14:textId="77777777" w:rsidR="00605D4E" w:rsidRPr="008D006D" w:rsidRDefault="00605D4E" w:rsidP="0074620E">
            <w:pPr>
              <w:pStyle w:val="NoSpacing"/>
              <w:spacing w:line="480" w:lineRule="auto"/>
              <w:jc w:val="both"/>
              <w:rPr>
                <w:rFonts w:ascii="Times New Roman" w:hAnsi="Times New Roman" w:cs="Times New Roman"/>
                <w:sz w:val="20"/>
                <w:szCs w:val="20"/>
              </w:rPr>
            </w:pPr>
            <w:r w:rsidRPr="008D006D">
              <w:rPr>
                <w:rFonts w:ascii="Times New Roman" w:hAnsi="Times New Roman" w:cs="Times New Roman"/>
                <w:sz w:val="20"/>
                <w:szCs w:val="20"/>
                <w:lang w:val="en-GB"/>
              </w:rPr>
              <w:t xml:space="preserve">       (</w:t>
            </w:r>
            <w:proofErr w:type="spellStart"/>
            <w:r w:rsidRPr="008D006D">
              <w:rPr>
                <w:rFonts w:ascii="Times New Roman" w:hAnsi="Times New Roman" w:cs="Times New Roman"/>
                <w:sz w:val="20"/>
                <w:szCs w:val="20"/>
                <w:lang w:val="en-GB"/>
              </w:rPr>
              <w:t>mean±SD</w:t>
            </w:r>
            <w:proofErr w:type="spellEnd"/>
            <w:r w:rsidRPr="008D006D">
              <w:rPr>
                <w:rFonts w:ascii="Times New Roman" w:hAnsi="Times New Roman" w:cs="Times New Roman"/>
                <w:sz w:val="20"/>
                <w:szCs w:val="20"/>
                <w:lang w:val="en-GB"/>
              </w:rPr>
              <w:t>)</w:t>
            </w:r>
          </w:p>
        </w:tc>
      </w:tr>
      <w:tr w:rsidR="00605D4E" w:rsidRPr="008D006D" w14:paraId="2FD8A225" w14:textId="77777777" w:rsidTr="001774EB">
        <w:trPr>
          <w:trHeight w:val="1002"/>
        </w:trPr>
        <w:tc>
          <w:tcPr>
            <w:tcW w:w="1277" w:type="dxa"/>
            <w:tcBorders>
              <w:top w:val="nil"/>
              <w:bottom w:val="single" w:sz="4" w:space="0" w:color="auto"/>
            </w:tcBorders>
          </w:tcPr>
          <w:p w14:paraId="39973C77" w14:textId="77777777" w:rsidR="00605D4E" w:rsidRPr="008D006D" w:rsidRDefault="00605D4E" w:rsidP="0074620E">
            <w:pPr>
              <w:jc w:val="both"/>
              <w:rPr>
                <w:rFonts w:ascii="Times New Roman" w:hAnsi="Times New Roman" w:cs="Times New Roman"/>
                <w:sz w:val="20"/>
                <w:szCs w:val="20"/>
                <w:lang w:val="en-GB"/>
              </w:rPr>
            </w:pPr>
          </w:p>
        </w:tc>
        <w:tc>
          <w:tcPr>
            <w:tcW w:w="992" w:type="dxa"/>
            <w:tcBorders>
              <w:top w:val="nil"/>
              <w:bottom w:val="single" w:sz="4" w:space="0" w:color="auto"/>
            </w:tcBorders>
          </w:tcPr>
          <w:p w14:paraId="79F78242" w14:textId="77777777" w:rsidR="00605D4E" w:rsidRPr="008D006D" w:rsidRDefault="00605D4E" w:rsidP="0074620E">
            <w:pPr>
              <w:jc w:val="both"/>
              <w:rPr>
                <w:rFonts w:ascii="Times New Roman" w:hAnsi="Times New Roman" w:cs="Times New Roman"/>
                <w:sz w:val="20"/>
                <w:szCs w:val="20"/>
                <w:lang w:val="en-GB"/>
              </w:rPr>
            </w:pPr>
          </w:p>
        </w:tc>
        <w:tc>
          <w:tcPr>
            <w:tcW w:w="1276" w:type="dxa"/>
            <w:tcBorders>
              <w:top w:val="nil"/>
              <w:bottom w:val="single" w:sz="4" w:space="0" w:color="auto"/>
            </w:tcBorders>
          </w:tcPr>
          <w:p w14:paraId="274D26CC" w14:textId="77777777" w:rsidR="00AB370E"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ALT </w:t>
            </w:r>
          </w:p>
          <w:p w14:paraId="55D62DA9"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0-12 IU/L</w:t>
            </w:r>
          </w:p>
        </w:tc>
        <w:tc>
          <w:tcPr>
            <w:tcW w:w="1417" w:type="dxa"/>
            <w:tcBorders>
              <w:top w:val="nil"/>
              <w:bottom w:val="single" w:sz="4" w:space="0" w:color="auto"/>
            </w:tcBorders>
          </w:tcPr>
          <w:p w14:paraId="14A28629" w14:textId="77777777" w:rsidR="00AB370E"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AST </w:t>
            </w:r>
          </w:p>
          <w:p w14:paraId="3A019D99"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0-12 IU/L</w:t>
            </w:r>
          </w:p>
        </w:tc>
        <w:tc>
          <w:tcPr>
            <w:tcW w:w="1134" w:type="dxa"/>
            <w:tcBorders>
              <w:top w:val="nil"/>
              <w:bottom w:val="single" w:sz="4" w:space="0" w:color="auto"/>
            </w:tcBorders>
          </w:tcPr>
          <w:p w14:paraId="6B07D417"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AST/ALT</w:t>
            </w:r>
          </w:p>
          <w:p w14:paraId="26606A92"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RATIO</w:t>
            </w:r>
          </w:p>
          <w:p w14:paraId="5BE53263"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1</w:t>
            </w:r>
          </w:p>
        </w:tc>
        <w:tc>
          <w:tcPr>
            <w:tcW w:w="1409" w:type="dxa"/>
            <w:tcBorders>
              <w:top w:val="nil"/>
              <w:bottom w:val="single" w:sz="4" w:space="0" w:color="auto"/>
            </w:tcBorders>
          </w:tcPr>
          <w:p w14:paraId="02CAE785"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ALP</w:t>
            </w:r>
          </w:p>
          <w:p w14:paraId="3D208DD7"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(9-35 IU/L)</w:t>
            </w:r>
          </w:p>
        </w:tc>
        <w:tc>
          <w:tcPr>
            <w:tcW w:w="1710" w:type="dxa"/>
            <w:tcBorders>
              <w:top w:val="nil"/>
              <w:bottom w:val="single" w:sz="4" w:space="0" w:color="auto"/>
            </w:tcBorders>
          </w:tcPr>
          <w:p w14:paraId="24EE579D"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CREATININE </w:t>
            </w:r>
          </w:p>
          <w:p w14:paraId="66A3D8BB"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µmol/L</w:t>
            </w:r>
          </w:p>
          <w:p w14:paraId="36BE6EB4" w14:textId="77777777"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M=74-135 </w:t>
            </w:r>
          </w:p>
          <w:p w14:paraId="42A9B107" w14:textId="77777777" w:rsidR="00605D4E"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F=59-104 mg/dl</w:t>
            </w:r>
          </w:p>
        </w:tc>
        <w:tc>
          <w:tcPr>
            <w:tcW w:w="1834" w:type="dxa"/>
            <w:tcBorders>
              <w:top w:val="nil"/>
              <w:bottom w:val="single" w:sz="4" w:space="0" w:color="auto"/>
            </w:tcBorders>
          </w:tcPr>
          <w:p w14:paraId="02F937E2" w14:textId="77777777" w:rsidR="00AB370E" w:rsidRDefault="00605D4E"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Creatinine Clearance </w:t>
            </w:r>
          </w:p>
          <w:p w14:paraId="2DE18084" w14:textId="77777777"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M=110- 150</w:t>
            </w:r>
          </w:p>
          <w:p w14:paraId="3F0C1043" w14:textId="77777777"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F=100-130 mL/min</w:t>
            </w:r>
          </w:p>
          <w:p w14:paraId="4CD8AFAF" w14:textId="77777777" w:rsidR="00605D4E" w:rsidRPr="008D006D" w:rsidRDefault="00605D4E" w:rsidP="00F645A8">
            <w:pPr>
              <w:jc w:val="both"/>
              <w:rPr>
                <w:rFonts w:ascii="Times New Roman" w:hAnsi="Times New Roman" w:cs="Times New Roman"/>
                <w:sz w:val="20"/>
                <w:szCs w:val="20"/>
                <w:lang w:val="en-GB"/>
              </w:rPr>
            </w:pPr>
          </w:p>
        </w:tc>
      </w:tr>
      <w:tr w:rsidR="0076747E" w:rsidRPr="008D006D" w14:paraId="266B10CF" w14:textId="77777777" w:rsidTr="001774EB">
        <w:trPr>
          <w:trHeight w:val="327"/>
        </w:trPr>
        <w:tc>
          <w:tcPr>
            <w:tcW w:w="1277" w:type="dxa"/>
            <w:vMerge w:val="restart"/>
            <w:tcBorders>
              <w:top w:val="single" w:sz="4" w:space="0" w:color="auto"/>
            </w:tcBorders>
          </w:tcPr>
          <w:p w14:paraId="24D1298E"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0 month</w:t>
            </w:r>
          </w:p>
        </w:tc>
        <w:tc>
          <w:tcPr>
            <w:tcW w:w="992" w:type="dxa"/>
            <w:vMerge w:val="restart"/>
            <w:tcBorders>
              <w:top w:val="single" w:sz="4" w:space="0" w:color="auto"/>
            </w:tcBorders>
          </w:tcPr>
          <w:p w14:paraId="0733E456"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139</w:t>
            </w:r>
          </w:p>
        </w:tc>
        <w:tc>
          <w:tcPr>
            <w:tcW w:w="1276" w:type="dxa"/>
            <w:vMerge w:val="restart"/>
            <w:tcBorders>
              <w:top w:val="single" w:sz="4" w:space="0" w:color="auto"/>
            </w:tcBorders>
          </w:tcPr>
          <w:p w14:paraId="6CCB701C"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6.32±6.46</w:t>
            </w:r>
          </w:p>
          <w:p w14:paraId="5398DD34" w14:textId="77777777" w:rsidR="0076747E" w:rsidRPr="008D006D" w:rsidRDefault="0076747E" w:rsidP="0074620E">
            <w:pPr>
              <w:jc w:val="both"/>
              <w:rPr>
                <w:rFonts w:ascii="Times New Roman" w:hAnsi="Times New Roman" w:cs="Times New Roman"/>
                <w:sz w:val="20"/>
                <w:szCs w:val="20"/>
                <w:lang w:val="en-GB"/>
              </w:rPr>
            </w:pPr>
          </w:p>
          <w:p w14:paraId="2A6AF79F" w14:textId="77777777" w:rsidR="0076747E" w:rsidRPr="008D006D" w:rsidRDefault="0076747E" w:rsidP="0074620E">
            <w:pPr>
              <w:jc w:val="both"/>
              <w:rPr>
                <w:rFonts w:ascii="Times New Roman" w:hAnsi="Times New Roman" w:cs="Times New Roman"/>
                <w:sz w:val="20"/>
                <w:szCs w:val="20"/>
                <w:lang w:val="en-GB"/>
              </w:rPr>
            </w:pPr>
          </w:p>
        </w:tc>
        <w:tc>
          <w:tcPr>
            <w:tcW w:w="1417" w:type="dxa"/>
            <w:vMerge w:val="restart"/>
            <w:tcBorders>
              <w:top w:val="single" w:sz="4" w:space="0" w:color="auto"/>
            </w:tcBorders>
          </w:tcPr>
          <w:p w14:paraId="64AA5F88"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21.29±18.81</w:t>
            </w:r>
          </w:p>
          <w:p w14:paraId="771FDD43" w14:textId="77777777" w:rsidR="0076747E" w:rsidRPr="008D006D" w:rsidRDefault="0076747E" w:rsidP="0074620E">
            <w:pPr>
              <w:jc w:val="both"/>
              <w:rPr>
                <w:rFonts w:ascii="Times New Roman" w:hAnsi="Times New Roman" w:cs="Times New Roman"/>
                <w:sz w:val="20"/>
                <w:szCs w:val="20"/>
                <w:lang w:val="en-GB"/>
              </w:rPr>
            </w:pPr>
          </w:p>
          <w:p w14:paraId="1C785305" w14:textId="77777777" w:rsidR="0076747E" w:rsidRPr="008D006D" w:rsidRDefault="0076747E" w:rsidP="0074620E">
            <w:pPr>
              <w:jc w:val="both"/>
              <w:rPr>
                <w:rFonts w:ascii="Times New Roman" w:hAnsi="Times New Roman" w:cs="Times New Roman"/>
                <w:sz w:val="20"/>
                <w:szCs w:val="20"/>
                <w:lang w:val="en-GB"/>
              </w:rPr>
            </w:pPr>
          </w:p>
        </w:tc>
        <w:tc>
          <w:tcPr>
            <w:tcW w:w="1134" w:type="dxa"/>
            <w:vMerge w:val="restart"/>
            <w:tcBorders>
              <w:top w:val="single" w:sz="4" w:space="0" w:color="auto"/>
            </w:tcBorders>
          </w:tcPr>
          <w:p w14:paraId="4F15AE13"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6.8±10.25</w:t>
            </w:r>
          </w:p>
          <w:p w14:paraId="0DC3DEC7" w14:textId="77777777" w:rsidR="0076747E" w:rsidRPr="008D006D" w:rsidRDefault="0076747E" w:rsidP="0074620E">
            <w:pPr>
              <w:jc w:val="both"/>
              <w:rPr>
                <w:rFonts w:ascii="Times New Roman" w:hAnsi="Times New Roman" w:cs="Times New Roman"/>
                <w:sz w:val="20"/>
                <w:szCs w:val="20"/>
                <w:lang w:val="en-GB"/>
              </w:rPr>
            </w:pPr>
          </w:p>
          <w:p w14:paraId="2E4643E6" w14:textId="77777777" w:rsidR="0076747E" w:rsidRPr="008D006D" w:rsidRDefault="0076747E" w:rsidP="0074620E">
            <w:pPr>
              <w:jc w:val="both"/>
              <w:rPr>
                <w:rFonts w:ascii="Times New Roman" w:hAnsi="Times New Roman" w:cs="Times New Roman"/>
                <w:sz w:val="20"/>
                <w:szCs w:val="20"/>
                <w:lang w:val="en-GB"/>
              </w:rPr>
            </w:pPr>
          </w:p>
        </w:tc>
        <w:tc>
          <w:tcPr>
            <w:tcW w:w="1409" w:type="dxa"/>
            <w:vMerge w:val="restart"/>
            <w:tcBorders>
              <w:top w:val="single" w:sz="4" w:space="0" w:color="auto"/>
            </w:tcBorders>
          </w:tcPr>
          <w:p w14:paraId="58A78C98" w14:textId="77777777" w:rsidR="0076747E" w:rsidRPr="008D006D" w:rsidRDefault="007207D2"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w:t>
            </w:r>
          </w:p>
          <w:p w14:paraId="2EC98C58" w14:textId="77777777" w:rsidR="0076747E" w:rsidRPr="008D006D" w:rsidRDefault="0076747E" w:rsidP="0074620E">
            <w:pPr>
              <w:jc w:val="both"/>
              <w:rPr>
                <w:rFonts w:ascii="Times New Roman" w:hAnsi="Times New Roman" w:cs="Times New Roman"/>
                <w:sz w:val="20"/>
                <w:szCs w:val="20"/>
                <w:lang w:val="en-GB"/>
              </w:rPr>
            </w:pPr>
          </w:p>
          <w:p w14:paraId="0519DFBE" w14:textId="77777777" w:rsidR="0076747E" w:rsidRPr="008D006D" w:rsidRDefault="0076747E" w:rsidP="0074620E">
            <w:pPr>
              <w:jc w:val="both"/>
              <w:rPr>
                <w:rFonts w:ascii="Times New Roman" w:hAnsi="Times New Roman" w:cs="Times New Roman"/>
                <w:sz w:val="20"/>
                <w:szCs w:val="20"/>
                <w:lang w:val="en-GB"/>
              </w:rPr>
            </w:pPr>
          </w:p>
        </w:tc>
        <w:tc>
          <w:tcPr>
            <w:tcW w:w="1710" w:type="dxa"/>
            <w:tcBorders>
              <w:top w:val="single" w:sz="4" w:space="0" w:color="auto"/>
            </w:tcBorders>
          </w:tcPr>
          <w:p w14:paraId="4CA93259" w14:textId="77777777" w:rsidR="0076747E" w:rsidRPr="008D006D" w:rsidRDefault="007207D2"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M=111.38±</w:t>
            </w:r>
            <w:r w:rsidR="0076747E" w:rsidRPr="008D006D">
              <w:rPr>
                <w:rFonts w:ascii="Times New Roman" w:hAnsi="Times New Roman" w:cs="Times New Roman"/>
                <w:sz w:val="20"/>
                <w:szCs w:val="20"/>
                <w:lang w:val="en-GB"/>
              </w:rPr>
              <w:t>32</w:t>
            </w:r>
          </w:p>
        </w:tc>
        <w:tc>
          <w:tcPr>
            <w:tcW w:w="1834" w:type="dxa"/>
            <w:tcBorders>
              <w:top w:val="single" w:sz="4" w:space="0" w:color="auto"/>
            </w:tcBorders>
          </w:tcPr>
          <w:p w14:paraId="11FD4E43"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M=76.58±26.29</w:t>
            </w:r>
          </w:p>
          <w:p w14:paraId="3DB01038" w14:textId="77777777" w:rsidR="0076747E" w:rsidRPr="008D006D" w:rsidRDefault="0076747E" w:rsidP="0074620E">
            <w:pPr>
              <w:jc w:val="both"/>
              <w:rPr>
                <w:rFonts w:ascii="Times New Roman" w:hAnsi="Times New Roman" w:cs="Times New Roman"/>
                <w:sz w:val="20"/>
                <w:szCs w:val="20"/>
                <w:lang w:val="en-GB"/>
              </w:rPr>
            </w:pPr>
          </w:p>
        </w:tc>
      </w:tr>
      <w:tr w:rsidR="0076747E" w:rsidRPr="008D006D" w14:paraId="1DF5A413" w14:textId="77777777" w:rsidTr="001774EB">
        <w:trPr>
          <w:trHeight w:val="417"/>
        </w:trPr>
        <w:tc>
          <w:tcPr>
            <w:tcW w:w="1277" w:type="dxa"/>
            <w:vMerge/>
          </w:tcPr>
          <w:p w14:paraId="74708E37" w14:textId="77777777" w:rsidR="0076747E" w:rsidRPr="008D006D" w:rsidRDefault="0076747E" w:rsidP="0074620E">
            <w:pPr>
              <w:jc w:val="both"/>
              <w:rPr>
                <w:rFonts w:ascii="Times New Roman" w:hAnsi="Times New Roman" w:cs="Times New Roman"/>
                <w:sz w:val="20"/>
                <w:szCs w:val="20"/>
                <w:lang w:val="en-GB"/>
              </w:rPr>
            </w:pPr>
          </w:p>
        </w:tc>
        <w:tc>
          <w:tcPr>
            <w:tcW w:w="992" w:type="dxa"/>
            <w:vMerge/>
          </w:tcPr>
          <w:p w14:paraId="1D0CDCF4" w14:textId="77777777" w:rsidR="0076747E" w:rsidRPr="008D006D" w:rsidRDefault="0076747E" w:rsidP="0074620E">
            <w:pPr>
              <w:jc w:val="both"/>
              <w:rPr>
                <w:rFonts w:ascii="Times New Roman" w:hAnsi="Times New Roman" w:cs="Times New Roman"/>
                <w:sz w:val="20"/>
                <w:szCs w:val="20"/>
                <w:lang w:val="en-GB"/>
              </w:rPr>
            </w:pPr>
          </w:p>
        </w:tc>
        <w:tc>
          <w:tcPr>
            <w:tcW w:w="1276" w:type="dxa"/>
            <w:vMerge/>
          </w:tcPr>
          <w:p w14:paraId="1185319E" w14:textId="77777777" w:rsidR="0076747E" w:rsidRPr="008D006D" w:rsidRDefault="0076747E" w:rsidP="0074620E">
            <w:pPr>
              <w:jc w:val="both"/>
              <w:rPr>
                <w:rFonts w:ascii="Times New Roman" w:hAnsi="Times New Roman" w:cs="Times New Roman"/>
                <w:sz w:val="20"/>
                <w:szCs w:val="20"/>
                <w:lang w:val="en-GB"/>
              </w:rPr>
            </w:pPr>
          </w:p>
        </w:tc>
        <w:tc>
          <w:tcPr>
            <w:tcW w:w="1417" w:type="dxa"/>
            <w:vMerge/>
          </w:tcPr>
          <w:p w14:paraId="3DCD3DFC" w14:textId="77777777" w:rsidR="0076747E" w:rsidRPr="008D006D" w:rsidRDefault="0076747E" w:rsidP="0074620E">
            <w:pPr>
              <w:jc w:val="both"/>
              <w:rPr>
                <w:rFonts w:ascii="Times New Roman" w:hAnsi="Times New Roman" w:cs="Times New Roman"/>
                <w:sz w:val="20"/>
                <w:szCs w:val="20"/>
                <w:lang w:val="en-GB"/>
              </w:rPr>
            </w:pPr>
          </w:p>
        </w:tc>
        <w:tc>
          <w:tcPr>
            <w:tcW w:w="1134" w:type="dxa"/>
            <w:vMerge/>
          </w:tcPr>
          <w:p w14:paraId="05CFC03F" w14:textId="77777777" w:rsidR="0076747E" w:rsidRPr="008D006D" w:rsidRDefault="0076747E" w:rsidP="0074620E">
            <w:pPr>
              <w:jc w:val="both"/>
              <w:rPr>
                <w:rFonts w:ascii="Times New Roman" w:hAnsi="Times New Roman" w:cs="Times New Roman"/>
                <w:sz w:val="20"/>
                <w:szCs w:val="20"/>
                <w:lang w:val="en-GB"/>
              </w:rPr>
            </w:pPr>
          </w:p>
        </w:tc>
        <w:tc>
          <w:tcPr>
            <w:tcW w:w="1409" w:type="dxa"/>
            <w:vMerge/>
          </w:tcPr>
          <w:p w14:paraId="0E0EE03F" w14:textId="77777777" w:rsidR="0076747E" w:rsidRPr="008D006D" w:rsidRDefault="0076747E" w:rsidP="0074620E">
            <w:pPr>
              <w:jc w:val="both"/>
              <w:rPr>
                <w:rFonts w:ascii="Times New Roman" w:hAnsi="Times New Roman" w:cs="Times New Roman"/>
                <w:sz w:val="20"/>
                <w:szCs w:val="20"/>
                <w:lang w:val="en-GB"/>
              </w:rPr>
            </w:pPr>
          </w:p>
        </w:tc>
        <w:tc>
          <w:tcPr>
            <w:tcW w:w="1710" w:type="dxa"/>
          </w:tcPr>
          <w:p w14:paraId="6BBD7C91" w14:textId="77777777"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F=343.88±15.41</w:t>
            </w:r>
          </w:p>
        </w:tc>
        <w:tc>
          <w:tcPr>
            <w:tcW w:w="1834" w:type="dxa"/>
          </w:tcPr>
          <w:p w14:paraId="5F60C2E8" w14:textId="77777777" w:rsidR="0076747E" w:rsidRPr="008D006D" w:rsidRDefault="001150B7"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w:t>
            </w:r>
            <w:r w:rsidR="0076747E" w:rsidRPr="008D006D">
              <w:rPr>
                <w:rFonts w:ascii="Times New Roman" w:hAnsi="Times New Roman" w:cs="Times New Roman"/>
                <w:sz w:val="20"/>
                <w:szCs w:val="20"/>
                <w:lang w:val="en-GB"/>
              </w:rPr>
              <w:t>=81.63±32.43</w:t>
            </w:r>
          </w:p>
          <w:p w14:paraId="1E221E6B" w14:textId="77777777" w:rsidR="0076747E" w:rsidRPr="008D006D" w:rsidRDefault="0076747E" w:rsidP="0074620E">
            <w:pPr>
              <w:jc w:val="both"/>
              <w:rPr>
                <w:rFonts w:ascii="Times New Roman" w:hAnsi="Times New Roman" w:cs="Times New Roman"/>
                <w:sz w:val="20"/>
                <w:szCs w:val="20"/>
                <w:lang w:val="en-GB"/>
              </w:rPr>
            </w:pPr>
          </w:p>
        </w:tc>
      </w:tr>
      <w:tr w:rsidR="00605D4E" w:rsidRPr="008D006D" w14:paraId="5A6787BE" w14:textId="77777777" w:rsidTr="001774EB">
        <w:trPr>
          <w:trHeight w:val="488"/>
        </w:trPr>
        <w:tc>
          <w:tcPr>
            <w:tcW w:w="1277" w:type="dxa"/>
            <w:vMerge w:val="restart"/>
          </w:tcPr>
          <w:p w14:paraId="73A41F07"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3 months  </w:t>
            </w:r>
          </w:p>
        </w:tc>
        <w:tc>
          <w:tcPr>
            <w:tcW w:w="992" w:type="dxa"/>
            <w:vMerge w:val="restart"/>
          </w:tcPr>
          <w:p w14:paraId="7A473D3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90</w:t>
            </w:r>
          </w:p>
        </w:tc>
        <w:tc>
          <w:tcPr>
            <w:tcW w:w="1276" w:type="dxa"/>
            <w:vMerge w:val="restart"/>
          </w:tcPr>
          <w:p w14:paraId="1A052401"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6.84±4.61</w:t>
            </w:r>
          </w:p>
          <w:p w14:paraId="524301EB" w14:textId="77777777" w:rsidR="00605D4E" w:rsidRPr="008D006D" w:rsidRDefault="00605D4E" w:rsidP="0074620E">
            <w:pPr>
              <w:jc w:val="both"/>
              <w:rPr>
                <w:rFonts w:ascii="Times New Roman" w:hAnsi="Times New Roman" w:cs="Times New Roman"/>
                <w:sz w:val="20"/>
                <w:szCs w:val="20"/>
                <w:lang w:val="en-GB"/>
              </w:rPr>
            </w:pPr>
          </w:p>
        </w:tc>
        <w:tc>
          <w:tcPr>
            <w:tcW w:w="1417" w:type="dxa"/>
            <w:vMerge w:val="restart"/>
          </w:tcPr>
          <w:p w14:paraId="6FAD801E"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15.94±7.81</w:t>
            </w:r>
          </w:p>
          <w:p w14:paraId="6E18E061" w14:textId="77777777" w:rsidR="00605D4E" w:rsidRPr="008D006D" w:rsidRDefault="00605D4E" w:rsidP="0074620E">
            <w:pPr>
              <w:jc w:val="both"/>
              <w:rPr>
                <w:rFonts w:ascii="Times New Roman" w:hAnsi="Times New Roman" w:cs="Times New Roman"/>
                <w:sz w:val="20"/>
                <w:szCs w:val="20"/>
                <w:lang w:val="en-GB"/>
              </w:rPr>
            </w:pPr>
          </w:p>
        </w:tc>
        <w:tc>
          <w:tcPr>
            <w:tcW w:w="1134" w:type="dxa"/>
            <w:vMerge w:val="restart"/>
          </w:tcPr>
          <w:p w14:paraId="4B64CF37"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3.25±2.22</w:t>
            </w:r>
          </w:p>
          <w:p w14:paraId="756E530F" w14:textId="77777777" w:rsidR="00605D4E" w:rsidRPr="008D006D" w:rsidRDefault="00605D4E" w:rsidP="0074620E">
            <w:pPr>
              <w:jc w:val="both"/>
              <w:rPr>
                <w:rFonts w:ascii="Times New Roman" w:hAnsi="Times New Roman" w:cs="Times New Roman"/>
                <w:sz w:val="20"/>
                <w:szCs w:val="20"/>
                <w:lang w:val="en-GB"/>
              </w:rPr>
            </w:pPr>
          </w:p>
        </w:tc>
        <w:tc>
          <w:tcPr>
            <w:tcW w:w="1409" w:type="dxa"/>
            <w:vMerge w:val="restart"/>
          </w:tcPr>
          <w:p w14:paraId="24755DBD"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52.3±17.99</w:t>
            </w:r>
          </w:p>
          <w:p w14:paraId="4599D5BB" w14:textId="77777777" w:rsidR="00605D4E" w:rsidRPr="008D006D" w:rsidRDefault="00605D4E" w:rsidP="0074620E">
            <w:pPr>
              <w:jc w:val="both"/>
              <w:rPr>
                <w:rFonts w:ascii="Times New Roman" w:hAnsi="Times New Roman" w:cs="Times New Roman"/>
                <w:sz w:val="20"/>
                <w:szCs w:val="20"/>
                <w:lang w:val="en-GB"/>
              </w:rPr>
            </w:pPr>
          </w:p>
        </w:tc>
        <w:tc>
          <w:tcPr>
            <w:tcW w:w="1710" w:type="dxa"/>
          </w:tcPr>
          <w:p w14:paraId="39A93802"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 =119.6±34.63</w:t>
            </w:r>
          </w:p>
        </w:tc>
        <w:tc>
          <w:tcPr>
            <w:tcW w:w="1834" w:type="dxa"/>
          </w:tcPr>
          <w:p w14:paraId="2BD66CB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M=68.87±20.08</w:t>
            </w:r>
          </w:p>
          <w:p w14:paraId="5C163120" w14:textId="77777777" w:rsidR="00605D4E" w:rsidRPr="008D006D" w:rsidRDefault="00605D4E" w:rsidP="0074620E">
            <w:pPr>
              <w:jc w:val="both"/>
              <w:rPr>
                <w:rFonts w:ascii="Times New Roman" w:hAnsi="Times New Roman" w:cs="Times New Roman"/>
                <w:sz w:val="20"/>
                <w:szCs w:val="20"/>
                <w:lang w:val="en-GB"/>
              </w:rPr>
            </w:pPr>
          </w:p>
        </w:tc>
      </w:tr>
      <w:tr w:rsidR="00605D4E" w:rsidRPr="008D006D" w14:paraId="3DC66527" w14:textId="77777777" w:rsidTr="001774EB">
        <w:trPr>
          <w:trHeight w:val="507"/>
        </w:trPr>
        <w:tc>
          <w:tcPr>
            <w:tcW w:w="1277" w:type="dxa"/>
            <w:vMerge/>
          </w:tcPr>
          <w:p w14:paraId="50CF6C2C" w14:textId="77777777" w:rsidR="00605D4E" w:rsidRPr="008D006D" w:rsidRDefault="00605D4E" w:rsidP="0074620E">
            <w:pPr>
              <w:jc w:val="both"/>
              <w:rPr>
                <w:rFonts w:ascii="Times New Roman" w:hAnsi="Times New Roman" w:cs="Times New Roman"/>
                <w:sz w:val="20"/>
                <w:szCs w:val="20"/>
                <w:lang w:val="en-GB"/>
              </w:rPr>
            </w:pPr>
          </w:p>
        </w:tc>
        <w:tc>
          <w:tcPr>
            <w:tcW w:w="992" w:type="dxa"/>
            <w:vMerge/>
          </w:tcPr>
          <w:p w14:paraId="4075C042" w14:textId="77777777" w:rsidR="00605D4E" w:rsidRPr="008D006D" w:rsidRDefault="00605D4E" w:rsidP="0074620E">
            <w:pPr>
              <w:jc w:val="both"/>
              <w:rPr>
                <w:rFonts w:ascii="Times New Roman" w:hAnsi="Times New Roman" w:cs="Times New Roman"/>
                <w:sz w:val="20"/>
                <w:szCs w:val="20"/>
                <w:lang w:val="en-GB"/>
              </w:rPr>
            </w:pPr>
          </w:p>
        </w:tc>
        <w:tc>
          <w:tcPr>
            <w:tcW w:w="1276" w:type="dxa"/>
            <w:vMerge/>
          </w:tcPr>
          <w:p w14:paraId="005D6984" w14:textId="77777777" w:rsidR="00605D4E" w:rsidRPr="008D006D" w:rsidRDefault="00605D4E" w:rsidP="0074620E">
            <w:pPr>
              <w:jc w:val="both"/>
              <w:rPr>
                <w:rFonts w:ascii="Times New Roman" w:hAnsi="Times New Roman" w:cs="Times New Roman"/>
                <w:sz w:val="20"/>
                <w:szCs w:val="20"/>
                <w:lang w:val="en-GB"/>
              </w:rPr>
            </w:pPr>
          </w:p>
        </w:tc>
        <w:tc>
          <w:tcPr>
            <w:tcW w:w="1417" w:type="dxa"/>
            <w:vMerge/>
          </w:tcPr>
          <w:p w14:paraId="1AA58FA6" w14:textId="77777777" w:rsidR="00605D4E" w:rsidRPr="008D006D" w:rsidRDefault="00605D4E" w:rsidP="0074620E">
            <w:pPr>
              <w:jc w:val="both"/>
              <w:rPr>
                <w:rFonts w:ascii="Times New Roman" w:hAnsi="Times New Roman" w:cs="Times New Roman"/>
                <w:sz w:val="20"/>
                <w:szCs w:val="20"/>
                <w:lang w:val="en-GB"/>
              </w:rPr>
            </w:pPr>
          </w:p>
        </w:tc>
        <w:tc>
          <w:tcPr>
            <w:tcW w:w="1134" w:type="dxa"/>
            <w:vMerge/>
          </w:tcPr>
          <w:p w14:paraId="5C848A9A" w14:textId="77777777" w:rsidR="00605D4E" w:rsidRPr="008D006D" w:rsidRDefault="00605D4E" w:rsidP="0074620E">
            <w:pPr>
              <w:jc w:val="both"/>
              <w:rPr>
                <w:rFonts w:ascii="Times New Roman" w:hAnsi="Times New Roman" w:cs="Times New Roman"/>
                <w:sz w:val="20"/>
                <w:szCs w:val="20"/>
                <w:lang w:val="en-GB"/>
              </w:rPr>
            </w:pPr>
          </w:p>
        </w:tc>
        <w:tc>
          <w:tcPr>
            <w:tcW w:w="1409" w:type="dxa"/>
            <w:vMerge/>
          </w:tcPr>
          <w:p w14:paraId="63C62019" w14:textId="77777777" w:rsidR="00605D4E" w:rsidRPr="008D006D" w:rsidRDefault="00605D4E" w:rsidP="0074620E">
            <w:pPr>
              <w:jc w:val="both"/>
              <w:rPr>
                <w:rFonts w:ascii="Times New Roman" w:hAnsi="Times New Roman" w:cs="Times New Roman"/>
                <w:sz w:val="20"/>
                <w:szCs w:val="20"/>
                <w:lang w:val="en-GB"/>
              </w:rPr>
            </w:pPr>
          </w:p>
        </w:tc>
        <w:tc>
          <w:tcPr>
            <w:tcW w:w="1710" w:type="dxa"/>
          </w:tcPr>
          <w:p w14:paraId="42CA4F8D"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F=106.73±31.39</w:t>
            </w:r>
          </w:p>
        </w:tc>
        <w:tc>
          <w:tcPr>
            <w:tcW w:w="1834" w:type="dxa"/>
          </w:tcPr>
          <w:p w14:paraId="665AA059" w14:textId="77777777" w:rsidR="00605D4E" w:rsidRPr="008D006D" w:rsidRDefault="001150B7"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w:t>
            </w:r>
            <w:r w:rsidR="00605D4E" w:rsidRPr="008D006D">
              <w:rPr>
                <w:rFonts w:ascii="Times New Roman" w:hAnsi="Times New Roman" w:cs="Times New Roman"/>
                <w:sz w:val="20"/>
                <w:szCs w:val="20"/>
                <w:lang w:val="en-GB"/>
              </w:rPr>
              <w:t>=69.84±19.68</w:t>
            </w:r>
          </w:p>
        </w:tc>
      </w:tr>
      <w:tr w:rsidR="00605D4E" w:rsidRPr="008D006D" w14:paraId="02F5ECCC" w14:textId="77777777" w:rsidTr="001774EB">
        <w:trPr>
          <w:trHeight w:val="1004"/>
        </w:trPr>
        <w:tc>
          <w:tcPr>
            <w:tcW w:w="1277" w:type="dxa"/>
          </w:tcPr>
          <w:p w14:paraId="7F235571" w14:textId="77777777" w:rsidR="006234D1"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0month vs. 3months</w:t>
            </w:r>
          </w:p>
          <w:p w14:paraId="0991CCCF" w14:textId="77777777"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 value)</w:t>
            </w:r>
          </w:p>
        </w:tc>
        <w:tc>
          <w:tcPr>
            <w:tcW w:w="992" w:type="dxa"/>
          </w:tcPr>
          <w:p w14:paraId="396AE54F" w14:textId="77777777" w:rsidR="00605D4E" w:rsidRPr="008D006D" w:rsidRDefault="00605D4E" w:rsidP="0074620E">
            <w:pPr>
              <w:jc w:val="both"/>
              <w:rPr>
                <w:rFonts w:ascii="Times New Roman" w:hAnsi="Times New Roman" w:cs="Times New Roman"/>
                <w:sz w:val="20"/>
                <w:szCs w:val="20"/>
                <w:lang w:val="en-GB"/>
              </w:rPr>
            </w:pPr>
          </w:p>
        </w:tc>
        <w:tc>
          <w:tcPr>
            <w:tcW w:w="1276" w:type="dxa"/>
          </w:tcPr>
          <w:p w14:paraId="54EBE5CF" w14:textId="77777777" w:rsidR="008D006D" w:rsidRDefault="008D006D" w:rsidP="0074620E">
            <w:pPr>
              <w:jc w:val="both"/>
              <w:rPr>
                <w:rFonts w:ascii="Times New Roman" w:hAnsi="Times New Roman" w:cs="Times New Roman"/>
                <w:sz w:val="20"/>
                <w:szCs w:val="20"/>
                <w:lang w:val="en-GB"/>
              </w:rPr>
            </w:pPr>
          </w:p>
          <w:p w14:paraId="78DC156E"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0.179</w:t>
            </w:r>
          </w:p>
          <w:p w14:paraId="2E2F17FF" w14:textId="77777777" w:rsidR="00605D4E" w:rsidRPr="008D006D" w:rsidRDefault="00605D4E" w:rsidP="0074620E">
            <w:pPr>
              <w:jc w:val="both"/>
              <w:rPr>
                <w:rFonts w:ascii="Times New Roman" w:hAnsi="Times New Roman" w:cs="Times New Roman"/>
                <w:sz w:val="20"/>
                <w:szCs w:val="20"/>
                <w:lang w:val="en-GB"/>
              </w:rPr>
            </w:pPr>
          </w:p>
        </w:tc>
        <w:tc>
          <w:tcPr>
            <w:tcW w:w="1417" w:type="dxa"/>
          </w:tcPr>
          <w:p w14:paraId="5FB84F00" w14:textId="77777777" w:rsidR="006234D1" w:rsidRDefault="006234D1" w:rsidP="0074620E">
            <w:pPr>
              <w:jc w:val="both"/>
              <w:rPr>
                <w:rFonts w:ascii="Times New Roman" w:hAnsi="Times New Roman" w:cs="Times New Roman"/>
                <w:sz w:val="20"/>
                <w:szCs w:val="20"/>
                <w:lang w:val="en-GB"/>
              </w:rPr>
            </w:pPr>
          </w:p>
          <w:p w14:paraId="3CBBAA23" w14:textId="77777777"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0.111</w:t>
            </w:r>
          </w:p>
          <w:p w14:paraId="067AD337" w14:textId="77777777" w:rsidR="00605D4E" w:rsidRPr="008D006D" w:rsidRDefault="00605D4E" w:rsidP="0074620E">
            <w:pPr>
              <w:jc w:val="both"/>
              <w:rPr>
                <w:rFonts w:ascii="Times New Roman" w:hAnsi="Times New Roman" w:cs="Times New Roman"/>
                <w:sz w:val="20"/>
                <w:szCs w:val="20"/>
                <w:lang w:val="en-GB"/>
              </w:rPr>
            </w:pPr>
          </w:p>
        </w:tc>
        <w:tc>
          <w:tcPr>
            <w:tcW w:w="1134" w:type="dxa"/>
          </w:tcPr>
          <w:p w14:paraId="310597EF" w14:textId="77777777" w:rsidR="006234D1" w:rsidRDefault="006234D1" w:rsidP="0074620E">
            <w:pPr>
              <w:jc w:val="both"/>
              <w:rPr>
                <w:rFonts w:ascii="Times New Roman" w:hAnsi="Times New Roman" w:cs="Times New Roman"/>
                <w:sz w:val="20"/>
                <w:szCs w:val="20"/>
                <w:lang w:val="en-GB"/>
              </w:rPr>
            </w:pPr>
          </w:p>
          <w:p w14:paraId="3EA27315" w14:textId="77777777"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409" w:type="dxa"/>
          </w:tcPr>
          <w:p w14:paraId="7925BC80" w14:textId="77777777" w:rsidR="00605D4E" w:rsidRPr="008D006D" w:rsidRDefault="00605D4E" w:rsidP="0074620E">
            <w:pPr>
              <w:jc w:val="both"/>
              <w:rPr>
                <w:rFonts w:ascii="Times New Roman" w:hAnsi="Times New Roman" w:cs="Times New Roman"/>
                <w:sz w:val="20"/>
                <w:szCs w:val="20"/>
                <w:lang w:val="en-GB"/>
              </w:rPr>
            </w:pPr>
          </w:p>
          <w:p w14:paraId="37BD6C77" w14:textId="77777777" w:rsidR="00605D4E" w:rsidRPr="008D006D" w:rsidRDefault="00605D4E" w:rsidP="0074620E">
            <w:pPr>
              <w:jc w:val="both"/>
              <w:rPr>
                <w:rFonts w:ascii="Times New Roman" w:hAnsi="Times New Roman" w:cs="Times New Roman"/>
                <w:sz w:val="20"/>
                <w:szCs w:val="20"/>
                <w:lang w:val="en-GB"/>
              </w:rPr>
            </w:pPr>
          </w:p>
        </w:tc>
        <w:tc>
          <w:tcPr>
            <w:tcW w:w="1710" w:type="dxa"/>
          </w:tcPr>
          <w:p w14:paraId="78F6F5B5" w14:textId="77777777" w:rsidR="00605D4E" w:rsidRPr="008D006D" w:rsidRDefault="00605D4E" w:rsidP="0074620E">
            <w:pPr>
              <w:jc w:val="both"/>
              <w:rPr>
                <w:rFonts w:ascii="Times New Roman" w:hAnsi="Times New Roman" w:cs="Times New Roman"/>
                <w:sz w:val="20"/>
                <w:szCs w:val="20"/>
                <w:lang w:val="en-GB"/>
              </w:rPr>
            </w:pPr>
          </w:p>
          <w:p w14:paraId="353D10D9" w14:textId="77777777"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0.674</w:t>
            </w:r>
          </w:p>
        </w:tc>
        <w:tc>
          <w:tcPr>
            <w:tcW w:w="1834" w:type="dxa"/>
          </w:tcPr>
          <w:p w14:paraId="02BC247C" w14:textId="77777777" w:rsidR="00605D4E" w:rsidRPr="008D006D" w:rsidRDefault="00605D4E" w:rsidP="0074620E">
            <w:pPr>
              <w:jc w:val="both"/>
              <w:rPr>
                <w:rFonts w:ascii="Times New Roman" w:hAnsi="Times New Roman" w:cs="Times New Roman"/>
                <w:sz w:val="20"/>
                <w:szCs w:val="20"/>
                <w:lang w:val="en-GB"/>
              </w:rPr>
            </w:pPr>
          </w:p>
          <w:p w14:paraId="06D05FC0" w14:textId="77777777"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0.556</w:t>
            </w:r>
          </w:p>
        </w:tc>
      </w:tr>
      <w:tr w:rsidR="00605D4E" w:rsidRPr="008D006D" w14:paraId="73D756E3" w14:textId="77777777" w:rsidTr="001774EB">
        <w:trPr>
          <w:trHeight w:val="518"/>
        </w:trPr>
        <w:tc>
          <w:tcPr>
            <w:tcW w:w="1277" w:type="dxa"/>
            <w:vMerge w:val="restart"/>
          </w:tcPr>
          <w:p w14:paraId="2F8A0061" w14:textId="77777777"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6 months  </w:t>
            </w:r>
          </w:p>
        </w:tc>
        <w:tc>
          <w:tcPr>
            <w:tcW w:w="992" w:type="dxa"/>
            <w:vMerge w:val="restart"/>
          </w:tcPr>
          <w:p w14:paraId="5C3D4F40" w14:textId="77777777" w:rsidR="006234D1" w:rsidRDefault="006234D1" w:rsidP="0074620E">
            <w:pPr>
              <w:jc w:val="both"/>
              <w:rPr>
                <w:rFonts w:ascii="Times New Roman" w:hAnsi="Times New Roman" w:cs="Times New Roman"/>
                <w:sz w:val="20"/>
                <w:szCs w:val="20"/>
                <w:lang w:val="en-GB"/>
              </w:rPr>
            </w:pPr>
          </w:p>
          <w:p w14:paraId="3716352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76</w:t>
            </w:r>
          </w:p>
        </w:tc>
        <w:tc>
          <w:tcPr>
            <w:tcW w:w="1276" w:type="dxa"/>
            <w:vMerge w:val="restart"/>
          </w:tcPr>
          <w:p w14:paraId="6A02BA8A" w14:textId="77777777" w:rsidR="006234D1" w:rsidRDefault="006234D1" w:rsidP="0074620E">
            <w:pPr>
              <w:jc w:val="both"/>
              <w:rPr>
                <w:rFonts w:ascii="Times New Roman" w:hAnsi="Times New Roman" w:cs="Times New Roman"/>
                <w:sz w:val="20"/>
                <w:szCs w:val="20"/>
                <w:lang w:val="en-GB"/>
              </w:rPr>
            </w:pPr>
          </w:p>
          <w:p w14:paraId="05BB2D02"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8.89±6.41</w:t>
            </w:r>
          </w:p>
        </w:tc>
        <w:tc>
          <w:tcPr>
            <w:tcW w:w="1417" w:type="dxa"/>
            <w:vMerge w:val="restart"/>
          </w:tcPr>
          <w:p w14:paraId="78BA5647" w14:textId="77777777" w:rsidR="006234D1" w:rsidRDefault="006234D1" w:rsidP="0074620E">
            <w:pPr>
              <w:jc w:val="both"/>
              <w:rPr>
                <w:rFonts w:ascii="Times New Roman" w:hAnsi="Times New Roman" w:cs="Times New Roman"/>
                <w:sz w:val="20"/>
                <w:szCs w:val="20"/>
                <w:lang w:val="en-GB"/>
              </w:rPr>
            </w:pPr>
          </w:p>
          <w:p w14:paraId="1F8CD69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17.48±14.80</w:t>
            </w:r>
          </w:p>
        </w:tc>
        <w:tc>
          <w:tcPr>
            <w:tcW w:w="1134" w:type="dxa"/>
            <w:vMerge w:val="restart"/>
          </w:tcPr>
          <w:p w14:paraId="7911D90A" w14:textId="77777777" w:rsidR="006234D1" w:rsidRDefault="006234D1" w:rsidP="0074620E">
            <w:pPr>
              <w:jc w:val="both"/>
              <w:rPr>
                <w:rFonts w:ascii="Times New Roman" w:hAnsi="Times New Roman" w:cs="Times New Roman"/>
                <w:sz w:val="20"/>
                <w:szCs w:val="20"/>
                <w:lang w:val="en-GB"/>
              </w:rPr>
            </w:pPr>
          </w:p>
          <w:p w14:paraId="3CC04194"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2.53±1.71</w:t>
            </w:r>
          </w:p>
        </w:tc>
        <w:tc>
          <w:tcPr>
            <w:tcW w:w="1409" w:type="dxa"/>
            <w:vMerge w:val="restart"/>
          </w:tcPr>
          <w:p w14:paraId="36A0A8CD" w14:textId="77777777" w:rsidR="006234D1" w:rsidRDefault="006234D1" w:rsidP="0074620E">
            <w:pPr>
              <w:jc w:val="both"/>
              <w:rPr>
                <w:rFonts w:ascii="Times New Roman" w:hAnsi="Times New Roman" w:cs="Times New Roman"/>
                <w:sz w:val="20"/>
                <w:szCs w:val="20"/>
                <w:lang w:val="en-GB"/>
              </w:rPr>
            </w:pPr>
          </w:p>
          <w:p w14:paraId="4C7898BD"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60.61±15.83</w:t>
            </w:r>
          </w:p>
        </w:tc>
        <w:tc>
          <w:tcPr>
            <w:tcW w:w="1710" w:type="dxa"/>
          </w:tcPr>
          <w:p w14:paraId="49886373" w14:textId="77777777" w:rsidR="006234D1" w:rsidRDefault="006234D1" w:rsidP="0074620E">
            <w:pPr>
              <w:jc w:val="both"/>
              <w:rPr>
                <w:rFonts w:ascii="Times New Roman" w:hAnsi="Times New Roman" w:cs="Times New Roman"/>
                <w:sz w:val="20"/>
                <w:szCs w:val="20"/>
                <w:lang w:val="en-GB"/>
              </w:rPr>
            </w:pPr>
          </w:p>
          <w:p w14:paraId="105C15F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M=119.39±22.7</w:t>
            </w:r>
          </w:p>
        </w:tc>
        <w:tc>
          <w:tcPr>
            <w:tcW w:w="1834" w:type="dxa"/>
          </w:tcPr>
          <w:p w14:paraId="37C42AE8" w14:textId="77777777" w:rsidR="006234D1" w:rsidRDefault="006234D1" w:rsidP="0074620E">
            <w:pPr>
              <w:jc w:val="both"/>
              <w:rPr>
                <w:rFonts w:ascii="Times New Roman" w:hAnsi="Times New Roman" w:cs="Times New Roman"/>
                <w:sz w:val="20"/>
                <w:szCs w:val="20"/>
                <w:lang w:val="en-GB"/>
              </w:rPr>
            </w:pPr>
          </w:p>
          <w:p w14:paraId="7BAECF42"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M=67.19±1708</w:t>
            </w:r>
          </w:p>
          <w:p w14:paraId="7C521407" w14:textId="77777777" w:rsidR="00605D4E" w:rsidRPr="008D006D" w:rsidRDefault="00605D4E" w:rsidP="0074620E">
            <w:pPr>
              <w:jc w:val="both"/>
              <w:rPr>
                <w:rFonts w:ascii="Times New Roman" w:hAnsi="Times New Roman" w:cs="Times New Roman"/>
                <w:sz w:val="20"/>
                <w:szCs w:val="20"/>
                <w:lang w:val="en-GB"/>
              </w:rPr>
            </w:pPr>
          </w:p>
        </w:tc>
      </w:tr>
      <w:tr w:rsidR="00605D4E" w:rsidRPr="008D006D" w14:paraId="047B3BA5" w14:textId="77777777" w:rsidTr="001774EB">
        <w:trPr>
          <w:trHeight w:val="496"/>
        </w:trPr>
        <w:tc>
          <w:tcPr>
            <w:tcW w:w="1277" w:type="dxa"/>
            <w:vMerge/>
          </w:tcPr>
          <w:p w14:paraId="272D3688" w14:textId="77777777" w:rsidR="00605D4E" w:rsidRPr="008D006D" w:rsidRDefault="00605D4E" w:rsidP="0074620E">
            <w:pPr>
              <w:spacing w:before="240"/>
              <w:jc w:val="both"/>
              <w:rPr>
                <w:rFonts w:ascii="Times New Roman" w:hAnsi="Times New Roman" w:cs="Times New Roman"/>
                <w:sz w:val="20"/>
                <w:szCs w:val="20"/>
                <w:lang w:val="en-GB"/>
              </w:rPr>
            </w:pPr>
          </w:p>
        </w:tc>
        <w:tc>
          <w:tcPr>
            <w:tcW w:w="992" w:type="dxa"/>
            <w:vMerge/>
          </w:tcPr>
          <w:p w14:paraId="0C91C0D2" w14:textId="77777777" w:rsidR="00605D4E" w:rsidRPr="008D006D" w:rsidRDefault="00605D4E" w:rsidP="0074620E">
            <w:pPr>
              <w:jc w:val="both"/>
              <w:rPr>
                <w:rFonts w:ascii="Times New Roman" w:hAnsi="Times New Roman" w:cs="Times New Roman"/>
                <w:sz w:val="20"/>
                <w:szCs w:val="20"/>
                <w:lang w:val="en-GB"/>
              </w:rPr>
            </w:pPr>
          </w:p>
        </w:tc>
        <w:tc>
          <w:tcPr>
            <w:tcW w:w="1276" w:type="dxa"/>
            <w:vMerge/>
          </w:tcPr>
          <w:p w14:paraId="4E9F01B8" w14:textId="77777777" w:rsidR="00605D4E" w:rsidRPr="008D006D" w:rsidRDefault="00605D4E" w:rsidP="0074620E">
            <w:pPr>
              <w:jc w:val="both"/>
              <w:rPr>
                <w:rFonts w:ascii="Times New Roman" w:hAnsi="Times New Roman" w:cs="Times New Roman"/>
                <w:sz w:val="20"/>
                <w:szCs w:val="20"/>
                <w:lang w:val="en-GB"/>
              </w:rPr>
            </w:pPr>
          </w:p>
        </w:tc>
        <w:tc>
          <w:tcPr>
            <w:tcW w:w="1417" w:type="dxa"/>
            <w:vMerge/>
          </w:tcPr>
          <w:p w14:paraId="4511C9FC" w14:textId="77777777" w:rsidR="00605D4E" w:rsidRPr="008D006D" w:rsidRDefault="00605D4E" w:rsidP="0074620E">
            <w:pPr>
              <w:jc w:val="both"/>
              <w:rPr>
                <w:rFonts w:ascii="Times New Roman" w:hAnsi="Times New Roman" w:cs="Times New Roman"/>
                <w:sz w:val="20"/>
                <w:szCs w:val="20"/>
                <w:lang w:val="en-GB"/>
              </w:rPr>
            </w:pPr>
          </w:p>
        </w:tc>
        <w:tc>
          <w:tcPr>
            <w:tcW w:w="1134" w:type="dxa"/>
            <w:vMerge/>
          </w:tcPr>
          <w:p w14:paraId="567E8FBA" w14:textId="77777777" w:rsidR="00605D4E" w:rsidRPr="008D006D" w:rsidRDefault="00605D4E" w:rsidP="0074620E">
            <w:pPr>
              <w:jc w:val="both"/>
              <w:rPr>
                <w:rFonts w:ascii="Times New Roman" w:hAnsi="Times New Roman" w:cs="Times New Roman"/>
                <w:sz w:val="20"/>
                <w:szCs w:val="20"/>
                <w:lang w:val="en-GB"/>
              </w:rPr>
            </w:pPr>
          </w:p>
        </w:tc>
        <w:tc>
          <w:tcPr>
            <w:tcW w:w="1409" w:type="dxa"/>
            <w:vMerge/>
          </w:tcPr>
          <w:p w14:paraId="505CC1D7" w14:textId="77777777" w:rsidR="00605D4E" w:rsidRPr="008D006D" w:rsidRDefault="00605D4E" w:rsidP="0074620E">
            <w:pPr>
              <w:jc w:val="both"/>
              <w:rPr>
                <w:rFonts w:ascii="Times New Roman" w:hAnsi="Times New Roman" w:cs="Times New Roman"/>
                <w:sz w:val="20"/>
                <w:szCs w:val="20"/>
                <w:lang w:val="en-GB"/>
              </w:rPr>
            </w:pPr>
          </w:p>
        </w:tc>
        <w:tc>
          <w:tcPr>
            <w:tcW w:w="1710" w:type="dxa"/>
          </w:tcPr>
          <w:p w14:paraId="118524D5"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F=104.43±20.15</w:t>
            </w:r>
          </w:p>
        </w:tc>
        <w:tc>
          <w:tcPr>
            <w:tcW w:w="1834" w:type="dxa"/>
          </w:tcPr>
          <w:p w14:paraId="3BE2BD0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F=69.81±18.11</w:t>
            </w:r>
          </w:p>
        </w:tc>
      </w:tr>
      <w:tr w:rsidR="00605D4E" w:rsidRPr="008D006D" w14:paraId="3114DCE5" w14:textId="77777777" w:rsidTr="001774EB">
        <w:trPr>
          <w:trHeight w:val="1228"/>
        </w:trPr>
        <w:tc>
          <w:tcPr>
            <w:tcW w:w="1277" w:type="dxa"/>
          </w:tcPr>
          <w:p w14:paraId="06ABEAF5" w14:textId="77777777" w:rsidR="00605D4E" w:rsidRPr="008D006D" w:rsidRDefault="003631F9"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0 </w:t>
            </w:r>
            <w:r w:rsidR="001774EB" w:rsidRPr="008D006D">
              <w:rPr>
                <w:rFonts w:ascii="Times New Roman" w:hAnsi="Times New Roman" w:cs="Times New Roman"/>
                <w:sz w:val="20"/>
                <w:szCs w:val="20"/>
                <w:lang w:val="en-GB"/>
              </w:rPr>
              <w:t>month vs</w:t>
            </w:r>
            <w:r w:rsidR="006234D1">
              <w:rPr>
                <w:rFonts w:ascii="Times New Roman" w:hAnsi="Times New Roman" w:cs="Times New Roman"/>
                <w:sz w:val="20"/>
                <w:szCs w:val="20"/>
                <w:lang w:val="en-GB"/>
              </w:rPr>
              <w:t xml:space="preserve">  </w:t>
            </w:r>
            <w:r w:rsidR="00605D4E" w:rsidRPr="008D006D">
              <w:rPr>
                <w:rFonts w:ascii="Times New Roman" w:hAnsi="Times New Roman" w:cs="Times New Roman"/>
                <w:sz w:val="20"/>
                <w:szCs w:val="20"/>
                <w:lang w:val="en-GB"/>
              </w:rPr>
              <w:t>6 months</w:t>
            </w:r>
          </w:p>
          <w:p w14:paraId="0C616D75" w14:textId="77777777"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 value)</w:t>
            </w:r>
          </w:p>
        </w:tc>
        <w:tc>
          <w:tcPr>
            <w:tcW w:w="992" w:type="dxa"/>
          </w:tcPr>
          <w:p w14:paraId="10B0DAAD" w14:textId="77777777" w:rsidR="00605D4E" w:rsidRPr="008D006D" w:rsidRDefault="00605D4E" w:rsidP="0074620E">
            <w:pPr>
              <w:jc w:val="both"/>
              <w:rPr>
                <w:rFonts w:ascii="Times New Roman" w:hAnsi="Times New Roman" w:cs="Times New Roman"/>
                <w:sz w:val="20"/>
                <w:szCs w:val="20"/>
                <w:lang w:val="en-GB"/>
              </w:rPr>
            </w:pPr>
          </w:p>
        </w:tc>
        <w:tc>
          <w:tcPr>
            <w:tcW w:w="1276" w:type="dxa"/>
          </w:tcPr>
          <w:p w14:paraId="6BC1E906" w14:textId="77777777" w:rsidR="006234D1" w:rsidRDefault="006234D1" w:rsidP="0074620E">
            <w:pPr>
              <w:jc w:val="both"/>
              <w:rPr>
                <w:rFonts w:ascii="Times New Roman" w:hAnsi="Times New Roman" w:cs="Times New Roman"/>
                <w:sz w:val="20"/>
                <w:szCs w:val="20"/>
                <w:lang w:val="en-GB"/>
              </w:rPr>
            </w:pPr>
          </w:p>
          <w:p w14:paraId="091584A4"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0.179</w:t>
            </w:r>
          </w:p>
        </w:tc>
        <w:tc>
          <w:tcPr>
            <w:tcW w:w="1417" w:type="dxa"/>
          </w:tcPr>
          <w:p w14:paraId="198E4BFE" w14:textId="77777777" w:rsidR="006234D1" w:rsidRDefault="006234D1" w:rsidP="0074620E">
            <w:pPr>
              <w:jc w:val="both"/>
              <w:rPr>
                <w:rFonts w:ascii="Times New Roman" w:hAnsi="Times New Roman" w:cs="Times New Roman"/>
                <w:sz w:val="20"/>
                <w:szCs w:val="20"/>
                <w:lang w:val="en-GB"/>
              </w:rPr>
            </w:pPr>
          </w:p>
          <w:p w14:paraId="0305FC89"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0.011</w:t>
            </w:r>
          </w:p>
        </w:tc>
        <w:tc>
          <w:tcPr>
            <w:tcW w:w="1134" w:type="dxa"/>
          </w:tcPr>
          <w:p w14:paraId="17B5BC29" w14:textId="77777777" w:rsidR="006234D1" w:rsidRDefault="006234D1" w:rsidP="0074620E">
            <w:pPr>
              <w:jc w:val="both"/>
              <w:rPr>
                <w:rFonts w:ascii="Times New Roman" w:hAnsi="Times New Roman" w:cs="Times New Roman"/>
                <w:sz w:val="20"/>
                <w:szCs w:val="20"/>
                <w:lang w:val="en-GB"/>
              </w:rPr>
            </w:pPr>
          </w:p>
          <w:p w14:paraId="320020B4"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0.180</w:t>
            </w:r>
          </w:p>
        </w:tc>
        <w:tc>
          <w:tcPr>
            <w:tcW w:w="1409" w:type="dxa"/>
          </w:tcPr>
          <w:p w14:paraId="49F35F86" w14:textId="77777777" w:rsidR="00605D4E" w:rsidRPr="008D006D" w:rsidRDefault="00605D4E" w:rsidP="0074620E">
            <w:pPr>
              <w:jc w:val="both"/>
              <w:rPr>
                <w:rFonts w:ascii="Times New Roman" w:hAnsi="Times New Roman" w:cs="Times New Roman"/>
                <w:sz w:val="20"/>
                <w:szCs w:val="20"/>
                <w:lang w:val="en-GB"/>
              </w:rPr>
            </w:pPr>
          </w:p>
        </w:tc>
        <w:tc>
          <w:tcPr>
            <w:tcW w:w="1710" w:type="dxa"/>
          </w:tcPr>
          <w:p w14:paraId="18A4721F" w14:textId="77777777" w:rsidR="006234D1" w:rsidRDefault="006234D1" w:rsidP="0074620E">
            <w:pPr>
              <w:jc w:val="both"/>
              <w:rPr>
                <w:rFonts w:ascii="Times New Roman" w:hAnsi="Times New Roman" w:cs="Times New Roman"/>
                <w:sz w:val="20"/>
                <w:szCs w:val="20"/>
                <w:lang w:val="en-GB"/>
              </w:rPr>
            </w:pPr>
          </w:p>
          <w:p w14:paraId="77BACBF3" w14:textId="77777777"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0.523</w:t>
            </w:r>
          </w:p>
        </w:tc>
        <w:tc>
          <w:tcPr>
            <w:tcW w:w="1834" w:type="dxa"/>
          </w:tcPr>
          <w:p w14:paraId="542F2E6D" w14:textId="77777777" w:rsidR="00605D4E" w:rsidRPr="008D006D" w:rsidRDefault="00605D4E" w:rsidP="0074620E">
            <w:pPr>
              <w:jc w:val="both"/>
              <w:rPr>
                <w:rFonts w:ascii="Times New Roman" w:hAnsi="Times New Roman" w:cs="Times New Roman"/>
                <w:sz w:val="20"/>
                <w:szCs w:val="20"/>
                <w:lang w:val="en-GB"/>
              </w:rPr>
            </w:pPr>
          </w:p>
        </w:tc>
      </w:tr>
      <w:tr w:rsidR="00605D4E" w:rsidRPr="008D006D" w14:paraId="53D5FE2A" w14:textId="77777777" w:rsidTr="001774EB">
        <w:trPr>
          <w:trHeight w:val="1239"/>
        </w:trPr>
        <w:tc>
          <w:tcPr>
            <w:tcW w:w="1277" w:type="dxa"/>
          </w:tcPr>
          <w:p w14:paraId="086B1A1B" w14:textId="77777777" w:rsidR="00605D4E" w:rsidRPr="008D006D" w:rsidRDefault="001774EB"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3</w:t>
            </w:r>
            <w:r w:rsidR="006234D1">
              <w:rPr>
                <w:rFonts w:ascii="Times New Roman" w:hAnsi="Times New Roman" w:cs="Times New Roman"/>
                <w:sz w:val="20"/>
                <w:szCs w:val="20"/>
                <w:lang w:val="en-GB"/>
              </w:rPr>
              <w:t xml:space="preserve"> months vs </w:t>
            </w:r>
            <w:r w:rsidR="00605D4E" w:rsidRPr="008D006D">
              <w:rPr>
                <w:rFonts w:ascii="Times New Roman" w:hAnsi="Times New Roman" w:cs="Times New Roman"/>
                <w:sz w:val="20"/>
                <w:szCs w:val="20"/>
                <w:lang w:val="en-GB"/>
              </w:rPr>
              <w:t>6 months</w:t>
            </w:r>
          </w:p>
          <w:p w14:paraId="0FD53A47" w14:textId="77777777" w:rsidR="00605D4E" w:rsidRPr="008D006D" w:rsidRDefault="00605D4E" w:rsidP="0074620E">
            <w:pPr>
              <w:spacing w:before="240"/>
              <w:jc w:val="both"/>
              <w:rPr>
                <w:rFonts w:ascii="Times New Roman" w:hAnsi="Times New Roman" w:cs="Times New Roman"/>
                <w:sz w:val="20"/>
                <w:szCs w:val="20"/>
                <w:lang w:val="en-GB"/>
              </w:rPr>
            </w:pPr>
          </w:p>
        </w:tc>
        <w:tc>
          <w:tcPr>
            <w:tcW w:w="992" w:type="dxa"/>
          </w:tcPr>
          <w:p w14:paraId="02297FAD" w14:textId="77777777" w:rsidR="00605D4E" w:rsidRPr="008D006D" w:rsidRDefault="00605D4E" w:rsidP="0074620E">
            <w:pPr>
              <w:jc w:val="both"/>
              <w:rPr>
                <w:rFonts w:ascii="Times New Roman" w:hAnsi="Times New Roman" w:cs="Times New Roman"/>
                <w:sz w:val="20"/>
                <w:szCs w:val="20"/>
                <w:lang w:val="en-GB"/>
              </w:rPr>
            </w:pPr>
          </w:p>
        </w:tc>
        <w:tc>
          <w:tcPr>
            <w:tcW w:w="1276" w:type="dxa"/>
          </w:tcPr>
          <w:p w14:paraId="0D13C713" w14:textId="77777777" w:rsidR="006234D1" w:rsidRDefault="006234D1" w:rsidP="0074620E">
            <w:pPr>
              <w:jc w:val="both"/>
              <w:rPr>
                <w:rFonts w:ascii="Times New Roman" w:hAnsi="Times New Roman" w:cs="Times New Roman"/>
                <w:sz w:val="20"/>
                <w:szCs w:val="20"/>
                <w:lang w:val="en-GB"/>
              </w:rPr>
            </w:pPr>
          </w:p>
          <w:p w14:paraId="4AC8D25C"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0.263</w:t>
            </w:r>
          </w:p>
        </w:tc>
        <w:tc>
          <w:tcPr>
            <w:tcW w:w="1417" w:type="dxa"/>
          </w:tcPr>
          <w:p w14:paraId="153AF592" w14:textId="77777777" w:rsidR="006234D1" w:rsidRDefault="006234D1" w:rsidP="0074620E">
            <w:pPr>
              <w:jc w:val="both"/>
              <w:rPr>
                <w:rFonts w:ascii="Times New Roman" w:hAnsi="Times New Roman" w:cs="Times New Roman"/>
                <w:sz w:val="20"/>
                <w:szCs w:val="20"/>
                <w:lang w:val="en-GB"/>
              </w:rPr>
            </w:pPr>
          </w:p>
          <w:p w14:paraId="11EBAAA6" w14:textId="77777777"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0.588</w:t>
            </w:r>
          </w:p>
        </w:tc>
        <w:tc>
          <w:tcPr>
            <w:tcW w:w="1134" w:type="dxa"/>
          </w:tcPr>
          <w:p w14:paraId="18FE5628" w14:textId="77777777" w:rsidR="006234D1" w:rsidRDefault="006234D1" w:rsidP="0074620E">
            <w:pPr>
              <w:jc w:val="both"/>
              <w:rPr>
                <w:rFonts w:ascii="Times New Roman" w:hAnsi="Times New Roman" w:cs="Times New Roman"/>
                <w:sz w:val="20"/>
                <w:szCs w:val="20"/>
                <w:lang w:val="en-GB"/>
              </w:rPr>
            </w:pPr>
          </w:p>
          <w:p w14:paraId="703C0AAE" w14:textId="77777777"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409" w:type="dxa"/>
          </w:tcPr>
          <w:p w14:paraId="4A72A05C" w14:textId="77777777" w:rsidR="006234D1" w:rsidRDefault="006234D1" w:rsidP="0074620E">
            <w:pPr>
              <w:jc w:val="both"/>
              <w:rPr>
                <w:rFonts w:ascii="Times New Roman" w:hAnsi="Times New Roman" w:cs="Times New Roman"/>
                <w:sz w:val="20"/>
                <w:szCs w:val="20"/>
                <w:lang w:val="en-GB"/>
              </w:rPr>
            </w:pPr>
          </w:p>
          <w:p w14:paraId="2A7EB9AC" w14:textId="77777777"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710" w:type="dxa"/>
          </w:tcPr>
          <w:p w14:paraId="5AA5C390" w14:textId="77777777" w:rsidR="00605D4E" w:rsidRPr="008D006D" w:rsidRDefault="00605D4E" w:rsidP="0074620E">
            <w:pPr>
              <w:jc w:val="both"/>
              <w:rPr>
                <w:rFonts w:ascii="Times New Roman" w:hAnsi="Times New Roman" w:cs="Times New Roman"/>
                <w:sz w:val="20"/>
                <w:szCs w:val="20"/>
                <w:lang w:val="en-GB"/>
              </w:rPr>
            </w:pPr>
          </w:p>
        </w:tc>
        <w:tc>
          <w:tcPr>
            <w:tcW w:w="1834" w:type="dxa"/>
          </w:tcPr>
          <w:p w14:paraId="244C617A" w14:textId="77777777" w:rsidR="006234D1" w:rsidRDefault="006234D1" w:rsidP="0074620E">
            <w:pPr>
              <w:jc w:val="both"/>
              <w:rPr>
                <w:rFonts w:ascii="Times New Roman" w:hAnsi="Times New Roman" w:cs="Times New Roman"/>
                <w:sz w:val="20"/>
                <w:szCs w:val="20"/>
                <w:lang w:val="en-GB"/>
              </w:rPr>
            </w:pPr>
          </w:p>
          <w:p w14:paraId="214449F5" w14:textId="77777777"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0.231</w:t>
            </w:r>
          </w:p>
        </w:tc>
      </w:tr>
    </w:tbl>
    <w:p w14:paraId="53847A02" w14:textId="77777777" w:rsidR="0092603C" w:rsidRPr="006234D1" w:rsidRDefault="00F372FD" w:rsidP="0074620E">
      <w:pPr>
        <w:pStyle w:val="NoSpacing"/>
        <w:spacing w:line="480" w:lineRule="auto"/>
        <w:jc w:val="both"/>
        <w:rPr>
          <w:rFonts w:ascii="Times New Roman" w:hAnsi="Times New Roman" w:cs="Times New Roman"/>
          <w:sz w:val="18"/>
          <w:szCs w:val="18"/>
        </w:rPr>
      </w:pPr>
      <w:r w:rsidRPr="006234D1">
        <w:rPr>
          <w:rFonts w:ascii="Times New Roman" w:hAnsi="Times New Roman" w:cs="Times New Roman"/>
          <w:sz w:val="18"/>
          <w:szCs w:val="18"/>
        </w:rPr>
        <w:t xml:space="preserve">ALT=Alanine Aminotransferase, </w:t>
      </w:r>
      <w:r w:rsidR="00D96794" w:rsidRPr="006234D1">
        <w:rPr>
          <w:rFonts w:ascii="Times New Roman" w:hAnsi="Times New Roman" w:cs="Times New Roman"/>
          <w:sz w:val="18"/>
          <w:szCs w:val="18"/>
        </w:rPr>
        <w:t xml:space="preserve">AST=Aspartate Transferase, </w:t>
      </w:r>
      <w:r w:rsidRPr="006234D1">
        <w:rPr>
          <w:rFonts w:ascii="Times New Roman" w:hAnsi="Times New Roman" w:cs="Times New Roman"/>
          <w:sz w:val="18"/>
          <w:szCs w:val="18"/>
        </w:rPr>
        <w:t>ALP=Alkaline Phosphatase</w:t>
      </w:r>
    </w:p>
    <w:p w14:paraId="1C497605" w14:textId="77777777" w:rsidR="0092603C" w:rsidRPr="004847E0" w:rsidRDefault="0092603C" w:rsidP="0074620E">
      <w:pPr>
        <w:pStyle w:val="NoSpacing"/>
        <w:spacing w:line="480" w:lineRule="auto"/>
        <w:jc w:val="both"/>
        <w:rPr>
          <w:rFonts w:ascii="Times New Roman" w:hAnsi="Times New Roman" w:cs="Times New Roman"/>
          <w:sz w:val="24"/>
          <w:szCs w:val="24"/>
        </w:rPr>
      </w:pPr>
    </w:p>
    <w:p w14:paraId="494168BF" w14:textId="77777777" w:rsidR="0092603C" w:rsidRDefault="0092603C" w:rsidP="0074620E">
      <w:pPr>
        <w:pStyle w:val="NoSpacing"/>
        <w:spacing w:line="480" w:lineRule="auto"/>
        <w:jc w:val="both"/>
        <w:rPr>
          <w:rFonts w:ascii="Times New Roman" w:hAnsi="Times New Roman" w:cs="Times New Roman"/>
          <w:sz w:val="24"/>
          <w:szCs w:val="24"/>
        </w:rPr>
      </w:pPr>
    </w:p>
    <w:p w14:paraId="6D5C3370" w14:textId="77777777" w:rsidR="006234D1" w:rsidRDefault="006234D1" w:rsidP="0074620E">
      <w:pPr>
        <w:pStyle w:val="NoSpacing"/>
        <w:spacing w:line="480" w:lineRule="auto"/>
        <w:jc w:val="both"/>
        <w:rPr>
          <w:rFonts w:ascii="Times New Roman" w:hAnsi="Times New Roman" w:cs="Times New Roman"/>
          <w:sz w:val="24"/>
          <w:szCs w:val="24"/>
        </w:rPr>
      </w:pPr>
    </w:p>
    <w:p w14:paraId="052E378B" w14:textId="77777777" w:rsidR="006234D1" w:rsidRDefault="006234D1" w:rsidP="007E6A4E">
      <w:pPr>
        <w:pStyle w:val="NoSpacing"/>
        <w:spacing w:line="480" w:lineRule="auto"/>
        <w:ind w:firstLine="720"/>
        <w:jc w:val="both"/>
        <w:rPr>
          <w:rFonts w:ascii="Times New Roman" w:hAnsi="Times New Roman" w:cs="Times New Roman"/>
          <w:sz w:val="24"/>
          <w:szCs w:val="24"/>
        </w:rPr>
      </w:pPr>
    </w:p>
    <w:p w14:paraId="591579AE" w14:textId="77777777" w:rsidR="006234D1" w:rsidRDefault="006234D1" w:rsidP="007E6A4E">
      <w:pPr>
        <w:pStyle w:val="NoSpacing"/>
        <w:spacing w:line="480" w:lineRule="auto"/>
        <w:ind w:firstLine="720"/>
        <w:jc w:val="both"/>
        <w:rPr>
          <w:rFonts w:ascii="Times New Roman" w:hAnsi="Times New Roman" w:cs="Times New Roman"/>
          <w:sz w:val="24"/>
          <w:szCs w:val="24"/>
        </w:rPr>
      </w:pPr>
    </w:p>
    <w:p w14:paraId="27E9EC2B" w14:textId="77777777" w:rsidR="006234D1" w:rsidRDefault="006234D1" w:rsidP="007E6A4E">
      <w:pPr>
        <w:pStyle w:val="NoSpacing"/>
        <w:spacing w:line="480" w:lineRule="auto"/>
        <w:ind w:firstLine="720"/>
        <w:jc w:val="both"/>
        <w:rPr>
          <w:rFonts w:ascii="Times New Roman" w:hAnsi="Times New Roman" w:cs="Times New Roman"/>
          <w:sz w:val="24"/>
          <w:szCs w:val="24"/>
        </w:rPr>
      </w:pPr>
    </w:p>
    <w:p w14:paraId="5415ECEF" w14:textId="77777777" w:rsidR="0074271C" w:rsidRPr="004847E0" w:rsidRDefault="0074271C" w:rsidP="006234D1">
      <w:pPr>
        <w:pStyle w:val="NoSpacing"/>
        <w:spacing w:line="480" w:lineRule="auto"/>
        <w:jc w:val="both"/>
        <w:rPr>
          <w:rFonts w:ascii="Times New Roman" w:hAnsi="Times New Roman" w:cs="Times New Roman"/>
          <w:sz w:val="24"/>
          <w:szCs w:val="24"/>
        </w:rPr>
      </w:pPr>
    </w:p>
    <w:p w14:paraId="682F7951" w14:textId="77777777" w:rsidR="009F6778" w:rsidRPr="004847E0" w:rsidRDefault="00FA47C2" w:rsidP="0074620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B29AB" w:rsidRPr="004847E0">
        <w:rPr>
          <w:rFonts w:ascii="Times New Roman" w:hAnsi="Times New Roman" w:cs="Times New Roman"/>
          <w:b/>
          <w:sz w:val="24"/>
          <w:szCs w:val="24"/>
        </w:rPr>
        <w:t>5</w:t>
      </w:r>
      <w:r w:rsidR="009F6778" w:rsidRPr="004847E0">
        <w:rPr>
          <w:rFonts w:ascii="Times New Roman" w:hAnsi="Times New Roman" w:cs="Times New Roman"/>
          <w:b/>
          <w:sz w:val="24"/>
          <w:szCs w:val="24"/>
        </w:rPr>
        <w:t xml:space="preserve">: Viral load and CD4 of General Participants </w:t>
      </w:r>
    </w:p>
    <w:tbl>
      <w:tblPr>
        <w:tblStyle w:val="TableGrid"/>
        <w:tblW w:w="8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29"/>
        <w:gridCol w:w="2302"/>
        <w:gridCol w:w="1429"/>
        <w:gridCol w:w="1721"/>
      </w:tblGrid>
      <w:tr w:rsidR="0076747E" w:rsidRPr="0074271C" w14:paraId="64968F96" w14:textId="77777777" w:rsidTr="001774EB">
        <w:tc>
          <w:tcPr>
            <w:tcW w:w="0" w:type="auto"/>
            <w:tcBorders>
              <w:top w:val="single" w:sz="4" w:space="0" w:color="auto"/>
              <w:bottom w:val="single" w:sz="4" w:space="0" w:color="auto"/>
            </w:tcBorders>
          </w:tcPr>
          <w:p w14:paraId="004E193B" w14:textId="77777777" w:rsidR="0076747E" w:rsidRPr="0074271C" w:rsidRDefault="0076747E" w:rsidP="0074620E">
            <w:pPr>
              <w:ind w:left="180"/>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lastRenderedPageBreak/>
              <w:t>PERIOD</w:t>
            </w:r>
          </w:p>
        </w:tc>
        <w:tc>
          <w:tcPr>
            <w:tcW w:w="0" w:type="auto"/>
            <w:tcBorders>
              <w:top w:val="single" w:sz="4" w:space="0" w:color="auto"/>
              <w:bottom w:val="single" w:sz="4" w:space="0" w:color="auto"/>
            </w:tcBorders>
          </w:tcPr>
          <w:p w14:paraId="4F2AA920"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No of participants</w:t>
            </w:r>
          </w:p>
        </w:tc>
        <w:tc>
          <w:tcPr>
            <w:tcW w:w="0" w:type="auto"/>
            <w:tcBorders>
              <w:top w:val="single" w:sz="4" w:space="0" w:color="auto"/>
              <w:bottom w:val="single" w:sz="4" w:space="0" w:color="auto"/>
            </w:tcBorders>
          </w:tcPr>
          <w:p w14:paraId="32A70F69"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VIRAL LOAD (40-75 copies/mL)</w:t>
            </w:r>
          </w:p>
        </w:tc>
        <w:tc>
          <w:tcPr>
            <w:tcW w:w="0" w:type="auto"/>
            <w:tcBorders>
              <w:top w:val="single" w:sz="4" w:space="0" w:color="auto"/>
              <w:bottom w:val="single" w:sz="4" w:space="0" w:color="auto"/>
            </w:tcBorders>
          </w:tcPr>
          <w:p w14:paraId="4E070EC1"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No of participants</w:t>
            </w:r>
          </w:p>
          <w:p w14:paraId="7FCDD342" w14:textId="77777777"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bottom w:val="single" w:sz="4" w:space="0" w:color="auto"/>
            </w:tcBorders>
          </w:tcPr>
          <w:p w14:paraId="162E8051"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CD4 COUNT</w:t>
            </w:r>
          </w:p>
          <w:p w14:paraId="10FD684A"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(500-1200 cells/mm</w:t>
            </w:r>
            <w:r w:rsidRPr="0074271C">
              <w:rPr>
                <w:rFonts w:ascii="Times New Roman" w:hAnsi="Times New Roman" w:cs="Times New Roman"/>
                <w:sz w:val="20"/>
                <w:szCs w:val="20"/>
                <w:vertAlign w:val="superscript"/>
                <w:lang w:val="en-GB"/>
              </w:rPr>
              <w:t>3</w:t>
            </w:r>
            <w:r w:rsidRPr="0074271C">
              <w:rPr>
                <w:rFonts w:ascii="Times New Roman" w:hAnsi="Times New Roman" w:cs="Times New Roman"/>
                <w:sz w:val="20"/>
                <w:szCs w:val="20"/>
                <w:lang w:val="en-GB"/>
              </w:rPr>
              <w:t>)</w:t>
            </w:r>
          </w:p>
        </w:tc>
      </w:tr>
      <w:tr w:rsidR="0076747E" w:rsidRPr="0074271C" w14:paraId="019DA604" w14:textId="77777777" w:rsidTr="001774EB">
        <w:tc>
          <w:tcPr>
            <w:tcW w:w="0" w:type="auto"/>
            <w:tcBorders>
              <w:top w:val="single" w:sz="4" w:space="0" w:color="auto"/>
            </w:tcBorders>
          </w:tcPr>
          <w:p w14:paraId="7F0F49E0" w14:textId="77777777" w:rsidR="00592F11" w:rsidRPr="0074271C" w:rsidRDefault="00592F11" w:rsidP="0074620E">
            <w:pPr>
              <w:jc w:val="both"/>
              <w:rPr>
                <w:rFonts w:ascii="Times New Roman" w:hAnsi="Times New Roman" w:cs="Times New Roman"/>
                <w:sz w:val="20"/>
                <w:szCs w:val="20"/>
                <w:lang w:val="en-GB"/>
              </w:rPr>
            </w:pPr>
          </w:p>
          <w:p w14:paraId="08921528"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 Month</w:t>
            </w:r>
          </w:p>
        </w:tc>
        <w:tc>
          <w:tcPr>
            <w:tcW w:w="0" w:type="auto"/>
            <w:tcBorders>
              <w:top w:val="single" w:sz="4" w:space="0" w:color="auto"/>
            </w:tcBorders>
          </w:tcPr>
          <w:p w14:paraId="67425FE5" w14:textId="77777777" w:rsidR="0076747E" w:rsidRPr="0074271C" w:rsidRDefault="0076747E" w:rsidP="0074620E">
            <w:pPr>
              <w:jc w:val="both"/>
              <w:rPr>
                <w:rFonts w:ascii="Times New Roman" w:hAnsi="Times New Roman" w:cs="Times New Roman"/>
                <w:sz w:val="20"/>
                <w:szCs w:val="20"/>
                <w:lang w:val="en-GB"/>
              </w:rPr>
            </w:pPr>
          </w:p>
          <w:p w14:paraId="7865AF27"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95</w:t>
            </w:r>
          </w:p>
          <w:p w14:paraId="6FFD58A3" w14:textId="77777777"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tcBorders>
          </w:tcPr>
          <w:p w14:paraId="653E4D97" w14:textId="77777777" w:rsidR="00592F11" w:rsidRPr="0074271C" w:rsidRDefault="006021B1" w:rsidP="0074620E">
            <w:pPr>
              <w:jc w:val="both"/>
              <w:rPr>
                <w:rFonts w:ascii="Times New Roman" w:hAnsi="Times New Roman" w:cs="Times New Roman"/>
                <w:sz w:val="20"/>
                <w:szCs w:val="20"/>
              </w:rPr>
            </w:pPr>
            <w:r w:rsidRPr="0074271C">
              <w:rPr>
                <w:rFonts w:ascii="Times New Roman" w:hAnsi="Times New Roman" w:cs="Times New Roman"/>
                <w:sz w:val="20"/>
                <w:szCs w:val="20"/>
              </w:rPr>
              <w:t xml:space="preserve">     </w:t>
            </w:r>
          </w:p>
          <w:p w14:paraId="223374BF" w14:textId="77777777" w:rsidR="0076747E" w:rsidRPr="0074271C" w:rsidRDefault="006021B1"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rPr>
              <w:t>44.33</w:t>
            </w:r>
            <w:r w:rsidR="0076747E" w:rsidRPr="0074271C">
              <w:rPr>
                <w:rFonts w:ascii="Times New Roman" w:hAnsi="Times New Roman" w:cs="Times New Roman"/>
                <w:sz w:val="20"/>
                <w:szCs w:val="20"/>
              </w:rPr>
              <w:t>±56.19</w:t>
            </w:r>
          </w:p>
        </w:tc>
        <w:tc>
          <w:tcPr>
            <w:tcW w:w="0" w:type="auto"/>
            <w:tcBorders>
              <w:top w:val="single" w:sz="4" w:space="0" w:color="auto"/>
            </w:tcBorders>
          </w:tcPr>
          <w:p w14:paraId="2B128387" w14:textId="77777777" w:rsidR="0076747E" w:rsidRPr="0074271C" w:rsidRDefault="0076747E" w:rsidP="0074620E">
            <w:pPr>
              <w:jc w:val="both"/>
              <w:rPr>
                <w:rFonts w:ascii="Times New Roman" w:hAnsi="Times New Roman" w:cs="Times New Roman"/>
                <w:sz w:val="20"/>
                <w:szCs w:val="20"/>
                <w:lang w:val="en-GB"/>
              </w:rPr>
            </w:pPr>
          </w:p>
          <w:p w14:paraId="004C981B" w14:textId="77777777" w:rsidR="0076747E" w:rsidRPr="0074271C" w:rsidRDefault="00A73660"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71</w:t>
            </w:r>
          </w:p>
          <w:p w14:paraId="1573F0EB" w14:textId="77777777"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tcBorders>
          </w:tcPr>
          <w:p w14:paraId="1BEE2830" w14:textId="77777777" w:rsidR="0076747E" w:rsidRPr="0074271C" w:rsidRDefault="0076747E" w:rsidP="0074620E">
            <w:pPr>
              <w:jc w:val="both"/>
              <w:rPr>
                <w:rFonts w:ascii="Times New Roman" w:hAnsi="Times New Roman" w:cs="Times New Roman"/>
                <w:sz w:val="20"/>
                <w:szCs w:val="20"/>
                <w:lang w:val="en-GB"/>
              </w:rPr>
            </w:pPr>
          </w:p>
          <w:p w14:paraId="1A887FDB" w14:textId="77777777" w:rsidR="0076747E" w:rsidRPr="0074271C" w:rsidRDefault="00A73660"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483.97±282.24</w:t>
            </w:r>
          </w:p>
        </w:tc>
      </w:tr>
      <w:tr w:rsidR="0076747E" w:rsidRPr="0074271C" w14:paraId="68A9CB76" w14:textId="77777777" w:rsidTr="001774EB">
        <w:tc>
          <w:tcPr>
            <w:tcW w:w="0" w:type="auto"/>
          </w:tcPr>
          <w:p w14:paraId="17F69670"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3 months</w:t>
            </w:r>
          </w:p>
        </w:tc>
        <w:tc>
          <w:tcPr>
            <w:tcW w:w="0" w:type="auto"/>
          </w:tcPr>
          <w:p w14:paraId="69F5F5E4" w14:textId="77777777" w:rsidR="0076747E" w:rsidRPr="0074271C" w:rsidRDefault="0076747E" w:rsidP="0074620E">
            <w:pPr>
              <w:jc w:val="both"/>
              <w:rPr>
                <w:rFonts w:ascii="Times New Roman" w:hAnsi="Times New Roman" w:cs="Times New Roman"/>
                <w:sz w:val="20"/>
                <w:szCs w:val="20"/>
                <w:lang w:val="en-GB"/>
              </w:rPr>
            </w:pPr>
          </w:p>
        </w:tc>
        <w:tc>
          <w:tcPr>
            <w:tcW w:w="0" w:type="auto"/>
          </w:tcPr>
          <w:p w14:paraId="1BE721CE" w14:textId="77777777" w:rsidR="0076747E" w:rsidRPr="0074271C"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w:t>
            </w:r>
          </w:p>
          <w:p w14:paraId="0D08A246" w14:textId="77777777" w:rsidR="0076747E" w:rsidRPr="0074271C" w:rsidRDefault="0076747E" w:rsidP="0074620E">
            <w:pPr>
              <w:ind w:left="1212"/>
              <w:jc w:val="both"/>
              <w:rPr>
                <w:rFonts w:ascii="Times New Roman" w:hAnsi="Times New Roman" w:cs="Times New Roman"/>
                <w:sz w:val="20"/>
                <w:szCs w:val="20"/>
                <w:lang w:val="en-GB"/>
              </w:rPr>
            </w:pPr>
          </w:p>
        </w:tc>
        <w:tc>
          <w:tcPr>
            <w:tcW w:w="0" w:type="auto"/>
          </w:tcPr>
          <w:p w14:paraId="1F460104" w14:textId="77777777"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3</w:t>
            </w:r>
          </w:p>
        </w:tc>
        <w:tc>
          <w:tcPr>
            <w:tcW w:w="0" w:type="auto"/>
          </w:tcPr>
          <w:p w14:paraId="5BA1C906" w14:textId="77777777"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486.67±172.28</w:t>
            </w:r>
          </w:p>
        </w:tc>
      </w:tr>
      <w:tr w:rsidR="0076747E" w:rsidRPr="0074271C" w14:paraId="610699AF" w14:textId="77777777" w:rsidTr="001774EB">
        <w:tc>
          <w:tcPr>
            <w:tcW w:w="0" w:type="auto"/>
          </w:tcPr>
          <w:p w14:paraId="54EF575E" w14:textId="77777777" w:rsidR="00153FC7"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0month vs 3months </w:t>
            </w:r>
          </w:p>
          <w:p w14:paraId="7CF78165"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P- value </w:t>
            </w:r>
          </w:p>
        </w:tc>
        <w:tc>
          <w:tcPr>
            <w:tcW w:w="0" w:type="auto"/>
          </w:tcPr>
          <w:p w14:paraId="3E2BEE23" w14:textId="77777777" w:rsidR="0076747E" w:rsidRPr="0074271C" w:rsidRDefault="0076747E" w:rsidP="0074620E">
            <w:pPr>
              <w:jc w:val="both"/>
              <w:rPr>
                <w:rFonts w:ascii="Times New Roman" w:hAnsi="Times New Roman" w:cs="Times New Roman"/>
                <w:sz w:val="20"/>
                <w:szCs w:val="20"/>
                <w:lang w:val="en-GB"/>
              </w:rPr>
            </w:pPr>
          </w:p>
        </w:tc>
        <w:tc>
          <w:tcPr>
            <w:tcW w:w="0" w:type="auto"/>
          </w:tcPr>
          <w:p w14:paraId="365B84AA"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0.001</w:t>
            </w:r>
          </w:p>
        </w:tc>
        <w:tc>
          <w:tcPr>
            <w:tcW w:w="0" w:type="auto"/>
          </w:tcPr>
          <w:p w14:paraId="6FFD4054" w14:textId="77777777" w:rsidR="0076747E" w:rsidRPr="0074271C" w:rsidRDefault="0076747E" w:rsidP="0074620E">
            <w:pPr>
              <w:jc w:val="both"/>
              <w:rPr>
                <w:rFonts w:ascii="Times New Roman" w:hAnsi="Times New Roman" w:cs="Times New Roman"/>
                <w:sz w:val="20"/>
                <w:szCs w:val="20"/>
                <w:lang w:val="en-GB"/>
              </w:rPr>
            </w:pPr>
          </w:p>
        </w:tc>
        <w:tc>
          <w:tcPr>
            <w:tcW w:w="0" w:type="auto"/>
          </w:tcPr>
          <w:p w14:paraId="6199B6CC" w14:textId="77777777" w:rsidR="0076747E" w:rsidRPr="0074271C"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w:t>
            </w:r>
          </w:p>
        </w:tc>
      </w:tr>
      <w:tr w:rsidR="0076747E" w:rsidRPr="0074271C" w14:paraId="6E395629" w14:textId="77777777" w:rsidTr="001774EB">
        <w:tc>
          <w:tcPr>
            <w:tcW w:w="0" w:type="auto"/>
          </w:tcPr>
          <w:p w14:paraId="5542A5CA" w14:textId="77777777" w:rsidR="0074271C"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w:t>
            </w:r>
          </w:p>
          <w:p w14:paraId="78DF20B4"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6 months </w:t>
            </w:r>
          </w:p>
        </w:tc>
        <w:tc>
          <w:tcPr>
            <w:tcW w:w="0" w:type="auto"/>
          </w:tcPr>
          <w:p w14:paraId="22F68FEE" w14:textId="77777777" w:rsidR="0074271C" w:rsidRPr="0074271C" w:rsidRDefault="0074271C" w:rsidP="0074620E">
            <w:pPr>
              <w:ind w:left="180"/>
              <w:jc w:val="both"/>
              <w:rPr>
                <w:rFonts w:ascii="Times New Roman" w:hAnsi="Times New Roman" w:cs="Times New Roman"/>
                <w:sz w:val="20"/>
                <w:szCs w:val="20"/>
                <w:lang w:val="en-GB"/>
              </w:rPr>
            </w:pPr>
          </w:p>
          <w:p w14:paraId="67FC5EB9" w14:textId="77777777" w:rsidR="0076747E" w:rsidRPr="0074271C" w:rsidRDefault="0076747E" w:rsidP="00E67DAD">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67</w:t>
            </w:r>
          </w:p>
        </w:tc>
        <w:tc>
          <w:tcPr>
            <w:tcW w:w="0" w:type="auto"/>
          </w:tcPr>
          <w:p w14:paraId="57CAC110" w14:textId="77777777" w:rsidR="0076747E" w:rsidRPr="0074271C" w:rsidRDefault="0076747E" w:rsidP="0074620E">
            <w:pPr>
              <w:ind w:left="1152"/>
              <w:jc w:val="both"/>
              <w:rPr>
                <w:rFonts w:ascii="Times New Roman" w:hAnsi="Times New Roman" w:cs="Times New Roman"/>
                <w:sz w:val="20"/>
                <w:szCs w:val="20"/>
                <w:lang w:val="en-GB"/>
              </w:rPr>
            </w:pPr>
          </w:p>
          <w:p w14:paraId="185D6532"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rPr>
              <w:t>35.84±12.61</w:t>
            </w:r>
          </w:p>
        </w:tc>
        <w:tc>
          <w:tcPr>
            <w:tcW w:w="0" w:type="auto"/>
          </w:tcPr>
          <w:p w14:paraId="51FFF599" w14:textId="77777777" w:rsidR="0074271C" w:rsidRPr="0074271C" w:rsidRDefault="0074271C" w:rsidP="0074620E">
            <w:pPr>
              <w:jc w:val="both"/>
              <w:rPr>
                <w:rFonts w:ascii="Times New Roman" w:hAnsi="Times New Roman" w:cs="Times New Roman"/>
                <w:sz w:val="20"/>
                <w:szCs w:val="20"/>
                <w:lang w:val="en-GB"/>
              </w:rPr>
            </w:pPr>
          </w:p>
          <w:p w14:paraId="637DBE87" w14:textId="77777777"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3</w:t>
            </w:r>
          </w:p>
        </w:tc>
        <w:tc>
          <w:tcPr>
            <w:tcW w:w="0" w:type="auto"/>
          </w:tcPr>
          <w:p w14:paraId="6A0339FA" w14:textId="77777777" w:rsidR="0074271C" w:rsidRPr="0074271C" w:rsidRDefault="0074271C" w:rsidP="0074620E">
            <w:pPr>
              <w:jc w:val="both"/>
              <w:rPr>
                <w:rFonts w:ascii="Times New Roman" w:hAnsi="Times New Roman" w:cs="Times New Roman"/>
                <w:sz w:val="20"/>
                <w:szCs w:val="20"/>
                <w:lang w:val="en-GB"/>
              </w:rPr>
            </w:pPr>
          </w:p>
          <w:p w14:paraId="18D40C1B" w14:textId="77777777"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617.0±180.60</w:t>
            </w:r>
          </w:p>
          <w:p w14:paraId="19E12AF2" w14:textId="77777777" w:rsidR="0074271C" w:rsidRPr="0074271C" w:rsidRDefault="0074271C" w:rsidP="0074620E">
            <w:pPr>
              <w:jc w:val="both"/>
              <w:rPr>
                <w:rFonts w:ascii="Times New Roman" w:hAnsi="Times New Roman" w:cs="Times New Roman"/>
                <w:sz w:val="20"/>
                <w:szCs w:val="20"/>
                <w:lang w:val="en-GB"/>
              </w:rPr>
            </w:pPr>
          </w:p>
        </w:tc>
      </w:tr>
      <w:tr w:rsidR="0076747E" w:rsidRPr="0074271C" w14:paraId="0E8734F4" w14:textId="77777777" w:rsidTr="001774EB">
        <w:tc>
          <w:tcPr>
            <w:tcW w:w="0" w:type="auto"/>
          </w:tcPr>
          <w:p w14:paraId="28AB5157" w14:textId="77777777" w:rsidR="0074271C"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w:t>
            </w:r>
            <w:r w:rsidR="0074271C" w:rsidRPr="0074271C">
              <w:rPr>
                <w:rFonts w:ascii="Times New Roman" w:hAnsi="Times New Roman" w:cs="Times New Roman"/>
                <w:sz w:val="20"/>
                <w:szCs w:val="20"/>
                <w:lang w:val="en-GB"/>
              </w:rPr>
              <w:t xml:space="preserve">month vs </w:t>
            </w:r>
          </w:p>
          <w:p w14:paraId="4F5C468E" w14:textId="77777777"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 months</w:t>
            </w:r>
          </w:p>
          <w:p w14:paraId="220B8829" w14:textId="77777777" w:rsidR="0076747E" w:rsidRPr="009C59E1" w:rsidRDefault="0076747E" w:rsidP="0074620E">
            <w:pPr>
              <w:jc w:val="both"/>
              <w:rPr>
                <w:rFonts w:ascii="Times New Roman" w:hAnsi="Times New Roman" w:cs="Times New Roman"/>
                <w:szCs w:val="20"/>
                <w:lang w:val="en-GB"/>
              </w:rPr>
            </w:pPr>
            <w:r w:rsidRPr="00153FC7">
              <w:rPr>
                <w:rFonts w:ascii="Times New Roman" w:hAnsi="Times New Roman" w:cs="Times New Roman"/>
                <w:szCs w:val="20"/>
                <w:lang w:val="en-GB"/>
              </w:rPr>
              <w:t>P - value</w:t>
            </w:r>
          </w:p>
          <w:p w14:paraId="2F7346D1" w14:textId="77777777" w:rsidR="0076747E" w:rsidRPr="0074271C" w:rsidRDefault="0076747E" w:rsidP="0074620E">
            <w:pPr>
              <w:ind w:left="180"/>
              <w:jc w:val="both"/>
              <w:rPr>
                <w:rFonts w:ascii="Times New Roman" w:hAnsi="Times New Roman" w:cs="Times New Roman"/>
                <w:sz w:val="20"/>
                <w:szCs w:val="20"/>
                <w:lang w:val="en-GB"/>
              </w:rPr>
            </w:pPr>
          </w:p>
        </w:tc>
        <w:tc>
          <w:tcPr>
            <w:tcW w:w="0" w:type="auto"/>
          </w:tcPr>
          <w:p w14:paraId="7470830F" w14:textId="77777777" w:rsidR="0076747E" w:rsidRPr="0074271C" w:rsidRDefault="0076747E" w:rsidP="0074620E">
            <w:pPr>
              <w:ind w:left="180"/>
              <w:jc w:val="both"/>
              <w:rPr>
                <w:rFonts w:ascii="Times New Roman" w:hAnsi="Times New Roman" w:cs="Times New Roman"/>
                <w:sz w:val="20"/>
                <w:szCs w:val="20"/>
                <w:lang w:val="en-GB"/>
              </w:rPr>
            </w:pPr>
          </w:p>
        </w:tc>
        <w:tc>
          <w:tcPr>
            <w:tcW w:w="0" w:type="auto"/>
          </w:tcPr>
          <w:p w14:paraId="1B60CD10" w14:textId="77777777" w:rsidR="0076747E" w:rsidRPr="0074271C" w:rsidRDefault="0074271C"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w:t>
            </w:r>
            <w:r w:rsidR="0076747E" w:rsidRPr="0074271C">
              <w:rPr>
                <w:rFonts w:ascii="Times New Roman" w:hAnsi="Times New Roman" w:cs="Times New Roman"/>
                <w:sz w:val="20"/>
                <w:szCs w:val="20"/>
                <w:lang w:val="en-GB"/>
              </w:rPr>
              <w:t>0.000</w:t>
            </w:r>
          </w:p>
        </w:tc>
        <w:tc>
          <w:tcPr>
            <w:tcW w:w="0" w:type="auto"/>
          </w:tcPr>
          <w:p w14:paraId="6BA7A6F7" w14:textId="77777777" w:rsidR="0076747E" w:rsidRPr="0074271C" w:rsidRDefault="0076747E" w:rsidP="0074620E">
            <w:pPr>
              <w:jc w:val="both"/>
              <w:rPr>
                <w:rFonts w:ascii="Times New Roman" w:hAnsi="Times New Roman" w:cs="Times New Roman"/>
                <w:sz w:val="20"/>
                <w:szCs w:val="20"/>
                <w:lang w:val="en-GB"/>
              </w:rPr>
            </w:pPr>
          </w:p>
        </w:tc>
        <w:tc>
          <w:tcPr>
            <w:tcW w:w="0" w:type="auto"/>
          </w:tcPr>
          <w:p w14:paraId="19BD4EDD" w14:textId="77777777" w:rsidR="0076747E" w:rsidRPr="0074271C" w:rsidRDefault="003631F9"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0.02</w:t>
            </w:r>
          </w:p>
        </w:tc>
      </w:tr>
    </w:tbl>
    <w:p w14:paraId="74071EBF" w14:textId="77777777" w:rsidR="00605D4E" w:rsidRPr="004847E0" w:rsidRDefault="00605D4E" w:rsidP="0074620E">
      <w:pPr>
        <w:pStyle w:val="NoSpacing"/>
        <w:jc w:val="both"/>
        <w:rPr>
          <w:rFonts w:ascii="Times New Roman" w:hAnsi="Times New Roman" w:cs="Times New Roman"/>
          <w:sz w:val="24"/>
          <w:szCs w:val="24"/>
        </w:rPr>
      </w:pPr>
    </w:p>
    <w:p w14:paraId="503388BC" w14:textId="77777777" w:rsidR="00605D4E" w:rsidRPr="004847E0" w:rsidRDefault="00605D4E" w:rsidP="0074620E">
      <w:pPr>
        <w:pStyle w:val="NoSpacing"/>
        <w:jc w:val="both"/>
        <w:rPr>
          <w:rFonts w:ascii="Times New Roman" w:hAnsi="Times New Roman" w:cs="Times New Roman"/>
          <w:sz w:val="24"/>
          <w:szCs w:val="24"/>
        </w:rPr>
      </w:pPr>
    </w:p>
    <w:p w14:paraId="64117E2B" w14:textId="77777777" w:rsidR="00605D4E" w:rsidRPr="004847E0" w:rsidRDefault="00605D4E" w:rsidP="0074620E">
      <w:pPr>
        <w:pStyle w:val="NoSpacing"/>
        <w:spacing w:line="480" w:lineRule="auto"/>
        <w:jc w:val="both"/>
        <w:rPr>
          <w:rFonts w:ascii="Times New Roman" w:hAnsi="Times New Roman" w:cs="Times New Roman"/>
          <w:sz w:val="24"/>
          <w:szCs w:val="24"/>
        </w:rPr>
      </w:pPr>
    </w:p>
    <w:p w14:paraId="0E222AB7" w14:textId="77777777" w:rsidR="00605D4E" w:rsidRPr="004847E0" w:rsidRDefault="00605D4E" w:rsidP="0074620E">
      <w:pPr>
        <w:pStyle w:val="NoSpacing"/>
        <w:spacing w:line="480" w:lineRule="auto"/>
        <w:jc w:val="both"/>
        <w:rPr>
          <w:rFonts w:ascii="Times New Roman" w:hAnsi="Times New Roman" w:cs="Times New Roman"/>
          <w:sz w:val="24"/>
          <w:szCs w:val="24"/>
        </w:rPr>
      </w:pPr>
    </w:p>
    <w:p w14:paraId="4FCD61F5" w14:textId="77777777" w:rsidR="00036AD3" w:rsidRDefault="00036AD3" w:rsidP="0074620E">
      <w:pPr>
        <w:pStyle w:val="NoSpacing"/>
        <w:spacing w:line="480" w:lineRule="auto"/>
        <w:jc w:val="both"/>
        <w:rPr>
          <w:rFonts w:ascii="Times New Roman" w:hAnsi="Times New Roman" w:cs="Times New Roman"/>
          <w:b/>
          <w:sz w:val="24"/>
          <w:szCs w:val="24"/>
        </w:rPr>
      </w:pPr>
    </w:p>
    <w:p w14:paraId="1533C5AE" w14:textId="77777777" w:rsidR="00036AD3" w:rsidRDefault="00036AD3" w:rsidP="0074620E">
      <w:pPr>
        <w:pStyle w:val="NoSpacing"/>
        <w:spacing w:line="480" w:lineRule="auto"/>
        <w:jc w:val="both"/>
        <w:rPr>
          <w:rFonts w:ascii="Times New Roman" w:hAnsi="Times New Roman" w:cs="Times New Roman"/>
          <w:b/>
          <w:sz w:val="24"/>
          <w:szCs w:val="24"/>
        </w:rPr>
      </w:pPr>
    </w:p>
    <w:p w14:paraId="7E33573C" w14:textId="77777777" w:rsidR="00036AD3" w:rsidRDefault="00036AD3" w:rsidP="0074620E">
      <w:pPr>
        <w:pStyle w:val="NoSpacing"/>
        <w:spacing w:line="480" w:lineRule="auto"/>
        <w:jc w:val="both"/>
        <w:rPr>
          <w:rFonts w:ascii="Times New Roman" w:hAnsi="Times New Roman" w:cs="Times New Roman"/>
          <w:b/>
          <w:sz w:val="24"/>
          <w:szCs w:val="24"/>
        </w:rPr>
      </w:pPr>
    </w:p>
    <w:p w14:paraId="12A68D63" w14:textId="77777777" w:rsidR="00036AD3" w:rsidRDefault="00036AD3" w:rsidP="0074620E">
      <w:pPr>
        <w:pStyle w:val="NoSpacing"/>
        <w:spacing w:line="480" w:lineRule="auto"/>
        <w:jc w:val="both"/>
        <w:rPr>
          <w:rFonts w:ascii="Times New Roman" w:hAnsi="Times New Roman" w:cs="Times New Roman"/>
          <w:b/>
          <w:sz w:val="24"/>
          <w:szCs w:val="24"/>
        </w:rPr>
      </w:pPr>
    </w:p>
    <w:p w14:paraId="1A8ADAB8" w14:textId="77777777" w:rsidR="00036AD3" w:rsidRDefault="00036AD3" w:rsidP="0074620E">
      <w:pPr>
        <w:pStyle w:val="NoSpacing"/>
        <w:spacing w:line="480" w:lineRule="auto"/>
        <w:jc w:val="both"/>
        <w:rPr>
          <w:rFonts w:ascii="Times New Roman" w:hAnsi="Times New Roman" w:cs="Times New Roman"/>
          <w:b/>
          <w:sz w:val="24"/>
          <w:szCs w:val="24"/>
        </w:rPr>
      </w:pPr>
    </w:p>
    <w:p w14:paraId="5BF590D2" w14:textId="77777777" w:rsidR="00036AD3" w:rsidRDefault="00036AD3" w:rsidP="0074620E">
      <w:pPr>
        <w:pStyle w:val="NoSpacing"/>
        <w:spacing w:line="480" w:lineRule="auto"/>
        <w:jc w:val="both"/>
        <w:rPr>
          <w:rFonts w:ascii="Times New Roman" w:hAnsi="Times New Roman" w:cs="Times New Roman"/>
          <w:b/>
          <w:sz w:val="24"/>
          <w:szCs w:val="24"/>
        </w:rPr>
      </w:pPr>
    </w:p>
    <w:p w14:paraId="76C1A92B" w14:textId="77777777" w:rsidR="00036AD3" w:rsidRDefault="00036AD3" w:rsidP="0074620E">
      <w:pPr>
        <w:pStyle w:val="NoSpacing"/>
        <w:spacing w:line="480" w:lineRule="auto"/>
        <w:jc w:val="both"/>
        <w:rPr>
          <w:rFonts w:ascii="Times New Roman" w:hAnsi="Times New Roman" w:cs="Times New Roman"/>
          <w:b/>
          <w:sz w:val="24"/>
          <w:szCs w:val="24"/>
        </w:rPr>
      </w:pPr>
    </w:p>
    <w:p w14:paraId="7E83D180" w14:textId="77777777" w:rsidR="00036AD3" w:rsidRDefault="00036AD3" w:rsidP="0074620E">
      <w:pPr>
        <w:pStyle w:val="NoSpacing"/>
        <w:spacing w:line="480" w:lineRule="auto"/>
        <w:jc w:val="both"/>
        <w:rPr>
          <w:rFonts w:ascii="Times New Roman" w:hAnsi="Times New Roman" w:cs="Times New Roman"/>
          <w:b/>
          <w:sz w:val="24"/>
          <w:szCs w:val="24"/>
        </w:rPr>
      </w:pPr>
    </w:p>
    <w:p w14:paraId="22091782" w14:textId="77777777" w:rsidR="00036AD3" w:rsidRDefault="00036AD3" w:rsidP="0074620E">
      <w:pPr>
        <w:pStyle w:val="NoSpacing"/>
        <w:spacing w:line="480" w:lineRule="auto"/>
        <w:jc w:val="both"/>
        <w:rPr>
          <w:rFonts w:ascii="Times New Roman" w:hAnsi="Times New Roman" w:cs="Times New Roman"/>
          <w:b/>
          <w:sz w:val="24"/>
          <w:szCs w:val="24"/>
        </w:rPr>
      </w:pPr>
    </w:p>
    <w:p w14:paraId="51D7A161" w14:textId="77777777" w:rsidR="00036AD3" w:rsidRDefault="00036AD3" w:rsidP="0074620E">
      <w:pPr>
        <w:pStyle w:val="NoSpacing"/>
        <w:spacing w:line="480" w:lineRule="auto"/>
        <w:jc w:val="both"/>
        <w:rPr>
          <w:rFonts w:ascii="Times New Roman" w:hAnsi="Times New Roman" w:cs="Times New Roman"/>
          <w:b/>
          <w:sz w:val="24"/>
          <w:szCs w:val="24"/>
        </w:rPr>
      </w:pPr>
    </w:p>
    <w:p w14:paraId="5856E732" w14:textId="77777777" w:rsidR="00036AD3" w:rsidRDefault="00036AD3" w:rsidP="0074620E">
      <w:pPr>
        <w:pStyle w:val="NoSpacing"/>
        <w:spacing w:line="480" w:lineRule="auto"/>
        <w:jc w:val="both"/>
        <w:rPr>
          <w:rFonts w:ascii="Times New Roman" w:hAnsi="Times New Roman" w:cs="Times New Roman"/>
          <w:b/>
          <w:sz w:val="24"/>
          <w:szCs w:val="24"/>
        </w:rPr>
      </w:pPr>
    </w:p>
    <w:p w14:paraId="18F044A7" w14:textId="77777777" w:rsidR="00036AD3" w:rsidRDefault="00036AD3" w:rsidP="0074620E">
      <w:pPr>
        <w:pStyle w:val="NoSpacing"/>
        <w:spacing w:line="480" w:lineRule="auto"/>
        <w:jc w:val="both"/>
        <w:rPr>
          <w:rFonts w:ascii="Times New Roman" w:hAnsi="Times New Roman" w:cs="Times New Roman"/>
          <w:b/>
          <w:sz w:val="24"/>
          <w:szCs w:val="24"/>
        </w:rPr>
      </w:pPr>
    </w:p>
    <w:p w14:paraId="54868C30" w14:textId="77777777" w:rsidR="00036AD3" w:rsidRDefault="00036AD3" w:rsidP="0074620E">
      <w:pPr>
        <w:pStyle w:val="NoSpacing"/>
        <w:spacing w:line="480" w:lineRule="auto"/>
        <w:jc w:val="both"/>
        <w:rPr>
          <w:rFonts w:ascii="Times New Roman" w:hAnsi="Times New Roman" w:cs="Times New Roman"/>
          <w:b/>
          <w:sz w:val="24"/>
          <w:szCs w:val="24"/>
        </w:rPr>
      </w:pPr>
    </w:p>
    <w:p w14:paraId="48BCFF41" w14:textId="77777777" w:rsidR="00036AD3" w:rsidRDefault="00036AD3" w:rsidP="0074620E">
      <w:pPr>
        <w:pStyle w:val="NoSpacing"/>
        <w:spacing w:line="480" w:lineRule="auto"/>
        <w:jc w:val="both"/>
        <w:rPr>
          <w:rFonts w:ascii="Times New Roman" w:hAnsi="Times New Roman" w:cs="Times New Roman"/>
          <w:b/>
          <w:sz w:val="24"/>
          <w:szCs w:val="24"/>
        </w:rPr>
      </w:pPr>
    </w:p>
    <w:p w14:paraId="15993715" w14:textId="77777777" w:rsidR="00036AD3" w:rsidRDefault="00036AD3" w:rsidP="0074620E">
      <w:pPr>
        <w:pStyle w:val="NoSpacing"/>
        <w:spacing w:line="480" w:lineRule="auto"/>
        <w:jc w:val="both"/>
        <w:rPr>
          <w:rFonts w:ascii="Times New Roman" w:hAnsi="Times New Roman" w:cs="Times New Roman"/>
          <w:b/>
          <w:sz w:val="24"/>
          <w:szCs w:val="24"/>
        </w:rPr>
      </w:pPr>
    </w:p>
    <w:p w14:paraId="31E2EBA2" w14:textId="77777777" w:rsidR="00605D4E" w:rsidRPr="004847E0" w:rsidRDefault="0074271C" w:rsidP="0074620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STUDY PARTICIPANTS </w:t>
      </w:r>
      <w:r w:rsidR="000B29AB" w:rsidRPr="004847E0">
        <w:rPr>
          <w:rFonts w:ascii="Times New Roman" w:hAnsi="Times New Roman" w:cs="Times New Roman"/>
          <w:b/>
          <w:sz w:val="24"/>
          <w:szCs w:val="24"/>
        </w:rPr>
        <w:t>THAT COMPLETED THE THREE PHASES</w:t>
      </w:r>
    </w:p>
    <w:p w14:paraId="697678DF" w14:textId="77777777" w:rsidR="002E7BCE" w:rsidRDefault="00DA3642" w:rsidP="0074271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 showed that </w:t>
      </w:r>
      <w:r w:rsidR="00602EAD" w:rsidRPr="004847E0">
        <w:rPr>
          <w:rFonts w:ascii="Times New Roman" w:hAnsi="Times New Roman" w:cs="Times New Roman"/>
          <w:sz w:val="24"/>
          <w:szCs w:val="24"/>
          <w:lang w:val="en-GB"/>
        </w:rPr>
        <w:t xml:space="preserve">55 study participants completed </w:t>
      </w:r>
      <w:r>
        <w:rPr>
          <w:rFonts w:ascii="Times New Roman" w:hAnsi="Times New Roman" w:cs="Times New Roman"/>
          <w:sz w:val="24"/>
          <w:szCs w:val="24"/>
          <w:lang w:val="en-GB"/>
        </w:rPr>
        <w:t>the three phases</w:t>
      </w:r>
      <w:r w:rsidR="00602EAD" w:rsidRPr="004847E0">
        <w:rPr>
          <w:rFonts w:ascii="Times New Roman" w:hAnsi="Times New Roman" w:cs="Times New Roman"/>
          <w:sz w:val="24"/>
          <w:szCs w:val="24"/>
          <w:lang w:val="en-GB"/>
        </w:rPr>
        <w:t xml:space="preserve"> comprising of</w:t>
      </w:r>
      <w:r w:rsidR="00E220DC" w:rsidRPr="004847E0">
        <w:rPr>
          <w:rFonts w:ascii="Times New Roman" w:hAnsi="Times New Roman" w:cs="Times New Roman"/>
          <w:sz w:val="24"/>
          <w:szCs w:val="24"/>
          <w:lang w:val="en-GB"/>
        </w:rPr>
        <w:t xml:space="preserve"> 19 males and 36</w:t>
      </w:r>
      <w:r>
        <w:rPr>
          <w:rFonts w:ascii="Times New Roman" w:hAnsi="Times New Roman" w:cs="Times New Roman"/>
          <w:sz w:val="24"/>
          <w:szCs w:val="24"/>
          <w:lang w:val="en-GB"/>
        </w:rPr>
        <w:t xml:space="preserve"> females. T</w:t>
      </w:r>
      <w:r w:rsidR="00602EAD" w:rsidRPr="004847E0">
        <w:rPr>
          <w:rFonts w:ascii="Times New Roman" w:hAnsi="Times New Roman" w:cs="Times New Roman"/>
          <w:sz w:val="24"/>
          <w:szCs w:val="24"/>
          <w:lang w:val="en-GB"/>
        </w:rPr>
        <w:t>he aver</w:t>
      </w:r>
      <w:r>
        <w:rPr>
          <w:rFonts w:ascii="Times New Roman" w:hAnsi="Times New Roman" w:cs="Times New Roman"/>
          <w:sz w:val="24"/>
          <w:szCs w:val="24"/>
          <w:lang w:val="en-GB"/>
        </w:rPr>
        <w:t>age age of the participants was</w:t>
      </w:r>
      <w:r w:rsidR="00602EAD" w:rsidRPr="004847E0">
        <w:rPr>
          <w:rFonts w:ascii="Times New Roman" w:hAnsi="Times New Roman" w:cs="Times New Roman"/>
          <w:sz w:val="24"/>
          <w:szCs w:val="24"/>
          <w:lang w:val="en-GB"/>
        </w:rPr>
        <w:t xml:space="preserve"> </w:t>
      </w:r>
      <w:r w:rsidR="00E220DC" w:rsidRPr="004847E0">
        <w:rPr>
          <w:rFonts w:ascii="Times New Roman" w:hAnsi="Times New Roman" w:cs="Times New Roman"/>
          <w:sz w:val="24"/>
          <w:szCs w:val="24"/>
          <w:lang w:val="en-GB"/>
        </w:rPr>
        <w:t>40.61±10.10</w:t>
      </w:r>
      <w:r w:rsidR="00FE30D2" w:rsidRPr="004847E0">
        <w:rPr>
          <w:rFonts w:ascii="Times New Roman" w:hAnsi="Times New Roman" w:cs="Times New Roman"/>
          <w:sz w:val="24"/>
          <w:szCs w:val="24"/>
          <w:lang w:val="en-GB"/>
        </w:rPr>
        <w:t>yrs</w:t>
      </w:r>
      <w:r w:rsidR="00325416">
        <w:rPr>
          <w:rFonts w:ascii="Times New Roman" w:hAnsi="Times New Roman" w:cs="Times New Roman"/>
          <w:sz w:val="24"/>
          <w:szCs w:val="24"/>
          <w:lang w:val="en-GB"/>
        </w:rPr>
        <w:t xml:space="preserve">. </w:t>
      </w:r>
      <w:r w:rsidR="00E220DC" w:rsidRPr="004847E0">
        <w:rPr>
          <w:rFonts w:ascii="Times New Roman" w:hAnsi="Times New Roman" w:cs="Times New Roman"/>
          <w:sz w:val="24"/>
          <w:szCs w:val="24"/>
          <w:lang w:val="en-GB"/>
        </w:rPr>
        <w:t>The 19</w:t>
      </w:r>
      <w:r w:rsidR="00B767A0" w:rsidRPr="004847E0">
        <w:rPr>
          <w:rFonts w:ascii="Times New Roman" w:hAnsi="Times New Roman" w:cs="Times New Roman"/>
          <w:sz w:val="24"/>
          <w:szCs w:val="24"/>
          <w:lang w:val="en-GB"/>
        </w:rPr>
        <w:t xml:space="preserve"> males had </w:t>
      </w:r>
      <w:r w:rsidR="00602EAD" w:rsidRPr="004847E0">
        <w:rPr>
          <w:rFonts w:ascii="Times New Roman" w:hAnsi="Times New Roman" w:cs="Times New Roman"/>
          <w:sz w:val="24"/>
          <w:szCs w:val="24"/>
          <w:lang w:val="en-GB"/>
        </w:rPr>
        <w:t>BMI of</w:t>
      </w:r>
      <w:r w:rsidR="00E220DC" w:rsidRPr="004847E0">
        <w:rPr>
          <w:rFonts w:ascii="Times New Roman" w:hAnsi="Times New Roman" w:cs="Times New Roman"/>
          <w:sz w:val="24"/>
          <w:szCs w:val="24"/>
          <w:lang w:val="en-GB"/>
        </w:rPr>
        <w:t xml:space="preserve"> 24.68±4.55kg/m</w:t>
      </w:r>
      <w:r w:rsidR="00602EAD" w:rsidRPr="004847E0">
        <w:rPr>
          <w:rFonts w:ascii="Times New Roman" w:hAnsi="Times New Roman" w:cs="Times New Roman"/>
          <w:sz w:val="24"/>
          <w:szCs w:val="24"/>
          <w:vertAlign w:val="superscript"/>
          <w:lang w:val="en-GB"/>
        </w:rPr>
        <w:t>2</w:t>
      </w:r>
      <w:r w:rsidR="00B767A0" w:rsidRPr="004847E0">
        <w:rPr>
          <w:rFonts w:ascii="Times New Roman" w:hAnsi="Times New Roman" w:cs="Times New Roman"/>
          <w:sz w:val="24"/>
          <w:szCs w:val="24"/>
          <w:lang w:val="en-GB"/>
        </w:rPr>
        <w:t xml:space="preserve"> at baseline </w:t>
      </w:r>
      <w:r w:rsidR="00E220DC" w:rsidRPr="004847E0">
        <w:rPr>
          <w:rFonts w:ascii="Times New Roman" w:hAnsi="Times New Roman" w:cs="Times New Roman"/>
          <w:sz w:val="24"/>
          <w:szCs w:val="24"/>
          <w:lang w:val="en-GB"/>
        </w:rPr>
        <w:t>and female</w:t>
      </w:r>
      <w:r>
        <w:rPr>
          <w:rFonts w:ascii="Times New Roman" w:hAnsi="Times New Roman" w:cs="Times New Roman"/>
          <w:sz w:val="24"/>
          <w:szCs w:val="24"/>
          <w:lang w:val="en-GB"/>
        </w:rPr>
        <w:t>s</w:t>
      </w:r>
      <w:r w:rsidR="00E220DC" w:rsidRPr="004847E0">
        <w:rPr>
          <w:rFonts w:ascii="Times New Roman" w:hAnsi="Times New Roman" w:cs="Times New Roman"/>
          <w:sz w:val="24"/>
          <w:szCs w:val="24"/>
          <w:lang w:val="en-GB"/>
        </w:rPr>
        <w:t xml:space="preserve"> with BMI </w:t>
      </w:r>
      <w:r w:rsidR="007E71D7" w:rsidRPr="004847E0">
        <w:rPr>
          <w:rFonts w:ascii="Times New Roman" w:hAnsi="Times New Roman" w:cs="Times New Roman"/>
          <w:sz w:val="24"/>
          <w:szCs w:val="24"/>
          <w:lang w:val="en-GB"/>
        </w:rPr>
        <w:t>o</w:t>
      </w:r>
      <w:r>
        <w:rPr>
          <w:rFonts w:ascii="Times New Roman" w:hAnsi="Times New Roman" w:cs="Times New Roman"/>
          <w:sz w:val="24"/>
          <w:szCs w:val="24"/>
          <w:lang w:val="en-GB"/>
        </w:rPr>
        <w:t xml:space="preserve">f </w:t>
      </w:r>
      <w:r w:rsidR="007E71D7" w:rsidRPr="004847E0">
        <w:rPr>
          <w:rFonts w:ascii="Times New Roman" w:hAnsi="Times New Roman" w:cs="Times New Roman"/>
          <w:sz w:val="24"/>
          <w:szCs w:val="24"/>
          <w:lang w:val="en-GB"/>
        </w:rPr>
        <w:t>24.71±2.8</w:t>
      </w:r>
      <w:r w:rsidR="00FE30D2" w:rsidRPr="004847E0">
        <w:rPr>
          <w:rFonts w:ascii="Times New Roman" w:hAnsi="Times New Roman" w:cs="Times New Roman"/>
          <w:sz w:val="24"/>
          <w:szCs w:val="24"/>
          <w:lang w:val="en-GB"/>
        </w:rPr>
        <w:t>kg/m</w:t>
      </w:r>
      <w:r w:rsidR="00FE30D2" w:rsidRPr="004847E0">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t>
      </w:r>
      <w:r w:rsidR="00FA47C2">
        <w:rPr>
          <w:rFonts w:ascii="Times New Roman" w:hAnsi="Times New Roman" w:cs="Times New Roman"/>
          <w:sz w:val="24"/>
          <w:szCs w:val="24"/>
          <w:lang w:val="en-GB"/>
        </w:rPr>
        <w:t>(Table 5</w:t>
      </w:r>
      <w:r w:rsidR="00602EAD" w:rsidRPr="004847E0">
        <w:rPr>
          <w:rFonts w:ascii="Times New Roman" w:hAnsi="Times New Roman" w:cs="Times New Roman"/>
          <w:sz w:val="24"/>
          <w:szCs w:val="24"/>
          <w:lang w:val="en-GB"/>
        </w:rPr>
        <w:t>)</w:t>
      </w:r>
      <w:r w:rsidR="00B767A0" w:rsidRPr="004847E0">
        <w:rPr>
          <w:rFonts w:ascii="Times New Roman" w:hAnsi="Times New Roman" w:cs="Times New Roman"/>
          <w:sz w:val="24"/>
          <w:szCs w:val="24"/>
          <w:lang w:val="en-GB"/>
        </w:rPr>
        <w:t>.</w:t>
      </w:r>
    </w:p>
    <w:p w14:paraId="0107E6BF" w14:textId="77777777" w:rsidR="00A93300" w:rsidRPr="004847E0" w:rsidRDefault="00A93300" w:rsidP="00A93300">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Result of the viral load of the 55 study participants that completed the 3 phases of the study showed that the viral load was within normal range (32.82±15.59</w:t>
      </w:r>
      <w:r w:rsidR="00C06167">
        <w:rPr>
          <w:rFonts w:ascii="Times New Roman" w:hAnsi="Times New Roman" w:cs="Times New Roman"/>
          <w:sz w:val="24"/>
          <w:szCs w:val="24"/>
        </w:rPr>
        <w:t xml:space="preserve"> </w:t>
      </w:r>
      <w:r w:rsidRPr="004847E0">
        <w:rPr>
          <w:rFonts w:ascii="Times New Roman" w:hAnsi="Times New Roman" w:cs="Times New Roman"/>
          <w:sz w:val="24"/>
          <w:szCs w:val="24"/>
        </w:rPr>
        <w:t>copies/mL) at baseline and follow up (36.17±10.81 copies/mL) (Table</w:t>
      </w:r>
      <w:r>
        <w:rPr>
          <w:rFonts w:ascii="Times New Roman" w:hAnsi="Times New Roman" w:cs="Times New Roman"/>
          <w:sz w:val="24"/>
          <w:szCs w:val="24"/>
        </w:rPr>
        <w:t xml:space="preserve"> 6</w:t>
      </w:r>
      <w:r w:rsidRPr="004847E0">
        <w:rPr>
          <w:rFonts w:ascii="Times New Roman" w:hAnsi="Times New Roman" w:cs="Times New Roman"/>
          <w:sz w:val="24"/>
          <w:szCs w:val="24"/>
        </w:rPr>
        <w:t>).</w:t>
      </w:r>
    </w:p>
    <w:p w14:paraId="272BD7CC" w14:textId="77777777" w:rsidR="00A93300" w:rsidRPr="004847E0" w:rsidRDefault="00C06167" w:rsidP="00A9330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The result of biochemical profile</w:t>
      </w:r>
      <w:r w:rsidR="00A93300" w:rsidRPr="004847E0">
        <w:rPr>
          <w:rFonts w:ascii="Times New Roman" w:hAnsi="Times New Roman" w:cs="Times New Roman"/>
          <w:sz w:val="24"/>
          <w:szCs w:val="24"/>
        </w:rPr>
        <w:t xml:space="preserve"> of liver function of</w:t>
      </w:r>
      <w:r>
        <w:rPr>
          <w:rFonts w:ascii="Times New Roman" w:hAnsi="Times New Roman" w:cs="Times New Roman"/>
          <w:sz w:val="24"/>
          <w:szCs w:val="24"/>
        </w:rPr>
        <w:t xml:space="preserve"> study participants showed that</w:t>
      </w:r>
      <w:r w:rsidR="00325416">
        <w:rPr>
          <w:rFonts w:ascii="Times New Roman" w:hAnsi="Times New Roman" w:cs="Times New Roman"/>
          <w:sz w:val="24"/>
          <w:szCs w:val="24"/>
        </w:rPr>
        <w:t xml:space="preserve"> </w:t>
      </w:r>
      <w:r w:rsidR="00A93300" w:rsidRPr="004847E0">
        <w:rPr>
          <w:rFonts w:ascii="Times New Roman" w:hAnsi="Times New Roman" w:cs="Times New Roman"/>
          <w:sz w:val="24"/>
          <w:szCs w:val="24"/>
        </w:rPr>
        <w:t>ALT of study participants was within normal range in the first phase (</w:t>
      </w:r>
      <w:r w:rsidR="00A93300" w:rsidRPr="004847E0">
        <w:rPr>
          <w:rFonts w:ascii="Times New Roman" w:hAnsi="Times New Roman" w:cs="Times New Roman"/>
          <w:sz w:val="24"/>
          <w:szCs w:val="24"/>
          <w:lang w:val="en-GB"/>
        </w:rPr>
        <w:t>5.40±5.58 IU/L). The AST of study participants at baseline (15.73±10.09 IU/L) and follow up (18.99±7.66 IU/L) were slightly above the normal range and AST/ALT ratio was also higher than the normal limit at baseline (6.51±12.35) and follow up (3.57±</w:t>
      </w:r>
      <w:r w:rsidR="00036AD3">
        <w:rPr>
          <w:rFonts w:ascii="Times New Roman" w:hAnsi="Times New Roman" w:cs="Times New Roman"/>
          <w:sz w:val="24"/>
          <w:szCs w:val="24"/>
          <w:lang w:val="en-GB"/>
        </w:rPr>
        <w:t>2.15) respectively</w:t>
      </w:r>
      <w:r w:rsidR="00A93300">
        <w:rPr>
          <w:rFonts w:ascii="Times New Roman" w:hAnsi="Times New Roman" w:cs="Times New Roman"/>
          <w:sz w:val="24"/>
          <w:szCs w:val="24"/>
          <w:lang w:val="en-GB"/>
        </w:rPr>
        <w:t xml:space="preserve"> (Table 7</w:t>
      </w:r>
      <w:r w:rsidR="00A93300" w:rsidRPr="004847E0">
        <w:rPr>
          <w:rFonts w:ascii="Times New Roman" w:hAnsi="Times New Roman" w:cs="Times New Roman"/>
          <w:sz w:val="24"/>
          <w:szCs w:val="24"/>
          <w:lang w:val="en-GB"/>
        </w:rPr>
        <w:t>)</w:t>
      </w:r>
      <w:r w:rsidR="00036AD3">
        <w:rPr>
          <w:rFonts w:ascii="Times New Roman" w:hAnsi="Times New Roman" w:cs="Times New Roman"/>
          <w:sz w:val="24"/>
          <w:szCs w:val="24"/>
          <w:lang w:val="en-GB"/>
        </w:rPr>
        <w:t>.</w:t>
      </w:r>
    </w:p>
    <w:p w14:paraId="58027F9B" w14:textId="77777777" w:rsidR="00A93300" w:rsidRPr="00E5756D" w:rsidRDefault="00A93300" w:rsidP="00A93300">
      <w:pPr>
        <w:spacing w:line="360" w:lineRule="auto"/>
        <w:jc w:val="both"/>
        <w:rPr>
          <w:rFonts w:ascii="Times New Roman" w:hAnsi="Times New Roman" w:cs="Times New Roman"/>
          <w:sz w:val="24"/>
          <w:szCs w:val="24"/>
          <w:lang w:val="en-GB"/>
        </w:rPr>
      </w:pPr>
      <w:commentRangeStart w:id="6"/>
      <w:r w:rsidRPr="004847E0">
        <w:rPr>
          <w:rFonts w:ascii="Times New Roman" w:hAnsi="Times New Roman" w:cs="Times New Roman"/>
          <w:sz w:val="24"/>
          <w:szCs w:val="24"/>
          <w:lang w:val="en-GB"/>
        </w:rPr>
        <w:t>The statistical analysis of variance was used with IBM SPSS version 25</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software to compare the means of the different groups</w:t>
      </w:r>
      <w:commentRangeEnd w:id="6"/>
      <w:r w:rsidR="00EB6441">
        <w:rPr>
          <w:rStyle w:val="CommentReference"/>
        </w:rPr>
        <w:commentReference w:id="6"/>
      </w:r>
      <w:r w:rsidRPr="004847E0">
        <w:rPr>
          <w:rFonts w:ascii="Times New Roman" w:hAnsi="Times New Roman" w:cs="Times New Roman"/>
          <w:sz w:val="24"/>
          <w:szCs w:val="24"/>
          <w:lang w:val="en-GB"/>
        </w:rPr>
        <w:t>. The obtained p-values at 95% confidence interval were statistically significant at 0</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month vs. 3</w:t>
      </w:r>
      <w:r w:rsidR="00036AD3">
        <w:rPr>
          <w:rFonts w:ascii="Times New Roman" w:hAnsi="Times New Roman" w:cs="Times New Roman"/>
          <w:sz w:val="24"/>
          <w:szCs w:val="24"/>
          <w:lang w:val="en-GB"/>
        </w:rPr>
        <w:t xml:space="preserve"> </w:t>
      </w:r>
      <w:r w:rsidR="007A1A6A">
        <w:rPr>
          <w:rFonts w:ascii="Times New Roman" w:hAnsi="Times New Roman" w:cs="Times New Roman"/>
          <w:sz w:val="24"/>
          <w:szCs w:val="24"/>
          <w:lang w:val="en-GB"/>
        </w:rPr>
        <w:t>months for</w:t>
      </w:r>
      <w:r w:rsidR="00035754">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ALT</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(0.001), AST</w:t>
      </w:r>
      <w:r w:rsidR="00036AD3">
        <w:rPr>
          <w:rFonts w:ascii="Times New Roman" w:hAnsi="Times New Roman" w:cs="Times New Roman"/>
          <w:sz w:val="24"/>
          <w:szCs w:val="24"/>
          <w:lang w:val="en-GB"/>
        </w:rPr>
        <w:t xml:space="preserve"> </w:t>
      </w:r>
      <w:r w:rsidR="007A1A6A">
        <w:rPr>
          <w:rFonts w:ascii="Times New Roman" w:hAnsi="Times New Roman" w:cs="Times New Roman"/>
          <w:sz w:val="24"/>
          <w:szCs w:val="24"/>
          <w:lang w:val="en-GB"/>
        </w:rPr>
        <w:t>(0.000) and ALP</w:t>
      </w:r>
      <w:r w:rsidRPr="004847E0">
        <w:rPr>
          <w:rFonts w:ascii="Times New Roman" w:hAnsi="Times New Roman" w:cs="Times New Roman"/>
          <w:sz w:val="24"/>
          <w:szCs w:val="24"/>
          <w:lang w:val="en-GB"/>
        </w:rPr>
        <w:t xml:space="preserve"> (0.001) for those that completed all three phas</w:t>
      </w:r>
      <w:r>
        <w:rPr>
          <w:rFonts w:ascii="Times New Roman" w:hAnsi="Times New Roman" w:cs="Times New Roman"/>
          <w:sz w:val="24"/>
          <w:szCs w:val="24"/>
          <w:lang w:val="en-GB"/>
        </w:rPr>
        <w:t>es</w:t>
      </w:r>
      <w:r w:rsidR="00036AD3">
        <w:rPr>
          <w:rFonts w:ascii="Times New Roman" w:hAnsi="Times New Roman" w:cs="Times New Roman"/>
          <w:sz w:val="24"/>
          <w:szCs w:val="24"/>
          <w:lang w:val="en-GB"/>
        </w:rPr>
        <w:t>.</w:t>
      </w:r>
    </w:p>
    <w:p w14:paraId="72E6421F" w14:textId="77777777" w:rsidR="00A93300" w:rsidRDefault="00A93300" w:rsidP="00A93300">
      <w:pPr>
        <w:spacing w:line="240" w:lineRule="auto"/>
        <w:jc w:val="both"/>
        <w:rPr>
          <w:rFonts w:ascii="Times New Roman" w:hAnsi="Times New Roman" w:cs="Times New Roman"/>
          <w:b/>
          <w:sz w:val="24"/>
          <w:szCs w:val="24"/>
          <w:lang w:val="en-GB"/>
        </w:rPr>
      </w:pPr>
    </w:p>
    <w:p w14:paraId="06839B7F" w14:textId="77777777" w:rsidR="00A93300" w:rsidRPr="004847E0" w:rsidRDefault="00A93300" w:rsidP="0074271C">
      <w:pPr>
        <w:spacing w:line="480" w:lineRule="auto"/>
        <w:jc w:val="both"/>
        <w:rPr>
          <w:rFonts w:ascii="Times New Roman" w:hAnsi="Times New Roman" w:cs="Times New Roman"/>
          <w:sz w:val="24"/>
          <w:szCs w:val="24"/>
          <w:lang w:val="en-GB"/>
        </w:rPr>
      </w:pPr>
    </w:p>
    <w:p w14:paraId="01F110E9" w14:textId="77777777" w:rsidR="001774EB" w:rsidRPr="004847E0" w:rsidRDefault="001774EB" w:rsidP="0074620E">
      <w:pPr>
        <w:spacing w:line="480" w:lineRule="auto"/>
        <w:ind w:firstLine="720"/>
        <w:jc w:val="both"/>
        <w:rPr>
          <w:rFonts w:ascii="Times New Roman" w:hAnsi="Times New Roman" w:cs="Times New Roman"/>
          <w:sz w:val="24"/>
          <w:szCs w:val="24"/>
          <w:lang w:val="en-GB"/>
        </w:rPr>
      </w:pPr>
    </w:p>
    <w:p w14:paraId="18226FD9" w14:textId="77777777" w:rsidR="001774EB" w:rsidRDefault="001774EB" w:rsidP="00EE6DD7">
      <w:pPr>
        <w:spacing w:line="480" w:lineRule="auto"/>
        <w:jc w:val="both"/>
        <w:rPr>
          <w:rFonts w:ascii="Times New Roman" w:hAnsi="Times New Roman" w:cs="Times New Roman"/>
          <w:sz w:val="24"/>
          <w:szCs w:val="24"/>
          <w:lang w:val="en-GB"/>
        </w:rPr>
      </w:pPr>
    </w:p>
    <w:p w14:paraId="7C2989F5" w14:textId="77777777" w:rsidR="005533DF" w:rsidRDefault="005533DF" w:rsidP="00EE6DD7">
      <w:pPr>
        <w:spacing w:line="480" w:lineRule="auto"/>
        <w:jc w:val="both"/>
        <w:rPr>
          <w:rFonts w:ascii="Times New Roman" w:hAnsi="Times New Roman" w:cs="Times New Roman"/>
          <w:sz w:val="24"/>
          <w:szCs w:val="24"/>
          <w:lang w:val="en-GB"/>
        </w:rPr>
      </w:pPr>
    </w:p>
    <w:p w14:paraId="609E80B3" w14:textId="77777777" w:rsidR="00036AD3" w:rsidRDefault="00036AD3" w:rsidP="00EE6DD7">
      <w:pPr>
        <w:spacing w:line="480" w:lineRule="auto"/>
        <w:jc w:val="both"/>
        <w:rPr>
          <w:rFonts w:ascii="Times New Roman" w:hAnsi="Times New Roman" w:cs="Times New Roman"/>
          <w:sz w:val="24"/>
          <w:szCs w:val="24"/>
          <w:lang w:val="en-GB"/>
        </w:rPr>
      </w:pPr>
    </w:p>
    <w:p w14:paraId="3BBC473E" w14:textId="77777777" w:rsidR="00DA3642" w:rsidRPr="004847E0" w:rsidRDefault="00DA3642" w:rsidP="00EE6DD7">
      <w:pPr>
        <w:spacing w:line="480" w:lineRule="auto"/>
        <w:jc w:val="both"/>
        <w:rPr>
          <w:rFonts w:ascii="Times New Roman" w:hAnsi="Times New Roman" w:cs="Times New Roman"/>
          <w:sz w:val="24"/>
          <w:szCs w:val="24"/>
          <w:lang w:val="en-GB"/>
        </w:rPr>
      </w:pPr>
    </w:p>
    <w:p w14:paraId="4105E4CC" w14:textId="77777777" w:rsidR="00E167EE" w:rsidRPr="004847E0" w:rsidRDefault="002E7BCE"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lastRenderedPageBreak/>
        <w:t>Tabl</w:t>
      </w:r>
      <w:r w:rsidR="00195156">
        <w:rPr>
          <w:rFonts w:ascii="Times New Roman" w:hAnsi="Times New Roman" w:cs="Times New Roman"/>
          <w:b/>
          <w:sz w:val="24"/>
          <w:szCs w:val="24"/>
          <w:lang w:val="en-GB"/>
        </w:rPr>
        <w:t>e 6</w:t>
      </w:r>
      <w:r w:rsidR="00F26828" w:rsidRPr="004847E0">
        <w:rPr>
          <w:rFonts w:ascii="Times New Roman" w:hAnsi="Times New Roman" w:cs="Times New Roman"/>
          <w:b/>
          <w:sz w:val="24"/>
          <w:szCs w:val="24"/>
          <w:lang w:val="en-GB"/>
        </w:rPr>
        <w:t xml:space="preserve">: </w:t>
      </w:r>
      <w:r w:rsidR="00177155">
        <w:rPr>
          <w:rFonts w:ascii="Times New Roman" w:hAnsi="Times New Roman" w:cs="Times New Roman"/>
          <w:b/>
          <w:sz w:val="24"/>
          <w:szCs w:val="24"/>
          <w:lang w:val="en-GB"/>
        </w:rPr>
        <w:t>Demographic data for particip</w:t>
      </w:r>
      <w:r w:rsidR="003B5B81">
        <w:rPr>
          <w:rFonts w:ascii="Times New Roman" w:hAnsi="Times New Roman" w:cs="Times New Roman"/>
          <w:b/>
          <w:sz w:val="24"/>
          <w:szCs w:val="24"/>
          <w:lang w:val="en-GB"/>
        </w:rPr>
        <w:t>ants</w:t>
      </w:r>
      <w:r w:rsidR="00D96794" w:rsidRPr="004847E0">
        <w:rPr>
          <w:rFonts w:ascii="Times New Roman" w:hAnsi="Times New Roman" w:cs="Times New Roman"/>
          <w:b/>
          <w:sz w:val="24"/>
          <w:szCs w:val="24"/>
          <w:lang w:val="en-GB"/>
        </w:rPr>
        <w:t xml:space="preserve"> that completed three phases</w:t>
      </w:r>
      <w:r w:rsidR="00177155">
        <w:rPr>
          <w:rFonts w:ascii="Times New Roman" w:hAnsi="Times New Roman" w:cs="Times New Roman"/>
          <w:b/>
          <w:sz w:val="24"/>
          <w:szCs w:val="24"/>
          <w:lang w:val="en-GB"/>
        </w:rPr>
        <w:t xml:space="preserve"> of the study</w:t>
      </w:r>
      <w:r w:rsidR="00D96794" w:rsidRPr="004847E0">
        <w:rPr>
          <w:rFonts w:ascii="Times New Roman" w:hAnsi="Times New Roman" w:cs="Times New Roman"/>
          <w:b/>
          <w:sz w:val="24"/>
          <w:szCs w:val="24"/>
          <w:lang w:val="en-GB"/>
        </w:rPr>
        <w: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336"/>
        <w:gridCol w:w="807"/>
        <w:gridCol w:w="1561"/>
        <w:gridCol w:w="1517"/>
        <w:gridCol w:w="1561"/>
      </w:tblGrid>
      <w:tr w:rsidR="00E167EE" w:rsidRPr="00036AD3" w14:paraId="450485AC" w14:textId="77777777" w:rsidTr="001774EB">
        <w:trPr>
          <w:trHeight w:val="81"/>
        </w:trPr>
        <w:tc>
          <w:tcPr>
            <w:tcW w:w="1263" w:type="dxa"/>
            <w:tcBorders>
              <w:top w:val="single" w:sz="4" w:space="0" w:color="auto"/>
              <w:bottom w:val="nil"/>
            </w:tcBorders>
          </w:tcPr>
          <w:p w14:paraId="1A2746B2" w14:textId="77777777" w:rsidR="00E167EE" w:rsidRPr="00036AD3" w:rsidRDefault="00E167EE" w:rsidP="0074620E">
            <w:pPr>
              <w:jc w:val="both"/>
              <w:rPr>
                <w:rFonts w:ascii="Times New Roman" w:hAnsi="Times New Roman" w:cs="Times New Roman"/>
                <w:sz w:val="20"/>
                <w:szCs w:val="20"/>
                <w:lang w:val="en-GB"/>
              </w:rPr>
            </w:pPr>
          </w:p>
        </w:tc>
        <w:tc>
          <w:tcPr>
            <w:tcW w:w="1336" w:type="dxa"/>
            <w:tcBorders>
              <w:top w:val="single" w:sz="4" w:space="0" w:color="auto"/>
              <w:bottom w:val="nil"/>
            </w:tcBorders>
          </w:tcPr>
          <w:p w14:paraId="6FCFD34F" w14:textId="77777777" w:rsidR="00E167EE" w:rsidRPr="00036AD3" w:rsidRDefault="00E167EE" w:rsidP="0074620E">
            <w:pPr>
              <w:jc w:val="both"/>
              <w:rPr>
                <w:rFonts w:ascii="Times New Roman" w:hAnsi="Times New Roman" w:cs="Times New Roman"/>
                <w:sz w:val="20"/>
                <w:szCs w:val="20"/>
                <w:lang w:val="en-GB"/>
              </w:rPr>
            </w:pPr>
          </w:p>
        </w:tc>
        <w:tc>
          <w:tcPr>
            <w:tcW w:w="0" w:type="auto"/>
            <w:gridSpan w:val="4"/>
            <w:tcBorders>
              <w:top w:val="single" w:sz="4" w:space="0" w:color="auto"/>
              <w:bottom w:val="nil"/>
            </w:tcBorders>
          </w:tcPr>
          <w:p w14:paraId="12EA63D4" w14:textId="77777777" w:rsidR="00E167EE" w:rsidRPr="00036AD3" w:rsidRDefault="00E167EE"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MEAN±SD</w:t>
            </w:r>
          </w:p>
        </w:tc>
      </w:tr>
      <w:tr w:rsidR="005955B4" w:rsidRPr="00036AD3" w14:paraId="1975977B" w14:textId="77777777" w:rsidTr="001774EB">
        <w:tc>
          <w:tcPr>
            <w:tcW w:w="1263" w:type="dxa"/>
            <w:tcBorders>
              <w:top w:val="nil"/>
              <w:bottom w:val="single" w:sz="4" w:space="0" w:color="auto"/>
            </w:tcBorders>
          </w:tcPr>
          <w:p w14:paraId="5988E02A" w14:textId="77777777" w:rsidR="005955B4" w:rsidRPr="00036AD3" w:rsidRDefault="005955B4"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PERIOD</w:t>
            </w:r>
          </w:p>
        </w:tc>
        <w:tc>
          <w:tcPr>
            <w:tcW w:w="1336" w:type="dxa"/>
            <w:tcBorders>
              <w:top w:val="nil"/>
              <w:bottom w:val="single" w:sz="4" w:space="0" w:color="auto"/>
            </w:tcBorders>
          </w:tcPr>
          <w:p w14:paraId="730C8C70" w14:textId="77777777"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No of participants</w:t>
            </w:r>
          </w:p>
        </w:tc>
        <w:tc>
          <w:tcPr>
            <w:tcW w:w="0" w:type="auto"/>
            <w:tcBorders>
              <w:top w:val="nil"/>
              <w:bottom w:val="single" w:sz="4" w:space="0" w:color="auto"/>
            </w:tcBorders>
          </w:tcPr>
          <w:p w14:paraId="43749514" w14:textId="77777777"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SEX</w:t>
            </w:r>
          </w:p>
          <w:p w14:paraId="6A880BC9" w14:textId="77777777"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14:paraId="003910F7" w14:textId="77777777"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AGE (yrs)</w:t>
            </w:r>
          </w:p>
          <w:p w14:paraId="284C7945" w14:textId="77777777"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14:paraId="18D525FC" w14:textId="77777777"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BMI (kg/m</w:t>
            </w:r>
            <w:r w:rsidRPr="00036AD3">
              <w:rPr>
                <w:rFonts w:ascii="Times New Roman" w:hAnsi="Times New Roman" w:cs="Times New Roman"/>
                <w:sz w:val="20"/>
                <w:szCs w:val="20"/>
                <w:vertAlign w:val="superscript"/>
                <w:lang w:val="en-GB"/>
              </w:rPr>
              <w:t>2</w:t>
            </w:r>
            <w:r w:rsidRPr="00036AD3">
              <w:rPr>
                <w:rFonts w:ascii="Times New Roman" w:hAnsi="Times New Roman" w:cs="Times New Roman"/>
                <w:sz w:val="20"/>
                <w:szCs w:val="20"/>
                <w:lang w:val="en-GB"/>
              </w:rPr>
              <w:t>)</w:t>
            </w:r>
          </w:p>
          <w:p w14:paraId="441EF536" w14:textId="77777777"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14:paraId="72B1E916" w14:textId="77777777"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WEIGHT</w:t>
            </w:r>
          </w:p>
          <w:p w14:paraId="2E47F458" w14:textId="77777777"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(kg)</w:t>
            </w:r>
          </w:p>
        </w:tc>
      </w:tr>
      <w:tr w:rsidR="00B131F1" w:rsidRPr="00036AD3" w14:paraId="1E1E8928" w14:textId="77777777" w:rsidTr="001774EB">
        <w:tc>
          <w:tcPr>
            <w:tcW w:w="1263" w:type="dxa"/>
            <w:vMerge w:val="restart"/>
            <w:tcBorders>
              <w:top w:val="single" w:sz="4" w:space="0" w:color="auto"/>
            </w:tcBorders>
          </w:tcPr>
          <w:p w14:paraId="4F411669" w14:textId="77777777" w:rsidR="00036AD3" w:rsidRPr="00036AD3" w:rsidRDefault="00036AD3" w:rsidP="0074620E">
            <w:pPr>
              <w:jc w:val="both"/>
              <w:rPr>
                <w:rFonts w:ascii="Times New Roman" w:hAnsi="Times New Roman" w:cs="Times New Roman"/>
                <w:sz w:val="20"/>
                <w:szCs w:val="20"/>
                <w:lang w:val="en-GB"/>
              </w:rPr>
            </w:pPr>
          </w:p>
          <w:p w14:paraId="0F0593FD"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0 month</w:t>
            </w:r>
          </w:p>
          <w:p w14:paraId="640AFC38" w14:textId="77777777" w:rsidR="00B131F1" w:rsidRPr="00036AD3" w:rsidRDefault="00B131F1" w:rsidP="0074620E">
            <w:pPr>
              <w:jc w:val="both"/>
              <w:rPr>
                <w:rFonts w:ascii="Times New Roman" w:hAnsi="Times New Roman" w:cs="Times New Roman"/>
                <w:sz w:val="20"/>
                <w:szCs w:val="20"/>
                <w:lang w:val="en-GB"/>
              </w:rPr>
            </w:pPr>
          </w:p>
          <w:p w14:paraId="147AC9BC" w14:textId="77777777" w:rsidR="00B131F1" w:rsidRPr="00036AD3" w:rsidRDefault="00B131F1" w:rsidP="0074620E">
            <w:pPr>
              <w:ind w:left="180"/>
              <w:jc w:val="both"/>
              <w:rPr>
                <w:rFonts w:ascii="Times New Roman" w:hAnsi="Times New Roman" w:cs="Times New Roman"/>
                <w:sz w:val="20"/>
                <w:szCs w:val="20"/>
                <w:lang w:val="en-GB"/>
              </w:rPr>
            </w:pPr>
          </w:p>
        </w:tc>
        <w:tc>
          <w:tcPr>
            <w:tcW w:w="1336" w:type="dxa"/>
            <w:vMerge w:val="restart"/>
            <w:tcBorders>
              <w:top w:val="single" w:sz="4" w:space="0" w:color="auto"/>
            </w:tcBorders>
          </w:tcPr>
          <w:p w14:paraId="4599FF86" w14:textId="77777777" w:rsidR="00B131F1" w:rsidRPr="00036AD3" w:rsidRDefault="00B131F1" w:rsidP="0074620E">
            <w:pPr>
              <w:jc w:val="both"/>
              <w:rPr>
                <w:rFonts w:ascii="Times New Roman" w:hAnsi="Times New Roman" w:cs="Times New Roman"/>
                <w:sz w:val="20"/>
                <w:szCs w:val="20"/>
                <w:lang w:val="en-GB"/>
              </w:rPr>
            </w:pPr>
          </w:p>
          <w:p w14:paraId="3FEC836F"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55</w:t>
            </w:r>
          </w:p>
          <w:p w14:paraId="6F7B054D" w14:textId="77777777" w:rsidR="00B131F1" w:rsidRPr="00036AD3" w:rsidRDefault="00B131F1" w:rsidP="0074620E">
            <w:pPr>
              <w:jc w:val="both"/>
              <w:rPr>
                <w:rFonts w:ascii="Times New Roman" w:hAnsi="Times New Roman" w:cs="Times New Roman"/>
                <w:sz w:val="20"/>
                <w:szCs w:val="20"/>
                <w:lang w:val="en-GB"/>
              </w:rPr>
            </w:pPr>
          </w:p>
        </w:tc>
        <w:tc>
          <w:tcPr>
            <w:tcW w:w="0" w:type="auto"/>
            <w:tcBorders>
              <w:top w:val="single" w:sz="4" w:space="0" w:color="auto"/>
            </w:tcBorders>
          </w:tcPr>
          <w:p w14:paraId="5D873BDA" w14:textId="77777777" w:rsidR="00B131F1" w:rsidRPr="00036AD3" w:rsidRDefault="00B131F1" w:rsidP="0074620E">
            <w:pPr>
              <w:jc w:val="both"/>
              <w:rPr>
                <w:rFonts w:ascii="Times New Roman" w:hAnsi="Times New Roman" w:cs="Times New Roman"/>
                <w:sz w:val="20"/>
                <w:szCs w:val="20"/>
                <w:lang w:val="en-GB"/>
              </w:rPr>
            </w:pPr>
          </w:p>
          <w:p w14:paraId="28101528"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Borders>
              <w:top w:val="single" w:sz="4" w:space="0" w:color="auto"/>
            </w:tcBorders>
          </w:tcPr>
          <w:p w14:paraId="0C0855C8" w14:textId="77777777" w:rsidR="00B131F1" w:rsidRPr="00036AD3" w:rsidRDefault="00B131F1" w:rsidP="0074620E">
            <w:pPr>
              <w:jc w:val="both"/>
              <w:rPr>
                <w:rFonts w:ascii="Times New Roman" w:hAnsi="Times New Roman" w:cs="Times New Roman"/>
                <w:sz w:val="20"/>
                <w:szCs w:val="20"/>
                <w:lang w:val="en-GB"/>
              </w:rPr>
            </w:pPr>
          </w:p>
          <w:p w14:paraId="36CFA09D"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40.61±10.10</w:t>
            </w:r>
          </w:p>
        </w:tc>
        <w:tc>
          <w:tcPr>
            <w:tcW w:w="0" w:type="auto"/>
            <w:tcBorders>
              <w:top w:val="single" w:sz="4" w:space="0" w:color="auto"/>
            </w:tcBorders>
          </w:tcPr>
          <w:p w14:paraId="56518166" w14:textId="77777777" w:rsidR="00B131F1" w:rsidRPr="00036AD3" w:rsidRDefault="00B131F1" w:rsidP="0074620E">
            <w:pPr>
              <w:jc w:val="both"/>
              <w:rPr>
                <w:rFonts w:ascii="Times New Roman" w:hAnsi="Times New Roman" w:cs="Times New Roman"/>
                <w:sz w:val="20"/>
                <w:szCs w:val="20"/>
                <w:lang w:val="en-GB"/>
              </w:rPr>
            </w:pPr>
          </w:p>
          <w:p w14:paraId="0FDE0225"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24.41±4.08</w:t>
            </w:r>
          </w:p>
        </w:tc>
        <w:tc>
          <w:tcPr>
            <w:tcW w:w="0" w:type="auto"/>
            <w:tcBorders>
              <w:top w:val="single" w:sz="4" w:space="0" w:color="auto"/>
            </w:tcBorders>
          </w:tcPr>
          <w:p w14:paraId="530501FC" w14:textId="77777777" w:rsidR="00B131F1" w:rsidRPr="00036AD3" w:rsidRDefault="00B131F1" w:rsidP="0074620E">
            <w:pPr>
              <w:jc w:val="both"/>
              <w:rPr>
                <w:rFonts w:ascii="Times New Roman" w:hAnsi="Times New Roman" w:cs="Times New Roman"/>
                <w:sz w:val="20"/>
                <w:szCs w:val="20"/>
                <w:lang w:val="en-GB"/>
              </w:rPr>
            </w:pPr>
          </w:p>
          <w:p w14:paraId="0229F166"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62.91±10.93</w:t>
            </w:r>
          </w:p>
        </w:tc>
      </w:tr>
      <w:tr w:rsidR="00B131F1" w:rsidRPr="00036AD3" w14:paraId="147CB31E" w14:textId="77777777" w:rsidTr="001774EB">
        <w:tc>
          <w:tcPr>
            <w:tcW w:w="1263" w:type="dxa"/>
            <w:vMerge/>
          </w:tcPr>
          <w:p w14:paraId="148098BB" w14:textId="77777777" w:rsidR="00B131F1" w:rsidRPr="00036AD3" w:rsidRDefault="00B131F1" w:rsidP="0074620E">
            <w:pPr>
              <w:jc w:val="both"/>
              <w:rPr>
                <w:rFonts w:ascii="Times New Roman" w:hAnsi="Times New Roman" w:cs="Times New Roman"/>
                <w:sz w:val="20"/>
                <w:szCs w:val="20"/>
                <w:lang w:val="en-GB"/>
              </w:rPr>
            </w:pPr>
          </w:p>
        </w:tc>
        <w:tc>
          <w:tcPr>
            <w:tcW w:w="1336" w:type="dxa"/>
            <w:vMerge/>
          </w:tcPr>
          <w:p w14:paraId="246FF635" w14:textId="77777777" w:rsidR="00B131F1" w:rsidRPr="00036AD3" w:rsidRDefault="00B131F1" w:rsidP="0074620E">
            <w:pPr>
              <w:jc w:val="both"/>
              <w:rPr>
                <w:rFonts w:ascii="Times New Roman" w:hAnsi="Times New Roman" w:cs="Times New Roman"/>
                <w:sz w:val="20"/>
                <w:szCs w:val="20"/>
                <w:lang w:val="en-GB"/>
              </w:rPr>
            </w:pPr>
          </w:p>
        </w:tc>
        <w:tc>
          <w:tcPr>
            <w:tcW w:w="0" w:type="auto"/>
          </w:tcPr>
          <w:p w14:paraId="76451289"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14:paraId="52E51651"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14:paraId="399607B4"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23.85±2.96</w:t>
            </w:r>
          </w:p>
        </w:tc>
        <w:tc>
          <w:tcPr>
            <w:tcW w:w="0" w:type="auto"/>
          </w:tcPr>
          <w:p w14:paraId="4BB25BE8"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M = 63.89±8.87 </w:t>
            </w:r>
          </w:p>
        </w:tc>
      </w:tr>
      <w:tr w:rsidR="00B131F1" w:rsidRPr="00036AD3" w14:paraId="7CFCFBCB" w14:textId="77777777" w:rsidTr="001774EB">
        <w:tc>
          <w:tcPr>
            <w:tcW w:w="1263" w:type="dxa"/>
            <w:vMerge/>
          </w:tcPr>
          <w:p w14:paraId="0EF04597" w14:textId="77777777" w:rsidR="00B131F1" w:rsidRPr="00036AD3" w:rsidRDefault="00B131F1" w:rsidP="0074620E">
            <w:pPr>
              <w:jc w:val="both"/>
              <w:rPr>
                <w:rFonts w:ascii="Times New Roman" w:hAnsi="Times New Roman" w:cs="Times New Roman"/>
                <w:sz w:val="20"/>
                <w:szCs w:val="20"/>
                <w:lang w:val="en-GB"/>
              </w:rPr>
            </w:pPr>
          </w:p>
        </w:tc>
        <w:tc>
          <w:tcPr>
            <w:tcW w:w="1336" w:type="dxa"/>
            <w:vMerge/>
          </w:tcPr>
          <w:p w14:paraId="32AA7478" w14:textId="77777777" w:rsidR="00B131F1" w:rsidRPr="00036AD3" w:rsidRDefault="00B131F1" w:rsidP="0074620E">
            <w:pPr>
              <w:jc w:val="both"/>
              <w:rPr>
                <w:rFonts w:ascii="Times New Roman" w:hAnsi="Times New Roman" w:cs="Times New Roman"/>
                <w:sz w:val="20"/>
                <w:szCs w:val="20"/>
                <w:lang w:val="en-GB"/>
              </w:rPr>
            </w:pPr>
          </w:p>
        </w:tc>
        <w:tc>
          <w:tcPr>
            <w:tcW w:w="0" w:type="auto"/>
          </w:tcPr>
          <w:p w14:paraId="5042E56D"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14:paraId="31686B87"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14:paraId="0DF1E739"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24.68±4.55</w:t>
            </w:r>
          </w:p>
        </w:tc>
        <w:tc>
          <w:tcPr>
            <w:tcW w:w="0" w:type="auto"/>
          </w:tcPr>
          <w:p w14:paraId="14402CA2"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64.39±10.67</w:t>
            </w:r>
          </w:p>
        </w:tc>
      </w:tr>
      <w:tr w:rsidR="00B131F1" w:rsidRPr="00036AD3" w14:paraId="4268DEE9" w14:textId="77777777" w:rsidTr="001774EB">
        <w:tc>
          <w:tcPr>
            <w:tcW w:w="1263" w:type="dxa"/>
            <w:vMerge w:val="restart"/>
          </w:tcPr>
          <w:p w14:paraId="10549CC0" w14:textId="77777777" w:rsidR="00036AD3" w:rsidRPr="00036AD3" w:rsidRDefault="00036AD3" w:rsidP="0074620E">
            <w:pPr>
              <w:jc w:val="both"/>
              <w:rPr>
                <w:rFonts w:ascii="Times New Roman" w:hAnsi="Times New Roman" w:cs="Times New Roman"/>
                <w:sz w:val="20"/>
                <w:szCs w:val="20"/>
                <w:lang w:val="en-GB"/>
              </w:rPr>
            </w:pPr>
          </w:p>
          <w:p w14:paraId="190E2AEC"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3 months</w:t>
            </w:r>
          </w:p>
          <w:p w14:paraId="4F9169EA" w14:textId="77777777" w:rsidR="00B131F1" w:rsidRPr="00036AD3" w:rsidRDefault="00B131F1" w:rsidP="0074620E">
            <w:pPr>
              <w:jc w:val="both"/>
              <w:rPr>
                <w:rFonts w:ascii="Times New Roman" w:hAnsi="Times New Roman" w:cs="Times New Roman"/>
                <w:sz w:val="20"/>
                <w:szCs w:val="20"/>
                <w:lang w:val="en-GB"/>
              </w:rPr>
            </w:pPr>
          </w:p>
        </w:tc>
        <w:tc>
          <w:tcPr>
            <w:tcW w:w="1336" w:type="dxa"/>
            <w:vMerge w:val="restart"/>
          </w:tcPr>
          <w:p w14:paraId="1899091B" w14:textId="77777777" w:rsidR="00B131F1" w:rsidRPr="00036AD3" w:rsidRDefault="00B131F1" w:rsidP="0074620E">
            <w:pPr>
              <w:ind w:left="180"/>
              <w:jc w:val="both"/>
              <w:rPr>
                <w:rFonts w:ascii="Times New Roman" w:hAnsi="Times New Roman" w:cs="Times New Roman"/>
                <w:sz w:val="20"/>
                <w:szCs w:val="20"/>
                <w:lang w:val="en-GB"/>
              </w:rPr>
            </w:pPr>
          </w:p>
          <w:p w14:paraId="41FF1525" w14:textId="77777777" w:rsidR="00B131F1" w:rsidRPr="00036AD3" w:rsidRDefault="00B131F1"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55</w:t>
            </w:r>
          </w:p>
        </w:tc>
        <w:tc>
          <w:tcPr>
            <w:tcW w:w="0" w:type="auto"/>
          </w:tcPr>
          <w:p w14:paraId="71DAF917" w14:textId="77777777" w:rsidR="00B131F1" w:rsidRPr="00036AD3" w:rsidRDefault="00B131F1" w:rsidP="0074620E">
            <w:pPr>
              <w:jc w:val="both"/>
              <w:rPr>
                <w:rFonts w:ascii="Times New Roman" w:hAnsi="Times New Roman" w:cs="Times New Roman"/>
                <w:sz w:val="20"/>
                <w:szCs w:val="20"/>
                <w:lang w:val="en-GB"/>
              </w:rPr>
            </w:pPr>
          </w:p>
          <w:p w14:paraId="7892E096"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Pr>
          <w:p w14:paraId="35BED6CD" w14:textId="77777777" w:rsidR="00B131F1" w:rsidRPr="00036AD3" w:rsidRDefault="00B131F1" w:rsidP="0074620E">
            <w:pPr>
              <w:jc w:val="both"/>
              <w:rPr>
                <w:rFonts w:ascii="Times New Roman" w:hAnsi="Times New Roman" w:cs="Times New Roman"/>
                <w:sz w:val="20"/>
                <w:szCs w:val="20"/>
                <w:lang w:val="en-GB"/>
              </w:rPr>
            </w:pPr>
          </w:p>
          <w:p w14:paraId="75433722"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T= 40.61±10.10</w:t>
            </w:r>
          </w:p>
        </w:tc>
        <w:tc>
          <w:tcPr>
            <w:tcW w:w="0" w:type="auto"/>
          </w:tcPr>
          <w:p w14:paraId="2EA70A30" w14:textId="77777777" w:rsidR="00B131F1" w:rsidRPr="00036AD3" w:rsidRDefault="00B131F1" w:rsidP="0074620E">
            <w:pPr>
              <w:jc w:val="both"/>
              <w:rPr>
                <w:rFonts w:ascii="Times New Roman" w:hAnsi="Times New Roman" w:cs="Times New Roman"/>
                <w:sz w:val="20"/>
                <w:szCs w:val="20"/>
                <w:lang w:val="en-GB"/>
              </w:rPr>
            </w:pPr>
          </w:p>
          <w:p w14:paraId="593EB092"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25.22±4.11</w:t>
            </w:r>
          </w:p>
        </w:tc>
        <w:tc>
          <w:tcPr>
            <w:tcW w:w="0" w:type="auto"/>
          </w:tcPr>
          <w:p w14:paraId="5508C8C6" w14:textId="77777777" w:rsidR="00B131F1" w:rsidRPr="00036AD3" w:rsidRDefault="00B131F1" w:rsidP="0074620E">
            <w:pPr>
              <w:jc w:val="both"/>
              <w:rPr>
                <w:rFonts w:ascii="Times New Roman" w:hAnsi="Times New Roman" w:cs="Times New Roman"/>
                <w:sz w:val="20"/>
                <w:szCs w:val="20"/>
                <w:lang w:val="en-GB"/>
              </w:rPr>
            </w:pPr>
          </w:p>
          <w:p w14:paraId="4D0B37CF"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64.39±10.63</w:t>
            </w:r>
          </w:p>
        </w:tc>
      </w:tr>
      <w:tr w:rsidR="00B131F1" w:rsidRPr="00036AD3" w14:paraId="55D0EE2C" w14:textId="77777777" w:rsidTr="001774EB">
        <w:tc>
          <w:tcPr>
            <w:tcW w:w="1263" w:type="dxa"/>
            <w:vMerge/>
          </w:tcPr>
          <w:p w14:paraId="4C3C5AE6" w14:textId="77777777" w:rsidR="00B131F1" w:rsidRPr="00036AD3" w:rsidRDefault="00B131F1" w:rsidP="0074620E">
            <w:pPr>
              <w:jc w:val="both"/>
              <w:rPr>
                <w:rFonts w:ascii="Times New Roman" w:hAnsi="Times New Roman" w:cs="Times New Roman"/>
                <w:sz w:val="20"/>
                <w:szCs w:val="20"/>
                <w:lang w:val="en-GB"/>
              </w:rPr>
            </w:pPr>
          </w:p>
        </w:tc>
        <w:tc>
          <w:tcPr>
            <w:tcW w:w="1336" w:type="dxa"/>
            <w:vMerge/>
          </w:tcPr>
          <w:p w14:paraId="4278039E" w14:textId="77777777" w:rsidR="00B131F1" w:rsidRPr="00036AD3" w:rsidRDefault="00B131F1" w:rsidP="0074620E">
            <w:pPr>
              <w:ind w:left="180"/>
              <w:jc w:val="both"/>
              <w:rPr>
                <w:rFonts w:ascii="Times New Roman" w:hAnsi="Times New Roman" w:cs="Times New Roman"/>
                <w:sz w:val="20"/>
                <w:szCs w:val="20"/>
                <w:lang w:val="en-GB"/>
              </w:rPr>
            </w:pPr>
          </w:p>
        </w:tc>
        <w:tc>
          <w:tcPr>
            <w:tcW w:w="0" w:type="auto"/>
          </w:tcPr>
          <w:p w14:paraId="112FAAFA"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14:paraId="6CBF05D8"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14:paraId="7750252E"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24.71±2.8</w:t>
            </w:r>
          </w:p>
        </w:tc>
        <w:tc>
          <w:tcPr>
            <w:tcW w:w="0" w:type="auto"/>
          </w:tcPr>
          <w:p w14:paraId="58AF3D56"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65.67±8.73</w:t>
            </w:r>
          </w:p>
        </w:tc>
      </w:tr>
      <w:tr w:rsidR="00B131F1" w:rsidRPr="00036AD3" w14:paraId="6D307BE5" w14:textId="77777777" w:rsidTr="001774EB">
        <w:tc>
          <w:tcPr>
            <w:tcW w:w="1263" w:type="dxa"/>
            <w:vMerge/>
          </w:tcPr>
          <w:p w14:paraId="4B4DF755" w14:textId="77777777" w:rsidR="00B131F1" w:rsidRPr="00036AD3" w:rsidRDefault="00B131F1" w:rsidP="0074620E">
            <w:pPr>
              <w:jc w:val="both"/>
              <w:rPr>
                <w:rFonts w:ascii="Times New Roman" w:hAnsi="Times New Roman" w:cs="Times New Roman"/>
                <w:sz w:val="20"/>
                <w:szCs w:val="20"/>
                <w:lang w:val="en-GB"/>
              </w:rPr>
            </w:pPr>
          </w:p>
        </w:tc>
        <w:tc>
          <w:tcPr>
            <w:tcW w:w="1336" w:type="dxa"/>
            <w:vMerge/>
          </w:tcPr>
          <w:p w14:paraId="0916608F" w14:textId="77777777" w:rsidR="00B131F1" w:rsidRPr="00036AD3" w:rsidRDefault="00B131F1" w:rsidP="0074620E">
            <w:pPr>
              <w:ind w:left="180"/>
              <w:jc w:val="both"/>
              <w:rPr>
                <w:rFonts w:ascii="Times New Roman" w:hAnsi="Times New Roman" w:cs="Times New Roman"/>
                <w:sz w:val="20"/>
                <w:szCs w:val="20"/>
                <w:lang w:val="en-GB"/>
              </w:rPr>
            </w:pPr>
          </w:p>
        </w:tc>
        <w:tc>
          <w:tcPr>
            <w:tcW w:w="0" w:type="auto"/>
          </w:tcPr>
          <w:p w14:paraId="3A82F7E9"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14:paraId="4D6D74B2"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14:paraId="7B229C57"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25.47±4.63</w:t>
            </w:r>
          </w:p>
        </w:tc>
        <w:tc>
          <w:tcPr>
            <w:tcW w:w="0" w:type="auto"/>
          </w:tcPr>
          <w:p w14:paraId="79D4A0F9"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62.91±10.83</w:t>
            </w:r>
          </w:p>
        </w:tc>
      </w:tr>
      <w:tr w:rsidR="00B131F1" w:rsidRPr="00036AD3" w14:paraId="0770D1FC" w14:textId="77777777" w:rsidTr="001774EB">
        <w:tc>
          <w:tcPr>
            <w:tcW w:w="1263" w:type="dxa"/>
            <w:vMerge w:val="restart"/>
          </w:tcPr>
          <w:p w14:paraId="780E01BD" w14:textId="77777777" w:rsidR="00036AD3" w:rsidRPr="00036AD3" w:rsidRDefault="00036AD3" w:rsidP="0074620E">
            <w:pPr>
              <w:jc w:val="both"/>
              <w:rPr>
                <w:rFonts w:ascii="Times New Roman" w:hAnsi="Times New Roman" w:cs="Times New Roman"/>
                <w:sz w:val="20"/>
                <w:szCs w:val="20"/>
                <w:lang w:val="en-GB"/>
              </w:rPr>
            </w:pPr>
          </w:p>
          <w:p w14:paraId="4C65B21C"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6 months </w:t>
            </w:r>
          </w:p>
          <w:p w14:paraId="746EBF26" w14:textId="77777777" w:rsidR="00B131F1" w:rsidRPr="00036AD3" w:rsidRDefault="00B131F1" w:rsidP="0074620E">
            <w:pPr>
              <w:ind w:left="180"/>
              <w:jc w:val="both"/>
              <w:rPr>
                <w:rFonts w:ascii="Times New Roman" w:hAnsi="Times New Roman" w:cs="Times New Roman"/>
                <w:sz w:val="20"/>
                <w:szCs w:val="20"/>
                <w:lang w:val="en-GB"/>
              </w:rPr>
            </w:pPr>
          </w:p>
          <w:p w14:paraId="57A812FC" w14:textId="77777777" w:rsidR="00B131F1" w:rsidRPr="00036AD3" w:rsidRDefault="00B131F1" w:rsidP="0074620E">
            <w:pPr>
              <w:ind w:left="180"/>
              <w:jc w:val="both"/>
              <w:rPr>
                <w:rFonts w:ascii="Times New Roman" w:hAnsi="Times New Roman" w:cs="Times New Roman"/>
                <w:sz w:val="20"/>
                <w:szCs w:val="20"/>
                <w:lang w:val="en-GB"/>
              </w:rPr>
            </w:pPr>
          </w:p>
        </w:tc>
        <w:tc>
          <w:tcPr>
            <w:tcW w:w="1336" w:type="dxa"/>
            <w:vMerge w:val="restart"/>
          </w:tcPr>
          <w:p w14:paraId="65ED22E3" w14:textId="77777777" w:rsidR="00B131F1" w:rsidRPr="00036AD3" w:rsidRDefault="00B131F1" w:rsidP="0074620E">
            <w:pPr>
              <w:ind w:left="180"/>
              <w:jc w:val="both"/>
              <w:rPr>
                <w:rFonts w:ascii="Times New Roman" w:hAnsi="Times New Roman" w:cs="Times New Roman"/>
                <w:sz w:val="20"/>
                <w:szCs w:val="20"/>
                <w:lang w:val="en-GB"/>
              </w:rPr>
            </w:pPr>
          </w:p>
          <w:p w14:paraId="55605A65" w14:textId="77777777" w:rsidR="00B131F1" w:rsidRPr="00036AD3" w:rsidRDefault="00B131F1"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55</w:t>
            </w:r>
          </w:p>
        </w:tc>
        <w:tc>
          <w:tcPr>
            <w:tcW w:w="0" w:type="auto"/>
          </w:tcPr>
          <w:p w14:paraId="6C78BF2A" w14:textId="77777777" w:rsidR="00B131F1" w:rsidRPr="00036AD3" w:rsidRDefault="00B131F1" w:rsidP="0074620E">
            <w:pPr>
              <w:jc w:val="both"/>
              <w:rPr>
                <w:rFonts w:ascii="Times New Roman" w:hAnsi="Times New Roman" w:cs="Times New Roman"/>
                <w:sz w:val="20"/>
                <w:szCs w:val="20"/>
                <w:lang w:val="en-GB"/>
              </w:rPr>
            </w:pPr>
          </w:p>
          <w:p w14:paraId="6F4A8C5D"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Pr>
          <w:p w14:paraId="19F7D163" w14:textId="77777777" w:rsidR="00B131F1" w:rsidRPr="00036AD3" w:rsidRDefault="00B131F1" w:rsidP="0074620E">
            <w:pPr>
              <w:jc w:val="both"/>
              <w:rPr>
                <w:rFonts w:ascii="Times New Roman" w:hAnsi="Times New Roman" w:cs="Times New Roman"/>
                <w:sz w:val="20"/>
                <w:szCs w:val="20"/>
                <w:lang w:val="en-GB"/>
              </w:rPr>
            </w:pPr>
          </w:p>
          <w:p w14:paraId="53287158"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40.61±10.10</w:t>
            </w:r>
          </w:p>
        </w:tc>
        <w:tc>
          <w:tcPr>
            <w:tcW w:w="0" w:type="auto"/>
          </w:tcPr>
          <w:p w14:paraId="51912784" w14:textId="77777777" w:rsidR="00B131F1" w:rsidRPr="00036AD3" w:rsidRDefault="00B131F1" w:rsidP="0074620E">
            <w:pPr>
              <w:jc w:val="both"/>
              <w:rPr>
                <w:rFonts w:ascii="Times New Roman" w:hAnsi="Times New Roman" w:cs="Times New Roman"/>
                <w:sz w:val="20"/>
                <w:szCs w:val="20"/>
                <w:lang w:val="en-GB"/>
              </w:rPr>
            </w:pPr>
          </w:p>
          <w:p w14:paraId="48A5D808"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T=25.63±4.00</w:t>
            </w:r>
          </w:p>
        </w:tc>
        <w:tc>
          <w:tcPr>
            <w:tcW w:w="0" w:type="auto"/>
          </w:tcPr>
          <w:p w14:paraId="1D5D8606" w14:textId="77777777" w:rsidR="00B131F1" w:rsidRPr="00036AD3" w:rsidRDefault="00B131F1" w:rsidP="0074620E">
            <w:pPr>
              <w:jc w:val="both"/>
              <w:rPr>
                <w:rFonts w:ascii="Times New Roman" w:hAnsi="Times New Roman" w:cs="Times New Roman"/>
                <w:sz w:val="20"/>
                <w:szCs w:val="20"/>
                <w:lang w:val="en-GB"/>
              </w:rPr>
            </w:pPr>
          </w:p>
          <w:p w14:paraId="27EB42DD"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65.87±10.4</w:t>
            </w:r>
          </w:p>
        </w:tc>
      </w:tr>
      <w:tr w:rsidR="00B131F1" w:rsidRPr="00036AD3" w14:paraId="37A72205" w14:textId="77777777" w:rsidTr="001774EB">
        <w:tc>
          <w:tcPr>
            <w:tcW w:w="1263" w:type="dxa"/>
            <w:vMerge/>
          </w:tcPr>
          <w:p w14:paraId="0E345EC8" w14:textId="77777777" w:rsidR="00B131F1" w:rsidRPr="00036AD3" w:rsidRDefault="00B131F1" w:rsidP="0074620E">
            <w:pPr>
              <w:jc w:val="both"/>
              <w:rPr>
                <w:rFonts w:ascii="Times New Roman" w:hAnsi="Times New Roman" w:cs="Times New Roman"/>
                <w:sz w:val="20"/>
                <w:szCs w:val="20"/>
                <w:lang w:val="en-GB"/>
              </w:rPr>
            </w:pPr>
          </w:p>
        </w:tc>
        <w:tc>
          <w:tcPr>
            <w:tcW w:w="1336" w:type="dxa"/>
            <w:vMerge/>
          </w:tcPr>
          <w:p w14:paraId="0A24D4E8" w14:textId="77777777" w:rsidR="00B131F1" w:rsidRPr="00036AD3" w:rsidRDefault="00B131F1" w:rsidP="0074620E">
            <w:pPr>
              <w:ind w:left="180"/>
              <w:jc w:val="both"/>
              <w:rPr>
                <w:rFonts w:ascii="Times New Roman" w:hAnsi="Times New Roman" w:cs="Times New Roman"/>
                <w:sz w:val="20"/>
                <w:szCs w:val="20"/>
                <w:lang w:val="en-GB"/>
              </w:rPr>
            </w:pPr>
          </w:p>
        </w:tc>
        <w:tc>
          <w:tcPr>
            <w:tcW w:w="0" w:type="auto"/>
          </w:tcPr>
          <w:p w14:paraId="42088F3D"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14:paraId="5D6BF186"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14:paraId="111D7DC5"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=24.90±2.64</w:t>
            </w:r>
          </w:p>
        </w:tc>
        <w:tc>
          <w:tcPr>
            <w:tcW w:w="0" w:type="auto"/>
          </w:tcPr>
          <w:p w14:paraId="336EAB1C"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66.78±8.54</w:t>
            </w:r>
          </w:p>
        </w:tc>
      </w:tr>
      <w:tr w:rsidR="00B131F1" w:rsidRPr="00036AD3" w14:paraId="4E1392E1" w14:textId="77777777" w:rsidTr="001774EB">
        <w:tc>
          <w:tcPr>
            <w:tcW w:w="1263" w:type="dxa"/>
            <w:vMerge/>
          </w:tcPr>
          <w:p w14:paraId="21D0F348" w14:textId="77777777" w:rsidR="00B131F1" w:rsidRPr="00036AD3" w:rsidRDefault="00B131F1" w:rsidP="0074620E">
            <w:pPr>
              <w:jc w:val="both"/>
              <w:rPr>
                <w:rFonts w:ascii="Times New Roman" w:hAnsi="Times New Roman" w:cs="Times New Roman"/>
                <w:sz w:val="20"/>
                <w:szCs w:val="20"/>
                <w:lang w:val="en-GB"/>
              </w:rPr>
            </w:pPr>
          </w:p>
        </w:tc>
        <w:tc>
          <w:tcPr>
            <w:tcW w:w="1336" w:type="dxa"/>
            <w:vMerge/>
          </w:tcPr>
          <w:p w14:paraId="6811E659" w14:textId="77777777" w:rsidR="00B131F1" w:rsidRPr="00036AD3" w:rsidRDefault="00B131F1" w:rsidP="0074620E">
            <w:pPr>
              <w:ind w:left="180"/>
              <w:jc w:val="both"/>
              <w:rPr>
                <w:rFonts w:ascii="Times New Roman" w:hAnsi="Times New Roman" w:cs="Times New Roman"/>
                <w:sz w:val="20"/>
                <w:szCs w:val="20"/>
                <w:lang w:val="en-GB"/>
              </w:rPr>
            </w:pPr>
          </w:p>
        </w:tc>
        <w:tc>
          <w:tcPr>
            <w:tcW w:w="0" w:type="auto"/>
          </w:tcPr>
          <w:p w14:paraId="11BED254"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14:paraId="6097ACDE"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14:paraId="35CF9E03"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25.99±4.51</w:t>
            </w:r>
          </w:p>
        </w:tc>
        <w:tc>
          <w:tcPr>
            <w:tcW w:w="0" w:type="auto"/>
          </w:tcPr>
          <w:p w14:paraId="78ED9900" w14:textId="77777777"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65.87±10.40</w:t>
            </w:r>
          </w:p>
        </w:tc>
      </w:tr>
    </w:tbl>
    <w:p w14:paraId="5FF6A192" w14:textId="77777777" w:rsidR="00FB133B" w:rsidRPr="00FB133B" w:rsidRDefault="00F372FD" w:rsidP="0074620E">
      <w:pPr>
        <w:spacing w:line="240" w:lineRule="auto"/>
        <w:jc w:val="both"/>
        <w:rPr>
          <w:rFonts w:ascii="Times New Roman" w:hAnsi="Times New Roman" w:cs="Times New Roman"/>
          <w:sz w:val="16"/>
          <w:szCs w:val="16"/>
          <w:lang w:val="en-GB"/>
        </w:rPr>
      </w:pPr>
      <w:r w:rsidRPr="00FB133B">
        <w:rPr>
          <w:rFonts w:ascii="Times New Roman" w:hAnsi="Times New Roman" w:cs="Times New Roman"/>
          <w:sz w:val="16"/>
          <w:szCs w:val="16"/>
          <w:lang w:val="en-GB"/>
        </w:rPr>
        <w:t>M= Male, F= Female, BMI = Body Mass Index, Yrs= years, T= Total, Kg= Kilogram</w:t>
      </w:r>
    </w:p>
    <w:p w14:paraId="13A14418" w14:textId="77777777" w:rsidR="00FB133B" w:rsidRDefault="00FB133B" w:rsidP="0074620E">
      <w:pPr>
        <w:spacing w:line="240" w:lineRule="auto"/>
        <w:jc w:val="both"/>
        <w:rPr>
          <w:rFonts w:ascii="Times New Roman" w:hAnsi="Times New Roman" w:cs="Times New Roman"/>
          <w:b/>
          <w:sz w:val="24"/>
          <w:szCs w:val="24"/>
          <w:lang w:val="en-GB"/>
        </w:rPr>
      </w:pPr>
    </w:p>
    <w:p w14:paraId="2CBE0F55" w14:textId="77777777" w:rsidR="007E71D7" w:rsidRPr="004847E0" w:rsidRDefault="00E220DC"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195156">
        <w:rPr>
          <w:rFonts w:ascii="Times New Roman" w:hAnsi="Times New Roman" w:cs="Times New Roman"/>
          <w:b/>
          <w:sz w:val="24"/>
          <w:szCs w:val="24"/>
          <w:lang w:val="en-GB"/>
        </w:rPr>
        <w:t>7</w:t>
      </w:r>
      <w:r w:rsidR="00D96794" w:rsidRPr="004847E0">
        <w:rPr>
          <w:rFonts w:ascii="Times New Roman" w:hAnsi="Times New Roman" w:cs="Times New Roman"/>
          <w:b/>
          <w:sz w:val="24"/>
          <w:szCs w:val="24"/>
          <w:lang w:val="en-GB"/>
        </w:rPr>
        <w:t>: Viral load result for those that completed all 3 phases</w:t>
      </w:r>
    </w:p>
    <w:tbl>
      <w:tblPr>
        <w:tblStyle w:val="TableGrid"/>
        <w:tblW w:w="8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458"/>
        <w:gridCol w:w="2154"/>
        <w:gridCol w:w="1458"/>
        <w:gridCol w:w="1774"/>
      </w:tblGrid>
      <w:tr w:rsidR="002E7BCE" w:rsidRPr="00FB133B" w14:paraId="3A62672E" w14:textId="77777777" w:rsidTr="00D62393">
        <w:tc>
          <w:tcPr>
            <w:tcW w:w="0" w:type="auto"/>
            <w:tcBorders>
              <w:top w:val="single" w:sz="4" w:space="0" w:color="auto"/>
              <w:bottom w:val="single" w:sz="4" w:space="0" w:color="auto"/>
            </w:tcBorders>
          </w:tcPr>
          <w:p w14:paraId="125EF5B7" w14:textId="77777777" w:rsidR="002E7BCE" w:rsidRPr="00FB133B" w:rsidRDefault="002E7BCE" w:rsidP="0074620E">
            <w:pPr>
              <w:ind w:left="180"/>
              <w:jc w:val="both"/>
              <w:rPr>
                <w:rFonts w:ascii="Times New Roman" w:hAnsi="Times New Roman" w:cs="Times New Roman"/>
                <w:lang w:val="en-GB"/>
              </w:rPr>
            </w:pPr>
            <w:r w:rsidRPr="00FB133B">
              <w:rPr>
                <w:rFonts w:ascii="Times New Roman" w:hAnsi="Times New Roman" w:cs="Times New Roman"/>
                <w:lang w:val="en-GB"/>
              </w:rPr>
              <w:t>PERIOD</w:t>
            </w:r>
          </w:p>
        </w:tc>
        <w:tc>
          <w:tcPr>
            <w:tcW w:w="0" w:type="auto"/>
            <w:tcBorders>
              <w:top w:val="single" w:sz="4" w:space="0" w:color="auto"/>
              <w:bottom w:val="single" w:sz="4" w:space="0" w:color="auto"/>
            </w:tcBorders>
          </w:tcPr>
          <w:p w14:paraId="60052C0B"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No of participants</w:t>
            </w:r>
          </w:p>
        </w:tc>
        <w:tc>
          <w:tcPr>
            <w:tcW w:w="0" w:type="auto"/>
            <w:tcBorders>
              <w:top w:val="single" w:sz="4" w:space="0" w:color="auto"/>
              <w:bottom w:val="single" w:sz="4" w:space="0" w:color="auto"/>
            </w:tcBorders>
          </w:tcPr>
          <w:p w14:paraId="41779589"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VIRAL LOAD (</w:t>
            </w:r>
            <w:r w:rsidR="006021B1" w:rsidRPr="00FB133B">
              <w:rPr>
                <w:rFonts w:ascii="Times New Roman" w:hAnsi="Times New Roman" w:cs="Times New Roman"/>
                <w:lang w:val="en-GB"/>
              </w:rPr>
              <w:t>≤</w:t>
            </w:r>
            <w:r w:rsidRPr="00FB133B">
              <w:rPr>
                <w:rFonts w:ascii="Times New Roman" w:hAnsi="Times New Roman" w:cs="Times New Roman"/>
                <w:lang w:val="en-GB"/>
              </w:rPr>
              <w:t>40-75 copies/mL)</w:t>
            </w:r>
          </w:p>
        </w:tc>
        <w:tc>
          <w:tcPr>
            <w:tcW w:w="0" w:type="auto"/>
            <w:tcBorders>
              <w:top w:val="single" w:sz="4" w:space="0" w:color="auto"/>
              <w:bottom w:val="single" w:sz="4" w:space="0" w:color="auto"/>
            </w:tcBorders>
          </w:tcPr>
          <w:p w14:paraId="23B0860F"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No of participants</w:t>
            </w:r>
          </w:p>
          <w:p w14:paraId="4613A665" w14:textId="77777777" w:rsidR="002E7BCE" w:rsidRPr="00FB133B" w:rsidRDefault="002E7BCE" w:rsidP="0074620E">
            <w:pPr>
              <w:jc w:val="both"/>
              <w:rPr>
                <w:rFonts w:ascii="Times New Roman" w:hAnsi="Times New Roman" w:cs="Times New Roman"/>
                <w:lang w:val="en-GB"/>
              </w:rPr>
            </w:pPr>
          </w:p>
        </w:tc>
        <w:tc>
          <w:tcPr>
            <w:tcW w:w="0" w:type="auto"/>
            <w:tcBorders>
              <w:top w:val="single" w:sz="4" w:space="0" w:color="auto"/>
              <w:bottom w:val="single" w:sz="4" w:space="0" w:color="auto"/>
            </w:tcBorders>
          </w:tcPr>
          <w:p w14:paraId="7AE34C53"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CD4 COUNT</w:t>
            </w:r>
          </w:p>
          <w:p w14:paraId="7CF411F9"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(500-1200 cells/mm</w:t>
            </w:r>
            <w:r w:rsidRPr="00FB133B">
              <w:rPr>
                <w:rFonts w:ascii="Times New Roman" w:hAnsi="Times New Roman" w:cs="Times New Roman"/>
                <w:vertAlign w:val="superscript"/>
                <w:lang w:val="en-GB"/>
              </w:rPr>
              <w:t>3</w:t>
            </w:r>
            <w:r w:rsidRPr="00FB133B">
              <w:rPr>
                <w:rFonts w:ascii="Times New Roman" w:hAnsi="Times New Roman" w:cs="Times New Roman"/>
                <w:lang w:val="en-GB"/>
              </w:rPr>
              <w:t>)</w:t>
            </w:r>
          </w:p>
        </w:tc>
      </w:tr>
      <w:tr w:rsidR="002E7BCE" w:rsidRPr="00FB133B" w14:paraId="3C5AEB94" w14:textId="77777777" w:rsidTr="00D62393">
        <w:tc>
          <w:tcPr>
            <w:tcW w:w="0" w:type="auto"/>
            <w:tcBorders>
              <w:top w:val="single" w:sz="4" w:space="0" w:color="auto"/>
            </w:tcBorders>
          </w:tcPr>
          <w:p w14:paraId="6C1D34F0"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0 Month</w:t>
            </w:r>
          </w:p>
        </w:tc>
        <w:tc>
          <w:tcPr>
            <w:tcW w:w="0" w:type="auto"/>
            <w:tcBorders>
              <w:top w:val="single" w:sz="4" w:space="0" w:color="auto"/>
            </w:tcBorders>
          </w:tcPr>
          <w:p w14:paraId="3784C43D"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49</w:t>
            </w:r>
          </w:p>
          <w:p w14:paraId="7B69251C" w14:textId="77777777" w:rsidR="002E7BCE" w:rsidRPr="00FB133B" w:rsidRDefault="002E7BCE" w:rsidP="0074620E">
            <w:pPr>
              <w:jc w:val="both"/>
              <w:rPr>
                <w:rFonts w:ascii="Times New Roman" w:hAnsi="Times New Roman" w:cs="Times New Roman"/>
                <w:lang w:val="en-GB"/>
              </w:rPr>
            </w:pPr>
          </w:p>
        </w:tc>
        <w:tc>
          <w:tcPr>
            <w:tcW w:w="0" w:type="auto"/>
            <w:tcBorders>
              <w:top w:val="single" w:sz="4" w:space="0" w:color="auto"/>
            </w:tcBorders>
          </w:tcPr>
          <w:p w14:paraId="0BC191EB" w14:textId="77777777"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rPr>
              <w:t>32.82</w:t>
            </w:r>
            <w:r w:rsidR="002E7BCE" w:rsidRPr="00FB133B">
              <w:rPr>
                <w:rFonts w:ascii="Times New Roman" w:hAnsi="Times New Roman" w:cs="Times New Roman"/>
              </w:rPr>
              <w:t>±</w:t>
            </w:r>
            <w:r w:rsidRPr="00FB133B">
              <w:rPr>
                <w:rFonts w:ascii="Times New Roman" w:hAnsi="Times New Roman" w:cs="Times New Roman"/>
              </w:rPr>
              <w:t>15.59</w:t>
            </w:r>
          </w:p>
        </w:tc>
        <w:tc>
          <w:tcPr>
            <w:tcW w:w="0" w:type="auto"/>
            <w:tcBorders>
              <w:top w:val="single" w:sz="4" w:space="0" w:color="auto"/>
            </w:tcBorders>
          </w:tcPr>
          <w:p w14:paraId="1C07A9D5"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30</w:t>
            </w:r>
          </w:p>
          <w:p w14:paraId="6D0B1277" w14:textId="77777777" w:rsidR="002E7BCE" w:rsidRPr="00FB133B" w:rsidRDefault="002E7BCE" w:rsidP="0074620E">
            <w:pPr>
              <w:jc w:val="both"/>
              <w:rPr>
                <w:rFonts w:ascii="Times New Roman" w:hAnsi="Times New Roman" w:cs="Times New Roman"/>
                <w:lang w:val="en-GB"/>
              </w:rPr>
            </w:pPr>
          </w:p>
        </w:tc>
        <w:tc>
          <w:tcPr>
            <w:tcW w:w="0" w:type="auto"/>
            <w:tcBorders>
              <w:top w:val="single" w:sz="4" w:space="0" w:color="auto"/>
            </w:tcBorders>
          </w:tcPr>
          <w:p w14:paraId="5CD04103"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482.90±251</w:t>
            </w:r>
            <w:r w:rsidR="00FF2843" w:rsidRPr="00FB133B">
              <w:rPr>
                <w:rFonts w:ascii="Times New Roman" w:hAnsi="Times New Roman" w:cs="Times New Roman"/>
                <w:lang w:val="en-GB"/>
              </w:rPr>
              <w:t>.</w:t>
            </w:r>
            <w:r w:rsidRPr="00FB133B">
              <w:rPr>
                <w:rFonts w:ascii="Times New Roman" w:hAnsi="Times New Roman" w:cs="Times New Roman"/>
                <w:lang w:val="en-GB"/>
              </w:rPr>
              <w:t>72</w:t>
            </w:r>
          </w:p>
        </w:tc>
      </w:tr>
      <w:tr w:rsidR="002E7BCE" w:rsidRPr="00FB133B" w14:paraId="4C03F582" w14:textId="77777777" w:rsidTr="00D62393">
        <w:tc>
          <w:tcPr>
            <w:tcW w:w="0" w:type="auto"/>
          </w:tcPr>
          <w:p w14:paraId="070C5E4B"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3 months</w:t>
            </w:r>
          </w:p>
        </w:tc>
        <w:tc>
          <w:tcPr>
            <w:tcW w:w="0" w:type="auto"/>
          </w:tcPr>
          <w:p w14:paraId="008A0857" w14:textId="77777777" w:rsidR="002E7BCE" w:rsidRPr="00FB133B" w:rsidRDefault="002E7BCE" w:rsidP="0074620E">
            <w:pPr>
              <w:jc w:val="both"/>
              <w:rPr>
                <w:rFonts w:ascii="Times New Roman" w:hAnsi="Times New Roman" w:cs="Times New Roman"/>
                <w:lang w:val="en-GB"/>
              </w:rPr>
            </w:pPr>
          </w:p>
        </w:tc>
        <w:tc>
          <w:tcPr>
            <w:tcW w:w="0" w:type="auto"/>
          </w:tcPr>
          <w:p w14:paraId="4A6EA1B6" w14:textId="77777777" w:rsidR="002E7BCE" w:rsidRPr="00FB133B" w:rsidRDefault="002E7BCE" w:rsidP="0074620E">
            <w:pPr>
              <w:jc w:val="both"/>
              <w:rPr>
                <w:rFonts w:ascii="Times New Roman" w:hAnsi="Times New Roman" w:cs="Times New Roman"/>
                <w:lang w:val="en-GB"/>
              </w:rPr>
            </w:pPr>
          </w:p>
          <w:p w14:paraId="113E8E20" w14:textId="77777777" w:rsidR="002E7BCE" w:rsidRPr="00FB133B" w:rsidRDefault="002E7BCE" w:rsidP="0074620E">
            <w:pPr>
              <w:ind w:left="1212"/>
              <w:jc w:val="both"/>
              <w:rPr>
                <w:rFonts w:ascii="Times New Roman" w:hAnsi="Times New Roman" w:cs="Times New Roman"/>
                <w:lang w:val="en-GB"/>
              </w:rPr>
            </w:pPr>
          </w:p>
        </w:tc>
        <w:tc>
          <w:tcPr>
            <w:tcW w:w="0" w:type="auto"/>
          </w:tcPr>
          <w:p w14:paraId="27DF19C0"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w:t>
            </w:r>
          </w:p>
        </w:tc>
        <w:tc>
          <w:tcPr>
            <w:tcW w:w="0" w:type="auto"/>
          </w:tcPr>
          <w:p w14:paraId="34EB901A"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486.67±172.28</w:t>
            </w:r>
          </w:p>
        </w:tc>
      </w:tr>
      <w:tr w:rsidR="002E7BCE" w:rsidRPr="00FB133B" w14:paraId="1DAEA13E" w14:textId="77777777" w:rsidTr="00D62393">
        <w:tc>
          <w:tcPr>
            <w:tcW w:w="0" w:type="auto"/>
          </w:tcPr>
          <w:p w14:paraId="4EEE61AE"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P- value </w:t>
            </w:r>
          </w:p>
        </w:tc>
        <w:tc>
          <w:tcPr>
            <w:tcW w:w="0" w:type="auto"/>
          </w:tcPr>
          <w:p w14:paraId="2A2627CE" w14:textId="77777777" w:rsidR="002E7BCE" w:rsidRPr="00FB133B" w:rsidRDefault="002E7BCE" w:rsidP="0074620E">
            <w:pPr>
              <w:jc w:val="both"/>
              <w:rPr>
                <w:rFonts w:ascii="Times New Roman" w:hAnsi="Times New Roman" w:cs="Times New Roman"/>
                <w:lang w:val="en-GB"/>
              </w:rPr>
            </w:pPr>
          </w:p>
        </w:tc>
        <w:tc>
          <w:tcPr>
            <w:tcW w:w="0" w:type="auto"/>
          </w:tcPr>
          <w:p w14:paraId="14D1CA47" w14:textId="77777777"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lang w:val="en-GB"/>
              </w:rPr>
              <w:t>0.98</w:t>
            </w:r>
          </w:p>
        </w:tc>
        <w:tc>
          <w:tcPr>
            <w:tcW w:w="0" w:type="auto"/>
          </w:tcPr>
          <w:p w14:paraId="4F49C15C" w14:textId="77777777" w:rsidR="002E7BCE" w:rsidRPr="00FB133B" w:rsidRDefault="002E7BCE" w:rsidP="0074620E">
            <w:pPr>
              <w:jc w:val="both"/>
              <w:rPr>
                <w:rFonts w:ascii="Times New Roman" w:hAnsi="Times New Roman" w:cs="Times New Roman"/>
                <w:lang w:val="en-GB"/>
              </w:rPr>
            </w:pPr>
          </w:p>
        </w:tc>
        <w:tc>
          <w:tcPr>
            <w:tcW w:w="0" w:type="auto"/>
          </w:tcPr>
          <w:p w14:paraId="5B8BCFC5" w14:textId="77777777" w:rsidR="002E7BCE" w:rsidRPr="00FB133B" w:rsidRDefault="002E7BCE" w:rsidP="0074620E">
            <w:pPr>
              <w:jc w:val="both"/>
              <w:rPr>
                <w:rFonts w:ascii="Times New Roman" w:hAnsi="Times New Roman" w:cs="Times New Roman"/>
                <w:lang w:val="en-GB"/>
              </w:rPr>
            </w:pPr>
          </w:p>
        </w:tc>
      </w:tr>
      <w:tr w:rsidR="002E7BCE" w:rsidRPr="00FB133B" w14:paraId="0AE872FD" w14:textId="77777777" w:rsidTr="00D62393">
        <w:tc>
          <w:tcPr>
            <w:tcW w:w="0" w:type="auto"/>
          </w:tcPr>
          <w:p w14:paraId="4F6C97D9"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6 months </w:t>
            </w:r>
          </w:p>
        </w:tc>
        <w:tc>
          <w:tcPr>
            <w:tcW w:w="0" w:type="auto"/>
          </w:tcPr>
          <w:p w14:paraId="140A2EE2" w14:textId="77777777" w:rsidR="002E7BCE" w:rsidRPr="00FB133B" w:rsidRDefault="00F36FB0" w:rsidP="0074620E">
            <w:pPr>
              <w:ind w:left="180"/>
              <w:jc w:val="both"/>
              <w:rPr>
                <w:rFonts w:ascii="Times New Roman" w:hAnsi="Times New Roman" w:cs="Times New Roman"/>
                <w:lang w:val="en-GB"/>
              </w:rPr>
            </w:pPr>
            <w:r w:rsidRPr="00FB133B">
              <w:rPr>
                <w:rFonts w:ascii="Times New Roman" w:hAnsi="Times New Roman" w:cs="Times New Roman"/>
                <w:lang w:val="en-GB"/>
              </w:rPr>
              <w:t>52</w:t>
            </w:r>
          </w:p>
        </w:tc>
        <w:tc>
          <w:tcPr>
            <w:tcW w:w="0" w:type="auto"/>
          </w:tcPr>
          <w:p w14:paraId="65B55FC7" w14:textId="77777777"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rPr>
              <w:t>36.17±10.81</w:t>
            </w:r>
          </w:p>
        </w:tc>
        <w:tc>
          <w:tcPr>
            <w:tcW w:w="0" w:type="auto"/>
          </w:tcPr>
          <w:p w14:paraId="7A2840A9"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w:t>
            </w:r>
          </w:p>
        </w:tc>
        <w:tc>
          <w:tcPr>
            <w:tcW w:w="0" w:type="auto"/>
          </w:tcPr>
          <w:p w14:paraId="75459EC2" w14:textId="77777777"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617.0±180.60</w:t>
            </w:r>
          </w:p>
        </w:tc>
      </w:tr>
      <w:tr w:rsidR="002E7BCE" w:rsidRPr="00FB133B" w14:paraId="2C283222" w14:textId="77777777" w:rsidTr="00D62393">
        <w:tc>
          <w:tcPr>
            <w:tcW w:w="0" w:type="auto"/>
          </w:tcPr>
          <w:p w14:paraId="129006CA" w14:textId="77777777" w:rsidR="00FB133B" w:rsidRDefault="00FB133B" w:rsidP="0074620E">
            <w:pPr>
              <w:jc w:val="both"/>
              <w:rPr>
                <w:rFonts w:ascii="Times New Roman" w:hAnsi="Times New Roman" w:cs="Times New Roman"/>
                <w:lang w:val="en-GB"/>
              </w:rPr>
            </w:pPr>
          </w:p>
          <w:p w14:paraId="3A6133AC"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0month vs. 6 months</w:t>
            </w:r>
          </w:p>
          <w:p w14:paraId="3E08217B" w14:textId="77777777"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P - value</w:t>
            </w:r>
          </w:p>
          <w:p w14:paraId="58F936E9" w14:textId="77777777" w:rsidR="002E7BCE" w:rsidRPr="00FB133B" w:rsidRDefault="002E7BCE" w:rsidP="0074620E">
            <w:pPr>
              <w:ind w:left="180"/>
              <w:jc w:val="both"/>
              <w:rPr>
                <w:rFonts w:ascii="Times New Roman" w:hAnsi="Times New Roman" w:cs="Times New Roman"/>
                <w:lang w:val="en-GB"/>
              </w:rPr>
            </w:pPr>
          </w:p>
        </w:tc>
        <w:tc>
          <w:tcPr>
            <w:tcW w:w="0" w:type="auto"/>
          </w:tcPr>
          <w:p w14:paraId="6BBC7091" w14:textId="77777777" w:rsidR="002E7BCE" w:rsidRPr="00FB133B" w:rsidRDefault="002E7BCE" w:rsidP="0074620E">
            <w:pPr>
              <w:ind w:left="180"/>
              <w:jc w:val="both"/>
              <w:rPr>
                <w:rFonts w:ascii="Times New Roman" w:hAnsi="Times New Roman" w:cs="Times New Roman"/>
                <w:lang w:val="en-GB"/>
              </w:rPr>
            </w:pPr>
          </w:p>
        </w:tc>
        <w:tc>
          <w:tcPr>
            <w:tcW w:w="0" w:type="auto"/>
          </w:tcPr>
          <w:p w14:paraId="37376868" w14:textId="77777777" w:rsidR="00FB133B" w:rsidRDefault="00FB133B" w:rsidP="0074620E">
            <w:pPr>
              <w:jc w:val="both"/>
              <w:rPr>
                <w:rFonts w:ascii="Times New Roman" w:hAnsi="Times New Roman" w:cs="Times New Roman"/>
                <w:lang w:val="en-GB"/>
              </w:rPr>
            </w:pPr>
          </w:p>
          <w:p w14:paraId="63AD2FD3" w14:textId="77777777" w:rsidR="002E7BCE" w:rsidRPr="00FB133B" w:rsidRDefault="006021B1" w:rsidP="0074620E">
            <w:pPr>
              <w:jc w:val="both"/>
              <w:rPr>
                <w:rFonts w:ascii="Times New Roman" w:hAnsi="Times New Roman" w:cs="Times New Roman"/>
                <w:lang w:val="en-GB"/>
              </w:rPr>
            </w:pPr>
            <w:r w:rsidRPr="00FB133B">
              <w:rPr>
                <w:rFonts w:ascii="Times New Roman" w:hAnsi="Times New Roman" w:cs="Times New Roman"/>
                <w:lang w:val="en-GB"/>
              </w:rPr>
              <w:t>0.29</w:t>
            </w:r>
          </w:p>
        </w:tc>
        <w:tc>
          <w:tcPr>
            <w:tcW w:w="0" w:type="auto"/>
          </w:tcPr>
          <w:p w14:paraId="0610ADE3" w14:textId="77777777" w:rsidR="002E7BCE" w:rsidRPr="00FB133B" w:rsidRDefault="002E7BCE" w:rsidP="0074620E">
            <w:pPr>
              <w:jc w:val="both"/>
              <w:rPr>
                <w:rFonts w:ascii="Times New Roman" w:hAnsi="Times New Roman" w:cs="Times New Roman"/>
                <w:lang w:val="en-GB"/>
              </w:rPr>
            </w:pPr>
          </w:p>
        </w:tc>
        <w:tc>
          <w:tcPr>
            <w:tcW w:w="0" w:type="auto"/>
          </w:tcPr>
          <w:p w14:paraId="48EB9716" w14:textId="77777777" w:rsidR="00FB133B" w:rsidRDefault="00FB133B" w:rsidP="0074620E">
            <w:pPr>
              <w:ind w:left="522"/>
              <w:jc w:val="both"/>
              <w:rPr>
                <w:rFonts w:ascii="Times New Roman" w:hAnsi="Times New Roman" w:cs="Times New Roman"/>
                <w:lang w:val="en-GB"/>
              </w:rPr>
            </w:pPr>
          </w:p>
          <w:p w14:paraId="110FF49F" w14:textId="77777777" w:rsidR="002E7BCE" w:rsidRPr="00FB133B" w:rsidRDefault="003631F9" w:rsidP="0074620E">
            <w:pPr>
              <w:ind w:left="522"/>
              <w:jc w:val="both"/>
              <w:rPr>
                <w:rFonts w:ascii="Times New Roman" w:hAnsi="Times New Roman" w:cs="Times New Roman"/>
                <w:lang w:val="en-GB"/>
              </w:rPr>
            </w:pPr>
            <w:r w:rsidRPr="00FB133B">
              <w:rPr>
                <w:rFonts w:ascii="Times New Roman" w:hAnsi="Times New Roman" w:cs="Times New Roman"/>
                <w:lang w:val="en-GB"/>
              </w:rPr>
              <w:t>0.001</w:t>
            </w:r>
          </w:p>
        </w:tc>
      </w:tr>
    </w:tbl>
    <w:p w14:paraId="1D1808F0" w14:textId="77777777" w:rsidR="00602EAD" w:rsidRPr="004847E0" w:rsidRDefault="00602EAD" w:rsidP="0074620E">
      <w:pPr>
        <w:spacing w:line="240" w:lineRule="auto"/>
        <w:jc w:val="both"/>
        <w:rPr>
          <w:rFonts w:ascii="Times New Roman" w:hAnsi="Times New Roman" w:cs="Times New Roman"/>
          <w:sz w:val="24"/>
          <w:szCs w:val="24"/>
          <w:lang w:val="en-GB"/>
        </w:rPr>
      </w:pPr>
    </w:p>
    <w:p w14:paraId="3E1B96B6" w14:textId="77777777" w:rsidR="00E5756D" w:rsidRDefault="00E5756D" w:rsidP="0074620E">
      <w:pPr>
        <w:spacing w:line="240" w:lineRule="auto"/>
        <w:jc w:val="both"/>
        <w:rPr>
          <w:rFonts w:ascii="Times New Roman" w:hAnsi="Times New Roman" w:cs="Times New Roman"/>
          <w:b/>
          <w:sz w:val="24"/>
          <w:szCs w:val="24"/>
          <w:lang w:val="en-GB"/>
        </w:rPr>
      </w:pPr>
    </w:p>
    <w:p w14:paraId="43718E72" w14:textId="77777777" w:rsidR="00E5756D" w:rsidRDefault="00E5756D" w:rsidP="0074620E">
      <w:pPr>
        <w:spacing w:line="240" w:lineRule="auto"/>
        <w:jc w:val="both"/>
        <w:rPr>
          <w:rFonts w:ascii="Times New Roman" w:hAnsi="Times New Roman" w:cs="Times New Roman"/>
          <w:b/>
          <w:sz w:val="24"/>
          <w:szCs w:val="24"/>
          <w:lang w:val="en-GB"/>
        </w:rPr>
      </w:pPr>
    </w:p>
    <w:p w14:paraId="76728C71" w14:textId="77777777" w:rsidR="00E5756D" w:rsidRDefault="00E5756D" w:rsidP="0074620E">
      <w:pPr>
        <w:spacing w:line="240" w:lineRule="auto"/>
        <w:jc w:val="both"/>
        <w:rPr>
          <w:rFonts w:ascii="Times New Roman" w:hAnsi="Times New Roman" w:cs="Times New Roman"/>
          <w:b/>
          <w:sz w:val="24"/>
          <w:szCs w:val="24"/>
          <w:lang w:val="en-GB"/>
        </w:rPr>
      </w:pPr>
    </w:p>
    <w:p w14:paraId="2382D3DF" w14:textId="77777777" w:rsidR="00E5756D" w:rsidRDefault="00E5756D" w:rsidP="0074620E">
      <w:pPr>
        <w:spacing w:line="240" w:lineRule="auto"/>
        <w:jc w:val="both"/>
        <w:rPr>
          <w:rFonts w:ascii="Times New Roman" w:hAnsi="Times New Roman" w:cs="Times New Roman"/>
          <w:b/>
          <w:sz w:val="24"/>
          <w:szCs w:val="24"/>
          <w:lang w:val="en-GB"/>
        </w:rPr>
      </w:pPr>
    </w:p>
    <w:p w14:paraId="6D06DF8F" w14:textId="77777777" w:rsidR="00E5756D" w:rsidRDefault="00E5756D" w:rsidP="0074620E">
      <w:pPr>
        <w:spacing w:line="240" w:lineRule="auto"/>
        <w:jc w:val="both"/>
        <w:rPr>
          <w:rFonts w:ascii="Times New Roman" w:hAnsi="Times New Roman" w:cs="Times New Roman"/>
          <w:b/>
          <w:sz w:val="24"/>
          <w:szCs w:val="24"/>
          <w:lang w:val="en-GB"/>
        </w:rPr>
      </w:pPr>
    </w:p>
    <w:p w14:paraId="3BBB7114" w14:textId="77777777" w:rsidR="00E5756D" w:rsidRDefault="00E5756D" w:rsidP="0074620E">
      <w:pPr>
        <w:spacing w:line="240" w:lineRule="auto"/>
        <w:jc w:val="both"/>
        <w:rPr>
          <w:rFonts w:ascii="Times New Roman" w:hAnsi="Times New Roman" w:cs="Times New Roman"/>
          <w:b/>
          <w:sz w:val="24"/>
          <w:szCs w:val="24"/>
          <w:lang w:val="en-GB"/>
        </w:rPr>
      </w:pPr>
    </w:p>
    <w:p w14:paraId="20EDD71F" w14:textId="77777777" w:rsidR="00E5756D" w:rsidRDefault="00E5756D" w:rsidP="0074620E">
      <w:pPr>
        <w:spacing w:line="240" w:lineRule="auto"/>
        <w:jc w:val="both"/>
        <w:rPr>
          <w:rFonts w:ascii="Times New Roman" w:hAnsi="Times New Roman" w:cs="Times New Roman"/>
          <w:b/>
          <w:sz w:val="24"/>
          <w:szCs w:val="24"/>
          <w:lang w:val="en-GB"/>
        </w:rPr>
      </w:pPr>
    </w:p>
    <w:p w14:paraId="5F628558" w14:textId="77777777" w:rsidR="00E5756D" w:rsidRPr="004847E0" w:rsidRDefault="00E5756D" w:rsidP="0074620E">
      <w:pPr>
        <w:spacing w:line="240" w:lineRule="auto"/>
        <w:jc w:val="both"/>
        <w:rPr>
          <w:rFonts w:ascii="Times New Roman" w:hAnsi="Times New Roman" w:cs="Times New Roman"/>
          <w:b/>
          <w:sz w:val="24"/>
          <w:szCs w:val="24"/>
          <w:lang w:val="en-GB"/>
        </w:rPr>
      </w:pPr>
    </w:p>
    <w:p w14:paraId="61A26CF0" w14:textId="77777777" w:rsidR="00C06167" w:rsidRDefault="00C06167" w:rsidP="0074620E">
      <w:pPr>
        <w:spacing w:line="240" w:lineRule="auto"/>
        <w:jc w:val="both"/>
        <w:rPr>
          <w:rFonts w:ascii="Times New Roman" w:hAnsi="Times New Roman" w:cs="Times New Roman"/>
          <w:b/>
          <w:sz w:val="24"/>
          <w:szCs w:val="24"/>
          <w:lang w:val="en-GB"/>
        </w:rPr>
      </w:pPr>
    </w:p>
    <w:p w14:paraId="2F3A2993" w14:textId="77777777" w:rsidR="00C06167" w:rsidRDefault="00C06167" w:rsidP="0074620E">
      <w:pPr>
        <w:spacing w:line="240" w:lineRule="auto"/>
        <w:jc w:val="both"/>
        <w:rPr>
          <w:rFonts w:ascii="Times New Roman" w:hAnsi="Times New Roman" w:cs="Times New Roman"/>
          <w:b/>
          <w:sz w:val="24"/>
          <w:szCs w:val="24"/>
          <w:lang w:val="en-GB"/>
        </w:rPr>
      </w:pPr>
    </w:p>
    <w:p w14:paraId="6559C5F1" w14:textId="77777777" w:rsidR="007E71D7" w:rsidRPr="004847E0" w:rsidRDefault="00195156" w:rsidP="0074620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8</w:t>
      </w:r>
      <w:r w:rsidR="00C22B4E" w:rsidRPr="004847E0">
        <w:rPr>
          <w:rFonts w:ascii="Times New Roman" w:hAnsi="Times New Roman" w:cs="Times New Roman"/>
          <w:b/>
          <w:sz w:val="24"/>
          <w:szCs w:val="24"/>
          <w:lang w:val="en-GB"/>
        </w:rPr>
        <w:t>: B</w:t>
      </w:r>
      <w:r w:rsidR="00154C73" w:rsidRPr="004847E0">
        <w:rPr>
          <w:rFonts w:ascii="Times New Roman" w:hAnsi="Times New Roman" w:cs="Times New Roman"/>
          <w:b/>
          <w:sz w:val="24"/>
          <w:szCs w:val="24"/>
          <w:lang w:val="en-GB"/>
        </w:rPr>
        <w:t>iochemical profile for liver function and kidney function tests</w:t>
      </w:r>
    </w:p>
    <w:tbl>
      <w:tblPr>
        <w:tblStyle w:val="TableGrid"/>
        <w:tblW w:w="11049" w:type="dxa"/>
        <w:tblInd w:w="-8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992"/>
        <w:gridCol w:w="1134"/>
        <w:gridCol w:w="1418"/>
        <w:gridCol w:w="1275"/>
        <w:gridCol w:w="1409"/>
        <w:gridCol w:w="1710"/>
        <w:gridCol w:w="1834"/>
      </w:tblGrid>
      <w:tr w:rsidR="002E7BCE" w:rsidRPr="000527A7" w14:paraId="76E20A2B" w14:textId="77777777" w:rsidTr="00D44D15">
        <w:trPr>
          <w:trHeight w:val="755"/>
        </w:trPr>
        <w:tc>
          <w:tcPr>
            <w:tcW w:w="1277" w:type="dxa"/>
            <w:tcBorders>
              <w:top w:val="single" w:sz="4" w:space="0" w:color="auto"/>
              <w:bottom w:val="single" w:sz="4" w:space="0" w:color="auto"/>
            </w:tcBorders>
          </w:tcPr>
          <w:p w14:paraId="400B8AB7" w14:textId="77777777" w:rsidR="002E7BCE" w:rsidRPr="000527A7" w:rsidRDefault="002E7BCE" w:rsidP="0074620E">
            <w:pPr>
              <w:jc w:val="both"/>
              <w:rPr>
                <w:rFonts w:ascii="Times New Roman" w:hAnsi="Times New Roman" w:cs="Times New Roman"/>
                <w:sz w:val="20"/>
                <w:szCs w:val="20"/>
                <w:lang w:val="en-GB"/>
              </w:rPr>
            </w:pPr>
          </w:p>
          <w:p w14:paraId="15D551FE"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PERIOD</w:t>
            </w:r>
          </w:p>
        </w:tc>
        <w:tc>
          <w:tcPr>
            <w:tcW w:w="992" w:type="dxa"/>
            <w:tcBorders>
              <w:top w:val="single" w:sz="4" w:space="0" w:color="auto"/>
              <w:bottom w:val="single" w:sz="4" w:space="0" w:color="auto"/>
            </w:tcBorders>
          </w:tcPr>
          <w:p w14:paraId="33B74A00"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No of participants</w:t>
            </w:r>
          </w:p>
        </w:tc>
        <w:tc>
          <w:tcPr>
            <w:tcW w:w="5236" w:type="dxa"/>
            <w:gridSpan w:val="4"/>
            <w:tcBorders>
              <w:top w:val="single" w:sz="4" w:space="0" w:color="auto"/>
              <w:bottom w:val="single" w:sz="4" w:space="0" w:color="auto"/>
            </w:tcBorders>
          </w:tcPr>
          <w:p w14:paraId="199EBBD7"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                        Liver function test</w:t>
            </w:r>
          </w:p>
          <w:p w14:paraId="7998F8C6" w14:textId="77777777" w:rsidR="002E7BCE" w:rsidRPr="000527A7" w:rsidRDefault="002E7BCE" w:rsidP="0074620E">
            <w:pPr>
              <w:pStyle w:val="NoSpacing"/>
              <w:jc w:val="both"/>
              <w:rPr>
                <w:rFonts w:ascii="Times New Roman" w:hAnsi="Times New Roman" w:cs="Times New Roman"/>
                <w:sz w:val="20"/>
                <w:szCs w:val="20"/>
              </w:rPr>
            </w:pPr>
            <w:r w:rsidRPr="000527A7">
              <w:rPr>
                <w:rFonts w:ascii="Times New Roman" w:hAnsi="Times New Roman" w:cs="Times New Roman"/>
                <w:sz w:val="20"/>
                <w:szCs w:val="20"/>
                <w:lang w:val="en-GB"/>
              </w:rPr>
              <w:t xml:space="preserve">                             (</w:t>
            </w:r>
            <w:proofErr w:type="spellStart"/>
            <w:r w:rsidRPr="000527A7">
              <w:rPr>
                <w:rFonts w:ascii="Times New Roman" w:hAnsi="Times New Roman" w:cs="Times New Roman"/>
                <w:sz w:val="20"/>
                <w:szCs w:val="20"/>
                <w:lang w:val="en-GB"/>
              </w:rPr>
              <w:t>mean±SD</w:t>
            </w:r>
            <w:proofErr w:type="spellEnd"/>
            <w:r w:rsidRPr="000527A7">
              <w:rPr>
                <w:rFonts w:ascii="Times New Roman" w:hAnsi="Times New Roman" w:cs="Times New Roman"/>
                <w:sz w:val="20"/>
                <w:szCs w:val="20"/>
                <w:lang w:val="en-GB"/>
              </w:rPr>
              <w:t>)</w:t>
            </w:r>
          </w:p>
        </w:tc>
        <w:tc>
          <w:tcPr>
            <w:tcW w:w="3544" w:type="dxa"/>
            <w:gridSpan w:val="2"/>
            <w:tcBorders>
              <w:top w:val="single" w:sz="4" w:space="0" w:color="auto"/>
              <w:bottom w:val="single" w:sz="4" w:space="0" w:color="auto"/>
            </w:tcBorders>
          </w:tcPr>
          <w:p w14:paraId="7C8CC3AE"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Kidney Function Test</w:t>
            </w:r>
          </w:p>
          <w:p w14:paraId="3F3BDEE0" w14:textId="77777777" w:rsidR="002E7BCE" w:rsidRPr="000527A7" w:rsidRDefault="002E7BCE" w:rsidP="0074620E">
            <w:pPr>
              <w:pStyle w:val="NoSpacing"/>
              <w:jc w:val="both"/>
              <w:rPr>
                <w:rFonts w:ascii="Times New Roman" w:hAnsi="Times New Roman" w:cs="Times New Roman"/>
                <w:sz w:val="20"/>
                <w:szCs w:val="20"/>
              </w:rPr>
            </w:pPr>
            <w:r w:rsidRPr="000527A7">
              <w:rPr>
                <w:rFonts w:ascii="Times New Roman" w:hAnsi="Times New Roman" w:cs="Times New Roman"/>
                <w:sz w:val="20"/>
                <w:szCs w:val="20"/>
                <w:lang w:val="en-GB"/>
              </w:rPr>
              <w:t xml:space="preserve">       (</w:t>
            </w:r>
            <w:proofErr w:type="spellStart"/>
            <w:r w:rsidRPr="000527A7">
              <w:rPr>
                <w:rFonts w:ascii="Times New Roman" w:hAnsi="Times New Roman" w:cs="Times New Roman"/>
                <w:sz w:val="20"/>
                <w:szCs w:val="20"/>
                <w:lang w:val="en-GB"/>
              </w:rPr>
              <w:t>mean±SD</w:t>
            </w:r>
            <w:proofErr w:type="spellEnd"/>
            <w:r w:rsidRPr="000527A7">
              <w:rPr>
                <w:rFonts w:ascii="Times New Roman" w:hAnsi="Times New Roman" w:cs="Times New Roman"/>
                <w:sz w:val="20"/>
                <w:szCs w:val="20"/>
                <w:lang w:val="en-GB"/>
              </w:rPr>
              <w:t>)</w:t>
            </w:r>
          </w:p>
        </w:tc>
      </w:tr>
      <w:tr w:rsidR="002E7BCE" w:rsidRPr="000527A7" w14:paraId="4DAD5DBB" w14:textId="77777777" w:rsidTr="00D44D15">
        <w:trPr>
          <w:trHeight w:val="1002"/>
        </w:trPr>
        <w:tc>
          <w:tcPr>
            <w:tcW w:w="1277" w:type="dxa"/>
            <w:tcBorders>
              <w:top w:val="single" w:sz="4" w:space="0" w:color="auto"/>
            </w:tcBorders>
          </w:tcPr>
          <w:p w14:paraId="58AD08CF" w14:textId="77777777" w:rsidR="002E7BCE" w:rsidRPr="000527A7" w:rsidRDefault="002E7BCE" w:rsidP="0074620E">
            <w:pPr>
              <w:jc w:val="both"/>
              <w:rPr>
                <w:rFonts w:ascii="Times New Roman" w:hAnsi="Times New Roman" w:cs="Times New Roman"/>
                <w:sz w:val="20"/>
                <w:szCs w:val="20"/>
                <w:lang w:val="en-GB"/>
              </w:rPr>
            </w:pPr>
          </w:p>
        </w:tc>
        <w:tc>
          <w:tcPr>
            <w:tcW w:w="992" w:type="dxa"/>
            <w:tcBorders>
              <w:top w:val="single" w:sz="4" w:space="0" w:color="auto"/>
            </w:tcBorders>
          </w:tcPr>
          <w:p w14:paraId="0137CA57" w14:textId="77777777" w:rsidR="002E7BCE" w:rsidRPr="000527A7" w:rsidRDefault="002E7BCE" w:rsidP="0074620E">
            <w:pPr>
              <w:jc w:val="both"/>
              <w:rPr>
                <w:rFonts w:ascii="Times New Roman" w:hAnsi="Times New Roman" w:cs="Times New Roman"/>
                <w:sz w:val="20"/>
                <w:szCs w:val="20"/>
                <w:lang w:val="en-GB"/>
              </w:rPr>
            </w:pPr>
          </w:p>
        </w:tc>
        <w:tc>
          <w:tcPr>
            <w:tcW w:w="1134" w:type="dxa"/>
            <w:tcBorders>
              <w:top w:val="single" w:sz="4" w:space="0" w:color="auto"/>
            </w:tcBorders>
          </w:tcPr>
          <w:p w14:paraId="545A169D" w14:textId="77777777" w:rsidR="002174B9"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ALT </w:t>
            </w:r>
          </w:p>
          <w:p w14:paraId="1F2268EB"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0-12 IU/L</w:t>
            </w:r>
          </w:p>
        </w:tc>
        <w:tc>
          <w:tcPr>
            <w:tcW w:w="1418" w:type="dxa"/>
            <w:tcBorders>
              <w:top w:val="single" w:sz="4" w:space="0" w:color="auto"/>
            </w:tcBorders>
          </w:tcPr>
          <w:p w14:paraId="061FC32F" w14:textId="77777777" w:rsidR="002174B9"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AST </w:t>
            </w:r>
          </w:p>
          <w:p w14:paraId="0B8FA450"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0-12 IU/L</w:t>
            </w:r>
          </w:p>
        </w:tc>
        <w:tc>
          <w:tcPr>
            <w:tcW w:w="1275" w:type="dxa"/>
            <w:tcBorders>
              <w:top w:val="single" w:sz="4" w:space="0" w:color="auto"/>
            </w:tcBorders>
          </w:tcPr>
          <w:p w14:paraId="209F5A6B"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AST/ALT</w:t>
            </w:r>
          </w:p>
          <w:p w14:paraId="1C5C8E0B"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RATIO</w:t>
            </w:r>
          </w:p>
          <w:p w14:paraId="25C2074D"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1</w:t>
            </w:r>
          </w:p>
        </w:tc>
        <w:tc>
          <w:tcPr>
            <w:tcW w:w="1409" w:type="dxa"/>
            <w:tcBorders>
              <w:top w:val="single" w:sz="4" w:space="0" w:color="auto"/>
            </w:tcBorders>
          </w:tcPr>
          <w:p w14:paraId="1F9EDD81"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ALP</w:t>
            </w:r>
          </w:p>
          <w:p w14:paraId="2CA4711C"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(9-35 IU/L)</w:t>
            </w:r>
          </w:p>
        </w:tc>
        <w:tc>
          <w:tcPr>
            <w:tcW w:w="1710" w:type="dxa"/>
            <w:tcBorders>
              <w:top w:val="single" w:sz="4" w:space="0" w:color="auto"/>
            </w:tcBorders>
          </w:tcPr>
          <w:p w14:paraId="3B941172" w14:textId="77777777"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Creatinine</w:t>
            </w:r>
          </w:p>
          <w:p w14:paraId="3A6E06D3" w14:textId="77777777"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M=74-135 </w:t>
            </w:r>
          </w:p>
          <w:p w14:paraId="2A08A046" w14:textId="77777777"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F=59-104 µmol/L </w:t>
            </w:r>
          </w:p>
          <w:p w14:paraId="27F96C2E" w14:textId="77777777" w:rsidR="002E7BCE" w:rsidRPr="000527A7" w:rsidRDefault="002E7BCE" w:rsidP="0074620E">
            <w:pPr>
              <w:jc w:val="both"/>
              <w:rPr>
                <w:rFonts w:ascii="Times New Roman" w:hAnsi="Times New Roman" w:cs="Times New Roman"/>
                <w:sz w:val="20"/>
                <w:szCs w:val="20"/>
                <w:lang w:val="en-GB"/>
              </w:rPr>
            </w:pPr>
          </w:p>
        </w:tc>
        <w:tc>
          <w:tcPr>
            <w:tcW w:w="1834" w:type="dxa"/>
            <w:tcBorders>
              <w:top w:val="single" w:sz="4" w:space="0" w:color="auto"/>
            </w:tcBorders>
          </w:tcPr>
          <w:p w14:paraId="26B7F6E1" w14:textId="77777777"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Creatinine c</w:t>
            </w:r>
            <w:r w:rsidR="002E7BCE" w:rsidRPr="000527A7">
              <w:rPr>
                <w:rFonts w:ascii="Times New Roman" w:hAnsi="Times New Roman" w:cs="Times New Roman"/>
                <w:sz w:val="20"/>
                <w:szCs w:val="20"/>
                <w:lang w:val="en-GB"/>
              </w:rPr>
              <w:t xml:space="preserve">learance </w:t>
            </w:r>
          </w:p>
          <w:p w14:paraId="7A86EB3A" w14:textId="77777777"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M=110- 150</w:t>
            </w:r>
          </w:p>
          <w:p w14:paraId="24FB19F1" w14:textId="77777777"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F=100-130 mL/min</w:t>
            </w:r>
          </w:p>
          <w:p w14:paraId="501EEE6B" w14:textId="77777777" w:rsidR="002E7BCE" w:rsidRPr="000527A7" w:rsidRDefault="002E7BCE" w:rsidP="0074620E">
            <w:pPr>
              <w:jc w:val="both"/>
              <w:rPr>
                <w:rFonts w:ascii="Times New Roman" w:hAnsi="Times New Roman" w:cs="Times New Roman"/>
                <w:sz w:val="20"/>
                <w:szCs w:val="20"/>
                <w:lang w:val="en-GB"/>
              </w:rPr>
            </w:pPr>
          </w:p>
        </w:tc>
      </w:tr>
      <w:tr w:rsidR="002E7BCE" w:rsidRPr="000527A7" w14:paraId="5F5996B7" w14:textId="77777777" w:rsidTr="00D44D15">
        <w:trPr>
          <w:trHeight w:val="327"/>
        </w:trPr>
        <w:tc>
          <w:tcPr>
            <w:tcW w:w="1277" w:type="dxa"/>
            <w:vMerge w:val="restart"/>
          </w:tcPr>
          <w:p w14:paraId="0EF1A721"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 0 month</w:t>
            </w:r>
          </w:p>
        </w:tc>
        <w:tc>
          <w:tcPr>
            <w:tcW w:w="992" w:type="dxa"/>
            <w:vMerge w:val="restart"/>
          </w:tcPr>
          <w:p w14:paraId="67A54872" w14:textId="77777777"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14:paraId="4AD924BD" w14:textId="77777777"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5.40±5.58</w:t>
            </w:r>
          </w:p>
          <w:p w14:paraId="07635303" w14:textId="77777777" w:rsidR="002E7BCE" w:rsidRPr="000527A7" w:rsidRDefault="002E7BCE" w:rsidP="0074620E">
            <w:pPr>
              <w:jc w:val="both"/>
              <w:rPr>
                <w:rFonts w:ascii="Times New Roman" w:hAnsi="Times New Roman" w:cs="Times New Roman"/>
                <w:sz w:val="20"/>
                <w:szCs w:val="20"/>
                <w:lang w:val="en-GB"/>
              </w:rPr>
            </w:pPr>
          </w:p>
          <w:p w14:paraId="0874403B" w14:textId="77777777" w:rsidR="002E7BCE" w:rsidRPr="000527A7" w:rsidRDefault="002E7BCE" w:rsidP="0074620E">
            <w:pPr>
              <w:jc w:val="both"/>
              <w:rPr>
                <w:rFonts w:ascii="Times New Roman" w:hAnsi="Times New Roman" w:cs="Times New Roman"/>
                <w:sz w:val="20"/>
                <w:szCs w:val="20"/>
                <w:lang w:val="en-GB"/>
              </w:rPr>
            </w:pPr>
          </w:p>
        </w:tc>
        <w:tc>
          <w:tcPr>
            <w:tcW w:w="1418" w:type="dxa"/>
            <w:vMerge w:val="restart"/>
          </w:tcPr>
          <w:p w14:paraId="6ED0DC5D"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21.29±18.81</w:t>
            </w:r>
          </w:p>
          <w:p w14:paraId="5DA2E02F" w14:textId="77777777" w:rsidR="002E7BCE" w:rsidRPr="000527A7" w:rsidRDefault="002E7BCE" w:rsidP="0074620E">
            <w:pPr>
              <w:jc w:val="both"/>
              <w:rPr>
                <w:rFonts w:ascii="Times New Roman" w:hAnsi="Times New Roman" w:cs="Times New Roman"/>
                <w:sz w:val="20"/>
                <w:szCs w:val="20"/>
                <w:lang w:val="en-GB"/>
              </w:rPr>
            </w:pPr>
          </w:p>
          <w:p w14:paraId="4C7F436A" w14:textId="77777777"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14:paraId="494A1944" w14:textId="77777777" w:rsidR="006B5BCA"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6.51±12.35</w:t>
            </w:r>
          </w:p>
          <w:p w14:paraId="3AB824CA" w14:textId="77777777" w:rsidR="002E7BCE" w:rsidRPr="000527A7" w:rsidRDefault="002E7BCE" w:rsidP="0074620E">
            <w:pPr>
              <w:jc w:val="both"/>
              <w:rPr>
                <w:rFonts w:ascii="Times New Roman" w:hAnsi="Times New Roman" w:cs="Times New Roman"/>
                <w:sz w:val="20"/>
                <w:szCs w:val="20"/>
                <w:lang w:val="en-GB"/>
              </w:rPr>
            </w:pPr>
          </w:p>
          <w:p w14:paraId="4568201D" w14:textId="77777777" w:rsidR="002E7BCE" w:rsidRPr="000527A7" w:rsidRDefault="002E7BCE" w:rsidP="0074620E">
            <w:pPr>
              <w:jc w:val="both"/>
              <w:rPr>
                <w:rFonts w:ascii="Times New Roman" w:hAnsi="Times New Roman" w:cs="Times New Roman"/>
                <w:sz w:val="20"/>
                <w:szCs w:val="20"/>
                <w:lang w:val="en-GB"/>
              </w:rPr>
            </w:pPr>
          </w:p>
          <w:p w14:paraId="46A4E45B" w14:textId="77777777" w:rsidR="002E7BCE" w:rsidRPr="000527A7" w:rsidRDefault="002E7BCE" w:rsidP="0074620E">
            <w:pPr>
              <w:jc w:val="both"/>
              <w:rPr>
                <w:rFonts w:ascii="Times New Roman" w:hAnsi="Times New Roman" w:cs="Times New Roman"/>
                <w:sz w:val="20"/>
                <w:szCs w:val="20"/>
                <w:lang w:val="en-GB"/>
              </w:rPr>
            </w:pPr>
          </w:p>
        </w:tc>
        <w:tc>
          <w:tcPr>
            <w:tcW w:w="1409" w:type="dxa"/>
            <w:vMerge w:val="restart"/>
          </w:tcPr>
          <w:p w14:paraId="3ED95F82" w14:textId="77777777" w:rsidR="002E7BCE" w:rsidRPr="000527A7" w:rsidRDefault="002E7BCE" w:rsidP="0074620E">
            <w:pPr>
              <w:jc w:val="both"/>
              <w:rPr>
                <w:rFonts w:ascii="Times New Roman" w:hAnsi="Times New Roman" w:cs="Times New Roman"/>
                <w:sz w:val="20"/>
                <w:szCs w:val="20"/>
                <w:lang w:val="en-GB"/>
              </w:rPr>
            </w:pPr>
          </w:p>
          <w:p w14:paraId="3431E002" w14:textId="77777777" w:rsidR="002E7BCE" w:rsidRPr="000527A7" w:rsidRDefault="002E7BCE" w:rsidP="0074620E">
            <w:pPr>
              <w:jc w:val="both"/>
              <w:rPr>
                <w:rFonts w:ascii="Times New Roman" w:hAnsi="Times New Roman" w:cs="Times New Roman"/>
                <w:sz w:val="20"/>
                <w:szCs w:val="20"/>
                <w:lang w:val="en-GB"/>
              </w:rPr>
            </w:pPr>
          </w:p>
          <w:p w14:paraId="786B8823" w14:textId="77777777" w:rsidR="002E7BCE" w:rsidRPr="000527A7" w:rsidRDefault="002E7BCE" w:rsidP="0074620E">
            <w:pPr>
              <w:jc w:val="both"/>
              <w:rPr>
                <w:rFonts w:ascii="Times New Roman" w:hAnsi="Times New Roman" w:cs="Times New Roman"/>
                <w:sz w:val="20"/>
                <w:szCs w:val="20"/>
                <w:lang w:val="en-GB"/>
              </w:rPr>
            </w:pPr>
          </w:p>
        </w:tc>
        <w:tc>
          <w:tcPr>
            <w:tcW w:w="1710" w:type="dxa"/>
          </w:tcPr>
          <w:p w14:paraId="505297A2" w14:textId="77777777"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=109.62</w:t>
            </w:r>
            <w:r w:rsidR="002E7BCE" w:rsidRPr="000527A7">
              <w:rPr>
                <w:rFonts w:ascii="Times New Roman" w:hAnsi="Times New Roman" w:cs="Times New Roman"/>
                <w:sz w:val="20"/>
                <w:szCs w:val="20"/>
                <w:lang w:val="en-GB"/>
              </w:rPr>
              <w:t>±</w:t>
            </w:r>
            <w:r w:rsidRPr="000527A7">
              <w:rPr>
                <w:rFonts w:ascii="Times New Roman" w:hAnsi="Times New Roman" w:cs="Times New Roman"/>
                <w:sz w:val="20"/>
                <w:szCs w:val="20"/>
                <w:lang w:val="en-GB"/>
              </w:rPr>
              <w:t>42.1</w:t>
            </w:r>
          </w:p>
        </w:tc>
        <w:tc>
          <w:tcPr>
            <w:tcW w:w="1834" w:type="dxa"/>
          </w:tcPr>
          <w:p w14:paraId="0B8FF181"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4C3A49" w:rsidRPr="000527A7">
              <w:rPr>
                <w:rFonts w:ascii="Times New Roman" w:hAnsi="Times New Roman" w:cs="Times New Roman"/>
                <w:sz w:val="20"/>
                <w:szCs w:val="20"/>
                <w:lang w:val="en-GB"/>
              </w:rPr>
              <w:t>67.79±20.96</w:t>
            </w:r>
          </w:p>
          <w:p w14:paraId="2C309890" w14:textId="77777777" w:rsidR="002E7BCE" w:rsidRPr="000527A7" w:rsidRDefault="002E7BCE" w:rsidP="0074620E">
            <w:pPr>
              <w:jc w:val="both"/>
              <w:rPr>
                <w:rFonts w:ascii="Times New Roman" w:hAnsi="Times New Roman" w:cs="Times New Roman"/>
                <w:sz w:val="20"/>
                <w:szCs w:val="20"/>
                <w:lang w:val="en-GB"/>
              </w:rPr>
            </w:pPr>
          </w:p>
        </w:tc>
      </w:tr>
      <w:tr w:rsidR="002E7BCE" w:rsidRPr="000527A7" w14:paraId="0C9A13CA" w14:textId="77777777" w:rsidTr="00D44D15">
        <w:trPr>
          <w:trHeight w:val="417"/>
        </w:trPr>
        <w:tc>
          <w:tcPr>
            <w:tcW w:w="1277" w:type="dxa"/>
            <w:vMerge/>
          </w:tcPr>
          <w:p w14:paraId="0AF7D27C" w14:textId="77777777" w:rsidR="002E7BCE" w:rsidRPr="000527A7" w:rsidRDefault="002E7BCE" w:rsidP="0074620E">
            <w:pPr>
              <w:jc w:val="both"/>
              <w:rPr>
                <w:rFonts w:ascii="Times New Roman" w:hAnsi="Times New Roman" w:cs="Times New Roman"/>
                <w:sz w:val="20"/>
                <w:szCs w:val="20"/>
                <w:lang w:val="en-GB"/>
              </w:rPr>
            </w:pPr>
          </w:p>
        </w:tc>
        <w:tc>
          <w:tcPr>
            <w:tcW w:w="992" w:type="dxa"/>
            <w:vMerge/>
          </w:tcPr>
          <w:p w14:paraId="60529704" w14:textId="77777777" w:rsidR="002E7BCE" w:rsidRPr="000527A7" w:rsidRDefault="002E7BCE" w:rsidP="0074620E">
            <w:pPr>
              <w:jc w:val="both"/>
              <w:rPr>
                <w:rFonts w:ascii="Times New Roman" w:hAnsi="Times New Roman" w:cs="Times New Roman"/>
                <w:sz w:val="20"/>
                <w:szCs w:val="20"/>
                <w:lang w:val="en-GB"/>
              </w:rPr>
            </w:pPr>
          </w:p>
        </w:tc>
        <w:tc>
          <w:tcPr>
            <w:tcW w:w="1134" w:type="dxa"/>
            <w:vMerge/>
          </w:tcPr>
          <w:p w14:paraId="5B786897" w14:textId="77777777" w:rsidR="002E7BCE" w:rsidRPr="000527A7" w:rsidRDefault="002E7BCE" w:rsidP="0074620E">
            <w:pPr>
              <w:jc w:val="both"/>
              <w:rPr>
                <w:rFonts w:ascii="Times New Roman" w:hAnsi="Times New Roman" w:cs="Times New Roman"/>
                <w:sz w:val="20"/>
                <w:szCs w:val="20"/>
                <w:lang w:val="en-GB"/>
              </w:rPr>
            </w:pPr>
          </w:p>
        </w:tc>
        <w:tc>
          <w:tcPr>
            <w:tcW w:w="1418" w:type="dxa"/>
            <w:vMerge/>
          </w:tcPr>
          <w:p w14:paraId="35515787" w14:textId="77777777" w:rsidR="002E7BCE" w:rsidRPr="000527A7" w:rsidRDefault="002E7BCE" w:rsidP="0074620E">
            <w:pPr>
              <w:jc w:val="both"/>
              <w:rPr>
                <w:rFonts w:ascii="Times New Roman" w:hAnsi="Times New Roman" w:cs="Times New Roman"/>
                <w:sz w:val="20"/>
                <w:szCs w:val="20"/>
                <w:lang w:val="en-GB"/>
              </w:rPr>
            </w:pPr>
          </w:p>
        </w:tc>
        <w:tc>
          <w:tcPr>
            <w:tcW w:w="1275" w:type="dxa"/>
            <w:vMerge/>
          </w:tcPr>
          <w:p w14:paraId="0C979463" w14:textId="77777777" w:rsidR="002E7BCE" w:rsidRPr="000527A7" w:rsidRDefault="002E7BCE" w:rsidP="0074620E">
            <w:pPr>
              <w:jc w:val="both"/>
              <w:rPr>
                <w:rFonts w:ascii="Times New Roman" w:hAnsi="Times New Roman" w:cs="Times New Roman"/>
                <w:sz w:val="20"/>
                <w:szCs w:val="20"/>
                <w:lang w:val="en-GB"/>
              </w:rPr>
            </w:pPr>
          </w:p>
        </w:tc>
        <w:tc>
          <w:tcPr>
            <w:tcW w:w="1409" w:type="dxa"/>
            <w:vMerge/>
          </w:tcPr>
          <w:p w14:paraId="2E24523D" w14:textId="77777777" w:rsidR="002E7BCE" w:rsidRPr="000527A7" w:rsidRDefault="002E7BCE" w:rsidP="0074620E">
            <w:pPr>
              <w:jc w:val="both"/>
              <w:rPr>
                <w:rFonts w:ascii="Times New Roman" w:hAnsi="Times New Roman" w:cs="Times New Roman"/>
                <w:sz w:val="20"/>
                <w:szCs w:val="20"/>
                <w:lang w:val="en-GB"/>
              </w:rPr>
            </w:pPr>
          </w:p>
        </w:tc>
        <w:tc>
          <w:tcPr>
            <w:tcW w:w="1710" w:type="dxa"/>
          </w:tcPr>
          <w:p w14:paraId="4273B172"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F=343.88±15.41</w:t>
            </w:r>
          </w:p>
        </w:tc>
        <w:tc>
          <w:tcPr>
            <w:tcW w:w="1834" w:type="dxa"/>
          </w:tcPr>
          <w:p w14:paraId="6B6B4099" w14:textId="77777777" w:rsidR="002E7BCE"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2E7BCE"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75.8±20.66</w:t>
            </w:r>
          </w:p>
        </w:tc>
      </w:tr>
      <w:tr w:rsidR="002E7BCE" w:rsidRPr="000527A7" w14:paraId="19D69B43" w14:textId="77777777" w:rsidTr="00D44D15">
        <w:trPr>
          <w:trHeight w:val="488"/>
        </w:trPr>
        <w:tc>
          <w:tcPr>
            <w:tcW w:w="1277" w:type="dxa"/>
            <w:vMerge w:val="restart"/>
          </w:tcPr>
          <w:p w14:paraId="0DF5D692"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3 months  </w:t>
            </w:r>
          </w:p>
        </w:tc>
        <w:tc>
          <w:tcPr>
            <w:tcW w:w="992" w:type="dxa"/>
            <w:vMerge w:val="restart"/>
          </w:tcPr>
          <w:p w14:paraId="2B355CA2" w14:textId="77777777"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14:paraId="392F722B" w14:textId="77777777"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5.837±5.52</w:t>
            </w:r>
          </w:p>
          <w:p w14:paraId="6C3BA1C0" w14:textId="77777777" w:rsidR="002E7BCE" w:rsidRPr="000527A7" w:rsidRDefault="002E7BCE" w:rsidP="0074620E">
            <w:pPr>
              <w:jc w:val="both"/>
              <w:rPr>
                <w:rFonts w:ascii="Times New Roman" w:hAnsi="Times New Roman" w:cs="Times New Roman"/>
                <w:sz w:val="20"/>
                <w:szCs w:val="20"/>
                <w:lang w:val="en-GB"/>
              </w:rPr>
            </w:pPr>
          </w:p>
          <w:p w14:paraId="46B9438D" w14:textId="77777777" w:rsidR="002E7BCE" w:rsidRPr="000527A7" w:rsidRDefault="002E7BCE" w:rsidP="0074620E">
            <w:pPr>
              <w:jc w:val="both"/>
              <w:rPr>
                <w:rFonts w:ascii="Times New Roman" w:hAnsi="Times New Roman" w:cs="Times New Roman"/>
                <w:sz w:val="20"/>
                <w:szCs w:val="20"/>
                <w:lang w:val="en-GB"/>
              </w:rPr>
            </w:pPr>
          </w:p>
        </w:tc>
        <w:tc>
          <w:tcPr>
            <w:tcW w:w="1418" w:type="dxa"/>
            <w:vMerge w:val="restart"/>
          </w:tcPr>
          <w:p w14:paraId="4C615B5A" w14:textId="77777777"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15.73±10.09</w:t>
            </w:r>
          </w:p>
          <w:p w14:paraId="4DFA7173" w14:textId="77777777"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14:paraId="1BDF15E2" w14:textId="77777777"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3.57±2.15</w:t>
            </w:r>
          </w:p>
        </w:tc>
        <w:tc>
          <w:tcPr>
            <w:tcW w:w="1409" w:type="dxa"/>
            <w:vMerge w:val="restart"/>
          </w:tcPr>
          <w:p w14:paraId="58572F0E" w14:textId="77777777"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55.48±15.01</w:t>
            </w:r>
          </w:p>
        </w:tc>
        <w:tc>
          <w:tcPr>
            <w:tcW w:w="1710" w:type="dxa"/>
          </w:tcPr>
          <w:p w14:paraId="23B50F85"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=119.6±34.63</w:t>
            </w:r>
          </w:p>
        </w:tc>
        <w:tc>
          <w:tcPr>
            <w:tcW w:w="1834" w:type="dxa"/>
          </w:tcPr>
          <w:p w14:paraId="74211637"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4C3A49" w:rsidRPr="000527A7">
              <w:rPr>
                <w:rFonts w:ascii="Times New Roman" w:hAnsi="Times New Roman" w:cs="Times New Roman"/>
                <w:sz w:val="20"/>
                <w:szCs w:val="20"/>
                <w:lang w:val="en-GB"/>
              </w:rPr>
              <w:t>65.26±18.76</w:t>
            </w:r>
          </w:p>
          <w:p w14:paraId="345E1EF6" w14:textId="77777777" w:rsidR="002E7BCE" w:rsidRPr="000527A7" w:rsidRDefault="002E7BCE" w:rsidP="0074620E">
            <w:pPr>
              <w:jc w:val="both"/>
              <w:rPr>
                <w:rFonts w:ascii="Times New Roman" w:hAnsi="Times New Roman" w:cs="Times New Roman"/>
                <w:sz w:val="20"/>
                <w:szCs w:val="20"/>
                <w:lang w:val="en-GB"/>
              </w:rPr>
            </w:pPr>
          </w:p>
        </w:tc>
      </w:tr>
      <w:tr w:rsidR="002E7BCE" w:rsidRPr="000527A7" w14:paraId="0AFA8AF0" w14:textId="77777777" w:rsidTr="00D44D15">
        <w:trPr>
          <w:trHeight w:val="507"/>
        </w:trPr>
        <w:tc>
          <w:tcPr>
            <w:tcW w:w="1277" w:type="dxa"/>
            <w:vMerge/>
          </w:tcPr>
          <w:p w14:paraId="590F0F49" w14:textId="77777777" w:rsidR="002E7BCE" w:rsidRPr="000527A7" w:rsidRDefault="002E7BCE" w:rsidP="0074620E">
            <w:pPr>
              <w:jc w:val="both"/>
              <w:rPr>
                <w:rFonts w:ascii="Times New Roman" w:hAnsi="Times New Roman" w:cs="Times New Roman"/>
                <w:sz w:val="20"/>
                <w:szCs w:val="20"/>
                <w:lang w:val="en-GB"/>
              </w:rPr>
            </w:pPr>
          </w:p>
        </w:tc>
        <w:tc>
          <w:tcPr>
            <w:tcW w:w="992" w:type="dxa"/>
            <w:vMerge/>
          </w:tcPr>
          <w:p w14:paraId="31CA5B55" w14:textId="77777777" w:rsidR="002E7BCE" w:rsidRPr="000527A7" w:rsidRDefault="002E7BCE" w:rsidP="0074620E">
            <w:pPr>
              <w:jc w:val="both"/>
              <w:rPr>
                <w:rFonts w:ascii="Times New Roman" w:hAnsi="Times New Roman" w:cs="Times New Roman"/>
                <w:sz w:val="20"/>
                <w:szCs w:val="20"/>
                <w:lang w:val="en-GB"/>
              </w:rPr>
            </w:pPr>
          </w:p>
        </w:tc>
        <w:tc>
          <w:tcPr>
            <w:tcW w:w="1134" w:type="dxa"/>
            <w:vMerge/>
          </w:tcPr>
          <w:p w14:paraId="3B1E905D" w14:textId="77777777" w:rsidR="002E7BCE" w:rsidRPr="000527A7" w:rsidRDefault="002E7BCE" w:rsidP="0074620E">
            <w:pPr>
              <w:jc w:val="both"/>
              <w:rPr>
                <w:rFonts w:ascii="Times New Roman" w:hAnsi="Times New Roman" w:cs="Times New Roman"/>
                <w:sz w:val="20"/>
                <w:szCs w:val="20"/>
                <w:lang w:val="en-GB"/>
              </w:rPr>
            </w:pPr>
          </w:p>
        </w:tc>
        <w:tc>
          <w:tcPr>
            <w:tcW w:w="1418" w:type="dxa"/>
            <w:vMerge/>
          </w:tcPr>
          <w:p w14:paraId="1E951A60" w14:textId="77777777" w:rsidR="002E7BCE" w:rsidRPr="000527A7" w:rsidRDefault="002E7BCE" w:rsidP="0074620E">
            <w:pPr>
              <w:jc w:val="both"/>
              <w:rPr>
                <w:rFonts w:ascii="Times New Roman" w:hAnsi="Times New Roman" w:cs="Times New Roman"/>
                <w:sz w:val="20"/>
                <w:szCs w:val="20"/>
                <w:lang w:val="en-GB"/>
              </w:rPr>
            </w:pPr>
          </w:p>
        </w:tc>
        <w:tc>
          <w:tcPr>
            <w:tcW w:w="1275" w:type="dxa"/>
            <w:vMerge/>
          </w:tcPr>
          <w:p w14:paraId="59219F81" w14:textId="77777777" w:rsidR="002E7BCE" w:rsidRPr="000527A7" w:rsidRDefault="002E7BCE" w:rsidP="0074620E">
            <w:pPr>
              <w:jc w:val="both"/>
              <w:rPr>
                <w:rFonts w:ascii="Times New Roman" w:hAnsi="Times New Roman" w:cs="Times New Roman"/>
                <w:sz w:val="20"/>
                <w:szCs w:val="20"/>
                <w:lang w:val="en-GB"/>
              </w:rPr>
            </w:pPr>
          </w:p>
        </w:tc>
        <w:tc>
          <w:tcPr>
            <w:tcW w:w="1409" w:type="dxa"/>
            <w:vMerge/>
          </w:tcPr>
          <w:p w14:paraId="79F0EE67" w14:textId="77777777" w:rsidR="002E7BCE" w:rsidRPr="000527A7" w:rsidRDefault="002E7BCE" w:rsidP="0074620E">
            <w:pPr>
              <w:jc w:val="both"/>
              <w:rPr>
                <w:rFonts w:ascii="Times New Roman" w:hAnsi="Times New Roman" w:cs="Times New Roman"/>
                <w:sz w:val="20"/>
                <w:szCs w:val="20"/>
                <w:lang w:val="en-GB"/>
              </w:rPr>
            </w:pPr>
          </w:p>
        </w:tc>
        <w:tc>
          <w:tcPr>
            <w:tcW w:w="1710" w:type="dxa"/>
          </w:tcPr>
          <w:p w14:paraId="2AF6DDC1"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4C3A49" w:rsidRPr="000527A7">
              <w:rPr>
                <w:rFonts w:ascii="Times New Roman" w:hAnsi="Times New Roman" w:cs="Times New Roman"/>
                <w:sz w:val="20"/>
                <w:szCs w:val="20"/>
                <w:lang w:val="en-GB"/>
              </w:rPr>
              <w:t>93.7</w:t>
            </w:r>
            <w:r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26.41</w:t>
            </w:r>
          </w:p>
        </w:tc>
        <w:tc>
          <w:tcPr>
            <w:tcW w:w="1834" w:type="dxa"/>
          </w:tcPr>
          <w:p w14:paraId="5BA60429" w14:textId="77777777" w:rsidR="002E7BCE"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2E7BCE" w:rsidRPr="000527A7">
              <w:rPr>
                <w:rFonts w:ascii="Times New Roman" w:hAnsi="Times New Roman" w:cs="Times New Roman"/>
                <w:sz w:val="20"/>
                <w:szCs w:val="20"/>
                <w:lang w:val="en-GB"/>
              </w:rPr>
              <w:t>=</w:t>
            </w:r>
            <w:r w:rsidRPr="000527A7">
              <w:rPr>
                <w:rFonts w:ascii="Times New Roman" w:hAnsi="Times New Roman" w:cs="Times New Roman"/>
                <w:sz w:val="20"/>
                <w:szCs w:val="20"/>
                <w:lang w:val="en-GB"/>
              </w:rPr>
              <w:t>70.07±20.66</w:t>
            </w:r>
          </w:p>
        </w:tc>
      </w:tr>
      <w:tr w:rsidR="001150B7" w:rsidRPr="000527A7" w14:paraId="561DAE02" w14:textId="77777777" w:rsidTr="00D44D15">
        <w:trPr>
          <w:trHeight w:val="590"/>
        </w:trPr>
        <w:tc>
          <w:tcPr>
            <w:tcW w:w="1277" w:type="dxa"/>
            <w:vMerge w:val="restart"/>
          </w:tcPr>
          <w:p w14:paraId="48B0DE32" w14:textId="77777777"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0month vs. 3months</w:t>
            </w:r>
            <w:r w:rsidR="0062675E">
              <w:rPr>
                <w:rFonts w:ascii="Times New Roman" w:hAnsi="Times New Roman" w:cs="Times New Roman"/>
                <w:sz w:val="20"/>
                <w:szCs w:val="20"/>
                <w:lang w:val="en-GB"/>
              </w:rPr>
              <w:t xml:space="preserve"> </w:t>
            </w:r>
            <w:r w:rsidRPr="000527A7">
              <w:rPr>
                <w:rFonts w:ascii="Times New Roman" w:hAnsi="Times New Roman" w:cs="Times New Roman"/>
                <w:sz w:val="20"/>
                <w:szCs w:val="20"/>
                <w:lang w:val="en-GB"/>
              </w:rPr>
              <w:t>(P</w:t>
            </w:r>
            <w:r w:rsidR="0062675E">
              <w:rPr>
                <w:rFonts w:ascii="Times New Roman" w:hAnsi="Times New Roman" w:cs="Times New Roman"/>
                <w:sz w:val="20"/>
                <w:szCs w:val="20"/>
                <w:lang w:val="en-GB"/>
              </w:rPr>
              <w:t>-</w:t>
            </w:r>
            <w:r w:rsidRPr="000527A7">
              <w:rPr>
                <w:rFonts w:ascii="Times New Roman" w:hAnsi="Times New Roman" w:cs="Times New Roman"/>
                <w:sz w:val="20"/>
                <w:szCs w:val="20"/>
                <w:lang w:val="en-GB"/>
              </w:rPr>
              <w:t xml:space="preserve"> value)</w:t>
            </w:r>
          </w:p>
        </w:tc>
        <w:tc>
          <w:tcPr>
            <w:tcW w:w="992" w:type="dxa"/>
            <w:vMerge w:val="restart"/>
          </w:tcPr>
          <w:p w14:paraId="4449092B" w14:textId="77777777"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14:paraId="40F18AC4" w14:textId="77777777" w:rsidR="00153FC7" w:rsidRDefault="00153FC7" w:rsidP="0074620E">
            <w:pPr>
              <w:jc w:val="both"/>
              <w:rPr>
                <w:rFonts w:ascii="Times New Roman" w:hAnsi="Times New Roman" w:cs="Times New Roman"/>
                <w:sz w:val="20"/>
                <w:szCs w:val="20"/>
                <w:lang w:val="en-GB"/>
              </w:rPr>
            </w:pPr>
          </w:p>
          <w:p w14:paraId="0D655A5F"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0.001</w:t>
            </w:r>
          </w:p>
          <w:p w14:paraId="0448A7D6" w14:textId="77777777" w:rsidR="001150B7" w:rsidRPr="000527A7" w:rsidRDefault="001150B7" w:rsidP="0074620E">
            <w:pPr>
              <w:jc w:val="both"/>
              <w:rPr>
                <w:rFonts w:ascii="Times New Roman" w:hAnsi="Times New Roman" w:cs="Times New Roman"/>
                <w:sz w:val="20"/>
                <w:szCs w:val="20"/>
                <w:lang w:val="en-GB"/>
              </w:rPr>
            </w:pPr>
          </w:p>
        </w:tc>
        <w:tc>
          <w:tcPr>
            <w:tcW w:w="1418" w:type="dxa"/>
            <w:vMerge w:val="restart"/>
          </w:tcPr>
          <w:p w14:paraId="725B6E7E" w14:textId="77777777" w:rsidR="0062675E" w:rsidRDefault="0062675E" w:rsidP="0074620E">
            <w:pPr>
              <w:jc w:val="both"/>
              <w:rPr>
                <w:rFonts w:ascii="Times New Roman" w:hAnsi="Times New Roman" w:cs="Times New Roman"/>
                <w:sz w:val="20"/>
                <w:szCs w:val="20"/>
                <w:lang w:val="en-GB"/>
              </w:rPr>
            </w:pPr>
          </w:p>
          <w:p w14:paraId="38AAC8FE"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14:paraId="0AED7D70" w14:textId="77777777"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14:paraId="53F1D7E6" w14:textId="77777777" w:rsidR="0062675E" w:rsidRDefault="0062675E" w:rsidP="0074620E">
            <w:pPr>
              <w:jc w:val="both"/>
              <w:rPr>
                <w:rFonts w:ascii="Times New Roman" w:hAnsi="Times New Roman" w:cs="Times New Roman"/>
                <w:sz w:val="20"/>
                <w:szCs w:val="20"/>
                <w:lang w:val="en-GB"/>
              </w:rPr>
            </w:pPr>
          </w:p>
          <w:p w14:paraId="7FF484D1"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409" w:type="dxa"/>
            <w:vMerge w:val="restart"/>
          </w:tcPr>
          <w:p w14:paraId="62984634" w14:textId="77777777" w:rsidR="001150B7" w:rsidRPr="000527A7" w:rsidRDefault="001150B7" w:rsidP="0074620E">
            <w:pPr>
              <w:jc w:val="both"/>
              <w:rPr>
                <w:rFonts w:ascii="Times New Roman" w:hAnsi="Times New Roman" w:cs="Times New Roman"/>
                <w:sz w:val="20"/>
                <w:szCs w:val="20"/>
                <w:lang w:val="en-GB"/>
              </w:rPr>
            </w:pPr>
          </w:p>
          <w:p w14:paraId="06CA1189" w14:textId="77777777" w:rsidR="001150B7" w:rsidRPr="000527A7" w:rsidRDefault="001150B7" w:rsidP="0074620E">
            <w:pPr>
              <w:jc w:val="both"/>
              <w:rPr>
                <w:rFonts w:ascii="Times New Roman" w:hAnsi="Times New Roman" w:cs="Times New Roman"/>
                <w:sz w:val="20"/>
                <w:szCs w:val="20"/>
                <w:lang w:val="en-GB"/>
              </w:rPr>
            </w:pPr>
          </w:p>
        </w:tc>
        <w:tc>
          <w:tcPr>
            <w:tcW w:w="1710" w:type="dxa"/>
          </w:tcPr>
          <w:p w14:paraId="110F63AE"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0.364</w:t>
            </w:r>
          </w:p>
        </w:tc>
        <w:tc>
          <w:tcPr>
            <w:tcW w:w="1834" w:type="dxa"/>
          </w:tcPr>
          <w:p w14:paraId="166FB273"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0.133</w:t>
            </w:r>
          </w:p>
        </w:tc>
      </w:tr>
      <w:tr w:rsidR="001150B7" w:rsidRPr="000527A7" w14:paraId="19F0011B" w14:textId="77777777" w:rsidTr="00D44D15">
        <w:trPr>
          <w:trHeight w:val="646"/>
        </w:trPr>
        <w:tc>
          <w:tcPr>
            <w:tcW w:w="1277" w:type="dxa"/>
            <w:vMerge/>
          </w:tcPr>
          <w:p w14:paraId="4BA96076" w14:textId="77777777"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14:paraId="3BE671A0" w14:textId="77777777" w:rsidR="001150B7" w:rsidRPr="000527A7" w:rsidRDefault="001150B7" w:rsidP="0074620E">
            <w:pPr>
              <w:jc w:val="both"/>
              <w:rPr>
                <w:rFonts w:ascii="Times New Roman" w:hAnsi="Times New Roman" w:cs="Times New Roman"/>
                <w:sz w:val="20"/>
                <w:szCs w:val="20"/>
                <w:lang w:val="en-GB"/>
              </w:rPr>
            </w:pPr>
          </w:p>
        </w:tc>
        <w:tc>
          <w:tcPr>
            <w:tcW w:w="1134" w:type="dxa"/>
            <w:vMerge/>
          </w:tcPr>
          <w:p w14:paraId="12A1CA0A" w14:textId="77777777" w:rsidR="001150B7" w:rsidRPr="000527A7" w:rsidRDefault="001150B7" w:rsidP="0074620E">
            <w:pPr>
              <w:jc w:val="both"/>
              <w:rPr>
                <w:rFonts w:ascii="Times New Roman" w:hAnsi="Times New Roman" w:cs="Times New Roman"/>
                <w:sz w:val="20"/>
                <w:szCs w:val="20"/>
                <w:lang w:val="en-GB"/>
              </w:rPr>
            </w:pPr>
          </w:p>
        </w:tc>
        <w:tc>
          <w:tcPr>
            <w:tcW w:w="1418" w:type="dxa"/>
            <w:vMerge/>
          </w:tcPr>
          <w:p w14:paraId="63D09CF9" w14:textId="77777777" w:rsidR="001150B7" w:rsidRPr="000527A7" w:rsidRDefault="001150B7" w:rsidP="0074620E">
            <w:pPr>
              <w:jc w:val="both"/>
              <w:rPr>
                <w:rFonts w:ascii="Times New Roman" w:hAnsi="Times New Roman" w:cs="Times New Roman"/>
                <w:sz w:val="20"/>
                <w:szCs w:val="20"/>
                <w:lang w:val="en-GB"/>
              </w:rPr>
            </w:pPr>
          </w:p>
        </w:tc>
        <w:tc>
          <w:tcPr>
            <w:tcW w:w="1275" w:type="dxa"/>
            <w:vMerge/>
          </w:tcPr>
          <w:p w14:paraId="5522F743" w14:textId="77777777" w:rsidR="001150B7" w:rsidRPr="000527A7" w:rsidRDefault="001150B7" w:rsidP="0074620E">
            <w:pPr>
              <w:jc w:val="both"/>
              <w:rPr>
                <w:rFonts w:ascii="Times New Roman" w:hAnsi="Times New Roman" w:cs="Times New Roman"/>
                <w:sz w:val="20"/>
                <w:szCs w:val="20"/>
                <w:lang w:val="en-GB"/>
              </w:rPr>
            </w:pPr>
          </w:p>
        </w:tc>
        <w:tc>
          <w:tcPr>
            <w:tcW w:w="1409" w:type="dxa"/>
            <w:vMerge/>
          </w:tcPr>
          <w:p w14:paraId="3974BA61" w14:textId="77777777" w:rsidR="001150B7" w:rsidRPr="000527A7" w:rsidRDefault="001150B7" w:rsidP="0074620E">
            <w:pPr>
              <w:jc w:val="both"/>
              <w:rPr>
                <w:rFonts w:ascii="Times New Roman" w:hAnsi="Times New Roman" w:cs="Times New Roman"/>
                <w:sz w:val="20"/>
                <w:szCs w:val="20"/>
                <w:lang w:val="en-GB"/>
              </w:rPr>
            </w:pPr>
          </w:p>
        </w:tc>
        <w:tc>
          <w:tcPr>
            <w:tcW w:w="1710" w:type="dxa"/>
          </w:tcPr>
          <w:p w14:paraId="4E1EEA70"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 0.131</w:t>
            </w:r>
          </w:p>
        </w:tc>
        <w:tc>
          <w:tcPr>
            <w:tcW w:w="1834" w:type="dxa"/>
          </w:tcPr>
          <w:p w14:paraId="1314A44E"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6E40F2" w:rsidRPr="000527A7">
              <w:rPr>
                <w:rFonts w:ascii="Times New Roman" w:hAnsi="Times New Roman" w:cs="Times New Roman"/>
                <w:sz w:val="20"/>
                <w:szCs w:val="20"/>
                <w:lang w:val="en-GB"/>
              </w:rPr>
              <w:t>= 0.264</w:t>
            </w:r>
          </w:p>
        </w:tc>
      </w:tr>
      <w:tr w:rsidR="002E7BCE" w:rsidRPr="000527A7" w14:paraId="34685F12" w14:textId="77777777" w:rsidTr="00D44D15">
        <w:trPr>
          <w:trHeight w:val="518"/>
        </w:trPr>
        <w:tc>
          <w:tcPr>
            <w:tcW w:w="1277" w:type="dxa"/>
            <w:vMerge w:val="restart"/>
          </w:tcPr>
          <w:p w14:paraId="27672833" w14:textId="77777777" w:rsidR="002E7BCE" w:rsidRPr="000527A7" w:rsidRDefault="002E7BCE"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6 months  </w:t>
            </w:r>
          </w:p>
        </w:tc>
        <w:tc>
          <w:tcPr>
            <w:tcW w:w="992" w:type="dxa"/>
            <w:vMerge w:val="restart"/>
          </w:tcPr>
          <w:p w14:paraId="3B7DF9A1" w14:textId="77777777" w:rsidR="0062675E" w:rsidRDefault="0062675E" w:rsidP="0074620E">
            <w:pPr>
              <w:jc w:val="both"/>
              <w:rPr>
                <w:rFonts w:ascii="Times New Roman" w:hAnsi="Times New Roman" w:cs="Times New Roman"/>
                <w:sz w:val="20"/>
                <w:szCs w:val="20"/>
                <w:lang w:val="en-GB"/>
              </w:rPr>
            </w:pPr>
          </w:p>
          <w:p w14:paraId="6ADE6BCE" w14:textId="77777777"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14:paraId="71DAA143" w14:textId="77777777" w:rsidR="0062675E" w:rsidRDefault="0062675E" w:rsidP="0074620E">
            <w:pPr>
              <w:jc w:val="both"/>
              <w:rPr>
                <w:rFonts w:ascii="Times New Roman" w:hAnsi="Times New Roman" w:cs="Times New Roman"/>
                <w:sz w:val="20"/>
                <w:szCs w:val="20"/>
                <w:lang w:val="en-GB"/>
              </w:rPr>
            </w:pPr>
          </w:p>
          <w:p w14:paraId="6B69890A" w14:textId="77777777"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11.52±5.39</w:t>
            </w:r>
          </w:p>
        </w:tc>
        <w:tc>
          <w:tcPr>
            <w:tcW w:w="1418" w:type="dxa"/>
            <w:vMerge w:val="restart"/>
          </w:tcPr>
          <w:p w14:paraId="4ABB2EA8" w14:textId="77777777" w:rsidR="0062675E" w:rsidRDefault="0062675E" w:rsidP="0074620E">
            <w:pPr>
              <w:jc w:val="both"/>
              <w:rPr>
                <w:rFonts w:ascii="Times New Roman" w:hAnsi="Times New Roman" w:cs="Times New Roman"/>
                <w:sz w:val="20"/>
                <w:szCs w:val="20"/>
                <w:lang w:val="en-GB"/>
              </w:rPr>
            </w:pPr>
          </w:p>
          <w:p w14:paraId="09F9BDC6" w14:textId="77777777"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18.99±7.66</w:t>
            </w:r>
          </w:p>
          <w:p w14:paraId="4CF20722" w14:textId="77777777"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14:paraId="7C0871A6" w14:textId="77777777" w:rsidR="0062675E" w:rsidRDefault="0062675E" w:rsidP="0074620E">
            <w:pPr>
              <w:jc w:val="both"/>
              <w:rPr>
                <w:rFonts w:ascii="Times New Roman" w:hAnsi="Times New Roman" w:cs="Times New Roman"/>
                <w:sz w:val="20"/>
                <w:szCs w:val="20"/>
                <w:lang w:val="en-GB"/>
              </w:rPr>
            </w:pPr>
          </w:p>
          <w:p w14:paraId="6AFCE663" w14:textId="77777777"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2.01±1.26</w:t>
            </w:r>
          </w:p>
        </w:tc>
        <w:tc>
          <w:tcPr>
            <w:tcW w:w="1409" w:type="dxa"/>
            <w:vMerge w:val="restart"/>
          </w:tcPr>
          <w:p w14:paraId="031F5230" w14:textId="77777777" w:rsidR="0062675E" w:rsidRDefault="0062675E" w:rsidP="0074620E">
            <w:pPr>
              <w:jc w:val="both"/>
              <w:rPr>
                <w:rFonts w:ascii="Times New Roman" w:hAnsi="Times New Roman" w:cs="Times New Roman"/>
                <w:sz w:val="20"/>
                <w:szCs w:val="20"/>
                <w:lang w:val="en-GB"/>
              </w:rPr>
            </w:pPr>
          </w:p>
          <w:p w14:paraId="63A0B667" w14:textId="77777777"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63.69±14.81</w:t>
            </w:r>
          </w:p>
        </w:tc>
        <w:tc>
          <w:tcPr>
            <w:tcW w:w="1710" w:type="dxa"/>
          </w:tcPr>
          <w:p w14:paraId="27828BC0" w14:textId="77777777"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M=122.88</w:t>
            </w:r>
            <w:r w:rsidR="002E7BCE" w:rsidRPr="000527A7">
              <w:rPr>
                <w:rFonts w:ascii="Times New Roman" w:hAnsi="Times New Roman" w:cs="Times New Roman"/>
                <w:sz w:val="20"/>
                <w:szCs w:val="20"/>
                <w:lang w:val="en-GB"/>
              </w:rPr>
              <w:t>±22.7</w:t>
            </w:r>
          </w:p>
        </w:tc>
        <w:tc>
          <w:tcPr>
            <w:tcW w:w="1834" w:type="dxa"/>
          </w:tcPr>
          <w:p w14:paraId="563818AB"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1150B7" w:rsidRPr="000527A7">
              <w:rPr>
                <w:rFonts w:ascii="Times New Roman" w:hAnsi="Times New Roman" w:cs="Times New Roman"/>
                <w:sz w:val="20"/>
                <w:szCs w:val="20"/>
                <w:lang w:val="en-GB"/>
              </w:rPr>
              <w:t>64.70±19.62</w:t>
            </w:r>
          </w:p>
          <w:p w14:paraId="411742BF" w14:textId="77777777" w:rsidR="002E7BCE" w:rsidRPr="000527A7" w:rsidRDefault="002E7BCE" w:rsidP="0074620E">
            <w:pPr>
              <w:jc w:val="both"/>
              <w:rPr>
                <w:rFonts w:ascii="Times New Roman" w:hAnsi="Times New Roman" w:cs="Times New Roman"/>
                <w:sz w:val="20"/>
                <w:szCs w:val="20"/>
                <w:lang w:val="en-GB"/>
              </w:rPr>
            </w:pPr>
          </w:p>
        </w:tc>
      </w:tr>
      <w:tr w:rsidR="002E7BCE" w:rsidRPr="000527A7" w14:paraId="67DD7C50" w14:textId="77777777" w:rsidTr="00D44D15">
        <w:trPr>
          <w:trHeight w:val="496"/>
        </w:trPr>
        <w:tc>
          <w:tcPr>
            <w:tcW w:w="1277" w:type="dxa"/>
            <w:vMerge/>
          </w:tcPr>
          <w:p w14:paraId="23140C88" w14:textId="77777777" w:rsidR="002E7BCE" w:rsidRPr="000527A7" w:rsidRDefault="002E7BCE" w:rsidP="0074620E">
            <w:pPr>
              <w:spacing w:before="240"/>
              <w:jc w:val="both"/>
              <w:rPr>
                <w:rFonts w:ascii="Times New Roman" w:hAnsi="Times New Roman" w:cs="Times New Roman"/>
                <w:sz w:val="20"/>
                <w:szCs w:val="20"/>
                <w:lang w:val="en-GB"/>
              </w:rPr>
            </w:pPr>
          </w:p>
        </w:tc>
        <w:tc>
          <w:tcPr>
            <w:tcW w:w="992" w:type="dxa"/>
            <w:vMerge/>
          </w:tcPr>
          <w:p w14:paraId="533192D3" w14:textId="77777777" w:rsidR="002E7BCE" w:rsidRPr="000527A7" w:rsidRDefault="002E7BCE" w:rsidP="0074620E">
            <w:pPr>
              <w:jc w:val="both"/>
              <w:rPr>
                <w:rFonts w:ascii="Times New Roman" w:hAnsi="Times New Roman" w:cs="Times New Roman"/>
                <w:sz w:val="20"/>
                <w:szCs w:val="20"/>
                <w:lang w:val="en-GB"/>
              </w:rPr>
            </w:pPr>
          </w:p>
        </w:tc>
        <w:tc>
          <w:tcPr>
            <w:tcW w:w="1134" w:type="dxa"/>
            <w:vMerge/>
          </w:tcPr>
          <w:p w14:paraId="2FDA8531" w14:textId="77777777" w:rsidR="002E7BCE" w:rsidRPr="000527A7" w:rsidRDefault="002E7BCE" w:rsidP="0074620E">
            <w:pPr>
              <w:jc w:val="both"/>
              <w:rPr>
                <w:rFonts w:ascii="Times New Roman" w:hAnsi="Times New Roman" w:cs="Times New Roman"/>
                <w:sz w:val="20"/>
                <w:szCs w:val="20"/>
                <w:lang w:val="en-GB"/>
              </w:rPr>
            </w:pPr>
          </w:p>
        </w:tc>
        <w:tc>
          <w:tcPr>
            <w:tcW w:w="1418" w:type="dxa"/>
            <w:vMerge/>
          </w:tcPr>
          <w:p w14:paraId="6D3468CA" w14:textId="77777777" w:rsidR="002E7BCE" w:rsidRPr="000527A7" w:rsidRDefault="002E7BCE" w:rsidP="0074620E">
            <w:pPr>
              <w:jc w:val="both"/>
              <w:rPr>
                <w:rFonts w:ascii="Times New Roman" w:hAnsi="Times New Roman" w:cs="Times New Roman"/>
                <w:sz w:val="20"/>
                <w:szCs w:val="20"/>
                <w:lang w:val="en-GB"/>
              </w:rPr>
            </w:pPr>
          </w:p>
        </w:tc>
        <w:tc>
          <w:tcPr>
            <w:tcW w:w="1275" w:type="dxa"/>
            <w:vMerge/>
          </w:tcPr>
          <w:p w14:paraId="0EA4EBDF" w14:textId="77777777" w:rsidR="002E7BCE" w:rsidRPr="000527A7" w:rsidRDefault="002E7BCE" w:rsidP="0074620E">
            <w:pPr>
              <w:jc w:val="both"/>
              <w:rPr>
                <w:rFonts w:ascii="Times New Roman" w:hAnsi="Times New Roman" w:cs="Times New Roman"/>
                <w:sz w:val="20"/>
                <w:szCs w:val="20"/>
                <w:lang w:val="en-GB"/>
              </w:rPr>
            </w:pPr>
          </w:p>
        </w:tc>
        <w:tc>
          <w:tcPr>
            <w:tcW w:w="1409" w:type="dxa"/>
            <w:vMerge/>
          </w:tcPr>
          <w:p w14:paraId="67F97F6F" w14:textId="77777777" w:rsidR="002E7BCE" w:rsidRPr="000527A7" w:rsidRDefault="002E7BCE" w:rsidP="0074620E">
            <w:pPr>
              <w:jc w:val="both"/>
              <w:rPr>
                <w:rFonts w:ascii="Times New Roman" w:hAnsi="Times New Roman" w:cs="Times New Roman"/>
                <w:sz w:val="20"/>
                <w:szCs w:val="20"/>
                <w:lang w:val="en-GB"/>
              </w:rPr>
            </w:pPr>
          </w:p>
        </w:tc>
        <w:tc>
          <w:tcPr>
            <w:tcW w:w="1710" w:type="dxa"/>
          </w:tcPr>
          <w:p w14:paraId="699AB2B8"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4C3A49" w:rsidRPr="000527A7">
              <w:rPr>
                <w:rFonts w:ascii="Times New Roman" w:hAnsi="Times New Roman" w:cs="Times New Roman"/>
                <w:sz w:val="20"/>
                <w:szCs w:val="20"/>
                <w:lang w:val="en-GB"/>
              </w:rPr>
              <w:t>100.78</w:t>
            </w:r>
            <w:r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19.9</w:t>
            </w:r>
          </w:p>
        </w:tc>
        <w:tc>
          <w:tcPr>
            <w:tcW w:w="1834" w:type="dxa"/>
          </w:tcPr>
          <w:p w14:paraId="6EC71E2C" w14:textId="77777777"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1150B7" w:rsidRPr="000527A7">
              <w:rPr>
                <w:rFonts w:ascii="Times New Roman" w:hAnsi="Times New Roman" w:cs="Times New Roman"/>
                <w:sz w:val="20"/>
                <w:szCs w:val="20"/>
                <w:lang w:val="en-GB"/>
              </w:rPr>
              <w:t>69.60±21.90</w:t>
            </w:r>
          </w:p>
        </w:tc>
      </w:tr>
      <w:tr w:rsidR="001150B7" w:rsidRPr="000527A7" w14:paraId="17FE9C9E" w14:textId="77777777" w:rsidTr="00D44D15">
        <w:trPr>
          <w:trHeight w:val="669"/>
        </w:trPr>
        <w:tc>
          <w:tcPr>
            <w:tcW w:w="1277" w:type="dxa"/>
            <w:vMerge w:val="restart"/>
          </w:tcPr>
          <w:p w14:paraId="36F6EC7E" w14:textId="77777777"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 month vs. 6 months</w:t>
            </w:r>
            <w:r w:rsidR="0062675E">
              <w:rPr>
                <w:rFonts w:ascii="Times New Roman" w:hAnsi="Times New Roman" w:cs="Times New Roman"/>
                <w:sz w:val="20"/>
                <w:szCs w:val="20"/>
                <w:lang w:val="en-GB"/>
              </w:rPr>
              <w:t xml:space="preserve"> </w:t>
            </w:r>
            <w:r w:rsidRPr="000527A7">
              <w:rPr>
                <w:rFonts w:ascii="Times New Roman" w:hAnsi="Times New Roman" w:cs="Times New Roman"/>
                <w:sz w:val="20"/>
                <w:szCs w:val="20"/>
                <w:lang w:val="en-GB"/>
              </w:rPr>
              <w:t>(P- value)</w:t>
            </w:r>
          </w:p>
        </w:tc>
        <w:tc>
          <w:tcPr>
            <w:tcW w:w="992" w:type="dxa"/>
            <w:vMerge w:val="restart"/>
          </w:tcPr>
          <w:p w14:paraId="39DB7909" w14:textId="77777777"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14:paraId="33BF3140" w14:textId="77777777" w:rsidR="0062675E" w:rsidRDefault="0062675E" w:rsidP="0074620E">
            <w:pPr>
              <w:jc w:val="both"/>
              <w:rPr>
                <w:rFonts w:ascii="Times New Roman" w:hAnsi="Times New Roman" w:cs="Times New Roman"/>
                <w:sz w:val="20"/>
                <w:szCs w:val="20"/>
                <w:lang w:val="en-GB"/>
              </w:rPr>
            </w:pPr>
          </w:p>
          <w:p w14:paraId="48D13C11"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0.093</w:t>
            </w:r>
          </w:p>
        </w:tc>
        <w:tc>
          <w:tcPr>
            <w:tcW w:w="1418" w:type="dxa"/>
            <w:vMerge w:val="restart"/>
          </w:tcPr>
          <w:p w14:paraId="1DFA2D86" w14:textId="77777777" w:rsidR="0062675E" w:rsidRDefault="0062675E" w:rsidP="0074620E">
            <w:pPr>
              <w:jc w:val="both"/>
              <w:rPr>
                <w:rFonts w:ascii="Times New Roman" w:hAnsi="Times New Roman" w:cs="Times New Roman"/>
                <w:sz w:val="20"/>
                <w:szCs w:val="20"/>
                <w:lang w:val="en-GB"/>
              </w:rPr>
            </w:pPr>
          </w:p>
          <w:p w14:paraId="21B11CE3"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14:paraId="22ADF494" w14:textId="77777777"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14:paraId="068C8984" w14:textId="77777777" w:rsidR="0062675E" w:rsidRDefault="0062675E" w:rsidP="0074620E">
            <w:pPr>
              <w:jc w:val="both"/>
              <w:rPr>
                <w:rFonts w:ascii="Times New Roman" w:hAnsi="Times New Roman" w:cs="Times New Roman"/>
                <w:sz w:val="20"/>
                <w:szCs w:val="20"/>
                <w:lang w:val="en-GB"/>
              </w:rPr>
            </w:pPr>
          </w:p>
          <w:p w14:paraId="588445D3"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409" w:type="dxa"/>
            <w:vMerge w:val="restart"/>
          </w:tcPr>
          <w:p w14:paraId="65778452" w14:textId="77777777" w:rsidR="0062675E" w:rsidRDefault="0062675E" w:rsidP="0074620E">
            <w:pPr>
              <w:jc w:val="both"/>
              <w:rPr>
                <w:rFonts w:ascii="Times New Roman" w:hAnsi="Times New Roman" w:cs="Times New Roman"/>
                <w:sz w:val="20"/>
                <w:szCs w:val="20"/>
                <w:lang w:val="en-GB"/>
              </w:rPr>
            </w:pPr>
          </w:p>
          <w:p w14:paraId="351C215F"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710" w:type="dxa"/>
          </w:tcPr>
          <w:p w14:paraId="1338FC5A" w14:textId="77777777" w:rsidR="0062675E" w:rsidRDefault="0062675E" w:rsidP="0074620E">
            <w:pPr>
              <w:jc w:val="both"/>
              <w:rPr>
                <w:rFonts w:ascii="Times New Roman" w:hAnsi="Times New Roman" w:cs="Times New Roman"/>
                <w:sz w:val="20"/>
                <w:szCs w:val="20"/>
                <w:lang w:val="en-GB"/>
              </w:rPr>
            </w:pPr>
          </w:p>
          <w:p w14:paraId="0C35BD13"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0.677</w:t>
            </w:r>
          </w:p>
        </w:tc>
        <w:tc>
          <w:tcPr>
            <w:tcW w:w="1834" w:type="dxa"/>
          </w:tcPr>
          <w:p w14:paraId="04A3341C" w14:textId="77777777" w:rsidR="0062675E" w:rsidRDefault="0062675E" w:rsidP="0074620E">
            <w:pPr>
              <w:jc w:val="both"/>
              <w:rPr>
                <w:rFonts w:ascii="Times New Roman" w:hAnsi="Times New Roman" w:cs="Times New Roman"/>
                <w:sz w:val="20"/>
                <w:szCs w:val="20"/>
                <w:lang w:val="en-GB"/>
              </w:rPr>
            </w:pPr>
          </w:p>
          <w:p w14:paraId="0412BE1D" w14:textId="77777777" w:rsidR="00A0100D" w:rsidRPr="000527A7" w:rsidRDefault="003B684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T=0.000</w:t>
            </w:r>
          </w:p>
          <w:p w14:paraId="5E140AE4"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M= </w:t>
            </w:r>
            <w:r w:rsidR="00C22B4E" w:rsidRPr="000527A7">
              <w:rPr>
                <w:rFonts w:ascii="Times New Roman" w:hAnsi="Times New Roman" w:cs="Times New Roman"/>
                <w:sz w:val="20"/>
                <w:szCs w:val="20"/>
                <w:lang w:val="en-GB"/>
              </w:rPr>
              <w:t>0.192</w:t>
            </w:r>
          </w:p>
          <w:p w14:paraId="41F2BB0C" w14:textId="77777777" w:rsidR="001150B7" w:rsidRPr="000527A7" w:rsidRDefault="001150B7" w:rsidP="0074620E">
            <w:pPr>
              <w:jc w:val="both"/>
              <w:rPr>
                <w:rFonts w:ascii="Times New Roman" w:hAnsi="Times New Roman" w:cs="Times New Roman"/>
                <w:sz w:val="20"/>
                <w:szCs w:val="20"/>
                <w:lang w:val="en-GB"/>
              </w:rPr>
            </w:pPr>
          </w:p>
        </w:tc>
      </w:tr>
      <w:tr w:rsidR="001150B7" w:rsidRPr="000527A7" w14:paraId="167489A6" w14:textId="77777777" w:rsidTr="00D44D15">
        <w:trPr>
          <w:trHeight w:val="559"/>
        </w:trPr>
        <w:tc>
          <w:tcPr>
            <w:tcW w:w="1277" w:type="dxa"/>
            <w:vMerge/>
          </w:tcPr>
          <w:p w14:paraId="1DCB2A66" w14:textId="77777777"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14:paraId="16264C18" w14:textId="77777777" w:rsidR="001150B7" w:rsidRPr="000527A7" w:rsidRDefault="001150B7" w:rsidP="0074620E">
            <w:pPr>
              <w:jc w:val="both"/>
              <w:rPr>
                <w:rFonts w:ascii="Times New Roman" w:hAnsi="Times New Roman" w:cs="Times New Roman"/>
                <w:sz w:val="20"/>
                <w:szCs w:val="20"/>
                <w:lang w:val="en-GB"/>
              </w:rPr>
            </w:pPr>
          </w:p>
        </w:tc>
        <w:tc>
          <w:tcPr>
            <w:tcW w:w="1134" w:type="dxa"/>
            <w:vMerge/>
          </w:tcPr>
          <w:p w14:paraId="564201AB" w14:textId="77777777" w:rsidR="001150B7" w:rsidRPr="000527A7" w:rsidRDefault="001150B7" w:rsidP="0074620E">
            <w:pPr>
              <w:jc w:val="both"/>
              <w:rPr>
                <w:rFonts w:ascii="Times New Roman" w:hAnsi="Times New Roman" w:cs="Times New Roman"/>
                <w:sz w:val="20"/>
                <w:szCs w:val="20"/>
                <w:lang w:val="en-GB"/>
              </w:rPr>
            </w:pPr>
          </w:p>
        </w:tc>
        <w:tc>
          <w:tcPr>
            <w:tcW w:w="1418" w:type="dxa"/>
            <w:vMerge/>
          </w:tcPr>
          <w:p w14:paraId="3D46EBDE" w14:textId="77777777" w:rsidR="001150B7" w:rsidRPr="000527A7" w:rsidRDefault="001150B7" w:rsidP="0074620E">
            <w:pPr>
              <w:jc w:val="both"/>
              <w:rPr>
                <w:rFonts w:ascii="Times New Roman" w:hAnsi="Times New Roman" w:cs="Times New Roman"/>
                <w:sz w:val="20"/>
                <w:szCs w:val="20"/>
                <w:lang w:val="en-GB"/>
              </w:rPr>
            </w:pPr>
          </w:p>
        </w:tc>
        <w:tc>
          <w:tcPr>
            <w:tcW w:w="1275" w:type="dxa"/>
            <w:vMerge/>
          </w:tcPr>
          <w:p w14:paraId="64D368F5" w14:textId="77777777" w:rsidR="001150B7" w:rsidRPr="000527A7" w:rsidRDefault="001150B7" w:rsidP="0074620E">
            <w:pPr>
              <w:jc w:val="both"/>
              <w:rPr>
                <w:rFonts w:ascii="Times New Roman" w:hAnsi="Times New Roman" w:cs="Times New Roman"/>
                <w:sz w:val="20"/>
                <w:szCs w:val="20"/>
                <w:lang w:val="en-GB"/>
              </w:rPr>
            </w:pPr>
          </w:p>
        </w:tc>
        <w:tc>
          <w:tcPr>
            <w:tcW w:w="1409" w:type="dxa"/>
            <w:vMerge/>
          </w:tcPr>
          <w:p w14:paraId="1D6E5985" w14:textId="77777777" w:rsidR="001150B7" w:rsidRPr="000527A7" w:rsidRDefault="001150B7" w:rsidP="0074620E">
            <w:pPr>
              <w:jc w:val="both"/>
              <w:rPr>
                <w:rFonts w:ascii="Times New Roman" w:hAnsi="Times New Roman" w:cs="Times New Roman"/>
                <w:sz w:val="20"/>
                <w:szCs w:val="20"/>
                <w:lang w:val="en-GB"/>
              </w:rPr>
            </w:pPr>
          </w:p>
        </w:tc>
        <w:tc>
          <w:tcPr>
            <w:tcW w:w="1710" w:type="dxa"/>
          </w:tcPr>
          <w:p w14:paraId="2D6D06FA"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C22B4E" w:rsidRPr="000527A7">
              <w:rPr>
                <w:rFonts w:ascii="Times New Roman" w:hAnsi="Times New Roman" w:cs="Times New Roman"/>
                <w:sz w:val="20"/>
                <w:szCs w:val="20"/>
                <w:lang w:val="en-GB"/>
              </w:rPr>
              <w:t>0.40</w:t>
            </w:r>
          </w:p>
        </w:tc>
        <w:tc>
          <w:tcPr>
            <w:tcW w:w="1834" w:type="dxa"/>
          </w:tcPr>
          <w:p w14:paraId="4AB17F7C"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3B6843" w:rsidRPr="000527A7">
              <w:rPr>
                <w:rFonts w:ascii="Times New Roman" w:hAnsi="Times New Roman" w:cs="Times New Roman"/>
                <w:sz w:val="20"/>
                <w:szCs w:val="20"/>
                <w:lang w:val="en-GB"/>
              </w:rPr>
              <w:t xml:space="preserve"> -</w:t>
            </w:r>
          </w:p>
        </w:tc>
      </w:tr>
      <w:tr w:rsidR="001150B7" w:rsidRPr="000527A7" w14:paraId="3CB15E92" w14:textId="77777777" w:rsidTr="00D44D15">
        <w:trPr>
          <w:trHeight w:val="733"/>
        </w:trPr>
        <w:tc>
          <w:tcPr>
            <w:tcW w:w="1277" w:type="dxa"/>
            <w:vMerge w:val="restart"/>
          </w:tcPr>
          <w:p w14:paraId="0FD1515E" w14:textId="77777777"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3months vs. 6 months</w:t>
            </w:r>
          </w:p>
        </w:tc>
        <w:tc>
          <w:tcPr>
            <w:tcW w:w="992" w:type="dxa"/>
            <w:vMerge w:val="restart"/>
          </w:tcPr>
          <w:p w14:paraId="6C2B2F21" w14:textId="77777777"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14:paraId="4FBBF6BB" w14:textId="77777777" w:rsidR="0062675E" w:rsidRDefault="0062675E" w:rsidP="0074620E">
            <w:pPr>
              <w:jc w:val="both"/>
              <w:rPr>
                <w:rFonts w:ascii="Times New Roman" w:hAnsi="Times New Roman" w:cs="Times New Roman"/>
                <w:sz w:val="20"/>
                <w:szCs w:val="20"/>
                <w:lang w:val="en-GB"/>
              </w:rPr>
            </w:pPr>
          </w:p>
          <w:p w14:paraId="78F53394"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0.015</w:t>
            </w:r>
          </w:p>
        </w:tc>
        <w:tc>
          <w:tcPr>
            <w:tcW w:w="1418" w:type="dxa"/>
            <w:vMerge w:val="restart"/>
          </w:tcPr>
          <w:p w14:paraId="71C8B830" w14:textId="77777777" w:rsidR="0062675E" w:rsidRDefault="0062675E" w:rsidP="0074620E">
            <w:pPr>
              <w:jc w:val="both"/>
              <w:rPr>
                <w:rFonts w:ascii="Times New Roman" w:hAnsi="Times New Roman" w:cs="Times New Roman"/>
                <w:sz w:val="20"/>
                <w:szCs w:val="20"/>
                <w:lang w:val="en-GB"/>
              </w:rPr>
            </w:pPr>
          </w:p>
          <w:p w14:paraId="3C4EFA5B"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14:paraId="3CE744B5" w14:textId="77777777"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14:paraId="0F43B0D1" w14:textId="77777777" w:rsidR="0062675E" w:rsidRDefault="0062675E" w:rsidP="0074620E">
            <w:pPr>
              <w:jc w:val="both"/>
              <w:rPr>
                <w:rFonts w:ascii="Times New Roman" w:hAnsi="Times New Roman" w:cs="Times New Roman"/>
                <w:sz w:val="20"/>
                <w:szCs w:val="20"/>
                <w:lang w:val="en-GB"/>
              </w:rPr>
            </w:pPr>
          </w:p>
          <w:p w14:paraId="32E30C55"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0.114</w:t>
            </w:r>
          </w:p>
        </w:tc>
        <w:tc>
          <w:tcPr>
            <w:tcW w:w="1409" w:type="dxa"/>
            <w:vMerge w:val="restart"/>
          </w:tcPr>
          <w:p w14:paraId="4B5CDA84" w14:textId="77777777" w:rsidR="001150B7" w:rsidRPr="000527A7" w:rsidRDefault="001150B7" w:rsidP="0074620E">
            <w:pPr>
              <w:jc w:val="both"/>
              <w:rPr>
                <w:rFonts w:ascii="Times New Roman" w:hAnsi="Times New Roman" w:cs="Times New Roman"/>
                <w:sz w:val="20"/>
                <w:szCs w:val="20"/>
                <w:lang w:val="en-GB"/>
              </w:rPr>
            </w:pPr>
          </w:p>
        </w:tc>
        <w:tc>
          <w:tcPr>
            <w:tcW w:w="1710" w:type="dxa"/>
          </w:tcPr>
          <w:p w14:paraId="4437D84A" w14:textId="77777777" w:rsidR="0062675E" w:rsidRDefault="0062675E" w:rsidP="0074620E">
            <w:pPr>
              <w:jc w:val="both"/>
              <w:rPr>
                <w:rFonts w:ascii="Times New Roman" w:hAnsi="Times New Roman" w:cs="Times New Roman"/>
                <w:sz w:val="20"/>
                <w:szCs w:val="20"/>
                <w:lang w:val="en-GB"/>
              </w:rPr>
            </w:pPr>
          </w:p>
          <w:p w14:paraId="2D715CA9"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0.193</w:t>
            </w:r>
          </w:p>
        </w:tc>
        <w:tc>
          <w:tcPr>
            <w:tcW w:w="1834" w:type="dxa"/>
          </w:tcPr>
          <w:p w14:paraId="70FC87B3" w14:textId="77777777" w:rsidR="0062675E" w:rsidRDefault="0062675E" w:rsidP="0074620E">
            <w:pPr>
              <w:jc w:val="both"/>
              <w:rPr>
                <w:rFonts w:ascii="Times New Roman" w:hAnsi="Times New Roman" w:cs="Times New Roman"/>
                <w:sz w:val="20"/>
                <w:szCs w:val="20"/>
                <w:lang w:val="en-GB"/>
              </w:rPr>
            </w:pPr>
          </w:p>
          <w:p w14:paraId="22EEC2BC"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3B6843" w:rsidRPr="000527A7">
              <w:rPr>
                <w:rFonts w:ascii="Times New Roman" w:hAnsi="Times New Roman" w:cs="Times New Roman"/>
                <w:sz w:val="20"/>
                <w:szCs w:val="20"/>
                <w:lang w:val="en-GB"/>
              </w:rPr>
              <w:t xml:space="preserve"> -</w:t>
            </w:r>
          </w:p>
        </w:tc>
      </w:tr>
      <w:tr w:rsidR="001150B7" w:rsidRPr="000527A7" w14:paraId="560E98EF" w14:textId="77777777" w:rsidTr="0062675E">
        <w:trPr>
          <w:trHeight w:val="531"/>
        </w:trPr>
        <w:tc>
          <w:tcPr>
            <w:tcW w:w="1277" w:type="dxa"/>
            <w:vMerge/>
          </w:tcPr>
          <w:p w14:paraId="7B85CA52" w14:textId="77777777"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14:paraId="56AFB056" w14:textId="77777777" w:rsidR="001150B7" w:rsidRPr="000527A7" w:rsidRDefault="001150B7" w:rsidP="0074620E">
            <w:pPr>
              <w:jc w:val="both"/>
              <w:rPr>
                <w:rFonts w:ascii="Times New Roman" w:hAnsi="Times New Roman" w:cs="Times New Roman"/>
                <w:sz w:val="20"/>
                <w:szCs w:val="20"/>
                <w:lang w:val="en-GB"/>
              </w:rPr>
            </w:pPr>
          </w:p>
        </w:tc>
        <w:tc>
          <w:tcPr>
            <w:tcW w:w="1134" w:type="dxa"/>
            <w:vMerge/>
          </w:tcPr>
          <w:p w14:paraId="2D0CB985" w14:textId="77777777" w:rsidR="001150B7" w:rsidRPr="000527A7" w:rsidRDefault="001150B7" w:rsidP="0074620E">
            <w:pPr>
              <w:jc w:val="both"/>
              <w:rPr>
                <w:rFonts w:ascii="Times New Roman" w:hAnsi="Times New Roman" w:cs="Times New Roman"/>
                <w:sz w:val="20"/>
                <w:szCs w:val="20"/>
                <w:lang w:val="en-GB"/>
              </w:rPr>
            </w:pPr>
          </w:p>
        </w:tc>
        <w:tc>
          <w:tcPr>
            <w:tcW w:w="1418" w:type="dxa"/>
            <w:vMerge/>
          </w:tcPr>
          <w:p w14:paraId="5C35FAD5" w14:textId="77777777" w:rsidR="001150B7" w:rsidRPr="000527A7" w:rsidRDefault="001150B7" w:rsidP="0074620E">
            <w:pPr>
              <w:jc w:val="both"/>
              <w:rPr>
                <w:rFonts w:ascii="Times New Roman" w:hAnsi="Times New Roman" w:cs="Times New Roman"/>
                <w:sz w:val="20"/>
                <w:szCs w:val="20"/>
                <w:lang w:val="en-GB"/>
              </w:rPr>
            </w:pPr>
          </w:p>
        </w:tc>
        <w:tc>
          <w:tcPr>
            <w:tcW w:w="1275" w:type="dxa"/>
            <w:vMerge/>
          </w:tcPr>
          <w:p w14:paraId="1DE49D37" w14:textId="77777777" w:rsidR="001150B7" w:rsidRPr="000527A7" w:rsidRDefault="001150B7" w:rsidP="0074620E">
            <w:pPr>
              <w:jc w:val="both"/>
              <w:rPr>
                <w:rFonts w:ascii="Times New Roman" w:hAnsi="Times New Roman" w:cs="Times New Roman"/>
                <w:sz w:val="20"/>
                <w:szCs w:val="20"/>
                <w:lang w:val="en-GB"/>
              </w:rPr>
            </w:pPr>
          </w:p>
        </w:tc>
        <w:tc>
          <w:tcPr>
            <w:tcW w:w="1409" w:type="dxa"/>
            <w:vMerge/>
          </w:tcPr>
          <w:p w14:paraId="667006AB" w14:textId="77777777" w:rsidR="001150B7" w:rsidRPr="000527A7" w:rsidRDefault="001150B7" w:rsidP="0074620E">
            <w:pPr>
              <w:jc w:val="both"/>
              <w:rPr>
                <w:rFonts w:ascii="Times New Roman" w:hAnsi="Times New Roman" w:cs="Times New Roman"/>
                <w:sz w:val="20"/>
                <w:szCs w:val="20"/>
                <w:lang w:val="en-GB"/>
              </w:rPr>
            </w:pPr>
          </w:p>
        </w:tc>
        <w:tc>
          <w:tcPr>
            <w:tcW w:w="1710" w:type="dxa"/>
          </w:tcPr>
          <w:p w14:paraId="72BCB718"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C22B4E" w:rsidRPr="000527A7">
              <w:rPr>
                <w:rFonts w:ascii="Times New Roman" w:hAnsi="Times New Roman" w:cs="Times New Roman"/>
                <w:sz w:val="20"/>
                <w:szCs w:val="20"/>
                <w:lang w:val="en-GB"/>
              </w:rPr>
              <w:t>0.02</w:t>
            </w:r>
          </w:p>
        </w:tc>
        <w:tc>
          <w:tcPr>
            <w:tcW w:w="1834" w:type="dxa"/>
          </w:tcPr>
          <w:p w14:paraId="4CC8FFEA" w14:textId="77777777"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F=0.67</w:t>
            </w:r>
          </w:p>
        </w:tc>
      </w:tr>
    </w:tbl>
    <w:p w14:paraId="090DFC5E" w14:textId="77777777" w:rsidR="00F372FD" w:rsidRPr="00325416" w:rsidRDefault="00F372FD" w:rsidP="0074620E">
      <w:pPr>
        <w:spacing w:line="240" w:lineRule="auto"/>
        <w:jc w:val="both"/>
        <w:rPr>
          <w:rFonts w:ascii="Times New Roman" w:hAnsi="Times New Roman" w:cs="Times New Roman"/>
          <w:sz w:val="18"/>
          <w:szCs w:val="18"/>
          <w:lang w:val="en-GB"/>
        </w:rPr>
      </w:pPr>
      <w:r w:rsidRPr="00325416">
        <w:rPr>
          <w:rFonts w:ascii="Times New Roman" w:hAnsi="Times New Roman" w:cs="Times New Roman"/>
          <w:sz w:val="18"/>
          <w:szCs w:val="18"/>
          <w:lang w:val="en-GB"/>
        </w:rPr>
        <w:t>ALT= Alanine</w:t>
      </w:r>
      <w:r w:rsidR="00D96794" w:rsidRPr="00325416">
        <w:rPr>
          <w:rFonts w:ascii="Times New Roman" w:hAnsi="Times New Roman" w:cs="Times New Roman"/>
          <w:sz w:val="18"/>
          <w:szCs w:val="18"/>
          <w:lang w:val="en-GB"/>
        </w:rPr>
        <w:t xml:space="preserve"> Aminotransferase,</w:t>
      </w:r>
      <w:r w:rsidRPr="00325416">
        <w:rPr>
          <w:rFonts w:ascii="Times New Roman" w:hAnsi="Times New Roman" w:cs="Times New Roman"/>
          <w:sz w:val="18"/>
          <w:szCs w:val="18"/>
          <w:lang w:val="en-GB"/>
        </w:rPr>
        <w:t xml:space="preserve"> AST=</w:t>
      </w:r>
      <w:r w:rsidRPr="00325416">
        <w:rPr>
          <w:rFonts w:ascii="Times New Roman" w:hAnsi="Times New Roman" w:cs="Times New Roman"/>
          <w:sz w:val="18"/>
          <w:szCs w:val="18"/>
        </w:rPr>
        <w:t>Aspartate Transferase</w:t>
      </w:r>
      <w:r w:rsidRPr="00325416">
        <w:rPr>
          <w:rFonts w:ascii="Times New Roman" w:hAnsi="Times New Roman" w:cs="Times New Roman"/>
          <w:sz w:val="18"/>
          <w:szCs w:val="18"/>
          <w:lang w:val="en-GB"/>
        </w:rPr>
        <w:t xml:space="preserve">, ALP= Alanine </w:t>
      </w:r>
      <w:r w:rsidR="00D96794" w:rsidRPr="00325416">
        <w:rPr>
          <w:rFonts w:ascii="Times New Roman" w:hAnsi="Times New Roman" w:cs="Times New Roman"/>
          <w:sz w:val="18"/>
          <w:szCs w:val="18"/>
          <w:lang w:val="en-GB"/>
        </w:rPr>
        <w:t>Phosphatase,</w:t>
      </w:r>
      <w:r w:rsidRPr="00325416">
        <w:rPr>
          <w:rFonts w:ascii="Times New Roman" w:hAnsi="Times New Roman" w:cs="Times New Roman"/>
          <w:sz w:val="18"/>
          <w:szCs w:val="18"/>
          <w:lang w:val="en-GB"/>
        </w:rPr>
        <w:t xml:space="preserve"> M= Male, F= Female, T= Total</w:t>
      </w:r>
    </w:p>
    <w:p w14:paraId="78975911" w14:textId="77777777" w:rsidR="000B29AB" w:rsidRPr="004847E0" w:rsidRDefault="000B29AB" w:rsidP="0074620E">
      <w:pPr>
        <w:spacing w:line="480" w:lineRule="auto"/>
        <w:jc w:val="both"/>
        <w:rPr>
          <w:rFonts w:ascii="Times New Roman" w:hAnsi="Times New Roman" w:cs="Times New Roman"/>
          <w:sz w:val="24"/>
          <w:szCs w:val="24"/>
          <w:lang w:val="en-GB"/>
        </w:rPr>
      </w:pPr>
    </w:p>
    <w:p w14:paraId="6140E6D9" w14:textId="77777777" w:rsidR="00EE6DD7" w:rsidRPr="004847E0" w:rsidRDefault="00EE6DD7" w:rsidP="0074620E">
      <w:pPr>
        <w:spacing w:line="480" w:lineRule="auto"/>
        <w:jc w:val="both"/>
        <w:rPr>
          <w:rFonts w:ascii="Times New Roman" w:hAnsi="Times New Roman" w:cs="Times New Roman"/>
          <w:b/>
          <w:sz w:val="24"/>
          <w:szCs w:val="24"/>
          <w:lang w:val="en-GB"/>
        </w:rPr>
      </w:pPr>
    </w:p>
    <w:p w14:paraId="11E4EE79" w14:textId="77777777" w:rsidR="000527A7" w:rsidRDefault="000527A7" w:rsidP="0074620E">
      <w:pPr>
        <w:spacing w:line="480" w:lineRule="auto"/>
        <w:jc w:val="both"/>
        <w:rPr>
          <w:rFonts w:ascii="Times New Roman" w:hAnsi="Times New Roman" w:cs="Times New Roman"/>
          <w:b/>
          <w:sz w:val="24"/>
          <w:szCs w:val="24"/>
          <w:lang w:val="en-GB"/>
        </w:rPr>
      </w:pPr>
    </w:p>
    <w:p w14:paraId="169D510E" w14:textId="77777777" w:rsidR="000527A7" w:rsidRDefault="000527A7" w:rsidP="0074620E">
      <w:pPr>
        <w:spacing w:line="480" w:lineRule="auto"/>
        <w:jc w:val="both"/>
        <w:rPr>
          <w:rFonts w:ascii="Times New Roman" w:hAnsi="Times New Roman" w:cs="Times New Roman"/>
          <w:b/>
          <w:sz w:val="24"/>
          <w:szCs w:val="24"/>
          <w:lang w:val="en-GB"/>
        </w:rPr>
      </w:pPr>
    </w:p>
    <w:p w14:paraId="2C3B494C" w14:textId="77777777" w:rsidR="002E7BCE" w:rsidRPr="004847E0" w:rsidRDefault="00F645A8"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DISCUSSION</w:t>
      </w:r>
    </w:p>
    <w:p w14:paraId="7977BFD3" w14:textId="77777777" w:rsidR="00280B28" w:rsidRPr="00B814DC" w:rsidRDefault="000527A7" w:rsidP="0074620E">
      <w:pPr>
        <w:spacing w:line="480" w:lineRule="auto"/>
        <w:jc w:val="both"/>
        <w:rPr>
          <w:rFonts w:ascii="Times New Roman" w:hAnsi="Times New Roman" w:cs="Times New Roman"/>
          <w:b/>
          <w:sz w:val="24"/>
          <w:szCs w:val="24"/>
          <w:lang w:val="en-GB"/>
        </w:rPr>
      </w:pPr>
      <w:r w:rsidRPr="00B814DC">
        <w:rPr>
          <w:rFonts w:ascii="Times New Roman" w:hAnsi="Times New Roman" w:cs="Times New Roman"/>
          <w:b/>
          <w:sz w:val="24"/>
          <w:szCs w:val="24"/>
          <w:lang w:val="en-GB"/>
        </w:rPr>
        <w:t xml:space="preserve">GENERAL PARTICIPANTS </w:t>
      </w:r>
    </w:p>
    <w:p w14:paraId="0206EBFB" w14:textId="77777777" w:rsidR="007A643F" w:rsidRPr="004847E0" w:rsidRDefault="00C32492" w:rsidP="00DB33B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w:t>
      </w:r>
      <w:r w:rsidR="00F645A8" w:rsidRPr="004847E0">
        <w:rPr>
          <w:rFonts w:ascii="Times New Roman" w:hAnsi="Times New Roman" w:cs="Times New Roman"/>
          <w:sz w:val="24"/>
          <w:szCs w:val="24"/>
          <w:lang w:val="en-GB"/>
        </w:rPr>
        <w:t xml:space="preserve">he people that participated but did not complete the three phases </w:t>
      </w:r>
      <w:r w:rsidR="00172101">
        <w:rPr>
          <w:rFonts w:ascii="Times New Roman" w:hAnsi="Times New Roman" w:cs="Times New Roman"/>
          <w:sz w:val="24"/>
          <w:szCs w:val="24"/>
          <w:lang w:val="en-GB"/>
        </w:rPr>
        <w:t xml:space="preserve">of study </w:t>
      </w:r>
      <w:r w:rsidRPr="00E829BD">
        <w:rPr>
          <w:rFonts w:ascii="Times New Roman" w:hAnsi="Times New Roman" w:cs="Times New Roman"/>
          <w:sz w:val="24"/>
          <w:szCs w:val="24"/>
          <w:lang w:val="en-GB"/>
        </w:rPr>
        <w:t>were observed t</w:t>
      </w:r>
      <w:r w:rsidR="00E829BD" w:rsidRPr="00E829BD">
        <w:rPr>
          <w:rFonts w:ascii="Times New Roman" w:hAnsi="Times New Roman" w:cs="Times New Roman"/>
          <w:sz w:val="24"/>
          <w:szCs w:val="24"/>
          <w:lang w:val="en-GB"/>
        </w:rPr>
        <w:t>o experience</w:t>
      </w:r>
      <w:r w:rsidRPr="00E829BD">
        <w:rPr>
          <w:rFonts w:ascii="Times New Roman" w:hAnsi="Times New Roman" w:cs="Times New Roman"/>
          <w:sz w:val="24"/>
          <w:szCs w:val="24"/>
          <w:lang w:val="en-GB"/>
        </w:rPr>
        <w:t xml:space="preserve"> </w:t>
      </w:r>
      <w:r w:rsidR="005C5CBB" w:rsidRPr="00E829BD">
        <w:rPr>
          <w:rFonts w:ascii="Times New Roman" w:hAnsi="Times New Roman" w:cs="Times New Roman"/>
          <w:sz w:val="24"/>
          <w:szCs w:val="24"/>
          <w:lang w:val="en-GB"/>
        </w:rPr>
        <w:t xml:space="preserve">non-significant increase in </w:t>
      </w:r>
      <w:r w:rsidR="00172101" w:rsidRPr="00E829BD">
        <w:rPr>
          <w:rFonts w:ascii="Times New Roman" w:hAnsi="Times New Roman" w:cs="Times New Roman"/>
          <w:sz w:val="24"/>
          <w:szCs w:val="24"/>
          <w:lang w:val="en-GB"/>
        </w:rPr>
        <w:t>liver enzyme</w:t>
      </w:r>
      <w:r w:rsidR="00E829BD" w:rsidRPr="00E829BD">
        <w:rPr>
          <w:rFonts w:ascii="Times New Roman" w:hAnsi="Times New Roman" w:cs="Times New Roman"/>
          <w:sz w:val="24"/>
          <w:szCs w:val="24"/>
          <w:lang w:val="en-GB"/>
        </w:rPr>
        <w:t xml:space="preserve">s, </w:t>
      </w:r>
      <w:r w:rsidR="005C5CBB" w:rsidRPr="00E829BD">
        <w:rPr>
          <w:rFonts w:ascii="Times New Roman" w:hAnsi="Times New Roman" w:cs="Times New Roman"/>
          <w:sz w:val="24"/>
          <w:szCs w:val="24"/>
          <w:lang w:val="en-GB"/>
        </w:rPr>
        <w:t>ALT</w:t>
      </w:r>
      <w:r w:rsidR="00E829BD" w:rsidRPr="00E829BD">
        <w:rPr>
          <w:rFonts w:ascii="Times New Roman" w:hAnsi="Times New Roman" w:cs="Times New Roman"/>
          <w:sz w:val="24"/>
          <w:szCs w:val="24"/>
          <w:lang w:val="en-GB"/>
        </w:rPr>
        <w:t>. This</w:t>
      </w:r>
      <w:r w:rsidR="005C5CBB" w:rsidRPr="00E829BD">
        <w:rPr>
          <w:rFonts w:ascii="Times New Roman" w:hAnsi="Times New Roman" w:cs="Times New Roman"/>
          <w:sz w:val="24"/>
          <w:szCs w:val="24"/>
          <w:lang w:val="en-GB"/>
        </w:rPr>
        <w:t xml:space="preserve"> </w:t>
      </w:r>
      <w:r w:rsidR="00E829BD" w:rsidRPr="00E829BD">
        <w:rPr>
          <w:rFonts w:ascii="Times New Roman" w:hAnsi="Times New Roman" w:cs="Times New Roman"/>
          <w:sz w:val="24"/>
          <w:szCs w:val="24"/>
          <w:lang w:val="en-GB"/>
        </w:rPr>
        <w:t>suggested</w:t>
      </w:r>
      <w:r w:rsidR="005C5CBB" w:rsidRPr="00E829BD">
        <w:rPr>
          <w:rFonts w:ascii="Times New Roman" w:hAnsi="Times New Roman" w:cs="Times New Roman"/>
          <w:sz w:val="24"/>
          <w:szCs w:val="24"/>
          <w:lang w:val="en-GB"/>
        </w:rPr>
        <w:t xml:space="preserve"> that the drug</w:t>
      </w:r>
      <w:r w:rsidR="00E829BD">
        <w:rPr>
          <w:rFonts w:ascii="Times New Roman" w:hAnsi="Times New Roman" w:cs="Times New Roman"/>
          <w:sz w:val="24"/>
          <w:szCs w:val="24"/>
          <w:lang w:val="en-GB"/>
        </w:rPr>
        <w:t xml:space="preserve"> combination</w:t>
      </w:r>
      <w:r w:rsidR="005C5CBB" w:rsidRPr="00E829BD">
        <w:rPr>
          <w:rFonts w:ascii="Times New Roman" w:hAnsi="Times New Roman" w:cs="Times New Roman"/>
          <w:sz w:val="24"/>
          <w:szCs w:val="24"/>
          <w:lang w:val="en-GB"/>
        </w:rPr>
        <w:t xml:space="preserve"> had impact</w:t>
      </w:r>
      <w:r w:rsidR="00E829BD" w:rsidRPr="00E829BD">
        <w:rPr>
          <w:rFonts w:ascii="Times New Roman" w:hAnsi="Times New Roman" w:cs="Times New Roman"/>
          <w:sz w:val="24"/>
          <w:szCs w:val="24"/>
          <w:lang w:val="en-GB"/>
        </w:rPr>
        <w:t>ed</w:t>
      </w:r>
      <w:r w:rsidR="009B2D76" w:rsidRPr="00E829BD">
        <w:rPr>
          <w:rFonts w:ascii="Times New Roman" w:hAnsi="Times New Roman" w:cs="Times New Roman"/>
          <w:sz w:val="24"/>
          <w:szCs w:val="24"/>
          <w:lang w:val="en-GB"/>
        </w:rPr>
        <w:t xml:space="preserve"> </w:t>
      </w:r>
      <w:r w:rsidR="005C5CBB" w:rsidRPr="00E829BD">
        <w:rPr>
          <w:rFonts w:ascii="Times New Roman" w:hAnsi="Times New Roman" w:cs="Times New Roman"/>
          <w:sz w:val="24"/>
          <w:szCs w:val="24"/>
          <w:lang w:val="en-GB"/>
        </w:rPr>
        <w:t>injury</w:t>
      </w:r>
      <w:r w:rsidR="00E829BD" w:rsidRPr="00E829BD">
        <w:rPr>
          <w:rFonts w:ascii="Times New Roman" w:hAnsi="Times New Roman" w:cs="Times New Roman"/>
          <w:sz w:val="24"/>
          <w:szCs w:val="24"/>
          <w:lang w:val="en-GB"/>
        </w:rPr>
        <w:t xml:space="preserve"> on the liver</w:t>
      </w:r>
      <w:r w:rsidRPr="00E829BD">
        <w:rPr>
          <w:rFonts w:ascii="Times New Roman" w:hAnsi="Times New Roman" w:cs="Times New Roman"/>
          <w:sz w:val="24"/>
          <w:szCs w:val="24"/>
          <w:lang w:val="en-GB"/>
        </w:rPr>
        <w:t>.</w:t>
      </w:r>
      <w:r w:rsidR="00F645A8" w:rsidRPr="004847E0">
        <w:rPr>
          <w:rFonts w:ascii="Times New Roman" w:hAnsi="Times New Roman" w:cs="Times New Roman"/>
          <w:sz w:val="24"/>
          <w:szCs w:val="24"/>
          <w:lang w:val="en-GB"/>
        </w:rPr>
        <w:t xml:space="preserve"> </w:t>
      </w:r>
      <w:r w:rsidR="002C41F6">
        <w:rPr>
          <w:rFonts w:ascii="Times New Roman" w:hAnsi="Times New Roman" w:cs="Times New Roman"/>
          <w:sz w:val="24"/>
          <w:szCs w:val="24"/>
          <w:lang w:val="en-GB"/>
        </w:rPr>
        <w:t>This observation corroborates</w:t>
      </w:r>
      <w:r w:rsidR="00AF76A2" w:rsidRPr="004847E0">
        <w:rPr>
          <w:rFonts w:ascii="Times New Roman" w:hAnsi="Times New Roman" w:cs="Times New Roman"/>
          <w:sz w:val="24"/>
          <w:szCs w:val="24"/>
          <w:lang w:val="en-GB"/>
        </w:rPr>
        <w:t xml:space="preserve"> the work of </w:t>
      </w:r>
      <w:proofErr w:type="spellStart"/>
      <w:r w:rsidR="00AF76A2" w:rsidRPr="004847E0">
        <w:rPr>
          <w:rFonts w:ascii="Times New Roman" w:hAnsi="Times New Roman" w:cs="Times New Roman"/>
          <w:sz w:val="24"/>
          <w:szCs w:val="24"/>
          <w:lang w:val="en-GB"/>
        </w:rPr>
        <w:t>Tebas</w:t>
      </w:r>
      <w:proofErr w:type="spellEnd"/>
      <w:r w:rsidR="00AF76A2" w:rsidRPr="004847E0">
        <w:rPr>
          <w:rFonts w:ascii="Times New Roman" w:hAnsi="Times New Roman" w:cs="Times New Roman"/>
          <w:sz w:val="24"/>
          <w:szCs w:val="24"/>
          <w:lang w:val="en-GB"/>
        </w:rPr>
        <w:t xml:space="preserve"> </w:t>
      </w:r>
      <w:r w:rsidR="00AF76A2" w:rsidRPr="004847E0">
        <w:rPr>
          <w:rFonts w:ascii="Times New Roman" w:hAnsi="Times New Roman" w:cs="Times New Roman"/>
          <w:i/>
          <w:sz w:val="24"/>
          <w:szCs w:val="24"/>
          <w:lang w:val="en-GB"/>
        </w:rPr>
        <w:t xml:space="preserve">et al., </w:t>
      </w:r>
      <w:r w:rsidR="00AF76A2" w:rsidRPr="004847E0">
        <w:rPr>
          <w:rFonts w:ascii="Times New Roman" w:hAnsi="Times New Roman" w:cs="Times New Roman"/>
          <w:sz w:val="24"/>
          <w:szCs w:val="24"/>
          <w:lang w:val="en-GB"/>
        </w:rPr>
        <w:t xml:space="preserve">(2015) who showed from his study that </w:t>
      </w:r>
      <w:r w:rsidR="00AF76A2" w:rsidRPr="004847E0">
        <w:rPr>
          <w:rFonts w:ascii="Times New Roman" w:hAnsi="Times New Roman" w:cs="Times New Roman"/>
          <w:sz w:val="24"/>
          <w:szCs w:val="24"/>
        </w:rPr>
        <w:t>DTG, when administered concom</w:t>
      </w:r>
      <w:r w:rsidR="002C41F6">
        <w:rPr>
          <w:rFonts w:ascii="Times New Roman" w:hAnsi="Times New Roman" w:cs="Times New Roman"/>
          <w:sz w:val="24"/>
          <w:szCs w:val="24"/>
        </w:rPr>
        <w:t>itantly with ABC and lamivudine</w:t>
      </w:r>
      <w:r w:rsidR="00AF76A2" w:rsidRPr="004847E0">
        <w:rPr>
          <w:rFonts w:ascii="Times New Roman" w:hAnsi="Times New Roman" w:cs="Times New Roman"/>
          <w:sz w:val="24"/>
          <w:szCs w:val="24"/>
        </w:rPr>
        <w:t xml:space="preserve"> </w:t>
      </w:r>
      <w:r w:rsidR="002C41F6">
        <w:rPr>
          <w:rFonts w:ascii="Times New Roman" w:hAnsi="Times New Roman" w:cs="Times New Roman"/>
          <w:sz w:val="24"/>
          <w:szCs w:val="24"/>
        </w:rPr>
        <w:t>would increase liver biomarkers</w:t>
      </w:r>
      <w:r w:rsidR="00353F0C" w:rsidRPr="004847E0">
        <w:rPr>
          <w:rFonts w:ascii="Times New Roman" w:hAnsi="Times New Roman" w:cs="Times New Roman"/>
          <w:sz w:val="24"/>
          <w:szCs w:val="24"/>
          <w:lang w:val="en-GB"/>
        </w:rPr>
        <w:t>. Liver enz</w:t>
      </w:r>
      <w:r w:rsidR="002C41F6">
        <w:rPr>
          <w:rFonts w:ascii="Times New Roman" w:hAnsi="Times New Roman" w:cs="Times New Roman"/>
          <w:sz w:val="24"/>
          <w:szCs w:val="24"/>
          <w:lang w:val="en-GB"/>
        </w:rPr>
        <w:t xml:space="preserve">yme, </w:t>
      </w:r>
      <w:r w:rsidR="00353F0C" w:rsidRPr="004847E0">
        <w:rPr>
          <w:rFonts w:ascii="Times New Roman" w:hAnsi="Times New Roman" w:cs="Times New Roman"/>
          <w:sz w:val="24"/>
          <w:szCs w:val="24"/>
          <w:lang w:val="en-GB"/>
        </w:rPr>
        <w:t xml:space="preserve">AST was significantly elevated during the study, </w:t>
      </w:r>
      <w:r w:rsidR="002C41F6">
        <w:rPr>
          <w:rFonts w:ascii="Times New Roman" w:hAnsi="Times New Roman" w:cs="Times New Roman"/>
          <w:sz w:val="24"/>
          <w:szCs w:val="24"/>
          <w:lang w:val="en-GB"/>
        </w:rPr>
        <w:t xml:space="preserve">suggesting </w:t>
      </w:r>
      <w:r w:rsidR="00353F0C" w:rsidRPr="004847E0">
        <w:rPr>
          <w:rFonts w:ascii="Times New Roman" w:hAnsi="Times New Roman" w:cs="Times New Roman"/>
          <w:sz w:val="24"/>
          <w:szCs w:val="24"/>
          <w:lang w:val="en-GB"/>
        </w:rPr>
        <w:t>a sign of d</w:t>
      </w:r>
      <w:r w:rsidR="007A643F" w:rsidRPr="004847E0">
        <w:rPr>
          <w:rFonts w:ascii="Times New Roman" w:hAnsi="Times New Roman" w:cs="Times New Roman"/>
          <w:sz w:val="24"/>
          <w:szCs w:val="24"/>
          <w:lang w:val="en-GB"/>
        </w:rPr>
        <w:t xml:space="preserve">amage </w:t>
      </w:r>
      <w:r w:rsidR="002C41F6">
        <w:rPr>
          <w:rFonts w:ascii="Times New Roman" w:hAnsi="Times New Roman" w:cs="Times New Roman"/>
          <w:sz w:val="24"/>
          <w:szCs w:val="24"/>
          <w:lang w:val="en-GB"/>
        </w:rPr>
        <w:t xml:space="preserve">not only to the liver but </w:t>
      </w:r>
      <w:r w:rsidR="007A643F" w:rsidRPr="004847E0">
        <w:rPr>
          <w:rFonts w:ascii="Times New Roman" w:hAnsi="Times New Roman" w:cs="Times New Roman"/>
          <w:sz w:val="24"/>
          <w:szCs w:val="24"/>
          <w:lang w:val="en-GB"/>
        </w:rPr>
        <w:t xml:space="preserve">probably </w:t>
      </w:r>
      <w:r w:rsidR="002C41F6">
        <w:rPr>
          <w:rFonts w:ascii="Times New Roman" w:hAnsi="Times New Roman" w:cs="Times New Roman"/>
          <w:sz w:val="24"/>
          <w:szCs w:val="24"/>
          <w:lang w:val="en-GB"/>
        </w:rPr>
        <w:t xml:space="preserve">to </w:t>
      </w:r>
      <w:r w:rsidR="007A643F" w:rsidRPr="004847E0">
        <w:rPr>
          <w:rFonts w:ascii="Times New Roman" w:hAnsi="Times New Roman" w:cs="Times New Roman"/>
          <w:sz w:val="24"/>
          <w:szCs w:val="24"/>
          <w:lang w:val="en-GB"/>
        </w:rPr>
        <w:t>other parts of the body like the mus</w:t>
      </w:r>
      <w:r w:rsidR="002C41F6">
        <w:rPr>
          <w:rFonts w:ascii="Times New Roman" w:hAnsi="Times New Roman" w:cs="Times New Roman"/>
          <w:sz w:val="24"/>
          <w:szCs w:val="24"/>
          <w:lang w:val="en-GB"/>
        </w:rPr>
        <w:t>cles of</w:t>
      </w:r>
      <w:r w:rsidR="007A643F" w:rsidRPr="004847E0">
        <w:rPr>
          <w:rFonts w:ascii="Times New Roman" w:hAnsi="Times New Roman" w:cs="Times New Roman"/>
          <w:sz w:val="24"/>
          <w:szCs w:val="24"/>
          <w:lang w:val="en-GB"/>
        </w:rPr>
        <w:t xml:space="preserve"> the heart</w:t>
      </w:r>
      <w:r w:rsidR="002C41F6">
        <w:rPr>
          <w:rFonts w:ascii="Times New Roman" w:hAnsi="Times New Roman" w:cs="Times New Roman"/>
          <w:sz w:val="24"/>
          <w:szCs w:val="24"/>
          <w:lang w:val="en-GB"/>
        </w:rPr>
        <w:t>.</w:t>
      </w:r>
      <w:r w:rsidR="009C3868" w:rsidRPr="004847E0">
        <w:rPr>
          <w:rFonts w:ascii="Times New Roman" w:hAnsi="Times New Roman" w:cs="Times New Roman"/>
          <w:sz w:val="24"/>
          <w:szCs w:val="24"/>
          <w:lang w:val="en-GB"/>
        </w:rPr>
        <w:t xml:space="preserve"> </w:t>
      </w:r>
      <w:r w:rsidR="002C41F6">
        <w:rPr>
          <w:rFonts w:ascii="Times New Roman" w:hAnsi="Times New Roman" w:cs="Times New Roman"/>
          <w:sz w:val="24"/>
          <w:szCs w:val="24"/>
        </w:rPr>
        <w:t>These two biomarkers suggested</w:t>
      </w:r>
      <w:r w:rsidR="009C3868" w:rsidRPr="004847E0">
        <w:rPr>
          <w:rFonts w:ascii="Times New Roman" w:hAnsi="Times New Roman" w:cs="Times New Roman"/>
          <w:sz w:val="24"/>
          <w:szCs w:val="24"/>
        </w:rPr>
        <w:t xml:space="preserve"> hepato</w:t>
      </w:r>
      <w:r w:rsidR="002C41F6">
        <w:rPr>
          <w:rFonts w:ascii="Times New Roman" w:hAnsi="Times New Roman" w:cs="Times New Roman"/>
          <w:sz w:val="24"/>
          <w:szCs w:val="24"/>
        </w:rPr>
        <w:t>-</w:t>
      </w:r>
      <w:r w:rsidR="009C3868" w:rsidRPr="004847E0">
        <w:rPr>
          <w:rFonts w:ascii="Times New Roman" w:hAnsi="Times New Roman" w:cs="Times New Roman"/>
          <w:sz w:val="24"/>
          <w:szCs w:val="24"/>
        </w:rPr>
        <w:t>cellular injury. They participa</w:t>
      </w:r>
      <w:r w:rsidR="00F00D30">
        <w:rPr>
          <w:rFonts w:ascii="Times New Roman" w:hAnsi="Times New Roman" w:cs="Times New Roman"/>
          <w:sz w:val="24"/>
          <w:szCs w:val="24"/>
        </w:rPr>
        <w:t>te in gluconeogenesis by aid</w:t>
      </w:r>
      <w:r w:rsidR="009C3868" w:rsidRPr="004847E0">
        <w:rPr>
          <w:rFonts w:ascii="Times New Roman" w:hAnsi="Times New Roman" w:cs="Times New Roman"/>
          <w:sz w:val="24"/>
          <w:szCs w:val="24"/>
        </w:rPr>
        <w:t>ing</w:t>
      </w:r>
      <w:r w:rsidR="003C6AF6">
        <w:rPr>
          <w:rFonts w:ascii="Times New Roman" w:hAnsi="Times New Roman" w:cs="Times New Roman"/>
          <w:sz w:val="24"/>
          <w:szCs w:val="24"/>
        </w:rPr>
        <w:t xml:space="preserve"> </w:t>
      </w:r>
      <w:r w:rsidR="009C3868" w:rsidRPr="004847E0">
        <w:rPr>
          <w:rFonts w:ascii="Times New Roman" w:hAnsi="Times New Roman" w:cs="Times New Roman"/>
          <w:sz w:val="24"/>
          <w:szCs w:val="24"/>
        </w:rPr>
        <w:t>the transfer of amino groups from aspartic acid or alanine</w:t>
      </w:r>
      <w:r w:rsidR="00F00D30">
        <w:rPr>
          <w:rFonts w:ascii="Times New Roman" w:hAnsi="Times New Roman" w:cs="Times New Roman"/>
          <w:sz w:val="24"/>
          <w:szCs w:val="24"/>
        </w:rPr>
        <w:t xml:space="preserve"> to ketoglutaric acid to form</w:t>
      </w:r>
      <w:r w:rsidR="009C3868" w:rsidRPr="004847E0">
        <w:rPr>
          <w:rFonts w:ascii="Times New Roman" w:hAnsi="Times New Roman" w:cs="Times New Roman"/>
          <w:sz w:val="24"/>
          <w:szCs w:val="24"/>
        </w:rPr>
        <w:t xml:space="preserve"> oxaloacetic acid and pyruvic a</w:t>
      </w:r>
      <w:r w:rsidR="00F00D30">
        <w:rPr>
          <w:rFonts w:ascii="Times New Roman" w:hAnsi="Times New Roman" w:cs="Times New Roman"/>
          <w:sz w:val="24"/>
          <w:szCs w:val="24"/>
        </w:rPr>
        <w:t>cid respectively. AST is available</w:t>
      </w:r>
      <w:r w:rsidR="009C3868" w:rsidRPr="004847E0">
        <w:rPr>
          <w:rFonts w:ascii="Times New Roman" w:hAnsi="Times New Roman" w:cs="Times New Roman"/>
          <w:sz w:val="24"/>
          <w:szCs w:val="24"/>
        </w:rPr>
        <w:t xml:space="preserve"> in cytosolic and mitochondrial iso</w:t>
      </w:r>
      <w:r w:rsidR="00F00D30">
        <w:rPr>
          <w:rFonts w:ascii="Times New Roman" w:hAnsi="Times New Roman" w:cs="Times New Roman"/>
          <w:sz w:val="24"/>
          <w:szCs w:val="24"/>
        </w:rPr>
        <w:t>-</w:t>
      </w:r>
      <w:r w:rsidR="009C3868" w:rsidRPr="004847E0">
        <w:rPr>
          <w:rFonts w:ascii="Times New Roman" w:hAnsi="Times New Roman" w:cs="Times New Roman"/>
          <w:sz w:val="24"/>
          <w:szCs w:val="24"/>
        </w:rPr>
        <w:t>enzymes in the liver, cardiac muscle skeletal muscle, kidneys, brain, pancreas, lung</w:t>
      </w:r>
      <w:r w:rsidR="00F00D30">
        <w:rPr>
          <w:rFonts w:ascii="Times New Roman" w:hAnsi="Times New Roman" w:cs="Times New Roman"/>
          <w:sz w:val="24"/>
          <w:szCs w:val="24"/>
        </w:rPr>
        <w:t>s, leucocytes, and red cells. AST</w:t>
      </w:r>
      <w:r w:rsidR="009C3868" w:rsidRPr="004847E0">
        <w:rPr>
          <w:rFonts w:ascii="Times New Roman" w:hAnsi="Times New Roman" w:cs="Times New Roman"/>
          <w:sz w:val="24"/>
          <w:szCs w:val="24"/>
        </w:rPr>
        <w:t xml:space="preserve"> is not specific for the liver, </w:t>
      </w:r>
      <w:r w:rsidR="00F00D30">
        <w:rPr>
          <w:rFonts w:ascii="Times New Roman" w:hAnsi="Times New Roman" w:cs="Times New Roman"/>
          <w:sz w:val="24"/>
          <w:szCs w:val="24"/>
        </w:rPr>
        <w:t>and elevation in AST may be due to</w:t>
      </w:r>
      <w:r w:rsidR="009C3868" w:rsidRPr="004847E0">
        <w:rPr>
          <w:rFonts w:ascii="Times New Roman" w:hAnsi="Times New Roman" w:cs="Times New Roman"/>
          <w:sz w:val="24"/>
          <w:szCs w:val="24"/>
        </w:rPr>
        <w:t xml:space="preserve"> non</w:t>
      </w:r>
      <w:r w:rsidR="002C41F6">
        <w:rPr>
          <w:rFonts w:ascii="Times New Roman" w:hAnsi="Times New Roman" w:cs="Times New Roman"/>
          <w:sz w:val="24"/>
          <w:szCs w:val="24"/>
        </w:rPr>
        <w:t>-</w:t>
      </w:r>
      <w:r w:rsidR="00F00D30">
        <w:rPr>
          <w:rFonts w:ascii="Times New Roman" w:hAnsi="Times New Roman" w:cs="Times New Roman"/>
          <w:sz w:val="24"/>
          <w:szCs w:val="24"/>
        </w:rPr>
        <w:t>hepatic cause</w:t>
      </w:r>
      <w:r w:rsidR="009C3868" w:rsidRPr="004847E0">
        <w:rPr>
          <w:rFonts w:ascii="Times New Roman" w:hAnsi="Times New Roman" w:cs="Times New Roman"/>
          <w:sz w:val="24"/>
          <w:szCs w:val="24"/>
        </w:rPr>
        <w:t>. </w:t>
      </w:r>
      <w:r w:rsidR="00A95FBA">
        <w:rPr>
          <w:rFonts w:ascii="Times New Roman" w:hAnsi="Times New Roman" w:cs="Times New Roman"/>
          <w:sz w:val="24"/>
          <w:szCs w:val="24"/>
        </w:rPr>
        <w:t xml:space="preserve">Hill </w:t>
      </w:r>
      <w:r w:rsidR="00A95FBA" w:rsidRPr="00B814DC">
        <w:rPr>
          <w:rFonts w:ascii="Times New Roman" w:hAnsi="Times New Roman" w:cs="Times New Roman"/>
          <w:i/>
          <w:sz w:val="24"/>
          <w:szCs w:val="24"/>
        </w:rPr>
        <w:t>et al</w:t>
      </w:r>
      <w:r w:rsidR="00A95FBA">
        <w:rPr>
          <w:rFonts w:ascii="Times New Roman" w:hAnsi="Times New Roman" w:cs="Times New Roman"/>
          <w:sz w:val="24"/>
          <w:szCs w:val="24"/>
        </w:rPr>
        <w:t xml:space="preserve"> (2018) had reported cardiovascular adverse effect caused by dolutegravir in HIV-infected patients receiving antiretroviral therapy. </w:t>
      </w:r>
      <w:r w:rsidR="009C3868" w:rsidRPr="004847E0">
        <w:rPr>
          <w:rFonts w:ascii="Times New Roman" w:hAnsi="Times New Roman" w:cs="Times New Roman"/>
          <w:sz w:val="24"/>
          <w:szCs w:val="24"/>
        </w:rPr>
        <w:t xml:space="preserve">ALT is a cytosolic enzyme that is </w:t>
      </w:r>
      <w:r w:rsidR="00F00D30">
        <w:rPr>
          <w:rFonts w:ascii="Times New Roman" w:hAnsi="Times New Roman" w:cs="Times New Roman"/>
          <w:sz w:val="24"/>
          <w:szCs w:val="24"/>
        </w:rPr>
        <w:t>available</w:t>
      </w:r>
      <w:r w:rsidR="009C3868" w:rsidRPr="004847E0">
        <w:rPr>
          <w:rFonts w:ascii="Times New Roman" w:hAnsi="Times New Roman" w:cs="Times New Roman"/>
          <w:sz w:val="24"/>
          <w:szCs w:val="24"/>
        </w:rPr>
        <w:t xml:space="preserve"> in high </w:t>
      </w:r>
      <w:r w:rsidR="00F00D30">
        <w:rPr>
          <w:rFonts w:ascii="Times New Roman" w:hAnsi="Times New Roman" w:cs="Times New Roman"/>
          <w:sz w:val="24"/>
          <w:szCs w:val="24"/>
        </w:rPr>
        <w:t>proportion in</w:t>
      </w:r>
      <w:r w:rsidR="009C3868" w:rsidRPr="004847E0">
        <w:rPr>
          <w:rFonts w:ascii="Times New Roman" w:hAnsi="Times New Roman" w:cs="Times New Roman"/>
          <w:sz w:val="24"/>
          <w:szCs w:val="24"/>
        </w:rPr>
        <w:t xml:space="preserve"> the liver. Hepato</w:t>
      </w:r>
      <w:r w:rsidR="00F00D30">
        <w:rPr>
          <w:rFonts w:ascii="Times New Roman" w:hAnsi="Times New Roman" w:cs="Times New Roman"/>
          <w:sz w:val="24"/>
          <w:szCs w:val="24"/>
        </w:rPr>
        <w:t>-</w:t>
      </w:r>
      <w:r w:rsidR="009C3868" w:rsidRPr="004847E0">
        <w:rPr>
          <w:rFonts w:ascii="Times New Roman" w:hAnsi="Times New Roman" w:cs="Times New Roman"/>
          <w:sz w:val="24"/>
          <w:szCs w:val="24"/>
        </w:rPr>
        <w:t xml:space="preserve">cellular injury and not </w:t>
      </w:r>
      <w:r w:rsidR="00F00D30">
        <w:rPr>
          <w:rFonts w:ascii="Times New Roman" w:hAnsi="Times New Roman" w:cs="Times New Roman"/>
          <w:sz w:val="24"/>
          <w:szCs w:val="24"/>
        </w:rPr>
        <w:t>cell death is the cause</w:t>
      </w:r>
      <w:r w:rsidR="009C3868" w:rsidRPr="004847E0">
        <w:rPr>
          <w:rFonts w:ascii="Times New Roman" w:hAnsi="Times New Roman" w:cs="Times New Roman"/>
          <w:sz w:val="24"/>
          <w:szCs w:val="24"/>
        </w:rPr>
        <w:t xml:space="preserve"> for the release of thes</w:t>
      </w:r>
      <w:r w:rsidR="00F00D30">
        <w:rPr>
          <w:rFonts w:ascii="Times New Roman" w:hAnsi="Times New Roman" w:cs="Times New Roman"/>
          <w:sz w:val="24"/>
          <w:szCs w:val="24"/>
        </w:rPr>
        <w:t>e enzymes into the circulation</w:t>
      </w:r>
      <w:r w:rsidR="009C3868" w:rsidRPr="004847E0">
        <w:rPr>
          <w:rFonts w:ascii="Times New Roman" w:hAnsi="Times New Roman" w:cs="Times New Roman"/>
          <w:sz w:val="24"/>
          <w:szCs w:val="24"/>
        </w:rPr>
        <w:t xml:space="preserve"> (</w:t>
      </w:r>
      <w:hyperlink r:id="rId12" w:history="1">
        <w:r w:rsidR="009C3868" w:rsidRPr="004847E0">
          <w:rPr>
            <w:rStyle w:val="Hyperlink"/>
            <w:rFonts w:ascii="Times New Roman" w:hAnsi="Times New Roman" w:cs="Times New Roman"/>
            <w:color w:val="auto"/>
            <w:sz w:val="24"/>
            <w:szCs w:val="24"/>
            <w:u w:val="none"/>
          </w:rPr>
          <w:t>Daniel</w:t>
        </w:r>
      </w:hyperlink>
      <w:r w:rsidR="00807579">
        <w:t xml:space="preserve"> </w:t>
      </w:r>
      <w:r w:rsidR="009C3868" w:rsidRPr="004847E0">
        <w:rPr>
          <w:rFonts w:ascii="Times New Roman" w:hAnsi="Times New Roman" w:cs="Times New Roman"/>
          <w:i/>
          <w:sz w:val="24"/>
          <w:szCs w:val="24"/>
        </w:rPr>
        <w:t>et</w:t>
      </w:r>
      <w:r w:rsidR="00807579">
        <w:rPr>
          <w:rFonts w:ascii="Times New Roman" w:hAnsi="Times New Roman" w:cs="Times New Roman"/>
          <w:i/>
          <w:sz w:val="24"/>
          <w:szCs w:val="24"/>
        </w:rPr>
        <w:t>.</w:t>
      </w:r>
      <w:r w:rsidR="009C3868" w:rsidRPr="004847E0">
        <w:rPr>
          <w:rFonts w:ascii="Times New Roman" w:hAnsi="Times New Roman" w:cs="Times New Roman"/>
          <w:i/>
          <w:sz w:val="24"/>
          <w:szCs w:val="24"/>
        </w:rPr>
        <w:t xml:space="preserve"> al.,</w:t>
      </w:r>
      <w:r w:rsidR="00DB33B1">
        <w:rPr>
          <w:rFonts w:ascii="Times New Roman" w:hAnsi="Times New Roman" w:cs="Times New Roman"/>
          <w:i/>
          <w:sz w:val="24"/>
          <w:szCs w:val="24"/>
        </w:rPr>
        <w:t xml:space="preserve"> </w:t>
      </w:r>
      <w:r w:rsidR="009C3868" w:rsidRPr="004847E0">
        <w:rPr>
          <w:rFonts w:ascii="Times New Roman" w:hAnsi="Times New Roman" w:cs="Times New Roman"/>
          <w:sz w:val="24"/>
          <w:szCs w:val="24"/>
        </w:rPr>
        <w:t>2020</w:t>
      </w:r>
      <w:r w:rsidR="00C86545">
        <w:rPr>
          <w:rFonts w:ascii="Times New Roman" w:hAnsi="Times New Roman" w:cs="Times New Roman"/>
          <w:sz w:val="24"/>
          <w:szCs w:val="24"/>
        </w:rPr>
        <w:t xml:space="preserve">; </w:t>
      </w:r>
      <w:proofErr w:type="spellStart"/>
      <w:r w:rsidR="00C86545">
        <w:rPr>
          <w:rFonts w:ascii="Times New Roman" w:hAnsi="Times New Roman" w:cs="Times New Roman"/>
          <w:sz w:val="24"/>
          <w:szCs w:val="24"/>
        </w:rPr>
        <w:t>Saivenkat</w:t>
      </w:r>
      <w:proofErr w:type="spellEnd"/>
      <w:r w:rsidR="00C86545">
        <w:rPr>
          <w:rFonts w:ascii="Times New Roman" w:hAnsi="Times New Roman" w:cs="Times New Roman"/>
          <w:sz w:val="24"/>
          <w:szCs w:val="24"/>
        </w:rPr>
        <w:t xml:space="preserve"> </w:t>
      </w:r>
      <w:r w:rsidR="00C86545" w:rsidRPr="00B814DC">
        <w:rPr>
          <w:rFonts w:ascii="Times New Roman" w:hAnsi="Times New Roman" w:cs="Times New Roman"/>
          <w:i/>
          <w:sz w:val="24"/>
          <w:szCs w:val="24"/>
        </w:rPr>
        <w:t>et al</w:t>
      </w:r>
      <w:r w:rsidR="00C86545">
        <w:rPr>
          <w:rFonts w:ascii="Times New Roman" w:hAnsi="Times New Roman" w:cs="Times New Roman"/>
          <w:sz w:val="24"/>
          <w:szCs w:val="24"/>
        </w:rPr>
        <w:t>., 2018</w:t>
      </w:r>
      <w:r w:rsidR="009C3868" w:rsidRPr="004847E0">
        <w:rPr>
          <w:rFonts w:ascii="Times New Roman" w:hAnsi="Times New Roman" w:cs="Times New Roman"/>
          <w:sz w:val="24"/>
          <w:szCs w:val="24"/>
        </w:rPr>
        <w:t>)</w:t>
      </w:r>
      <w:r w:rsidR="00DB33B1">
        <w:rPr>
          <w:rFonts w:ascii="Times New Roman" w:hAnsi="Times New Roman" w:cs="Times New Roman"/>
          <w:sz w:val="24"/>
          <w:szCs w:val="24"/>
        </w:rPr>
        <w:t>.</w:t>
      </w:r>
      <w:r w:rsidR="009C3868" w:rsidRPr="004847E0">
        <w:rPr>
          <w:rFonts w:ascii="Times New Roman" w:hAnsi="Times New Roman" w:cs="Times New Roman"/>
          <w:sz w:val="24"/>
          <w:szCs w:val="24"/>
        </w:rPr>
        <w:t> </w:t>
      </w:r>
      <w:r w:rsidR="007A643F" w:rsidRPr="004847E0">
        <w:rPr>
          <w:rFonts w:ascii="Times New Roman" w:hAnsi="Times New Roman" w:cs="Times New Roman"/>
          <w:sz w:val="24"/>
          <w:szCs w:val="24"/>
          <w:lang w:val="en-GB"/>
        </w:rPr>
        <w:t xml:space="preserve">The ratio of liver enzymes was observed to be significantly higher than the expected ratio </w:t>
      </w:r>
      <w:r w:rsidR="005E0A44">
        <w:rPr>
          <w:rFonts w:ascii="Times New Roman" w:hAnsi="Times New Roman" w:cs="Times New Roman"/>
          <w:sz w:val="24"/>
          <w:szCs w:val="24"/>
          <w:lang w:val="en-GB"/>
        </w:rPr>
        <w:t>suggesting</w:t>
      </w:r>
      <w:r w:rsidR="007A643F" w:rsidRPr="004847E0">
        <w:rPr>
          <w:rFonts w:ascii="Times New Roman" w:hAnsi="Times New Roman" w:cs="Times New Roman"/>
          <w:sz w:val="24"/>
          <w:szCs w:val="24"/>
          <w:lang w:val="en-GB"/>
        </w:rPr>
        <w:t xml:space="preserve"> </w:t>
      </w:r>
      <w:r w:rsidR="00AF76A2" w:rsidRPr="004847E0">
        <w:rPr>
          <w:rFonts w:ascii="Times New Roman" w:hAnsi="Times New Roman" w:cs="Times New Roman"/>
          <w:sz w:val="24"/>
          <w:szCs w:val="24"/>
          <w:lang w:val="en-GB"/>
        </w:rPr>
        <w:t xml:space="preserve">possibility of damage in </w:t>
      </w:r>
      <w:r w:rsidR="00F54352" w:rsidRPr="004847E0">
        <w:rPr>
          <w:rFonts w:ascii="Times New Roman" w:hAnsi="Times New Roman" w:cs="Times New Roman"/>
          <w:sz w:val="24"/>
          <w:szCs w:val="24"/>
          <w:lang w:val="en-GB"/>
        </w:rPr>
        <w:t>the muscles</w:t>
      </w:r>
      <w:r w:rsidR="00DB33B1">
        <w:rPr>
          <w:rFonts w:ascii="Times New Roman" w:hAnsi="Times New Roman" w:cs="Times New Roman"/>
          <w:sz w:val="24"/>
          <w:szCs w:val="24"/>
          <w:lang w:val="en-GB"/>
        </w:rPr>
        <w:t>.</w:t>
      </w:r>
      <w:r w:rsidR="00F54352" w:rsidRPr="004847E0">
        <w:rPr>
          <w:rFonts w:ascii="Times New Roman" w:hAnsi="Times New Roman" w:cs="Times New Roman"/>
          <w:sz w:val="24"/>
          <w:szCs w:val="24"/>
          <w:lang w:val="en-GB"/>
        </w:rPr>
        <w:t xml:space="preserve"> </w:t>
      </w:r>
      <w:r w:rsidR="00AD15F0">
        <w:rPr>
          <w:rFonts w:ascii="Times New Roman" w:hAnsi="Times New Roman" w:cs="Times New Roman"/>
          <w:sz w:val="24"/>
          <w:szCs w:val="24"/>
          <w:lang w:val="en-GB"/>
        </w:rPr>
        <w:t>When a</w:t>
      </w:r>
      <w:r w:rsidR="00F54352" w:rsidRPr="004847E0">
        <w:rPr>
          <w:rFonts w:ascii="Times New Roman" w:hAnsi="Times New Roman" w:cs="Times New Roman"/>
          <w:sz w:val="24"/>
          <w:szCs w:val="24"/>
          <w:lang w:val="en-GB"/>
        </w:rPr>
        <w:t>n</w:t>
      </w:r>
      <w:r w:rsidR="00DB33B1">
        <w:rPr>
          <w:rFonts w:ascii="Times New Roman" w:hAnsi="Times New Roman" w:cs="Times New Roman"/>
          <w:sz w:val="24"/>
          <w:szCs w:val="24"/>
          <w:lang w:val="en-GB"/>
        </w:rPr>
        <w:t xml:space="preserve"> AST/ALT ratio </w:t>
      </w:r>
      <w:r w:rsidR="00AD15F0">
        <w:rPr>
          <w:rFonts w:ascii="Times New Roman" w:hAnsi="Times New Roman" w:cs="Times New Roman"/>
          <w:sz w:val="24"/>
          <w:szCs w:val="24"/>
          <w:lang w:val="en-GB"/>
        </w:rPr>
        <w:t xml:space="preserve">is </w:t>
      </w:r>
      <w:r w:rsidR="00DB33B1">
        <w:rPr>
          <w:rFonts w:ascii="Times New Roman" w:hAnsi="Times New Roman" w:cs="Times New Roman"/>
          <w:sz w:val="24"/>
          <w:szCs w:val="24"/>
          <w:lang w:val="en-GB"/>
        </w:rPr>
        <w:t xml:space="preserve">higher than one, </w:t>
      </w:r>
      <w:r w:rsidR="00AD15F0">
        <w:rPr>
          <w:rFonts w:ascii="Times New Roman" w:hAnsi="Times New Roman" w:cs="Times New Roman"/>
          <w:sz w:val="24"/>
          <w:szCs w:val="24"/>
          <w:lang w:val="en-GB"/>
        </w:rPr>
        <w:t xml:space="preserve">it </w:t>
      </w:r>
      <w:r w:rsidR="00F54352" w:rsidRPr="004847E0">
        <w:rPr>
          <w:rFonts w:ascii="Times New Roman" w:hAnsi="Times New Roman" w:cs="Times New Roman"/>
          <w:sz w:val="24"/>
          <w:szCs w:val="24"/>
          <w:lang w:val="en-GB"/>
        </w:rPr>
        <w:t xml:space="preserve">is suggestive of </w:t>
      </w:r>
      <w:r w:rsidR="00AD15F0">
        <w:rPr>
          <w:rFonts w:ascii="Times New Roman" w:hAnsi="Times New Roman" w:cs="Times New Roman"/>
          <w:sz w:val="24"/>
          <w:szCs w:val="24"/>
          <w:lang w:val="en-GB"/>
        </w:rPr>
        <w:t xml:space="preserve">liver </w:t>
      </w:r>
      <w:r w:rsidR="00F54352" w:rsidRPr="004847E0">
        <w:rPr>
          <w:rFonts w:ascii="Times New Roman" w:hAnsi="Times New Roman" w:cs="Times New Roman"/>
          <w:sz w:val="24"/>
          <w:szCs w:val="24"/>
          <w:lang w:val="en-GB"/>
        </w:rPr>
        <w:t xml:space="preserve">cirrhosis </w:t>
      </w:r>
      <w:r w:rsidR="00F54352" w:rsidRPr="004847E0">
        <w:rPr>
          <w:rFonts w:ascii="Times New Roman" w:hAnsi="Times New Roman" w:cs="Times New Roman"/>
          <w:sz w:val="24"/>
          <w:szCs w:val="24"/>
        </w:rPr>
        <w:t>(</w:t>
      </w:r>
      <w:hyperlink r:id="rId13" w:history="1">
        <w:r w:rsidR="00F54352" w:rsidRPr="004847E0">
          <w:rPr>
            <w:rStyle w:val="Hyperlink"/>
            <w:rFonts w:ascii="Times New Roman" w:hAnsi="Times New Roman" w:cs="Times New Roman"/>
            <w:color w:val="auto"/>
            <w:sz w:val="24"/>
            <w:szCs w:val="24"/>
            <w:u w:val="none"/>
          </w:rPr>
          <w:t>Daniel</w:t>
        </w:r>
      </w:hyperlink>
      <w:r w:rsidR="00AD5D25">
        <w:t xml:space="preserve"> </w:t>
      </w:r>
      <w:r w:rsidR="00F54352" w:rsidRPr="004847E0">
        <w:rPr>
          <w:rFonts w:ascii="Times New Roman" w:hAnsi="Times New Roman" w:cs="Times New Roman"/>
          <w:i/>
          <w:sz w:val="24"/>
          <w:szCs w:val="24"/>
        </w:rPr>
        <w:t>et al.,</w:t>
      </w:r>
      <w:r w:rsidR="00DB33B1">
        <w:rPr>
          <w:rFonts w:ascii="Times New Roman" w:hAnsi="Times New Roman" w:cs="Times New Roman"/>
          <w:i/>
          <w:sz w:val="24"/>
          <w:szCs w:val="24"/>
        </w:rPr>
        <w:t xml:space="preserve"> </w:t>
      </w:r>
      <w:r w:rsidR="00DB33B1">
        <w:rPr>
          <w:rFonts w:ascii="Times New Roman" w:hAnsi="Times New Roman" w:cs="Times New Roman"/>
          <w:sz w:val="24"/>
          <w:szCs w:val="24"/>
        </w:rPr>
        <w:t>2020).</w:t>
      </w:r>
    </w:p>
    <w:p w14:paraId="5E97A611" w14:textId="77777777" w:rsidR="001975C4" w:rsidRPr="004847E0" w:rsidRDefault="00DB33B1" w:rsidP="00DB33B1">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Serum c</w:t>
      </w:r>
      <w:r w:rsidR="00C86545">
        <w:rPr>
          <w:rFonts w:ascii="Times New Roman" w:hAnsi="Times New Roman" w:cs="Times New Roman"/>
          <w:sz w:val="24"/>
          <w:szCs w:val="24"/>
          <w:lang w:val="en-GB"/>
        </w:rPr>
        <w:t>reatinine</w:t>
      </w:r>
      <w:r w:rsidR="005C5AC8" w:rsidRPr="004847E0">
        <w:rPr>
          <w:rFonts w:ascii="Times New Roman" w:hAnsi="Times New Roman" w:cs="Times New Roman"/>
          <w:sz w:val="24"/>
          <w:szCs w:val="24"/>
          <w:lang w:val="en-GB"/>
        </w:rPr>
        <w:t xml:space="preserve"> in</w:t>
      </w:r>
      <w:r w:rsidR="005E0A44">
        <w:rPr>
          <w:rFonts w:ascii="Times New Roman" w:hAnsi="Times New Roman" w:cs="Times New Roman"/>
          <w:sz w:val="24"/>
          <w:szCs w:val="24"/>
          <w:lang w:val="en-GB"/>
        </w:rPr>
        <w:t xml:space="preserve"> male study participants </w:t>
      </w:r>
      <w:r w:rsidR="005C5AC8" w:rsidRPr="004847E0">
        <w:rPr>
          <w:rFonts w:ascii="Times New Roman" w:hAnsi="Times New Roman" w:cs="Times New Roman"/>
          <w:sz w:val="24"/>
          <w:szCs w:val="24"/>
          <w:lang w:val="en-GB"/>
        </w:rPr>
        <w:t xml:space="preserve">was observed to be elevated </w:t>
      </w:r>
      <w:r w:rsidR="008C4038">
        <w:rPr>
          <w:rFonts w:ascii="Times New Roman" w:hAnsi="Times New Roman" w:cs="Times New Roman"/>
          <w:sz w:val="24"/>
          <w:szCs w:val="24"/>
          <w:lang w:val="en-GB"/>
        </w:rPr>
        <w:t xml:space="preserve">but not </w:t>
      </w:r>
      <w:r w:rsidR="00C86545">
        <w:rPr>
          <w:rFonts w:ascii="Times New Roman" w:hAnsi="Times New Roman" w:cs="Times New Roman"/>
          <w:sz w:val="24"/>
          <w:szCs w:val="24"/>
          <w:lang w:val="en-GB"/>
        </w:rPr>
        <w:t xml:space="preserve">statistically </w:t>
      </w:r>
      <w:r w:rsidR="008C4038">
        <w:rPr>
          <w:rFonts w:ascii="Times New Roman" w:hAnsi="Times New Roman" w:cs="Times New Roman"/>
          <w:sz w:val="24"/>
          <w:szCs w:val="24"/>
          <w:lang w:val="en-GB"/>
        </w:rPr>
        <w:t xml:space="preserve">significant. </w:t>
      </w:r>
      <w:r w:rsidR="005C5AC8" w:rsidRPr="004847E0">
        <w:rPr>
          <w:rFonts w:ascii="Times New Roman" w:hAnsi="Times New Roman" w:cs="Times New Roman"/>
          <w:sz w:val="24"/>
          <w:szCs w:val="24"/>
          <w:lang w:val="en-GB"/>
        </w:rPr>
        <w:t>This study also indicated t</w:t>
      </w:r>
      <w:r w:rsidR="008C4038">
        <w:rPr>
          <w:rFonts w:ascii="Times New Roman" w:hAnsi="Times New Roman" w:cs="Times New Roman"/>
          <w:sz w:val="24"/>
          <w:szCs w:val="24"/>
          <w:lang w:val="en-GB"/>
        </w:rPr>
        <w:t>hat female participants had</w:t>
      </w:r>
      <w:r w:rsidR="005C5AC8" w:rsidRPr="004847E0">
        <w:rPr>
          <w:rFonts w:ascii="Times New Roman" w:hAnsi="Times New Roman" w:cs="Times New Roman"/>
          <w:sz w:val="24"/>
          <w:szCs w:val="24"/>
          <w:lang w:val="en-GB"/>
        </w:rPr>
        <w:t xml:space="preserve"> elevate</w:t>
      </w:r>
      <w:r w:rsidR="008C4038">
        <w:rPr>
          <w:rFonts w:ascii="Times New Roman" w:hAnsi="Times New Roman" w:cs="Times New Roman"/>
          <w:sz w:val="24"/>
          <w:szCs w:val="24"/>
          <w:lang w:val="en-GB"/>
        </w:rPr>
        <w:t>d serum creatinine</w:t>
      </w:r>
      <w:r w:rsidR="00743FC5">
        <w:rPr>
          <w:rFonts w:ascii="Times New Roman" w:hAnsi="Times New Roman" w:cs="Times New Roman"/>
          <w:sz w:val="24"/>
          <w:szCs w:val="24"/>
          <w:lang w:val="en-GB"/>
        </w:rPr>
        <w:t>. This observation was supported by previous</w:t>
      </w:r>
      <w:r w:rsidR="008C4038">
        <w:rPr>
          <w:rFonts w:ascii="Times New Roman" w:hAnsi="Times New Roman" w:cs="Times New Roman"/>
          <w:sz w:val="24"/>
          <w:szCs w:val="24"/>
          <w:lang w:val="en-GB"/>
        </w:rPr>
        <w:t xml:space="preserve"> </w:t>
      </w:r>
      <w:r w:rsidR="001975C4" w:rsidRPr="004847E0">
        <w:rPr>
          <w:rFonts w:ascii="Times New Roman" w:hAnsi="Times New Roman" w:cs="Times New Roman"/>
          <w:sz w:val="24"/>
          <w:szCs w:val="24"/>
        </w:rPr>
        <w:t xml:space="preserve">study </w:t>
      </w:r>
      <w:r w:rsidR="005C5AC8" w:rsidRPr="004847E0">
        <w:rPr>
          <w:rFonts w:ascii="Times New Roman" w:hAnsi="Times New Roman" w:cs="Times New Roman"/>
          <w:sz w:val="24"/>
          <w:szCs w:val="24"/>
        </w:rPr>
        <w:t xml:space="preserve">which </w:t>
      </w:r>
      <w:r w:rsidR="001975C4" w:rsidRPr="004847E0">
        <w:rPr>
          <w:rFonts w:ascii="Times New Roman" w:hAnsi="Times New Roman" w:cs="Times New Roman"/>
          <w:sz w:val="24"/>
          <w:szCs w:val="24"/>
        </w:rPr>
        <w:t>found that PLWH</w:t>
      </w:r>
      <w:r w:rsidR="00C86545">
        <w:rPr>
          <w:rFonts w:ascii="Times New Roman" w:hAnsi="Times New Roman" w:cs="Times New Roman"/>
          <w:sz w:val="24"/>
          <w:szCs w:val="24"/>
        </w:rPr>
        <w:t xml:space="preserve"> that received antiretroviral combination therapy</w:t>
      </w:r>
      <w:r w:rsidR="00743FC5">
        <w:rPr>
          <w:rFonts w:ascii="Times New Roman" w:hAnsi="Times New Roman" w:cs="Times New Roman"/>
          <w:sz w:val="24"/>
          <w:szCs w:val="24"/>
        </w:rPr>
        <w:t xml:space="preserve"> had a higher prevalence of renal failure</w:t>
      </w:r>
      <w:r w:rsidR="00B743FC">
        <w:rPr>
          <w:rFonts w:ascii="Times New Roman" w:hAnsi="Times New Roman" w:cs="Times New Roman"/>
          <w:sz w:val="24"/>
          <w:szCs w:val="24"/>
        </w:rPr>
        <w:t xml:space="preserve"> especially among th</w:t>
      </w:r>
      <w:r w:rsidR="001975C4" w:rsidRPr="004847E0">
        <w:rPr>
          <w:rFonts w:ascii="Times New Roman" w:hAnsi="Times New Roman" w:cs="Times New Roman"/>
          <w:sz w:val="24"/>
          <w:szCs w:val="24"/>
        </w:rPr>
        <w:t xml:space="preserve">e </w:t>
      </w:r>
      <w:r w:rsidR="00B743FC">
        <w:rPr>
          <w:rFonts w:ascii="Times New Roman" w:hAnsi="Times New Roman" w:cs="Times New Roman"/>
          <w:sz w:val="24"/>
          <w:szCs w:val="24"/>
        </w:rPr>
        <w:t xml:space="preserve">elderly </w:t>
      </w:r>
      <w:r w:rsidR="001975C4" w:rsidRPr="004847E0">
        <w:rPr>
          <w:rFonts w:ascii="Times New Roman" w:hAnsi="Times New Roman" w:cs="Times New Roman"/>
          <w:sz w:val="24"/>
          <w:szCs w:val="24"/>
        </w:rPr>
        <w:t>aged</w:t>
      </w:r>
      <w:r w:rsidR="00952932">
        <w:rPr>
          <w:rFonts w:ascii="Times New Roman" w:hAnsi="Times New Roman" w:cs="Times New Roman"/>
          <w:sz w:val="24"/>
          <w:szCs w:val="24"/>
        </w:rPr>
        <w:t xml:space="preserve"> participants</w:t>
      </w:r>
      <w:r w:rsidR="006A39F3" w:rsidRPr="004847E0">
        <w:rPr>
          <w:rFonts w:ascii="Times New Roman" w:hAnsi="Times New Roman" w:cs="Times New Roman"/>
          <w:sz w:val="24"/>
          <w:szCs w:val="24"/>
        </w:rPr>
        <w:t xml:space="preserve"> (Guaraldi </w:t>
      </w:r>
      <w:r w:rsidR="006A39F3" w:rsidRPr="004847E0">
        <w:rPr>
          <w:rFonts w:ascii="Times New Roman" w:hAnsi="Times New Roman" w:cs="Times New Roman"/>
          <w:i/>
          <w:sz w:val="24"/>
          <w:szCs w:val="24"/>
        </w:rPr>
        <w:t xml:space="preserve">et al., </w:t>
      </w:r>
      <w:r w:rsidR="006A39F3" w:rsidRPr="004847E0">
        <w:rPr>
          <w:rFonts w:ascii="Times New Roman" w:hAnsi="Times New Roman" w:cs="Times New Roman"/>
          <w:sz w:val="24"/>
          <w:szCs w:val="24"/>
        </w:rPr>
        <w:t xml:space="preserve">2011). </w:t>
      </w:r>
    </w:p>
    <w:p w14:paraId="7ACAC89F" w14:textId="77777777" w:rsidR="00FA2A32" w:rsidRPr="00AD5D25" w:rsidRDefault="006A39F3" w:rsidP="00B743FC">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lastRenderedPageBreak/>
        <w:t>The study indicated that both male and fe</w:t>
      </w:r>
      <w:r w:rsidR="001774EB" w:rsidRPr="004847E0">
        <w:rPr>
          <w:rFonts w:ascii="Times New Roman" w:hAnsi="Times New Roman" w:cs="Times New Roman"/>
          <w:sz w:val="24"/>
          <w:szCs w:val="24"/>
        </w:rPr>
        <w:t>male study participants had crea</w:t>
      </w:r>
      <w:r w:rsidRPr="004847E0">
        <w:rPr>
          <w:rFonts w:ascii="Times New Roman" w:hAnsi="Times New Roman" w:cs="Times New Roman"/>
          <w:sz w:val="24"/>
          <w:szCs w:val="24"/>
        </w:rPr>
        <w:t xml:space="preserve">tinine clearance below the normal limit suggesting impaired renal function. </w:t>
      </w:r>
      <w:r w:rsidR="00035754">
        <w:rPr>
          <w:rFonts w:ascii="Times New Roman" w:hAnsi="Times New Roman" w:cs="Times New Roman"/>
          <w:sz w:val="24"/>
          <w:szCs w:val="24"/>
        </w:rPr>
        <w:t>This observation was in consonant with a previous study by</w:t>
      </w:r>
      <w:r w:rsidRPr="004847E0">
        <w:rPr>
          <w:rFonts w:ascii="Times New Roman" w:hAnsi="Times New Roman" w:cs="Times New Roman"/>
          <w:sz w:val="24"/>
          <w:szCs w:val="24"/>
        </w:rPr>
        <w:t xml:space="preserve"> Lucas </w:t>
      </w:r>
      <w:r w:rsidRPr="004847E0">
        <w:rPr>
          <w:rFonts w:ascii="Times New Roman" w:hAnsi="Times New Roman" w:cs="Times New Roman"/>
          <w:i/>
          <w:sz w:val="24"/>
          <w:szCs w:val="24"/>
        </w:rPr>
        <w:t>et al.,</w:t>
      </w:r>
      <w:r w:rsidRPr="004847E0">
        <w:rPr>
          <w:rFonts w:ascii="Times New Roman" w:hAnsi="Times New Roman" w:cs="Times New Roman"/>
          <w:sz w:val="24"/>
          <w:szCs w:val="24"/>
        </w:rPr>
        <w:t xml:space="preserve"> (2008)</w:t>
      </w:r>
      <w:r w:rsidR="00B743FC">
        <w:rPr>
          <w:rFonts w:ascii="Times New Roman" w:hAnsi="Times New Roman" w:cs="Times New Roman"/>
          <w:sz w:val="24"/>
          <w:szCs w:val="24"/>
        </w:rPr>
        <w:t>.</w:t>
      </w:r>
      <w:r w:rsidRPr="004847E0">
        <w:rPr>
          <w:rFonts w:ascii="Times New Roman" w:hAnsi="Times New Roman" w:cs="Times New Roman"/>
          <w:sz w:val="24"/>
          <w:szCs w:val="24"/>
        </w:rPr>
        <w:t xml:space="preserve"> </w:t>
      </w:r>
      <w:r w:rsidR="00EB12FF" w:rsidRPr="004847E0">
        <w:rPr>
          <w:rFonts w:ascii="Times New Roman" w:hAnsi="Times New Roman" w:cs="Times New Roman"/>
          <w:sz w:val="24"/>
          <w:szCs w:val="24"/>
        </w:rPr>
        <w:t xml:space="preserve">All INSTIs have been associated with an increase in </w:t>
      </w:r>
      <w:r w:rsidR="002A2444">
        <w:rPr>
          <w:rFonts w:ascii="Times New Roman" w:hAnsi="Times New Roman" w:cs="Times New Roman"/>
          <w:sz w:val="24"/>
          <w:szCs w:val="24"/>
        </w:rPr>
        <w:t xml:space="preserve">serum </w:t>
      </w:r>
      <w:r w:rsidR="00EB12FF" w:rsidRPr="004847E0">
        <w:rPr>
          <w:rFonts w:ascii="Times New Roman" w:hAnsi="Times New Roman" w:cs="Times New Roman"/>
          <w:sz w:val="24"/>
          <w:szCs w:val="24"/>
        </w:rPr>
        <w:t>creati</w:t>
      </w:r>
      <w:r w:rsidR="00035754">
        <w:rPr>
          <w:rFonts w:ascii="Times New Roman" w:hAnsi="Times New Roman" w:cs="Times New Roman"/>
          <w:sz w:val="24"/>
          <w:szCs w:val="24"/>
        </w:rPr>
        <w:t>nine levels. In vitro data indicated</w:t>
      </w:r>
      <w:r w:rsidR="00EB12FF" w:rsidRPr="004847E0">
        <w:rPr>
          <w:rFonts w:ascii="Times New Roman" w:hAnsi="Times New Roman" w:cs="Times New Roman"/>
          <w:sz w:val="24"/>
          <w:szCs w:val="24"/>
        </w:rPr>
        <w:t xml:space="preserve"> DTG to inhibit organic cat</w:t>
      </w:r>
      <w:r w:rsidR="00392EBF">
        <w:rPr>
          <w:rFonts w:ascii="Times New Roman" w:hAnsi="Times New Roman" w:cs="Times New Roman"/>
          <w:sz w:val="24"/>
          <w:szCs w:val="24"/>
        </w:rPr>
        <w:t>-</w:t>
      </w:r>
      <w:r w:rsidR="00EB12FF" w:rsidRPr="004847E0">
        <w:rPr>
          <w:rFonts w:ascii="Times New Roman" w:hAnsi="Times New Roman" w:cs="Times New Roman"/>
          <w:sz w:val="24"/>
          <w:szCs w:val="24"/>
        </w:rPr>
        <w:t xml:space="preserve">ion transporter 2 (OCT2) on the </w:t>
      </w:r>
      <w:proofErr w:type="spellStart"/>
      <w:r w:rsidR="00EB12FF" w:rsidRPr="004847E0">
        <w:rPr>
          <w:rFonts w:ascii="Times New Roman" w:hAnsi="Times New Roman" w:cs="Times New Roman"/>
          <w:sz w:val="24"/>
          <w:szCs w:val="24"/>
        </w:rPr>
        <w:t>baso</w:t>
      </w:r>
      <w:proofErr w:type="spellEnd"/>
      <w:r w:rsidR="00392EBF">
        <w:rPr>
          <w:rFonts w:ascii="Times New Roman" w:hAnsi="Times New Roman" w:cs="Times New Roman"/>
          <w:sz w:val="24"/>
          <w:szCs w:val="24"/>
        </w:rPr>
        <w:t>-</w:t>
      </w:r>
      <w:r w:rsidR="00EB12FF" w:rsidRPr="004847E0">
        <w:rPr>
          <w:rFonts w:ascii="Times New Roman" w:hAnsi="Times New Roman" w:cs="Times New Roman"/>
          <w:sz w:val="24"/>
          <w:szCs w:val="24"/>
        </w:rPr>
        <w:t>lateral s</w:t>
      </w:r>
      <w:r w:rsidR="00BF7505" w:rsidRPr="004847E0">
        <w:rPr>
          <w:rFonts w:ascii="Times New Roman" w:hAnsi="Times New Roman" w:cs="Times New Roman"/>
          <w:sz w:val="24"/>
          <w:szCs w:val="24"/>
        </w:rPr>
        <w:t>ide of proximal tubular cells</w:t>
      </w:r>
      <w:r w:rsidR="00EB12FF" w:rsidRPr="004847E0">
        <w:rPr>
          <w:rFonts w:ascii="Times New Roman" w:hAnsi="Times New Roman" w:cs="Times New Roman"/>
          <w:sz w:val="24"/>
          <w:szCs w:val="24"/>
        </w:rPr>
        <w:t xml:space="preserve">. Therefore, DTG can block tubular uptake of creatinine from the blood, leading to increased serum creatinine and decreased eGFR or </w:t>
      </w:r>
      <w:proofErr w:type="spellStart"/>
      <w:r w:rsidR="00EB12FF" w:rsidRPr="004847E0">
        <w:rPr>
          <w:rFonts w:ascii="Times New Roman" w:hAnsi="Times New Roman" w:cs="Times New Roman"/>
          <w:sz w:val="24"/>
          <w:szCs w:val="24"/>
        </w:rPr>
        <w:t>CrCl</w:t>
      </w:r>
      <w:proofErr w:type="spellEnd"/>
      <w:r w:rsidR="00EB12FF" w:rsidRPr="004847E0">
        <w:rPr>
          <w:rFonts w:ascii="Times New Roman" w:hAnsi="Times New Roman" w:cs="Times New Roman"/>
          <w:sz w:val="24"/>
          <w:szCs w:val="24"/>
        </w:rPr>
        <w:t>, without changing effective GFR</w:t>
      </w:r>
      <w:r w:rsidR="00B743FC">
        <w:rPr>
          <w:rFonts w:ascii="Times New Roman" w:hAnsi="Times New Roman" w:cs="Times New Roman"/>
          <w:sz w:val="24"/>
          <w:szCs w:val="24"/>
        </w:rPr>
        <w:t xml:space="preserve"> </w:t>
      </w:r>
      <w:r w:rsidR="00903AED" w:rsidRPr="00AD5D25">
        <w:rPr>
          <w:rFonts w:ascii="Times New Roman" w:hAnsi="Times New Roman" w:cs="Times New Roman"/>
          <w:sz w:val="24"/>
          <w:szCs w:val="24"/>
        </w:rPr>
        <w:t>(</w:t>
      </w:r>
      <w:proofErr w:type="spellStart"/>
      <w:r w:rsidR="00903AED" w:rsidRPr="00AD5D25">
        <w:rPr>
          <w:rFonts w:ascii="Times New Roman" w:hAnsi="Times New Roman" w:cs="Times New Roman"/>
          <w:sz w:val="24"/>
          <w:szCs w:val="24"/>
        </w:rPr>
        <w:t>Aidsmap</w:t>
      </w:r>
      <w:proofErr w:type="spellEnd"/>
      <w:r w:rsidR="00FA2A32" w:rsidRPr="00AD5D25">
        <w:rPr>
          <w:rFonts w:ascii="Times New Roman" w:hAnsi="Times New Roman" w:cs="Times New Roman"/>
          <w:sz w:val="24"/>
          <w:szCs w:val="24"/>
        </w:rPr>
        <w:t>, 2020)</w:t>
      </w:r>
      <w:r w:rsidR="00815022" w:rsidRPr="00AD5D25">
        <w:rPr>
          <w:rFonts w:ascii="Times New Roman" w:hAnsi="Times New Roman" w:cs="Times New Roman"/>
          <w:sz w:val="24"/>
          <w:szCs w:val="24"/>
        </w:rPr>
        <w:t>.</w:t>
      </w:r>
    </w:p>
    <w:p w14:paraId="507F6290" w14:textId="77777777" w:rsidR="006711DD" w:rsidRPr="004847E0" w:rsidRDefault="00F53FC5" w:rsidP="00D339E7">
      <w:pPr>
        <w:pStyle w:val="NormalWeb"/>
        <w:spacing w:after="150" w:line="480" w:lineRule="auto"/>
        <w:jc w:val="both"/>
      </w:pPr>
      <w:r>
        <w:t>Both weight gain and increased BMI were observed in this study as side effects of consumption of the new antiretroviral therapy, TLD. In previous studies, w</w:t>
      </w:r>
      <w:r w:rsidR="00815022" w:rsidRPr="004847E0">
        <w:t>eight gain of greater than 10% of body mass was significantly more likely to occur in women taking dolutegravir</w:t>
      </w:r>
      <w:r>
        <w:t>.</w:t>
      </w:r>
      <w:r w:rsidR="00815022" w:rsidRPr="004847E0">
        <w:t xml:space="preserve"> </w:t>
      </w:r>
      <w:r w:rsidR="00E236D0">
        <w:t>T</w:t>
      </w:r>
      <w:r w:rsidR="00815022" w:rsidRPr="004847E0">
        <w:t>he eme</w:t>
      </w:r>
      <w:r w:rsidR="00E236D0">
        <w:t>rgence of obesity occurred in</w:t>
      </w:r>
      <w:r w:rsidR="00815022" w:rsidRPr="004847E0">
        <w:t xml:space="preserve"> treatment with dolutegravir</w:t>
      </w:r>
      <w:r w:rsidR="00BA702E">
        <w:t xml:space="preserve"> in this study</w:t>
      </w:r>
      <w:r w:rsidR="00815022" w:rsidRPr="004847E0">
        <w:t xml:space="preserve">. </w:t>
      </w:r>
      <w:r w:rsidR="00BA702E">
        <w:t>This observation was similar with the outcome of t</w:t>
      </w:r>
      <w:r w:rsidR="00815022" w:rsidRPr="004847E0">
        <w:t>he ADVANCE study in South Africa</w:t>
      </w:r>
      <w:r w:rsidR="00BA702E">
        <w:t>.</w:t>
      </w:r>
      <w:r w:rsidR="00815022" w:rsidRPr="004847E0">
        <w:t xml:space="preserve"> </w:t>
      </w:r>
      <w:r w:rsidR="00C753C6">
        <w:t>In this study, most of the study participants were women with higher BMI than men</w:t>
      </w:r>
      <w:r w:rsidR="00D705EA">
        <w:t>. A similar study reported increased</w:t>
      </w:r>
      <w:r w:rsidR="00C753C6">
        <w:t xml:space="preserve"> BMI for both male and female </w:t>
      </w:r>
      <w:r w:rsidR="00C753C6" w:rsidRPr="004847E0">
        <w:t xml:space="preserve">(McCann </w:t>
      </w:r>
      <w:r w:rsidR="00C753C6" w:rsidRPr="004847E0">
        <w:rPr>
          <w:i/>
        </w:rPr>
        <w:t>et al.</w:t>
      </w:r>
      <w:r w:rsidR="00C753C6" w:rsidRPr="004847E0">
        <w:t xml:space="preserve"> 2019</w:t>
      </w:r>
      <w:r w:rsidR="00C753C6" w:rsidRPr="00A3446D">
        <w:t>).</w:t>
      </w:r>
      <w:r w:rsidR="00A3446D">
        <w:t xml:space="preserve"> The weight gain and increased BMI</w:t>
      </w:r>
      <w:r w:rsidR="00C753C6" w:rsidRPr="00A3446D">
        <w:t xml:space="preserve"> </w:t>
      </w:r>
      <w:r w:rsidR="00A3446D">
        <w:t>experienced by our study participants suggested</w:t>
      </w:r>
      <w:r w:rsidR="00C753C6" w:rsidRPr="00A3446D">
        <w:t xml:space="preserve"> higher tendency for obesity </w:t>
      </w:r>
      <w:r w:rsidR="0097593C" w:rsidRPr="00A3446D">
        <w:t>amo</w:t>
      </w:r>
      <w:r w:rsidR="00C753C6" w:rsidRPr="00A3446D">
        <w:t>n</w:t>
      </w:r>
      <w:r w:rsidR="0097593C" w:rsidRPr="00A3446D">
        <w:t xml:space="preserve">g </w:t>
      </w:r>
      <w:r w:rsidR="00A3446D">
        <w:t xml:space="preserve">study </w:t>
      </w:r>
      <w:r w:rsidR="0097593C" w:rsidRPr="00A3446D">
        <w:t>participants</w:t>
      </w:r>
      <w:r w:rsidR="00C753C6" w:rsidRPr="00A3446D">
        <w:t>.</w:t>
      </w:r>
      <w:r w:rsidR="0097593C" w:rsidRPr="00A3446D">
        <w:t xml:space="preserve"> </w:t>
      </w:r>
      <w:r w:rsidR="00157516" w:rsidRPr="00A3446D">
        <w:t>In previous studies</w:t>
      </w:r>
      <w:r w:rsidR="00157516">
        <w:t>, c</w:t>
      </w:r>
      <w:r w:rsidR="00815022" w:rsidRPr="004847E0">
        <w:t>linical obesity emerged more frequently in women during the follow-up period, especially in women</w:t>
      </w:r>
      <w:r w:rsidR="00157516">
        <w:t xml:space="preserve"> that received</w:t>
      </w:r>
      <w:r w:rsidR="0097593C" w:rsidRPr="0097593C">
        <w:t xml:space="preserve"> </w:t>
      </w:r>
      <w:r w:rsidR="0097593C" w:rsidRPr="004847E0">
        <w:t>tenofovir alafenamide</w:t>
      </w:r>
      <w:r w:rsidR="00157516">
        <w:t xml:space="preserve"> </w:t>
      </w:r>
      <w:r w:rsidR="0092441D" w:rsidRPr="004847E0">
        <w:t xml:space="preserve">(Venter </w:t>
      </w:r>
      <w:r w:rsidR="0092441D" w:rsidRPr="004847E0">
        <w:rPr>
          <w:i/>
        </w:rPr>
        <w:t>et al.,</w:t>
      </w:r>
      <w:r w:rsidR="0092441D" w:rsidRPr="004847E0">
        <w:t xml:space="preserve"> 2020)</w:t>
      </w:r>
      <w:r w:rsidR="00D03CB4">
        <w:t>.</w:t>
      </w:r>
      <w:r w:rsidR="00D339E7">
        <w:t xml:space="preserve"> </w:t>
      </w:r>
      <w:proofErr w:type="spellStart"/>
      <w:r w:rsidR="00B10481" w:rsidRPr="004847E0">
        <w:t>Mugglin</w:t>
      </w:r>
      <w:proofErr w:type="spellEnd"/>
      <w:r w:rsidR="00B10481" w:rsidRPr="004847E0">
        <w:t xml:space="preserve"> </w:t>
      </w:r>
      <w:r w:rsidR="00B979F0">
        <w:t xml:space="preserve">et </w:t>
      </w:r>
      <w:r w:rsidR="00941783">
        <w:t>al</w:t>
      </w:r>
      <w:r w:rsidR="00B979F0">
        <w:t>.,</w:t>
      </w:r>
      <w:r w:rsidR="00A3446D">
        <w:t xml:space="preserve"> </w:t>
      </w:r>
      <w:r w:rsidR="00B10481" w:rsidRPr="004847E0">
        <w:t xml:space="preserve">(2019) research on dolutegravir suggested that people who </w:t>
      </w:r>
      <w:r w:rsidR="00B10481">
        <w:t>switched to a combination that included</w:t>
      </w:r>
      <w:r w:rsidR="00B10481" w:rsidRPr="004847E0">
        <w:t xml:space="preserve"> an integrase inhi</w:t>
      </w:r>
      <w:r w:rsidR="00B10481">
        <w:t>bitor</w:t>
      </w:r>
      <w:r w:rsidR="00B10481" w:rsidRPr="004847E0">
        <w:t xml:space="preserve"> reported that women and black people gain more weight after switching</w:t>
      </w:r>
      <w:r w:rsidR="00B10481">
        <w:t>. Most frequent</w:t>
      </w:r>
      <w:r w:rsidR="003814BB">
        <w:t xml:space="preserve"> side effect experienced by participants was</w:t>
      </w:r>
      <w:r w:rsidR="00815022" w:rsidRPr="004847E0">
        <w:t xml:space="preserve"> insomnia </w:t>
      </w:r>
      <w:r w:rsidR="003814BB">
        <w:t xml:space="preserve">which might affect medication compliance. </w:t>
      </w:r>
      <w:r w:rsidR="004E4CC8">
        <w:t>A study by</w:t>
      </w:r>
      <w:r w:rsidR="00BF7505" w:rsidRPr="004E4CC8">
        <w:t xml:space="preserve"> </w:t>
      </w:r>
      <w:proofErr w:type="spellStart"/>
      <w:r w:rsidR="00BF7505" w:rsidRPr="004E4CC8">
        <w:t>Quercie</w:t>
      </w:r>
      <w:proofErr w:type="spellEnd"/>
      <w:r w:rsidR="004E4CC8">
        <w:t xml:space="preserve"> et al.</w:t>
      </w:r>
      <w:r w:rsidR="00BF7505" w:rsidRPr="004E4CC8">
        <w:t xml:space="preserve"> (2016) documented that neuropsychiatric side-effects leading to discontinuation of dolutegravir were observed to</w:t>
      </w:r>
      <w:r w:rsidR="00B10481" w:rsidRPr="004E4CC8">
        <w:t xml:space="preserve"> be more frequent in women</w:t>
      </w:r>
      <w:r w:rsidR="008F7160" w:rsidRPr="004E4CC8">
        <w:t>.</w:t>
      </w:r>
      <w:r w:rsidR="006711DD" w:rsidRPr="004847E0">
        <w:t xml:space="preserve"> </w:t>
      </w:r>
      <w:r w:rsidR="00AD15F0">
        <w:t>There were</w:t>
      </w:r>
      <w:r w:rsidR="006711DD" w:rsidRPr="004847E0">
        <w:t xml:space="preserve"> </w:t>
      </w:r>
      <w:r w:rsidR="00AD15F0">
        <w:t>evidences</w:t>
      </w:r>
      <w:r w:rsidR="006711DD" w:rsidRPr="004847E0">
        <w:t xml:space="preserve"> that </w:t>
      </w:r>
      <w:r w:rsidR="00F50259">
        <w:t xml:space="preserve">suggested </w:t>
      </w:r>
      <w:r w:rsidR="006711DD" w:rsidRPr="004847E0">
        <w:t xml:space="preserve">dolutegravir is associated with a higher incidence of </w:t>
      </w:r>
      <w:r w:rsidR="006711DD" w:rsidRPr="004847E0">
        <w:lastRenderedPageBreak/>
        <w:t>neur</w:t>
      </w:r>
      <w:r w:rsidR="00D339E7">
        <w:t xml:space="preserve">opsychiatric side-effects such as </w:t>
      </w:r>
      <w:r w:rsidR="006711DD" w:rsidRPr="004847E0">
        <w:t>insomnia, anxiety, depression and psychosis</w:t>
      </w:r>
      <w:r w:rsidR="00710C45" w:rsidRPr="004847E0">
        <w:t xml:space="preserve"> (</w:t>
      </w:r>
      <w:r w:rsidR="00DD1E35" w:rsidRPr="004847E0">
        <w:t>Michael</w:t>
      </w:r>
      <w:r w:rsidR="00710C45" w:rsidRPr="004847E0">
        <w:t xml:space="preserve"> Carter, 2016</w:t>
      </w:r>
      <w:r w:rsidR="005E1A78">
        <w:t xml:space="preserve">; Hoffman </w:t>
      </w:r>
      <w:r w:rsidR="004903B5">
        <w:t>et al. 2017</w:t>
      </w:r>
      <w:r w:rsidR="005E1A78">
        <w:t>)</w:t>
      </w:r>
      <w:r w:rsidR="006711DD" w:rsidRPr="004847E0">
        <w:t xml:space="preserve">. </w:t>
      </w:r>
    </w:p>
    <w:p w14:paraId="41F5103E" w14:textId="77777777" w:rsidR="00A95FBA" w:rsidRDefault="008F62DB" w:rsidP="00FF364D">
      <w:pPr>
        <w:pStyle w:val="NormalWeb"/>
        <w:spacing w:before="0" w:beforeAutospacing="0" w:after="150" w:afterAutospacing="0" w:line="480" w:lineRule="auto"/>
        <w:jc w:val="both"/>
        <w:textAlignment w:val="baseline"/>
      </w:pPr>
      <w:r w:rsidRPr="004847E0">
        <w:t xml:space="preserve">In </w:t>
      </w:r>
      <w:r w:rsidR="00726088" w:rsidRPr="004847E0">
        <w:t>the course of the study</w:t>
      </w:r>
      <w:r w:rsidR="00FF364D">
        <w:t>,</w:t>
      </w:r>
      <w:r w:rsidR="00726088" w:rsidRPr="004847E0">
        <w:t xml:space="preserve"> six</w:t>
      </w:r>
      <w:r w:rsidR="00CF3522">
        <w:t xml:space="preserve"> (6) study participants</w:t>
      </w:r>
      <w:r w:rsidRPr="004847E0">
        <w:t xml:space="preserve"> were confirmed </w:t>
      </w:r>
      <w:r w:rsidR="00FF364D">
        <w:t>dead</w:t>
      </w:r>
      <w:r w:rsidR="00177155">
        <w:t>. Two of the</w:t>
      </w:r>
      <w:r w:rsidR="00061E2C" w:rsidRPr="004847E0">
        <w:t xml:space="preserve"> study participants had</w:t>
      </w:r>
      <w:r w:rsidR="00E259E3" w:rsidRPr="004847E0">
        <w:t xml:space="preserve"> started dialysis and </w:t>
      </w:r>
      <w:r w:rsidR="00061E2C" w:rsidRPr="004847E0">
        <w:t>a number of them were changed to an</w:t>
      </w:r>
      <w:r w:rsidR="00E259E3" w:rsidRPr="004847E0">
        <w:t xml:space="preserve"> alternative first line</w:t>
      </w:r>
      <w:r w:rsidR="00177155">
        <w:t xml:space="preserve"> after second follow-up.</w:t>
      </w:r>
      <w:r w:rsidR="004903B5">
        <w:t xml:space="preserve"> Hou and Nast (2018) had earlier reported deterioration of renal function in seropositive </w:t>
      </w:r>
      <w:r w:rsidR="00A95FBA">
        <w:t>individuals receiving antiretroviral agents.</w:t>
      </w:r>
      <w:r w:rsidR="00F50259">
        <w:t xml:space="preserve"> Another study confirmed high intolerance rate for patients that received antiretroviral combination therapy that contained dolutegravir which required switching from</w:t>
      </w:r>
      <w:r w:rsidR="00DC450B">
        <w:t xml:space="preserve"> </w:t>
      </w:r>
      <w:r w:rsidR="00F50259">
        <w:t>dolutegravir-containing antiretroviral combination</w:t>
      </w:r>
      <w:r w:rsidR="006A709B">
        <w:t xml:space="preserve"> (</w:t>
      </w:r>
      <w:proofErr w:type="spellStart"/>
      <w:r w:rsidR="006A709B">
        <w:t>Verboeket</w:t>
      </w:r>
      <w:proofErr w:type="spellEnd"/>
      <w:r w:rsidR="006A709B">
        <w:t xml:space="preserve"> et al., 2019)</w:t>
      </w:r>
      <w:r w:rsidR="00F50259">
        <w:t>.</w:t>
      </w:r>
    </w:p>
    <w:p w14:paraId="717D03DF" w14:textId="77777777" w:rsidR="00E5756D" w:rsidRPr="008C752C" w:rsidRDefault="00177155" w:rsidP="00FF364D">
      <w:pPr>
        <w:pStyle w:val="NormalWeb"/>
        <w:spacing w:before="0" w:beforeAutospacing="0" w:after="150" w:afterAutospacing="0" w:line="480" w:lineRule="auto"/>
        <w:jc w:val="both"/>
        <w:textAlignment w:val="baseline"/>
        <w:rPr>
          <w:b/>
        </w:rPr>
      </w:pPr>
      <w:r w:rsidRPr="008C752C">
        <w:rPr>
          <w:b/>
        </w:rPr>
        <w:t>PARTICIPANTS THAT COMPLETED THREE PHASES OF STUDY</w:t>
      </w:r>
    </w:p>
    <w:p w14:paraId="640A6AAF" w14:textId="77777777" w:rsidR="00B959C1" w:rsidRPr="00FA47C2" w:rsidRDefault="00B959C1" w:rsidP="00FF364D">
      <w:pPr>
        <w:pStyle w:val="NormalWeb"/>
        <w:spacing w:before="0" w:beforeAutospacing="0" w:after="150" w:afterAutospacing="0" w:line="480" w:lineRule="auto"/>
        <w:jc w:val="both"/>
        <w:textAlignment w:val="baseline"/>
      </w:pPr>
      <w:r>
        <w:t xml:space="preserve">Both BMI and weight of study participants were non-significantly increased at follow-up suggesting reasons for obesity and weight gain experienced by the </w:t>
      </w:r>
      <w:r w:rsidR="00BE6B58">
        <w:t>participants.</w:t>
      </w:r>
      <w:r w:rsidR="005F62E5">
        <w:t xml:space="preserve"> </w:t>
      </w:r>
      <w:r w:rsidR="00D705EA">
        <w:t>Earlier study had indicated that antiretroviral therapy caused elevated BMI (</w:t>
      </w:r>
      <w:r w:rsidR="00D705EA" w:rsidRPr="004847E0">
        <w:t xml:space="preserve">McCann </w:t>
      </w:r>
      <w:r w:rsidR="00D705EA" w:rsidRPr="004847E0">
        <w:rPr>
          <w:i/>
        </w:rPr>
        <w:t>et al.</w:t>
      </w:r>
      <w:r w:rsidR="00D705EA" w:rsidRPr="004847E0">
        <w:t xml:space="preserve"> 2019</w:t>
      </w:r>
      <w:r w:rsidR="00D705EA">
        <w:t xml:space="preserve">). Weight </w:t>
      </w:r>
      <w:r w:rsidR="002A2444">
        <w:t>gain was reported in a previous study that involved participants who were receiving antiretroviral therapy</w:t>
      </w:r>
      <w:r w:rsidR="00EE3C73">
        <w:t xml:space="preserve"> (</w:t>
      </w:r>
      <w:proofErr w:type="spellStart"/>
      <w:r w:rsidR="00EE3C73">
        <w:t>Koethe</w:t>
      </w:r>
      <w:proofErr w:type="spellEnd"/>
      <w:r w:rsidR="00EE3C73">
        <w:t xml:space="preserve"> et al., 2016</w:t>
      </w:r>
      <w:r w:rsidR="005C3C5F">
        <w:t>; Sax et al., 2019</w:t>
      </w:r>
      <w:r w:rsidR="00EE3C73">
        <w:t>)</w:t>
      </w:r>
      <w:r w:rsidR="002A2444">
        <w:t xml:space="preserve">. </w:t>
      </w:r>
      <w:r w:rsidR="005F62E5">
        <w:t xml:space="preserve">The viral </w:t>
      </w:r>
      <w:r w:rsidR="002174B9">
        <w:t>load of study participants was</w:t>
      </w:r>
      <w:r w:rsidR="005F62E5">
        <w:t xml:space="preserve"> suppressed during the study suggesting that many of the participants were drug adherent and the new antiretroviral therapy, TLD was efficacious.</w:t>
      </w:r>
      <w:r w:rsidR="002174B9">
        <w:t xml:space="preserve"> The evaluated biochemical parameters of liver functions such as ALT, AST AST/ALT ratio and ALP were significantly</w:t>
      </w:r>
      <w:r w:rsidR="009C015B">
        <w:t xml:space="preserve"> and progressively</w:t>
      </w:r>
      <w:r w:rsidR="002174B9">
        <w:t xml:space="preserve"> increased at follow-up suggesting the presence of liver injury</w:t>
      </w:r>
      <w:r w:rsidR="009C015B">
        <w:t xml:space="preserve"> </w:t>
      </w:r>
      <w:r w:rsidR="000B06D8">
        <w:t>due to intake</w:t>
      </w:r>
      <w:r w:rsidR="009C015B">
        <w:t xml:space="preserve"> of TLD. </w:t>
      </w:r>
      <w:r w:rsidR="00D208E5">
        <w:t>This observation supported the claim of previous study which indicated that antiretroviral therapy raised liver enzyme concentration in the blood (</w:t>
      </w:r>
      <w:proofErr w:type="spellStart"/>
      <w:r w:rsidR="00D208E5" w:rsidRPr="004847E0">
        <w:rPr>
          <w:lang w:val="en-GB"/>
        </w:rPr>
        <w:t>Tebas</w:t>
      </w:r>
      <w:proofErr w:type="spellEnd"/>
      <w:r w:rsidR="00D208E5" w:rsidRPr="004847E0">
        <w:rPr>
          <w:lang w:val="en-GB"/>
        </w:rPr>
        <w:t xml:space="preserve"> </w:t>
      </w:r>
      <w:r w:rsidR="00D208E5" w:rsidRPr="004847E0">
        <w:rPr>
          <w:i/>
          <w:lang w:val="en-GB"/>
        </w:rPr>
        <w:t xml:space="preserve">et al., </w:t>
      </w:r>
      <w:r w:rsidR="00D208E5" w:rsidRPr="004847E0">
        <w:rPr>
          <w:lang w:val="en-GB"/>
        </w:rPr>
        <w:t>2015)</w:t>
      </w:r>
      <w:r w:rsidR="00D208E5">
        <w:rPr>
          <w:lang w:val="en-GB"/>
        </w:rPr>
        <w:t>.</w:t>
      </w:r>
      <w:r w:rsidR="00D208E5" w:rsidRPr="004847E0">
        <w:rPr>
          <w:lang w:val="en-GB"/>
        </w:rPr>
        <w:t xml:space="preserve"> </w:t>
      </w:r>
      <w:r w:rsidR="00066521">
        <w:rPr>
          <w:lang w:val="en-GB"/>
        </w:rPr>
        <w:t xml:space="preserve">It was </w:t>
      </w:r>
      <w:r w:rsidR="00066521">
        <w:t>observ</w:t>
      </w:r>
      <w:r w:rsidR="000562BB">
        <w:t>ed that b</w:t>
      </w:r>
      <w:r w:rsidR="009C015B">
        <w:t xml:space="preserve">oth creatinine clearance of male participants and female participants of the study were consistently decreased below normal limit </w:t>
      </w:r>
      <w:r w:rsidR="000562BB">
        <w:t xml:space="preserve">during the study. Creatinine clearance of total population of the study </w:t>
      </w:r>
      <w:r w:rsidR="0063689B">
        <w:t xml:space="preserve">was </w:t>
      </w:r>
      <w:r w:rsidR="00066521">
        <w:t xml:space="preserve">also </w:t>
      </w:r>
      <w:r w:rsidR="0063689B">
        <w:t xml:space="preserve">significantly decreased during the study </w:t>
      </w:r>
      <w:r w:rsidR="0063689B">
        <w:lastRenderedPageBreak/>
        <w:t>suggesting renal injury and impairment of renal function.</w:t>
      </w:r>
      <w:r w:rsidR="003E09D9">
        <w:t xml:space="preserve"> Lucas </w:t>
      </w:r>
      <w:r w:rsidR="003E09D9" w:rsidRPr="008C752C">
        <w:rPr>
          <w:i/>
        </w:rPr>
        <w:t>et al.,</w:t>
      </w:r>
      <w:r w:rsidR="003E09D9">
        <w:t xml:space="preserve"> (2008) had earlier reported decreased creatinine clearance in patients receiving antiretroviral therapy. Death of participants in the study was associated with poor decision</w:t>
      </w:r>
      <w:r w:rsidR="001F21ED">
        <w:t xml:space="preserve"> to ensure that vital organ functions were monitored</w:t>
      </w:r>
      <w:r w:rsidR="003E09D9">
        <w:t xml:space="preserve"> and lack of adequate medical facilities</w:t>
      </w:r>
      <w:r w:rsidR="001F21ED">
        <w:t xml:space="preserve"> such as equipments for analyzing biochemical parameters of liver and kidney functions. A previous study had associated use of antiretroviral therapy with death of participants due to liver or renal failure caused by antiretroviral therapy (</w:t>
      </w:r>
      <w:proofErr w:type="spellStart"/>
      <w:r w:rsidR="001F21ED">
        <w:t>Ajulo</w:t>
      </w:r>
      <w:proofErr w:type="spellEnd"/>
      <w:r w:rsidR="001F21ED">
        <w:t xml:space="preserve"> </w:t>
      </w:r>
      <w:r w:rsidR="001F21ED" w:rsidRPr="008C752C">
        <w:rPr>
          <w:i/>
        </w:rPr>
        <w:t>et al</w:t>
      </w:r>
      <w:r w:rsidR="001F21ED">
        <w:t>.,</w:t>
      </w:r>
      <w:r w:rsidR="00AC66BF">
        <w:t>2014;</w:t>
      </w:r>
      <w:r w:rsidR="00DC450B">
        <w:t xml:space="preserve"> </w:t>
      </w:r>
      <w:r w:rsidR="005C3C5F">
        <w:t>Kumar and Samaras, 2018</w:t>
      </w:r>
      <w:r w:rsidR="001F21ED">
        <w:t>).</w:t>
      </w:r>
    </w:p>
    <w:p w14:paraId="7EABB255" w14:textId="77777777" w:rsidR="001C384C" w:rsidRPr="004847E0" w:rsidRDefault="001C384C" w:rsidP="00815022">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 xml:space="preserve"> CONCLUSION</w:t>
      </w:r>
    </w:p>
    <w:p w14:paraId="1BE56343" w14:textId="77777777" w:rsidR="00F707C9" w:rsidRPr="004847E0" w:rsidRDefault="001F21ED" w:rsidP="001F21E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sidR="00C150C3" w:rsidRPr="004847E0">
        <w:rPr>
          <w:rFonts w:ascii="Times New Roman" w:hAnsi="Times New Roman" w:cs="Times New Roman"/>
          <w:sz w:val="24"/>
          <w:szCs w:val="24"/>
        </w:rPr>
        <w:t xml:space="preserve"> indicated that </w:t>
      </w:r>
      <w:r>
        <w:rPr>
          <w:rFonts w:ascii="Times New Roman" w:hAnsi="Times New Roman" w:cs="Times New Roman"/>
          <w:sz w:val="24"/>
          <w:szCs w:val="24"/>
        </w:rPr>
        <w:t>TLD</w:t>
      </w:r>
      <w:r w:rsidR="00C375C6">
        <w:rPr>
          <w:rFonts w:ascii="Times New Roman" w:hAnsi="Times New Roman" w:cs="Times New Roman"/>
          <w:sz w:val="24"/>
          <w:szCs w:val="24"/>
        </w:rPr>
        <w:t xml:space="preserve"> significantly de</w:t>
      </w:r>
      <w:r w:rsidR="00C150C3" w:rsidRPr="004847E0">
        <w:rPr>
          <w:rFonts w:ascii="Times New Roman" w:hAnsi="Times New Roman" w:cs="Times New Roman"/>
          <w:sz w:val="24"/>
          <w:szCs w:val="24"/>
        </w:rPr>
        <w:t>crease</w:t>
      </w:r>
      <w:r w:rsidR="00C375C6">
        <w:rPr>
          <w:rFonts w:ascii="Times New Roman" w:hAnsi="Times New Roman" w:cs="Times New Roman"/>
          <w:sz w:val="24"/>
          <w:szCs w:val="24"/>
        </w:rPr>
        <w:t>d viral load of study participants</w:t>
      </w:r>
      <w:r w:rsidR="00AC66BF">
        <w:rPr>
          <w:rFonts w:ascii="Times New Roman" w:hAnsi="Times New Roman" w:cs="Times New Roman"/>
          <w:sz w:val="24"/>
          <w:szCs w:val="24"/>
        </w:rPr>
        <w:t xml:space="preserve"> while CD4 count was increased</w:t>
      </w:r>
      <w:r w:rsidR="00C150C3" w:rsidRPr="004847E0">
        <w:rPr>
          <w:rFonts w:ascii="Times New Roman" w:hAnsi="Times New Roman" w:cs="Times New Roman"/>
          <w:sz w:val="24"/>
          <w:szCs w:val="24"/>
        </w:rPr>
        <w:t xml:space="preserve">. The study also indicated that biochemical parameters of liver enzymes </w:t>
      </w:r>
      <w:r w:rsidR="00C375C6">
        <w:rPr>
          <w:rFonts w:ascii="Times New Roman" w:hAnsi="Times New Roman" w:cs="Times New Roman"/>
          <w:sz w:val="24"/>
          <w:szCs w:val="24"/>
        </w:rPr>
        <w:t xml:space="preserve">ALT, </w:t>
      </w:r>
      <w:r w:rsidR="00C150C3" w:rsidRPr="004847E0">
        <w:rPr>
          <w:rFonts w:ascii="Times New Roman" w:hAnsi="Times New Roman" w:cs="Times New Roman"/>
          <w:sz w:val="24"/>
          <w:szCs w:val="24"/>
        </w:rPr>
        <w:t>AST and ALP were significantly increased</w:t>
      </w:r>
      <w:r w:rsidR="00C375C6">
        <w:rPr>
          <w:rFonts w:ascii="Times New Roman" w:hAnsi="Times New Roman" w:cs="Times New Roman"/>
          <w:sz w:val="24"/>
          <w:szCs w:val="24"/>
        </w:rPr>
        <w:t xml:space="preserve"> by TLD</w:t>
      </w:r>
      <w:r w:rsidR="00C150C3" w:rsidRPr="004847E0">
        <w:rPr>
          <w:rFonts w:ascii="Times New Roman" w:hAnsi="Times New Roman" w:cs="Times New Roman"/>
          <w:sz w:val="24"/>
          <w:szCs w:val="24"/>
        </w:rPr>
        <w:t xml:space="preserve">. </w:t>
      </w:r>
      <w:r w:rsidR="00C375C6">
        <w:rPr>
          <w:rFonts w:ascii="Times New Roman" w:hAnsi="Times New Roman" w:cs="Times New Roman"/>
          <w:sz w:val="24"/>
          <w:szCs w:val="24"/>
        </w:rPr>
        <w:t xml:space="preserve">The study </w:t>
      </w:r>
      <w:r w:rsidR="002D1513" w:rsidRPr="004847E0">
        <w:rPr>
          <w:rFonts w:ascii="Times New Roman" w:hAnsi="Times New Roman" w:cs="Times New Roman"/>
          <w:sz w:val="24"/>
          <w:szCs w:val="24"/>
        </w:rPr>
        <w:t>a</w:t>
      </w:r>
      <w:r w:rsidR="00C375C6">
        <w:rPr>
          <w:rFonts w:ascii="Times New Roman" w:hAnsi="Times New Roman" w:cs="Times New Roman"/>
          <w:sz w:val="24"/>
          <w:szCs w:val="24"/>
        </w:rPr>
        <w:t>l</w:t>
      </w:r>
      <w:r w:rsidR="002D1513" w:rsidRPr="004847E0">
        <w:rPr>
          <w:rFonts w:ascii="Times New Roman" w:hAnsi="Times New Roman" w:cs="Times New Roman"/>
          <w:sz w:val="24"/>
          <w:szCs w:val="24"/>
        </w:rPr>
        <w:t>s</w:t>
      </w:r>
      <w:r w:rsidR="00C375C6">
        <w:rPr>
          <w:rFonts w:ascii="Times New Roman" w:hAnsi="Times New Roman" w:cs="Times New Roman"/>
          <w:sz w:val="24"/>
          <w:szCs w:val="24"/>
        </w:rPr>
        <w:t>o indicated that c</w:t>
      </w:r>
      <w:r w:rsidR="002D1513" w:rsidRPr="004847E0">
        <w:rPr>
          <w:rFonts w:ascii="Times New Roman" w:hAnsi="Times New Roman" w:cs="Times New Roman"/>
          <w:sz w:val="24"/>
          <w:szCs w:val="24"/>
        </w:rPr>
        <w:t>reatinine clearance of study participants was significantly reduced</w:t>
      </w:r>
      <w:r w:rsidR="00C375C6">
        <w:rPr>
          <w:rFonts w:ascii="Times New Roman" w:hAnsi="Times New Roman" w:cs="Times New Roman"/>
          <w:sz w:val="24"/>
          <w:szCs w:val="24"/>
        </w:rPr>
        <w:t xml:space="preserve"> by TLD.</w:t>
      </w:r>
      <w:r w:rsidR="00281BA8">
        <w:rPr>
          <w:rFonts w:ascii="Times New Roman" w:hAnsi="Times New Roman" w:cs="Times New Roman"/>
          <w:sz w:val="24"/>
          <w:szCs w:val="24"/>
        </w:rPr>
        <w:t xml:space="preserve"> </w:t>
      </w:r>
      <w:r w:rsidR="00C375C6">
        <w:rPr>
          <w:rFonts w:ascii="Times New Roman" w:hAnsi="Times New Roman" w:cs="Times New Roman"/>
          <w:sz w:val="24"/>
          <w:szCs w:val="24"/>
        </w:rPr>
        <w:t>T</w:t>
      </w:r>
      <w:r w:rsidR="00F707C9" w:rsidRPr="004847E0">
        <w:rPr>
          <w:rFonts w:ascii="Times New Roman" w:hAnsi="Times New Roman" w:cs="Times New Roman"/>
          <w:sz w:val="24"/>
          <w:szCs w:val="24"/>
        </w:rPr>
        <w:t xml:space="preserve">he most prevalent side effect </w:t>
      </w:r>
      <w:r w:rsidR="00281BA8">
        <w:rPr>
          <w:rFonts w:ascii="Times New Roman" w:hAnsi="Times New Roman" w:cs="Times New Roman"/>
          <w:sz w:val="24"/>
          <w:szCs w:val="24"/>
        </w:rPr>
        <w:t xml:space="preserve">of TLD </w:t>
      </w:r>
      <w:r w:rsidR="00F707C9" w:rsidRPr="004847E0">
        <w:rPr>
          <w:rFonts w:ascii="Times New Roman" w:hAnsi="Times New Roman" w:cs="Times New Roman"/>
          <w:sz w:val="24"/>
          <w:szCs w:val="24"/>
        </w:rPr>
        <w:t>was insomnia</w:t>
      </w:r>
      <w:r w:rsidR="00281BA8">
        <w:rPr>
          <w:rFonts w:ascii="Times New Roman" w:hAnsi="Times New Roman" w:cs="Times New Roman"/>
          <w:sz w:val="24"/>
          <w:szCs w:val="24"/>
        </w:rPr>
        <w:t>.</w:t>
      </w:r>
      <w:r w:rsidR="00F707C9" w:rsidRPr="004847E0">
        <w:rPr>
          <w:rFonts w:ascii="Times New Roman" w:hAnsi="Times New Roman" w:cs="Times New Roman"/>
          <w:sz w:val="24"/>
          <w:szCs w:val="24"/>
        </w:rPr>
        <w:t xml:space="preserve"> </w:t>
      </w:r>
      <w:r w:rsidR="00281BA8">
        <w:rPr>
          <w:rFonts w:ascii="Times New Roman" w:hAnsi="Times New Roman" w:cs="Times New Roman"/>
          <w:sz w:val="24"/>
          <w:szCs w:val="24"/>
        </w:rPr>
        <w:t xml:space="preserve">Six study participants were </w:t>
      </w:r>
      <w:r w:rsidR="00AD76D3">
        <w:rPr>
          <w:rFonts w:ascii="Times New Roman" w:hAnsi="Times New Roman" w:cs="Times New Roman"/>
          <w:sz w:val="24"/>
          <w:szCs w:val="24"/>
        </w:rPr>
        <w:t>confirmed dead</w:t>
      </w:r>
      <w:r w:rsidR="00281BA8">
        <w:rPr>
          <w:rFonts w:ascii="Times New Roman" w:hAnsi="Times New Roman" w:cs="Times New Roman"/>
          <w:sz w:val="24"/>
          <w:szCs w:val="24"/>
        </w:rPr>
        <w:t xml:space="preserve"> due to intake of TLD.</w:t>
      </w:r>
    </w:p>
    <w:p w14:paraId="4A1DC8E5" w14:textId="77777777" w:rsidR="00F707C9" w:rsidRPr="00077D83" w:rsidRDefault="00F707C9" w:rsidP="00077D83">
      <w:pPr>
        <w:rPr>
          <w:rFonts w:ascii="Times New Roman" w:hAnsi="Times New Roman"/>
          <w:sz w:val="24"/>
          <w:szCs w:val="24"/>
          <w:lang w:val="en-GB"/>
        </w:rPr>
      </w:pPr>
      <w:r w:rsidRPr="004847E0">
        <w:rPr>
          <w:rFonts w:ascii="Times New Roman" w:hAnsi="Times New Roman" w:cs="Times New Roman"/>
          <w:b/>
          <w:sz w:val="24"/>
          <w:szCs w:val="24"/>
        </w:rPr>
        <w:t>RECOMMENDATIONS</w:t>
      </w:r>
    </w:p>
    <w:p w14:paraId="73B0E4EF" w14:textId="77777777" w:rsidR="00C375C6" w:rsidRPr="00803BA6" w:rsidRDefault="00726088"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Monitoring</w:t>
      </w:r>
      <w:r w:rsidR="00F707C9" w:rsidRPr="004847E0">
        <w:rPr>
          <w:rFonts w:ascii="Times New Roman" w:hAnsi="Times New Roman" w:cs="Times New Roman"/>
          <w:sz w:val="24"/>
          <w:szCs w:val="24"/>
        </w:rPr>
        <w:t xml:space="preserve"> of liver function and renal function on a regular basis </w:t>
      </w:r>
      <w:r w:rsidR="00C375C6">
        <w:rPr>
          <w:rFonts w:ascii="Times New Roman" w:hAnsi="Times New Roman" w:cs="Times New Roman"/>
          <w:sz w:val="24"/>
          <w:szCs w:val="24"/>
        </w:rPr>
        <w:t>for HIV-infected patients receiving TLD is hereby recommended</w:t>
      </w:r>
      <w:r w:rsidR="00AC66BF">
        <w:rPr>
          <w:rFonts w:ascii="Times New Roman" w:hAnsi="Times New Roman" w:cs="Times New Roman"/>
          <w:sz w:val="24"/>
          <w:szCs w:val="24"/>
        </w:rPr>
        <w:t xml:space="preserve"> for both antiretro</w:t>
      </w:r>
      <w:r w:rsidR="00574315">
        <w:rPr>
          <w:rFonts w:ascii="Times New Roman" w:hAnsi="Times New Roman" w:cs="Times New Roman"/>
          <w:sz w:val="24"/>
          <w:szCs w:val="24"/>
        </w:rPr>
        <w:t>vi</w:t>
      </w:r>
      <w:r w:rsidR="00AC66BF">
        <w:rPr>
          <w:rFonts w:ascii="Times New Roman" w:hAnsi="Times New Roman" w:cs="Times New Roman"/>
          <w:sz w:val="24"/>
          <w:szCs w:val="24"/>
        </w:rPr>
        <w:t xml:space="preserve">ral donor agencies and organizations and </w:t>
      </w:r>
      <w:r w:rsidR="00281BA8">
        <w:rPr>
          <w:rFonts w:ascii="Times New Roman" w:hAnsi="Times New Roman" w:cs="Times New Roman"/>
          <w:sz w:val="24"/>
          <w:szCs w:val="24"/>
        </w:rPr>
        <w:t>Nigerian Ministry of Health</w:t>
      </w:r>
      <w:r w:rsidR="00574315">
        <w:rPr>
          <w:rFonts w:ascii="Times New Roman" w:hAnsi="Times New Roman" w:cs="Times New Roman"/>
          <w:sz w:val="24"/>
          <w:szCs w:val="24"/>
        </w:rPr>
        <w:t xml:space="preserve"> to effectively </w:t>
      </w:r>
      <w:r w:rsidR="00281BA8">
        <w:rPr>
          <w:rFonts w:ascii="Times New Roman" w:hAnsi="Times New Roman" w:cs="Times New Roman"/>
          <w:sz w:val="24"/>
          <w:szCs w:val="24"/>
        </w:rPr>
        <w:t>enforce</w:t>
      </w:r>
      <w:r w:rsidR="00C375C6">
        <w:rPr>
          <w:rFonts w:ascii="Times New Roman" w:hAnsi="Times New Roman" w:cs="Times New Roman"/>
          <w:sz w:val="24"/>
          <w:szCs w:val="24"/>
        </w:rPr>
        <w:t>.</w:t>
      </w:r>
      <w:r w:rsidR="00B77ED7">
        <w:rPr>
          <w:rFonts w:ascii="Times New Roman" w:hAnsi="Times New Roman" w:cs="Times New Roman"/>
          <w:sz w:val="24"/>
          <w:szCs w:val="24"/>
        </w:rPr>
        <w:t xml:space="preserve"> </w:t>
      </w:r>
    </w:p>
    <w:p w14:paraId="644BACAB" w14:textId="77777777" w:rsidR="007C66A7" w:rsidRPr="007C66A7" w:rsidRDefault="007C66A7" w:rsidP="007C66A7">
      <w:pPr>
        <w:spacing w:after="0" w:line="240" w:lineRule="auto"/>
        <w:rPr>
          <w:rFonts w:ascii="Arial" w:eastAsia="Times New Roman" w:hAnsi="Arial" w:cs="Arial"/>
          <w:b/>
          <w:bCs/>
          <w:highlight w:val="yellow"/>
          <w:lang w:val="en-GB" w:eastAsia="en-GB"/>
        </w:rPr>
      </w:pPr>
      <w:r w:rsidRPr="007C66A7">
        <w:rPr>
          <w:rFonts w:ascii="Arial" w:eastAsia="Times New Roman" w:hAnsi="Arial" w:cs="Arial"/>
          <w:b/>
          <w:bCs/>
          <w:highlight w:val="yellow"/>
          <w:lang w:val="en-GB" w:eastAsia="en-GB"/>
        </w:rPr>
        <w:t>COMPETING INTERESTS DISCLAIMER:</w:t>
      </w:r>
    </w:p>
    <w:p w14:paraId="462C0219" w14:textId="77777777" w:rsidR="007C66A7" w:rsidRPr="007C66A7" w:rsidRDefault="007C66A7" w:rsidP="007C66A7">
      <w:pPr>
        <w:spacing w:after="0" w:line="240" w:lineRule="auto"/>
        <w:rPr>
          <w:rFonts w:ascii="Arial" w:eastAsia="Times New Roman" w:hAnsi="Arial" w:cs="Arial"/>
          <w:b/>
          <w:bCs/>
          <w:highlight w:val="yellow"/>
          <w:lang w:val="en-GB" w:eastAsia="en-GB"/>
        </w:rPr>
      </w:pPr>
    </w:p>
    <w:p w14:paraId="21595B17" w14:textId="77777777" w:rsidR="007C66A7" w:rsidRPr="007C66A7" w:rsidRDefault="007C66A7" w:rsidP="007C66A7">
      <w:pPr>
        <w:spacing w:after="0" w:line="240" w:lineRule="auto"/>
        <w:jc w:val="both"/>
        <w:rPr>
          <w:rFonts w:ascii="Arial" w:eastAsia="Times New Roman" w:hAnsi="Arial" w:cs="Arial"/>
          <w:bCs/>
          <w:lang w:val="en-GB" w:eastAsia="en-GB"/>
        </w:rPr>
      </w:pPr>
      <w:r w:rsidRPr="007C66A7">
        <w:rPr>
          <w:rFonts w:ascii="Arial" w:eastAsia="Times New Roman"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14:paraId="7C084B4E" w14:textId="77777777" w:rsidR="00803BA6" w:rsidRDefault="00803BA6" w:rsidP="004847E0">
      <w:pPr>
        <w:jc w:val="center"/>
        <w:rPr>
          <w:rFonts w:ascii="Times New Roman" w:hAnsi="Times New Roman" w:cs="Times New Roman"/>
          <w:b/>
          <w:sz w:val="24"/>
          <w:szCs w:val="24"/>
        </w:rPr>
      </w:pPr>
    </w:p>
    <w:p w14:paraId="653DFA40" w14:textId="77777777" w:rsidR="00803BA6" w:rsidRDefault="00803BA6" w:rsidP="004847E0">
      <w:pPr>
        <w:jc w:val="center"/>
        <w:rPr>
          <w:rFonts w:ascii="Times New Roman" w:hAnsi="Times New Roman" w:cs="Times New Roman"/>
          <w:b/>
          <w:sz w:val="24"/>
          <w:szCs w:val="24"/>
        </w:rPr>
      </w:pPr>
    </w:p>
    <w:p w14:paraId="15B66077" w14:textId="77777777" w:rsidR="00803BA6" w:rsidRDefault="00803BA6" w:rsidP="004847E0">
      <w:pPr>
        <w:jc w:val="center"/>
        <w:rPr>
          <w:rFonts w:ascii="Times New Roman" w:hAnsi="Times New Roman" w:cs="Times New Roman"/>
          <w:b/>
          <w:sz w:val="24"/>
          <w:szCs w:val="24"/>
        </w:rPr>
      </w:pPr>
    </w:p>
    <w:p w14:paraId="109F6856" w14:textId="77777777" w:rsidR="00803BA6" w:rsidRDefault="00803BA6" w:rsidP="00C86545">
      <w:pPr>
        <w:rPr>
          <w:rFonts w:ascii="Times New Roman" w:hAnsi="Times New Roman" w:cs="Times New Roman"/>
          <w:b/>
          <w:sz w:val="24"/>
          <w:szCs w:val="24"/>
        </w:rPr>
      </w:pPr>
    </w:p>
    <w:p w14:paraId="4E725A12" w14:textId="77777777" w:rsidR="003E5B59" w:rsidRPr="004847E0" w:rsidRDefault="003E5B59" w:rsidP="004847E0">
      <w:pPr>
        <w:jc w:val="center"/>
        <w:rPr>
          <w:rFonts w:ascii="Times New Roman" w:hAnsi="Times New Roman" w:cs="Times New Roman"/>
          <w:b/>
          <w:sz w:val="24"/>
          <w:szCs w:val="24"/>
        </w:rPr>
      </w:pPr>
      <w:r w:rsidRPr="004847E0">
        <w:rPr>
          <w:rFonts w:ascii="Times New Roman" w:hAnsi="Times New Roman" w:cs="Times New Roman"/>
          <w:b/>
          <w:sz w:val="24"/>
          <w:szCs w:val="24"/>
        </w:rPr>
        <w:t>REFERENCES</w:t>
      </w:r>
    </w:p>
    <w:p w14:paraId="13F65289" w14:textId="77777777" w:rsidR="00D32BD4" w:rsidRPr="00D32BD4" w:rsidRDefault="00D32BD4" w:rsidP="00D32BD4">
      <w:pPr>
        <w:autoSpaceDE w:val="0"/>
        <w:autoSpaceDN w:val="0"/>
        <w:adjustRightInd w:val="0"/>
        <w:spacing w:after="0" w:line="240" w:lineRule="auto"/>
        <w:jc w:val="both"/>
        <w:rPr>
          <w:rFonts w:ascii="Times New Roman" w:hAnsi="Times New Roman" w:cs="Times New Roman"/>
          <w:bCs/>
          <w:sz w:val="24"/>
          <w:szCs w:val="24"/>
        </w:rPr>
      </w:pPr>
      <w:proofErr w:type="spellStart"/>
      <w:r w:rsidRPr="00D32BD4">
        <w:rPr>
          <w:rFonts w:ascii="Times New Roman" w:hAnsi="Times New Roman" w:cs="Times New Roman"/>
          <w:b/>
          <w:bCs/>
          <w:sz w:val="24"/>
          <w:szCs w:val="24"/>
        </w:rPr>
        <w:t>Ajulo</w:t>
      </w:r>
      <w:proofErr w:type="spellEnd"/>
      <w:r w:rsidRPr="00D32BD4">
        <w:rPr>
          <w:rFonts w:ascii="Times New Roman" w:hAnsi="Times New Roman" w:cs="Times New Roman"/>
          <w:b/>
          <w:bCs/>
          <w:sz w:val="24"/>
          <w:szCs w:val="24"/>
        </w:rPr>
        <w:t xml:space="preserve"> MO</w:t>
      </w:r>
      <w:r w:rsidRPr="00D32BD4">
        <w:rPr>
          <w:rFonts w:ascii="Times New Roman" w:hAnsi="Times New Roman" w:cs="Times New Roman"/>
          <w:bCs/>
          <w:sz w:val="24"/>
          <w:szCs w:val="24"/>
        </w:rPr>
        <w:t xml:space="preserve">, Omole MK, Moody JO (2014): Impact of highly active antiretroviral therapy (HAART) on organs of HIV-infected children in </w:t>
      </w:r>
      <w:proofErr w:type="spellStart"/>
      <w:r w:rsidRPr="00D32BD4">
        <w:rPr>
          <w:rFonts w:ascii="Times New Roman" w:hAnsi="Times New Roman" w:cs="Times New Roman"/>
          <w:bCs/>
          <w:sz w:val="24"/>
          <w:szCs w:val="24"/>
        </w:rPr>
        <w:t>Abia</w:t>
      </w:r>
      <w:proofErr w:type="spellEnd"/>
      <w:r w:rsidRPr="00D32BD4">
        <w:rPr>
          <w:rFonts w:ascii="Times New Roman" w:hAnsi="Times New Roman" w:cs="Times New Roman"/>
          <w:bCs/>
          <w:sz w:val="24"/>
          <w:szCs w:val="24"/>
        </w:rPr>
        <w:t xml:space="preserve"> State, Nigeria. British Journal of Pharmaceutical Research 4(7): 837-848. (Journal of Pharmaceutical Research International).</w:t>
      </w:r>
    </w:p>
    <w:p w14:paraId="6BC91E1E" w14:textId="77777777" w:rsidR="00E84E47" w:rsidRPr="004847E0" w:rsidRDefault="00E84E47" w:rsidP="001C384C">
      <w:pPr>
        <w:ind w:left="1440" w:firstLine="720"/>
        <w:jc w:val="both"/>
        <w:rPr>
          <w:rFonts w:ascii="Times New Roman" w:hAnsi="Times New Roman" w:cs="Times New Roman"/>
          <w:sz w:val="24"/>
          <w:szCs w:val="24"/>
        </w:rPr>
      </w:pPr>
    </w:p>
    <w:p w14:paraId="1D9568A0" w14:textId="77777777" w:rsidR="00BA28A0" w:rsidRDefault="00BA28A0" w:rsidP="00BA28A0">
      <w:pPr>
        <w:jc w:val="both"/>
        <w:rPr>
          <w:rFonts w:ascii="Times New Roman" w:hAnsi="Times New Roman" w:cs="Times New Roman"/>
          <w:sz w:val="24"/>
          <w:szCs w:val="24"/>
        </w:rPr>
      </w:pPr>
      <w:r w:rsidRPr="00503950">
        <w:rPr>
          <w:rFonts w:ascii="Times New Roman" w:hAnsi="Times New Roman" w:cs="Times New Roman"/>
          <w:sz w:val="24"/>
          <w:szCs w:val="24"/>
        </w:rPr>
        <w:t>Carter</w:t>
      </w:r>
      <w:r>
        <w:rPr>
          <w:rFonts w:ascii="Times New Roman" w:hAnsi="Times New Roman" w:cs="Times New Roman"/>
          <w:sz w:val="24"/>
          <w:szCs w:val="24"/>
        </w:rPr>
        <w:t>, M. (2020)</w:t>
      </w:r>
      <w:r w:rsidRPr="00503950">
        <w:t xml:space="preserve"> </w:t>
      </w:r>
      <w:r w:rsidRPr="00503950">
        <w:rPr>
          <w:rFonts w:ascii="Times New Roman" w:hAnsi="Times New Roman" w:cs="Times New Roman"/>
          <w:sz w:val="24"/>
          <w:szCs w:val="24"/>
        </w:rPr>
        <w:t>Weight gain &amp; lipodystrophy</w:t>
      </w:r>
      <w:r>
        <w:rPr>
          <w:rFonts w:ascii="Times New Roman" w:hAnsi="Times New Roman" w:cs="Times New Roman"/>
          <w:sz w:val="24"/>
          <w:szCs w:val="24"/>
        </w:rPr>
        <w:t xml:space="preserve">, </w:t>
      </w:r>
      <w:r w:rsidRPr="00503950">
        <w:rPr>
          <w:rFonts w:ascii="Times New Roman" w:hAnsi="Times New Roman" w:cs="Times New Roman"/>
          <w:sz w:val="24"/>
          <w:szCs w:val="24"/>
        </w:rPr>
        <w:t xml:space="preserve">Genetics may contribute to weight gain </w:t>
      </w:r>
      <w:r>
        <w:rPr>
          <w:rFonts w:ascii="Times New Roman" w:hAnsi="Times New Roman" w:cs="Times New Roman"/>
          <w:sz w:val="24"/>
          <w:szCs w:val="24"/>
        </w:rPr>
        <w:tab/>
      </w:r>
      <w:r w:rsidRPr="00503950">
        <w:rPr>
          <w:rFonts w:ascii="Times New Roman" w:hAnsi="Times New Roman" w:cs="Times New Roman"/>
          <w:sz w:val="24"/>
          <w:szCs w:val="24"/>
        </w:rPr>
        <w:t xml:space="preserve">after </w:t>
      </w:r>
      <w:r>
        <w:rPr>
          <w:rFonts w:ascii="Times New Roman" w:hAnsi="Times New Roman" w:cs="Times New Roman"/>
          <w:sz w:val="24"/>
          <w:szCs w:val="24"/>
        </w:rPr>
        <w:tab/>
      </w:r>
      <w:r w:rsidRPr="00503950">
        <w:rPr>
          <w:rFonts w:ascii="Times New Roman" w:hAnsi="Times New Roman" w:cs="Times New Roman"/>
          <w:sz w:val="24"/>
          <w:szCs w:val="24"/>
        </w:rPr>
        <w:t>switching from efavirenz to an integrase inhibitor</w:t>
      </w:r>
      <w:r>
        <w:rPr>
          <w:rFonts w:ascii="Times New Roman" w:hAnsi="Times New Roman" w:cs="Times New Roman"/>
          <w:sz w:val="24"/>
          <w:szCs w:val="24"/>
        </w:rPr>
        <w:t xml:space="preserve">. </w:t>
      </w:r>
      <w:r>
        <w:rPr>
          <w:rFonts w:ascii="Times New Roman" w:hAnsi="Times New Roman" w:cs="Times New Roman"/>
          <w:sz w:val="24"/>
          <w:szCs w:val="24"/>
        </w:rPr>
        <w:tab/>
      </w:r>
      <w:r w:rsidRPr="00503950">
        <w:rPr>
          <w:rFonts w:ascii="Times New Roman" w:hAnsi="Times New Roman" w:cs="Times New Roman"/>
          <w:i/>
          <w:sz w:val="24"/>
          <w:szCs w:val="24"/>
        </w:rPr>
        <w:t>AIDSMAP.</w:t>
      </w:r>
      <w:r>
        <w:rPr>
          <w:rFonts w:ascii="Times New Roman" w:hAnsi="Times New Roman" w:cs="Times New Roman"/>
          <w:i/>
          <w:sz w:val="24"/>
          <w:szCs w:val="24"/>
        </w:rPr>
        <w:t>com</w:t>
      </w:r>
      <w:r>
        <w:rPr>
          <w:rFonts w:ascii="Times New Roman" w:hAnsi="Times New Roman" w:cs="Times New Roman"/>
          <w:sz w:val="24"/>
          <w:szCs w:val="24"/>
        </w:rPr>
        <w:t>/archive/</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Carter</w:t>
      </w:r>
    </w:p>
    <w:p w14:paraId="07DB8231" w14:textId="77777777" w:rsidR="00884DA1" w:rsidRDefault="00884DA1" w:rsidP="004B6019">
      <w:pPr>
        <w:shd w:val="clear" w:color="auto" w:fill="FFFFFF"/>
        <w:spacing w:before="100" w:beforeAutospacing="1" w:after="100" w:afterAutospacing="1" w:line="24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Cock-croft, D.</w:t>
      </w:r>
      <w:r w:rsidRPr="00884DA1">
        <w:rPr>
          <w:rFonts w:ascii="Times New Roman" w:hAnsi="Times New Roman" w:cs="Times New Roman"/>
          <w:color w:val="0D0D0D" w:themeColor="text1" w:themeTint="F2"/>
        </w:rPr>
        <w:t xml:space="preserve"> and Gault</w:t>
      </w:r>
      <w:r>
        <w:rPr>
          <w:rFonts w:ascii="Times New Roman" w:hAnsi="Times New Roman" w:cs="Times New Roman"/>
          <w:color w:val="0D0D0D" w:themeColor="text1" w:themeTint="F2"/>
        </w:rPr>
        <w:t>, M.</w:t>
      </w:r>
      <w:r w:rsidRPr="00884DA1">
        <w:rPr>
          <w:rFonts w:ascii="Times New Roman" w:hAnsi="Times New Roman" w:cs="Times New Roman"/>
          <w:color w:val="0D0D0D" w:themeColor="text1" w:themeTint="F2"/>
        </w:rPr>
        <w:t xml:space="preserve"> (1976). Predictions of creatinine clearance from serum creatinine. </w:t>
      </w:r>
      <w:r>
        <w:rPr>
          <w:rFonts w:ascii="Times New Roman" w:hAnsi="Times New Roman" w:cs="Times New Roman"/>
          <w:color w:val="0D0D0D" w:themeColor="text1" w:themeTint="F2"/>
        </w:rPr>
        <w:tab/>
      </w:r>
      <w:r w:rsidRPr="00884DA1">
        <w:rPr>
          <w:rFonts w:ascii="Times New Roman" w:hAnsi="Times New Roman" w:cs="Times New Roman"/>
          <w:color w:val="0D0D0D" w:themeColor="text1" w:themeTint="F2"/>
        </w:rPr>
        <w:t>Nephron 16 (1): 31-41.</w:t>
      </w:r>
    </w:p>
    <w:p w14:paraId="0B1E50E5" w14:textId="77777777" w:rsidR="004B6019" w:rsidRPr="004C7ACD" w:rsidRDefault="005B1E40" w:rsidP="004B6019">
      <w:pPr>
        <w:shd w:val="clear" w:color="auto" w:fill="FFFFFF"/>
        <w:textAlignment w:val="baseline"/>
        <w:rPr>
          <w:rFonts w:ascii="Times New Roman" w:hAnsi="Times New Roman" w:cs="Times New Roman"/>
          <w:color w:val="434343"/>
          <w:sz w:val="24"/>
          <w:szCs w:val="24"/>
        </w:rPr>
      </w:pPr>
      <w:hyperlink r:id="rId14" w:history="1">
        <w:r w:rsidR="004B6019" w:rsidRPr="004C7ACD">
          <w:rPr>
            <w:rStyle w:val="linkwrapper"/>
            <w:rFonts w:ascii="Times New Roman" w:hAnsi="Times New Roman" w:cs="Times New Roman"/>
            <w:color w:val="434343"/>
            <w:sz w:val="24"/>
            <w:szCs w:val="24"/>
            <w:bdr w:val="none" w:sz="0" w:space="0" w:color="auto" w:frame="1"/>
          </w:rPr>
          <w:t>Daniel</w:t>
        </w:r>
      </w:hyperlink>
      <w:r w:rsidR="004B6019" w:rsidRPr="004C7ACD">
        <w:rPr>
          <w:rFonts w:ascii="Times New Roman" w:hAnsi="Times New Roman" w:cs="Times New Roman"/>
          <w:color w:val="434343"/>
          <w:sz w:val="24"/>
          <w:szCs w:val="24"/>
        </w:rPr>
        <w:t xml:space="preserve">, C. and </w:t>
      </w:r>
      <w:proofErr w:type="spellStart"/>
      <w:r w:rsidR="004B6019" w:rsidRPr="004C7ACD">
        <w:rPr>
          <w:rFonts w:ascii="Times New Roman" w:hAnsi="Times New Roman" w:cs="Times New Roman"/>
          <w:color w:val="434343"/>
          <w:sz w:val="24"/>
          <w:szCs w:val="24"/>
        </w:rPr>
        <w:t>Burakoff</w:t>
      </w:r>
      <w:proofErr w:type="spellEnd"/>
      <w:r w:rsidR="004B6019" w:rsidRPr="004C7ACD">
        <w:rPr>
          <w:rFonts w:ascii="Times New Roman" w:hAnsi="Times New Roman" w:cs="Times New Roman"/>
          <w:color w:val="434343"/>
          <w:sz w:val="24"/>
          <w:szCs w:val="24"/>
        </w:rPr>
        <w:t>, S. (</w:t>
      </w:r>
      <w:r w:rsidR="004B6019" w:rsidRPr="004C7ACD">
        <w:rPr>
          <w:rFonts w:ascii="Times New Roman" w:hAnsi="Times New Roman" w:cs="Times New Roman"/>
          <w:color w:val="434343"/>
          <w:sz w:val="24"/>
          <w:szCs w:val="24"/>
          <w:bdr w:val="none" w:sz="0" w:space="0" w:color="auto" w:frame="1"/>
        </w:rPr>
        <w:t>2020</w:t>
      </w:r>
      <w:r w:rsidR="004B6019" w:rsidRPr="004C7ACD">
        <w:rPr>
          <w:rFonts w:ascii="Times New Roman" w:hAnsi="Times New Roman" w:cs="Times New Roman"/>
          <w:color w:val="434343"/>
          <w:sz w:val="24"/>
          <w:szCs w:val="24"/>
        </w:rPr>
        <w:t>)</w:t>
      </w:r>
      <w:r w:rsidR="007D4DE2">
        <w:rPr>
          <w:rFonts w:ascii="Times New Roman" w:hAnsi="Times New Roman" w:cs="Times New Roman"/>
          <w:color w:val="434343"/>
          <w:sz w:val="24"/>
          <w:szCs w:val="24"/>
        </w:rPr>
        <w:t xml:space="preserve">. </w:t>
      </w:r>
      <w:r w:rsidR="004B6019" w:rsidRPr="004C7ACD">
        <w:rPr>
          <w:rFonts w:ascii="Times New Roman" w:hAnsi="Times New Roman" w:cs="Times New Roman"/>
          <w:color w:val="434343"/>
          <w:sz w:val="24"/>
          <w:szCs w:val="24"/>
        </w:rPr>
        <w:t> </w:t>
      </w:r>
      <w:r w:rsidR="004B6019" w:rsidRPr="004C7ACD">
        <w:rPr>
          <w:rFonts w:ascii="Times New Roman" w:hAnsi="Times New Roman" w:cs="Times New Roman"/>
          <w:bCs/>
          <w:color w:val="212121"/>
          <w:sz w:val="24"/>
          <w:szCs w:val="24"/>
        </w:rPr>
        <w:t>Overview of ALT and AST Liver Enzymes</w:t>
      </w:r>
      <w:r w:rsidR="004B6019" w:rsidRPr="004C7ACD">
        <w:rPr>
          <w:rFonts w:ascii="Times New Roman" w:hAnsi="Times New Roman" w:cs="Times New Roman"/>
          <w:color w:val="434343"/>
          <w:sz w:val="24"/>
          <w:szCs w:val="24"/>
        </w:rPr>
        <w:t xml:space="preserve"> </w:t>
      </w:r>
      <w:r w:rsidR="004B6019" w:rsidRPr="004C7ACD">
        <w:rPr>
          <w:rFonts w:ascii="Times New Roman" w:hAnsi="Times New Roman" w:cs="Times New Roman"/>
          <w:i/>
          <w:color w:val="434343"/>
          <w:sz w:val="24"/>
          <w:szCs w:val="24"/>
          <w:bdr w:val="none" w:sz="0" w:space="0" w:color="auto" w:frame="1"/>
        </w:rPr>
        <w:t xml:space="preserve">Very well </w:t>
      </w:r>
      <w:r w:rsidR="004B6019">
        <w:rPr>
          <w:rFonts w:ascii="Times New Roman" w:hAnsi="Times New Roman" w:cs="Times New Roman"/>
          <w:i/>
          <w:color w:val="434343"/>
          <w:sz w:val="24"/>
          <w:szCs w:val="24"/>
          <w:bdr w:val="none" w:sz="0" w:space="0" w:color="auto" w:frame="1"/>
        </w:rPr>
        <w:tab/>
      </w:r>
      <w:r w:rsidR="004B6019" w:rsidRPr="004C7ACD">
        <w:rPr>
          <w:rFonts w:ascii="Times New Roman" w:hAnsi="Times New Roman" w:cs="Times New Roman"/>
          <w:i/>
          <w:color w:val="434343"/>
          <w:sz w:val="24"/>
          <w:szCs w:val="24"/>
          <w:bdr w:val="none" w:sz="0" w:space="0" w:color="auto" w:frame="1"/>
        </w:rPr>
        <w:t>health</w:t>
      </w:r>
      <w:r w:rsidR="004B6019" w:rsidRPr="004C7ACD">
        <w:rPr>
          <w:rFonts w:ascii="Times New Roman" w:hAnsi="Times New Roman" w:cs="Times New Roman"/>
          <w:color w:val="434343"/>
          <w:sz w:val="24"/>
          <w:szCs w:val="24"/>
          <w:bdr w:val="none" w:sz="0" w:space="0" w:color="auto" w:frame="1"/>
        </w:rPr>
        <w:t xml:space="preserve"> dot dash Inc</w:t>
      </w:r>
    </w:p>
    <w:p w14:paraId="2512126C" w14:textId="77777777" w:rsidR="004B6019" w:rsidRDefault="004B6019" w:rsidP="00E62EE8">
      <w:pPr>
        <w:shd w:val="clear" w:color="auto" w:fill="FFFFFF"/>
        <w:spacing w:before="256" w:after="256"/>
        <w:jc w:val="both"/>
        <w:rPr>
          <w:rStyle w:val="element-citation"/>
          <w:rFonts w:ascii="Times New Roman" w:eastAsia="Times New Roman" w:hAnsi="Times New Roman" w:cs="Times New Roman"/>
          <w:sz w:val="24"/>
          <w:szCs w:val="24"/>
        </w:rPr>
      </w:pPr>
      <w:r w:rsidRPr="00D32880">
        <w:rPr>
          <w:rStyle w:val="element-citation"/>
          <w:rFonts w:ascii="Times New Roman" w:eastAsia="Times New Roman" w:hAnsi="Times New Roman" w:cs="Times New Roman"/>
          <w:sz w:val="24"/>
          <w:szCs w:val="24"/>
        </w:rPr>
        <w:t>Guaraldi</w:t>
      </w:r>
      <w:r>
        <w:rPr>
          <w:rStyle w:val="element-citation"/>
          <w:rFonts w:ascii="Times New Roman" w:eastAsia="Times New Roman" w:hAnsi="Times New Roman" w:cs="Times New Roman"/>
          <w:sz w:val="24"/>
          <w:szCs w:val="24"/>
        </w:rPr>
        <w:t>, G.,</w:t>
      </w:r>
      <w:r w:rsidRPr="00D32880">
        <w:rPr>
          <w:rStyle w:val="element-citation"/>
          <w:rFonts w:ascii="Times New Roman" w:eastAsia="Times New Roman" w:hAnsi="Times New Roman" w:cs="Times New Roman"/>
          <w:sz w:val="24"/>
          <w:szCs w:val="24"/>
        </w:rPr>
        <w:t xml:space="preserve"> Orlando</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G</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Zona</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S</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roofErr w:type="spellStart"/>
      <w:r w:rsidRPr="00D32880">
        <w:rPr>
          <w:rStyle w:val="element-citation"/>
          <w:rFonts w:ascii="Times New Roman" w:eastAsia="Times New Roman" w:hAnsi="Times New Roman" w:cs="Times New Roman"/>
          <w:sz w:val="24"/>
          <w:szCs w:val="24"/>
        </w:rPr>
        <w:t>Menozzi</w:t>
      </w:r>
      <w:proofErr w:type="spellEnd"/>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M</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Carli</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F</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Pr>
          <w:rStyle w:val="element-citation"/>
          <w:rFonts w:ascii="Times New Roman" w:eastAsia="Times New Roman" w:hAnsi="Times New Roman" w:cs="Times New Roman"/>
          <w:sz w:val="24"/>
          <w:szCs w:val="24"/>
        </w:rPr>
        <w:t xml:space="preserve">and </w:t>
      </w:r>
      <w:proofErr w:type="spellStart"/>
      <w:r w:rsidRPr="00D32880">
        <w:rPr>
          <w:rStyle w:val="element-citation"/>
          <w:rFonts w:ascii="Times New Roman" w:eastAsia="Times New Roman" w:hAnsi="Times New Roman" w:cs="Times New Roman"/>
          <w:sz w:val="24"/>
          <w:szCs w:val="24"/>
        </w:rPr>
        <w:t>Garlassi</w:t>
      </w:r>
      <w:proofErr w:type="spellEnd"/>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E</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2011</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sidR="00E62EE8">
        <w:rPr>
          <w:rStyle w:val="element-citation"/>
          <w:rFonts w:ascii="Times New Roman" w:eastAsia="Times New Roman" w:hAnsi="Times New Roman" w:cs="Times New Roman"/>
          <w:sz w:val="24"/>
          <w:szCs w:val="24"/>
        </w:rPr>
        <w:tab/>
      </w:r>
      <w:r>
        <w:rPr>
          <w:rStyle w:val="element-citation"/>
          <w:rFonts w:ascii="Times New Roman" w:eastAsia="Times New Roman" w:hAnsi="Times New Roman" w:cs="Times New Roman"/>
          <w:sz w:val="24"/>
          <w:szCs w:val="24"/>
        </w:rPr>
        <w:tab/>
      </w:r>
      <w:r w:rsidRPr="00D32880">
        <w:rPr>
          <w:rStyle w:val="element-citation"/>
          <w:rFonts w:ascii="Times New Roman" w:eastAsia="Times New Roman" w:hAnsi="Times New Roman" w:cs="Times New Roman"/>
          <w:sz w:val="24"/>
          <w:szCs w:val="24"/>
        </w:rPr>
        <w:t xml:space="preserve">Premature </w:t>
      </w:r>
      <w:r>
        <w:rPr>
          <w:rStyle w:val="element-citation"/>
          <w:rFonts w:ascii="Times New Roman" w:eastAsia="Times New Roman" w:hAnsi="Times New Roman" w:cs="Times New Roman"/>
          <w:sz w:val="24"/>
          <w:szCs w:val="24"/>
        </w:rPr>
        <w:t>age-</w:t>
      </w:r>
      <w:r w:rsidRPr="00D32880">
        <w:rPr>
          <w:rStyle w:val="element-citation"/>
          <w:rFonts w:ascii="Times New Roman" w:eastAsia="Times New Roman" w:hAnsi="Times New Roman" w:cs="Times New Roman"/>
          <w:sz w:val="24"/>
          <w:szCs w:val="24"/>
        </w:rPr>
        <w:t xml:space="preserve">related comorbidities among HIV-infected persons compared with </w:t>
      </w:r>
      <w:r>
        <w:rPr>
          <w:rStyle w:val="element-citation"/>
          <w:rFonts w:ascii="Times New Roman" w:eastAsia="Times New Roman" w:hAnsi="Times New Roman" w:cs="Times New Roman"/>
          <w:sz w:val="24"/>
          <w:szCs w:val="24"/>
        </w:rPr>
        <w:tab/>
      </w:r>
      <w:r w:rsidR="00E62EE8">
        <w:rPr>
          <w:rStyle w:val="element-citation"/>
          <w:rFonts w:ascii="Times New Roman" w:eastAsia="Times New Roman" w:hAnsi="Times New Roman" w:cs="Times New Roman"/>
          <w:sz w:val="24"/>
          <w:szCs w:val="24"/>
        </w:rPr>
        <w:t xml:space="preserve">the general </w:t>
      </w:r>
      <w:r w:rsidRPr="00D32880">
        <w:rPr>
          <w:rStyle w:val="element-citation"/>
          <w:rFonts w:ascii="Times New Roman" w:eastAsia="Times New Roman" w:hAnsi="Times New Roman" w:cs="Times New Roman"/>
          <w:sz w:val="24"/>
          <w:szCs w:val="24"/>
        </w:rPr>
        <w:t>population. </w:t>
      </w:r>
      <w:r w:rsidRPr="002F286C">
        <w:rPr>
          <w:rStyle w:val="element-citation"/>
          <w:rFonts w:ascii="Times New Roman" w:eastAsia="Times New Roman" w:hAnsi="Times New Roman" w:cs="Times New Roman"/>
          <w:i/>
          <w:sz w:val="24"/>
          <w:szCs w:val="24"/>
        </w:rPr>
        <w:t xml:space="preserve">Journal of </w:t>
      </w:r>
      <w:r w:rsidRPr="002F286C">
        <w:rPr>
          <w:rStyle w:val="ref-journal"/>
          <w:rFonts w:ascii="Times New Roman" w:eastAsia="Times New Roman" w:hAnsi="Times New Roman" w:cs="Times New Roman"/>
          <w:i/>
          <w:sz w:val="24"/>
          <w:szCs w:val="24"/>
        </w:rPr>
        <w:t>Clin</w:t>
      </w:r>
      <w:r>
        <w:rPr>
          <w:rStyle w:val="ref-journal"/>
          <w:rFonts w:ascii="Times New Roman" w:eastAsia="Times New Roman" w:hAnsi="Times New Roman" w:cs="Times New Roman"/>
          <w:i/>
          <w:sz w:val="24"/>
          <w:szCs w:val="24"/>
        </w:rPr>
        <w:t>ical</w:t>
      </w:r>
      <w:r w:rsidRPr="002F286C">
        <w:rPr>
          <w:rStyle w:val="ref-journal"/>
          <w:rFonts w:ascii="Times New Roman" w:eastAsia="Times New Roman" w:hAnsi="Times New Roman" w:cs="Times New Roman"/>
          <w:i/>
          <w:sz w:val="24"/>
          <w:szCs w:val="24"/>
        </w:rPr>
        <w:t xml:space="preserve"> Infect</w:t>
      </w:r>
      <w:r>
        <w:rPr>
          <w:rStyle w:val="ref-journal"/>
          <w:rFonts w:ascii="Times New Roman" w:eastAsia="Times New Roman" w:hAnsi="Times New Roman" w:cs="Times New Roman"/>
          <w:i/>
          <w:sz w:val="24"/>
          <w:szCs w:val="24"/>
        </w:rPr>
        <w:t>ious</w:t>
      </w:r>
      <w:r w:rsidRPr="002F286C">
        <w:rPr>
          <w:rStyle w:val="ref-journal"/>
          <w:rFonts w:ascii="Times New Roman" w:eastAsia="Times New Roman" w:hAnsi="Times New Roman" w:cs="Times New Roman"/>
          <w:i/>
          <w:sz w:val="24"/>
          <w:szCs w:val="24"/>
        </w:rPr>
        <w:t xml:space="preserve"> Dis</w:t>
      </w:r>
      <w:r>
        <w:rPr>
          <w:rStyle w:val="ref-journal"/>
          <w:rFonts w:ascii="Times New Roman" w:eastAsia="Times New Roman" w:hAnsi="Times New Roman" w:cs="Times New Roman"/>
          <w:i/>
          <w:sz w:val="24"/>
          <w:szCs w:val="24"/>
        </w:rPr>
        <w:t>eases</w:t>
      </w:r>
      <w:r w:rsidRPr="002F286C">
        <w:rPr>
          <w:rStyle w:val="ref-journal"/>
          <w:rFonts w:ascii="Times New Roman" w:eastAsia="Times New Roman" w:hAnsi="Times New Roman" w:cs="Times New Roman"/>
          <w:i/>
          <w:sz w:val="24"/>
          <w:szCs w:val="24"/>
        </w:rPr>
        <w:t>.</w:t>
      </w:r>
      <w:r w:rsidRPr="002F286C">
        <w:rPr>
          <w:rStyle w:val="element-citation"/>
          <w:rFonts w:ascii="Times New Roman" w:eastAsia="Times New Roman" w:hAnsi="Times New Roman" w:cs="Times New Roman"/>
          <w:i/>
          <w:sz w:val="24"/>
          <w:szCs w:val="24"/>
        </w:rPr>
        <w:t>;</w:t>
      </w:r>
      <w:r w:rsidRPr="00D32880">
        <w:rPr>
          <w:rStyle w:val="ref-vol"/>
          <w:rFonts w:ascii="Times New Roman" w:eastAsia="Times New Roman" w:hAnsi="Times New Roman" w:cs="Times New Roman"/>
          <w:sz w:val="24"/>
          <w:szCs w:val="24"/>
        </w:rPr>
        <w:t>53</w:t>
      </w:r>
      <w:r w:rsidR="00E62EE8">
        <w:rPr>
          <w:rStyle w:val="element-citation"/>
          <w:rFonts w:ascii="Times New Roman" w:eastAsia="Times New Roman" w:hAnsi="Times New Roman" w:cs="Times New Roman"/>
          <w:sz w:val="24"/>
          <w:szCs w:val="24"/>
        </w:rPr>
        <w:t>(11):1120–</w:t>
      </w:r>
      <w:r w:rsidR="00E62EE8">
        <w:rPr>
          <w:rStyle w:val="element-citation"/>
          <w:rFonts w:ascii="Times New Roman" w:eastAsia="Times New Roman" w:hAnsi="Times New Roman" w:cs="Times New Roman"/>
          <w:sz w:val="24"/>
          <w:szCs w:val="24"/>
        </w:rPr>
        <w:tab/>
        <w:t xml:space="preserve">1126. </w:t>
      </w:r>
      <w:proofErr w:type="spellStart"/>
      <w:r>
        <w:rPr>
          <w:rStyle w:val="element-citation"/>
          <w:rFonts w:ascii="Times New Roman" w:eastAsia="Times New Roman" w:hAnsi="Times New Roman" w:cs="Times New Roman"/>
          <w:sz w:val="24"/>
          <w:szCs w:val="24"/>
        </w:rPr>
        <w:t>doi</w:t>
      </w:r>
      <w:proofErr w:type="spellEnd"/>
      <w:r>
        <w:rPr>
          <w:rStyle w:val="element-citation"/>
          <w:rFonts w:ascii="Times New Roman" w:eastAsia="Times New Roman" w:hAnsi="Times New Roman" w:cs="Times New Roman"/>
          <w:sz w:val="24"/>
          <w:szCs w:val="24"/>
        </w:rPr>
        <w:t xml:space="preserve">: </w:t>
      </w:r>
      <w:r w:rsidRPr="00D32880">
        <w:rPr>
          <w:rStyle w:val="element-citation"/>
          <w:rFonts w:ascii="Times New Roman" w:eastAsia="Times New Roman" w:hAnsi="Times New Roman" w:cs="Times New Roman"/>
          <w:sz w:val="24"/>
          <w:szCs w:val="24"/>
        </w:rPr>
        <w:t>10.1093/</w:t>
      </w:r>
      <w:proofErr w:type="spellStart"/>
      <w:r w:rsidRPr="00D32880">
        <w:rPr>
          <w:rStyle w:val="element-citation"/>
          <w:rFonts w:ascii="Times New Roman" w:eastAsia="Times New Roman" w:hAnsi="Times New Roman" w:cs="Times New Roman"/>
          <w:sz w:val="24"/>
          <w:szCs w:val="24"/>
        </w:rPr>
        <w:t>cid</w:t>
      </w:r>
      <w:proofErr w:type="spellEnd"/>
      <w:r w:rsidRPr="00D32880">
        <w:rPr>
          <w:rStyle w:val="element-citation"/>
          <w:rFonts w:ascii="Times New Roman" w:eastAsia="Times New Roman" w:hAnsi="Times New Roman" w:cs="Times New Roman"/>
          <w:sz w:val="24"/>
          <w:szCs w:val="24"/>
        </w:rPr>
        <w:t>/cir627</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
    <w:p w14:paraId="415979AC" w14:textId="77777777" w:rsidR="00E405A1" w:rsidRDefault="00E405A1" w:rsidP="00E5756D">
      <w:pPr>
        <w:pStyle w:val="Heading1"/>
        <w:numPr>
          <w:ilvl w:val="0"/>
          <w:numId w:val="0"/>
        </w:numPr>
        <w:shd w:val="clear" w:color="auto" w:fill="FFFFFF"/>
        <w:spacing w:before="0"/>
        <w:ind w:left="432" w:hanging="432"/>
        <w:jc w:val="both"/>
        <w:rPr>
          <w:rFonts w:ascii="Times New Roman" w:hAnsi="Times New Roman"/>
          <w:b w:val="0"/>
          <w:color w:val="0D0D0D" w:themeColor="text1" w:themeTint="F2"/>
        </w:rPr>
      </w:pPr>
      <w:proofErr w:type="spellStart"/>
      <w:r w:rsidRPr="006C5DA2">
        <w:rPr>
          <w:rFonts w:ascii="Times New Roman" w:hAnsi="Times New Roman"/>
          <w:b w:val="0"/>
          <w:bCs/>
          <w:color w:val="0D0D0D" w:themeColor="text1" w:themeTint="F2"/>
        </w:rPr>
        <w:t>Quercia</w:t>
      </w:r>
      <w:proofErr w:type="spellEnd"/>
      <w:r w:rsidRPr="006C5DA2">
        <w:rPr>
          <w:rFonts w:ascii="Times New Roman" w:hAnsi="Times New Roman"/>
          <w:b w:val="0"/>
          <w:bCs/>
          <w:color w:val="0D0D0D" w:themeColor="text1" w:themeTint="F2"/>
        </w:rPr>
        <w:t xml:space="preserve">, R., </w:t>
      </w:r>
      <w:proofErr w:type="spellStart"/>
      <w:r w:rsidRPr="006C5DA2">
        <w:rPr>
          <w:rFonts w:ascii="Times New Roman" w:hAnsi="Times New Roman"/>
          <w:b w:val="0"/>
          <w:bCs/>
          <w:color w:val="0D0D0D" w:themeColor="text1" w:themeTint="F2"/>
        </w:rPr>
        <w:t>Fettiplace</w:t>
      </w:r>
      <w:proofErr w:type="spellEnd"/>
      <w:r w:rsidRPr="006C5DA2">
        <w:rPr>
          <w:rFonts w:ascii="Times New Roman" w:hAnsi="Times New Roman"/>
          <w:b w:val="0"/>
          <w:bCs/>
          <w:color w:val="0D0D0D" w:themeColor="text1" w:themeTint="F2"/>
        </w:rPr>
        <w:t xml:space="preserve">, A., Stainsby, C., Winston, A., </w:t>
      </w:r>
      <w:proofErr w:type="spellStart"/>
      <w:r w:rsidRPr="006C5DA2">
        <w:rPr>
          <w:rFonts w:ascii="Times New Roman" w:hAnsi="Times New Roman"/>
          <w:b w:val="0"/>
          <w:bCs/>
          <w:color w:val="0D0D0D" w:themeColor="text1" w:themeTint="F2"/>
        </w:rPr>
        <w:t>Givens,N</w:t>
      </w:r>
      <w:proofErr w:type="spellEnd"/>
      <w:r w:rsidRPr="006C5DA2">
        <w:rPr>
          <w:rFonts w:ascii="Times New Roman" w:hAnsi="Times New Roman"/>
          <w:b w:val="0"/>
          <w:bCs/>
          <w:color w:val="0D0D0D" w:themeColor="text1" w:themeTint="F2"/>
        </w:rPr>
        <w:t xml:space="preserve">., Puccini, S., </w:t>
      </w:r>
      <w:proofErr w:type="spellStart"/>
      <w:r w:rsidRPr="006C5DA2">
        <w:rPr>
          <w:rFonts w:ascii="Times New Roman" w:hAnsi="Times New Roman"/>
          <w:b w:val="0"/>
          <w:bCs/>
          <w:color w:val="0D0D0D" w:themeColor="text1" w:themeTint="F2"/>
        </w:rPr>
        <w:t>Vannappagari</w:t>
      </w:r>
      <w:proofErr w:type="spellEnd"/>
      <w:r w:rsidRPr="006C5DA2">
        <w:rPr>
          <w:rFonts w:ascii="Times New Roman" w:hAnsi="Times New Roman"/>
          <w:b w:val="0"/>
          <w:bCs/>
          <w:color w:val="0D0D0D" w:themeColor="text1" w:themeTint="F2"/>
        </w:rPr>
        <w:t>, V., Hsu, R., Fusco, Michael B. (2016) Psychiatric Symptoms in Patients Receiving Dolutegravir</w:t>
      </w:r>
      <w:hyperlink r:id="rId15" w:history="1">
        <w:r w:rsidR="001371E5" w:rsidRPr="001371E5">
          <w:rPr>
            <w:rStyle w:val="Hyperlink"/>
            <w:rFonts w:ascii="Times New Roman" w:hAnsi="Times New Roman"/>
            <w:b w:val="0"/>
            <w:i/>
            <w:color w:val="0D0D0D" w:themeColor="text1" w:themeTint="F2"/>
            <w:u w:val="none"/>
            <w:bdr w:val="none" w:sz="0" w:space="0" w:color="auto" w:frame="1"/>
          </w:rPr>
          <w:t xml:space="preserve"> </w:t>
        </w:r>
        <w:r w:rsidRPr="001371E5">
          <w:rPr>
            <w:rStyle w:val="Hyperlink"/>
            <w:rFonts w:ascii="Times New Roman" w:hAnsi="Times New Roman"/>
            <w:b w:val="0"/>
            <w:i/>
            <w:color w:val="0D0D0D" w:themeColor="text1" w:themeTint="F2"/>
            <w:u w:val="none"/>
            <w:bdr w:val="none" w:sz="0" w:space="0" w:color="auto" w:frame="1"/>
          </w:rPr>
          <w:t>AIDS Journal of Acquired Immune Deficiency Syndromes</w:t>
        </w:r>
      </w:hyperlink>
      <w:r w:rsidRPr="006C5DA2">
        <w:rPr>
          <w:rFonts w:ascii="Times New Roman" w:hAnsi="Times New Roman"/>
          <w:b w:val="0"/>
          <w:color w:val="0D0D0D" w:themeColor="text1" w:themeTint="F2"/>
        </w:rPr>
        <w:t> 74(4) DOI:</w:t>
      </w:r>
      <w:hyperlink r:id="rId16" w:tgtFrame="_blank" w:history="1">
        <w:r w:rsidRPr="006C5DA2">
          <w:rPr>
            <w:rStyle w:val="Hyperlink"/>
            <w:rFonts w:ascii="Times New Roman" w:hAnsi="Times New Roman"/>
            <w:b w:val="0"/>
            <w:color w:val="0D0D0D" w:themeColor="text1" w:themeTint="F2"/>
            <w:u w:val="none"/>
            <w:bdr w:val="none" w:sz="0" w:space="0" w:color="auto" w:frame="1"/>
          </w:rPr>
          <w:t>10.1097/QAI.0000000000001269</w:t>
        </w:r>
      </w:hyperlink>
    </w:p>
    <w:p w14:paraId="209D9D6B" w14:textId="77777777" w:rsidR="00E5756D" w:rsidRPr="00E5756D" w:rsidRDefault="00E5756D" w:rsidP="00E5756D"/>
    <w:p w14:paraId="59ACD4DB" w14:textId="77777777"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4903B5">
        <w:rPr>
          <w:rFonts w:ascii="Times New Roman" w:eastAsia="Times New Roman" w:hAnsi="Times New Roman" w:cs="Times New Roman"/>
          <w:iCs/>
          <w:color w:val="000000" w:themeColor="text1"/>
          <w:sz w:val="24"/>
          <w:szCs w:val="24"/>
        </w:rPr>
        <w:t>Hoffmann, C.,</w:t>
      </w:r>
      <w:proofErr w:type="spellStart"/>
      <w:r w:rsidRPr="004903B5">
        <w:rPr>
          <w:rFonts w:ascii="Times New Roman" w:eastAsia="Times New Roman" w:hAnsi="Times New Roman" w:cs="Times New Roman"/>
          <w:iCs/>
          <w:color w:val="000000" w:themeColor="text1"/>
          <w:sz w:val="24"/>
          <w:szCs w:val="24"/>
        </w:rPr>
        <w:t>Welz</w:t>
      </w:r>
      <w:proofErr w:type="spellEnd"/>
      <w:r w:rsidRPr="004903B5">
        <w:rPr>
          <w:rFonts w:ascii="Times New Roman" w:eastAsia="Times New Roman" w:hAnsi="Times New Roman" w:cs="Times New Roman"/>
          <w:iCs/>
          <w:color w:val="000000" w:themeColor="text1"/>
          <w:sz w:val="24"/>
          <w:szCs w:val="24"/>
        </w:rPr>
        <w:t xml:space="preserve">, T., </w:t>
      </w:r>
      <w:proofErr w:type="spellStart"/>
      <w:r w:rsidRPr="004903B5">
        <w:rPr>
          <w:rFonts w:ascii="Times New Roman" w:eastAsia="Times New Roman" w:hAnsi="Times New Roman" w:cs="Times New Roman"/>
          <w:iCs/>
          <w:color w:val="000000" w:themeColor="text1"/>
          <w:sz w:val="24"/>
          <w:szCs w:val="24"/>
        </w:rPr>
        <w:t>Sabranski</w:t>
      </w:r>
      <w:proofErr w:type="spellEnd"/>
      <w:r w:rsidRPr="004903B5">
        <w:rPr>
          <w:rFonts w:ascii="Times New Roman" w:eastAsia="Times New Roman" w:hAnsi="Times New Roman" w:cs="Times New Roman"/>
          <w:iCs/>
          <w:color w:val="000000" w:themeColor="text1"/>
          <w:sz w:val="24"/>
          <w:szCs w:val="24"/>
        </w:rPr>
        <w:t xml:space="preserve">, M., Kolb, M., Wolf, E., </w:t>
      </w:r>
      <w:proofErr w:type="spellStart"/>
      <w:r w:rsidRPr="004903B5">
        <w:rPr>
          <w:rFonts w:ascii="Times New Roman" w:eastAsia="Times New Roman" w:hAnsi="Times New Roman" w:cs="Times New Roman"/>
          <w:iCs/>
          <w:color w:val="000000" w:themeColor="text1"/>
          <w:sz w:val="24"/>
          <w:szCs w:val="24"/>
        </w:rPr>
        <w:t>Stellbrink</w:t>
      </w:r>
      <w:proofErr w:type="spellEnd"/>
      <w:r w:rsidRPr="004903B5">
        <w:rPr>
          <w:rFonts w:ascii="Times New Roman" w:eastAsia="Times New Roman" w:hAnsi="Times New Roman" w:cs="Times New Roman"/>
          <w:iCs/>
          <w:color w:val="000000" w:themeColor="text1"/>
          <w:sz w:val="24"/>
          <w:szCs w:val="24"/>
        </w:rPr>
        <w:t xml:space="preserve">, H-J. and </w:t>
      </w:r>
      <w:proofErr w:type="spellStart"/>
      <w:r w:rsidRPr="004903B5">
        <w:rPr>
          <w:rFonts w:ascii="Times New Roman" w:eastAsia="Times New Roman" w:hAnsi="Times New Roman" w:cs="Times New Roman"/>
          <w:iCs/>
          <w:color w:val="000000" w:themeColor="text1"/>
          <w:sz w:val="24"/>
          <w:szCs w:val="24"/>
        </w:rPr>
        <w:t>Wyen</w:t>
      </w:r>
      <w:proofErr w:type="spellEnd"/>
      <w:r w:rsidRPr="004903B5">
        <w:rPr>
          <w:rFonts w:ascii="Times New Roman" w:eastAsia="Times New Roman" w:hAnsi="Times New Roman" w:cs="Times New Roman"/>
          <w:iCs/>
          <w:color w:val="000000" w:themeColor="text1"/>
          <w:sz w:val="24"/>
          <w:szCs w:val="24"/>
        </w:rPr>
        <w:t xml:space="preserve">, C. </w:t>
      </w:r>
      <w:r w:rsidRPr="004903B5">
        <w:rPr>
          <w:rFonts w:ascii="Times New Roman" w:eastAsia="Times New Roman" w:hAnsi="Times New Roman" w:cs="Times New Roman"/>
          <w:iCs/>
          <w:color w:val="000000" w:themeColor="text1"/>
          <w:sz w:val="24"/>
          <w:szCs w:val="24"/>
        </w:rPr>
        <w:tab/>
        <w:t xml:space="preserve">(2017). Higher Rates </w:t>
      </w:r>
      <w:r w:rsidRPr="004903B5">
        <w:rPr>
          <w:rFonts w:ascii="Times New Roman" w:eastAsia="Times New Roman" w:hAnsi="Times New Roman" w:cs="Times New Roman"/>
          <w:iCs/>
          <w:color w:val="000000" w:themeColor="text1"/>
          <w:sz w:val="24"/>
          <w:szCs w:val="24"/>
        </w:rPr>
        <w:tab/>
        <w:t xml:space="preserve">of Neuropsychiatric Adverse Events Leading to Dolutegravir </w:t>
      </w:r>
      <w:r w:rsidRPr="004903B5">
        <w:rPr>
          <w:rFonts w:ascii="Times New Roman" w:eastAsia="Times New Roman" w:hAnsi="Times New Roman" w:cs="Times New Roman"/>
          <w:iCs/>
          <w:color w:val="000000" w:themeColor="text1"/>
          <w:sz w:val="24"/>
          <w:szCs w:val="24"/>
        </w:rPr>
        <w:tab/>
        <w:t xml:space="preserve">Discontinuation in Women and Older Patients. </w:t>
      </w:r>
      <w:r w:rsidRPr="004903B5">
        <w:rPr>
          <w:rFonts w:ascii="Times New Roman" w:eastAsia="Times New Roman" w:hAnsi="Times New Roman" w:cs="Times New Roman"/>
          <w:i/>
          <w:iCs/>
          <w:color w:val="000000" w:themeColor="text1"/>
          <w:sz w:val="24"/>
          <w:szCs w:val="24"/>
        </w:rPr>
        <w:t>HIV Medicine;</w:t>
      </w:r>
      <w:r w:rsidRPr="004903B5">
        <w:rPr>
          <w:rFonts w:ascii="Times New Roman" w:eastAsia="Times New Roman" w:hAnsi="Times New Roman" w:cs="Times New Roman"/>
          <w:iCs/>
          <w:color w:val="000000" w:themeColor="text1"/>
          <w:sz w:val="24"/>
          <w:szCs w:val="24"/>
        </w:rPr>
        <w:t>18(1):56-63.</w:t>
      </w:r>
    </w:p>
    <w:p w14:paraId="566EBE3B" w14:textId="77777777" w:rsidR="004B6019" w:rsidRPr="00D6664A" w:rsidRDefault="004B6019" w:rsidP="004B6019">
      <w:pPr>
        <w:pStyle w:val="NoSpacing"/>
        <w:spacing w:line="480" w:lineRule="auto"/>
        <w:jc w:val="both"/>
        <w:rPr>
          <w:rFonts w:ascii="Times New Roman" w:hAnsi="Times New Roman" w:cs="Times New Roman"/>
          <w:sz w:val="24"/>
          <w:szCs w:val="24"/>
        </w:rPr>
      </w:pPr>
    </w:p>
    <w:p w14:paraId="7184D41E" w14:textId="77777777"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4903B5">
        <w:rPr>
          <w:rFonts w:ascii="Times New Roman" w:eastAsia="Times New Roman" w:hAnsi="Times New Roman" w:cs="Times New Roman"/>
          <w:iCs/>
          <w:color w:val="000000" w:themeColor="text1"/>
          <w:sz w:val="24"/>
          <w:szCs w:val="24"/>
        </w:rPr>
        <w:t xml:space="preserve">Hou, J. and  Nast, CC. (2018) changing concept of HIV infection and renal disease . </w:t>
      </w:r>
      <w:r w:rsidRPr="004903B5">
        <w:rPr>
          <w:rFonts w:ascii="Times New Roman" w:eastAsia="Times New Roman" w:hAnsi="Times New Roman" w:cs="Times New Roman"/>
          <w:i/>
          <w:iCs/>
          <w:color w:val="000000" w:themeColor="text1"/>
          <w:sz w:val="24"/>
          <w:szCs w:val="24"/>
        </w:rPr>
        <w:t>Journal of</w:t>
      </w:r>
      <w:r w:rsidRPr="004903B5">
        <w:rPr>
          <w:rFonts w:ascii="Times New Roman" w:eastAsia="Times New Roman" w:hAnsi="Times New Roman" w:cs="Times New Roman"/>
          <w:iCs/>
          <w:color w:val="000000" w:themeColor="text1"/>
          <w:sz w:val="24"/>
          <w:szCs w:val="24"/>
        </w:rPr>
        <w:t xml:space="preserve"> </w:t>
      </w:r>
      <w:r w:rsidRPr="004903B5">
        <w:rPr>
          <w:rFonts w:ascii="Times New Roman" w:eastAsia="Times New Roman" w:hAnsi="Times New Roman" w:cs="Times New Roman"/>
          <w:i/>
          <w:iCs/>
          <w:color w:val="000000" w:themeColor="text1"/>
          <w:sz w:val="24"/>
          <w:szCs w:val="24"/>
        </w:rPr>
        <w:t xml:space="preserve">Current opinion in </w:t>
      </w:r>
      <w:proofErr w:type="spellStart"/>
      <w:r w:rsidRPr="004903B5">
        <w:rPr>
          <w:rFonts w:ascii="Times New Roman" w:eastAsia="Times New Roman" w:hAnsi="Times New Roman" w:cs="Times New Roman"/>
          <w:i/>
          <w:iCs/>
          <w:color w:val="000000" w:themeColor="text1"/>
          <w:sz w:val="24"/>
          <w:szCs w:val="24"/>
        </w:rPr>
        <w:t>Nephroogy</w:t>
      </w:r>
      <w:proofErr w:type="spellEnd"/>
      <w:r w:rsidRPr="004903B5">
        <w:rPr>
          <w:rFonts w:ascii="Times New Roman" w:eastAsia="Times New Roman" w:hAnsi="Times New Roman" w:cs="Times New Roman"/>
          <w:i/>
          <w:iCs/>
          <w:color w:val="000000" w:themeColor="text1"/>
          <w:sz w:val="24"/>
          <w:szCs w:val="24"/>
        </w:rPr>
        <w:t xml:space="preserve"> and </w:t>
      </w:r>
      <w:proofErr w:type="spellStart"/>
      <w:r w:rsidRPr="004903B5">
        <w:rPr>
          <w:rFonts w:ascii="Times New Roman" w:eastAsia="Times New Roman" w:hAnsi="Times New Roman" w:cs="Times New Roman"/>
          <w:i/>
          <w:iCs/>
          <w:color w:val="000000" w:themeColor="text1"/>
          <w:sz w:val="24"/>
          <w:szCs w:val="24"/>
        </w:rPr>
        <w:t>Hypentension</w:t>
      </w:r>
      <w:proofErr w:type="spellEnd"/>
      <w:r w:rsidRPr="004903B5">
        <w:rPr>
          <w:rFonts w:ascii="Times New Roman" w:eastAsia="Times New Roman" w:hAnsi="Times New Roman" w:cs="Times New Roman"/>
          <w:iCs/>
          <w:color w:val="000000" w:themeColor="text1"/>
          <w:sz w:val="24"/>
          <w:szCs w:val="24"/>
        </w:rPr>
        <w:t>, (3):144-152</w:t>
      </w:r>
    </w:p>
    <w:p w14:paraId="0FCA7850" w14:textId="77777777"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14:paraId="657660D0" w14:textId="77777777"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A95FBA">
        <w:rPr>
          <w:rFonts w:ascii="Times New Roman" w:eastAsia="Times New Roman" w:hAnsi="Times New Roman" w:cs="Times New Roman"/>
          <w:iCs/>
          <w:color w:val="000000" w:themeColor="text1"/>
          <w:sz w:val="24"/>
          <w:szCs w:val="24"/>
        </w:rPr>
        <w:t xml:space="preserve">Hill, AM., Mitchell, N., Hughes, S. and </w:t>
      </w:r>
      <w:proofErr w:type="spellStart"/>
      <w:r w:rsidRPr="00A95FBA">
        <w:rPr>
          <w:rFonts w:ascii="Times New Roman" w:eastAsia="Times New Roman" w:hAnsi="Times New Roman" w:cs="Times New Roman"/>
          <w:iCs/>
          <w:color w:val="000000" w:themeColor="text1"/>
          <w:sz w:val="24"/>
          <w:szCs w:val="24"/>
        </w:rPr>
        <w:t>Pozniak</w:t>
      </w:r>
      <w:proofErr w:type="spellEnd"/>
      <w:r w:rsidRPr="00A95FBA">
        <w:rPr>
          <w:rFonts w:ascii="Times New Roman" w:eastAsia="Times New Roman" w:hAnsi="Times New Roman" w:cs="Times New Roman"/>
          <w:iCs/>
          <w:color w:val="000000" w:themeColor="text1"/>
          <w:sz w:val="24"/>
          <w:szCs w:val="24"/>
        </w:rPr>
        <w:t xml:space="preserve">, AL. (2018). Risks of cardiovascular or </w:t>
      </w:r>
      <w:r w:rsidRPr="00A95FBA">
        <w:rPr>
          <w:rFonts w:ascii="Times New Roman" w:eastAsia="Times New Roman" w:hAnsi="Times New Roman" w:cs="Times New Roman"/>
          <w:iCs/>
          <w:color w:val="000000" w:themeColor="text1"/>
          <w:sz w:val="24"/>
          <w:szCs w:val="24"/>
        </w:rPr>
        <w:tab/>
        <w:t xml:space="preserve">central </w:t>
      </w:r>
      <w:r w:rsidRPr="00A95FBA">
        <w:rPr>
          <w:rFonts w:ascii="Times New Roman" w:eastAsia="Times New Roman" w:hAnsi="Times New Roman" w:cs="Times New Roman"/>
          <w:iCs/>
          <w:color w:val="000000" w:themeColor="text1"/>
          <w:sz w:val="24"/>
          <w:szCs w:val="24"/>
        </w:rPr>
        <w:tab/>
      </w:r>
      <w:proofErr w:type="spellStart"/>
      <w:r w:rsidRPr="00A95FBA">
        <w:rPr>
          <w:rFonts w:ascii="Times New Roman" w:eastAsia="Times New Roman" w:hAnsi="Times New Roman" w:cs="Times New Roman"/>
          <w:iCs/>
          <w:color w:val="000000" w:themeColor="text1"/>
          <w:sz w:val="24"/>
          <w:szCs w:val="24"/>
        </w:rPr>
        <w:t>nervoussystem</w:t>
      </w:r>
      <w:proofErr w:type="spellEnd"/>
      <w:r w:rsidRPr="00A95FBA">
        <w:rPr>
          <w:rFonts w:ascii="Times New Roman" w:eastAsia="Times New Roman" w:hAnsi="Times New Roman" w:cs="Times New Roman"/>
          <w:iCs/>
          <w:color w:val="000000" w:themeColor="text1"/>
          <w:sz w:val="24"/>
          <w:szCs w:val="24"/>
        </w:rPr>
        <w:t xml:space="preserve"> adverse events and immune reconstitution inflammatory </w:t>
      </w:r>
      <w:r w:rsidRPr="00A95FBA">
        <w:rPr>
          <w:rFonts w:ascii="Times New Roman" w:eastAsia="Times New Roman" w:hAnsi="Times New Roman" w:cs="Times New Roman"/>
          <w:iCs/>
          <w:color w:val="000000" w:themeColor="text1"/>
          <w:sz w:val="24"/>
          <w:szCs w:val="24"/>
        </w:rPr>
        <w:tab/>
        <w:t xml:space="preserve">syndrome, for dolutegravir versus other antiretrovirals: meta-analysis of randomized </w:t>
      </w:r>
      <w:r w:rsidRPr="00A95FBA">
        <w:rPr>
          <w:rFonts w:ascii="Times New Roman" w:eastAsia="Times New Roman" w:hAnsi="Times New Roman" w:cs="Times New Roman"/>
          <w:iCs/>
          <w:color w:val="000000" w:themeColor="text1"/>
          <w:sz w:val="24"/>
          <w:szCs w:val="24"/>
        </w:rPr>
        <w:tab/>
        <w:t>trials</w:t>
      </w:r>
      <w:r w:rsidRPr="00A95FBA">
        <w:rPr>
          <w:rFonts w:ascii="Times New Roman" w:eastAsia="Times New Roman" w:hAnsi="Times New Roman" w:cs="Times New Roman"/>
          <w:i/>
          <w:iCs/>
          <w:color w:val="000000" w:themeColor="text1"/>
          <w:sz w:val="24"/>
          <w:szCs w:val="24"/>
        </w:rPr>
        <w:t>. Current Opinion in HIV AIDS.</w:t>
      </w:r>
      <w:r w:rsidRPr="00A95FBA">
        <w:rPr>
          <w:rFonts w:ascii="Times New Roman" w:eastAsia="Times New Roman" w:hAnsi="Times New Roman" w:cs="Times New Roman"/>
          <w:iCs/>
          <w:color w:val="000000" w:themeColor="text1"/>
          <w:sz w:val="24"/>
          <w:szCs w:val="24"/>
        </w:rPr>
        <w:t xml:space="preserve"> (2):102-111.</w:t>
      </w:r>
    </w:p>
    <w:p w14:paraId="096CFDE8" w14:textId="77777777"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14:paraId="355567CD" w14:textId="77777777" w:rsidR="004B6019" w:rsidRDefault="004B6019" w:rsidP="004B6019">
      <w:pPr>
        <w:spacing w:after="0" w:line="240" w:lineRule="auto"/>
        <w:jc w:val="both"/>
        <w:rPr>
          <w:rFonts w:ascii="Times New Roman" w:hAnsi="Times New Roman" w:cs="Times New Roman"/>
          <w:sz w:val="24"/>
          <w:szCs w:val="24"/>
        </w:rPr>
      </w:pPr>
    </w:p>
    <w:p w14:paraId="287BF7FE" w14:textId="77777777" w:rsidR="00BA28A0" w:rsidRPr="00BA28A0" w:rsidRDefault="00BA28A0" w:rsidP="004B6019">
      <w:pPr>
        <w:jc w:val="both"/>
        <w:rPr>
          <w:rFonts w:ascii="Times New Roman" w:hAnsi="Times New Roman" w:cs="Times New Roman"/>
          <w:sz w:val="24"/>
          <w:szCs w:val="24"/>
        </w:rPr>
      </w:pPr>
      <w:proofErr w:type="spellStart"/>
      <w:r w:rsidRPr="00A95FBA">
        <w:rPr>
          <w:rFonts w:ascii="Times New Roman" w:hAnsi="Times New Roman" w:cs="Times New Roman"/>
          <w:sz w:val="24"/>
          <w:szCs w:val="24"/>
        </w:rPr>
        <w:t>Koethe</w:t>
      </w:r>
      <w:proofErr w:type="spellEnd"/>
      <w:r w:rsidRPr="00A95FBA">
        <w:rPr>
          <w:rFonts w:ascii="Times New Roman" w:hAnsi="Times New Roman" w:cs="Times New Roman"/>
          <w:sz w:val="24"/>
          <w:szCs w:val="24"/>
        </w:rPr>
        <w:t xml:space="preserve">, J.,  Jenkins, C., Lau, B., Shepherd, B., Justice, A., Tate, J., </w:t>
      </w:r>
      <w:proofErr w:type="spellStart"/>
      <w:r w:rsidRPr="00A95FBA">
        <w:rPr>
          <w:rFonts w:ascii="Times New Roman" w:hAnsi="Times New Roman" w:cs="Times New Roman"/>
          <w:sz w:val="24"/>
          <w:szCs w:val="24"/>
        </w:rPr>
        <w:t>Buchacz</w:t>
      </w:r>
      <w:proofErr w:type="spellEnd"/>
      <w:r w:rsidRPr="00A95FBA">
        <w:rPr>
          <w:rFonts w:ascii="Times New Roman" w:hAnsi="Times New Roman" w:cs="Times New Roman"/>
          <w:sz w:val="24"/>
          <w:szCs w:val="24"/>
        </w:rPr>
        <w:t xml:space="preserve">, K., </w:t>
      </w:r>
      <w:proofErr w:type="spellStart"/>
      <w:r w:rsidRPr="00A95FBA">
        <w:rPr>
          <w:rFonts w:ascii="Times New Roman" w:hAnsi="Times New Roman" w:cs="Times New Roman"/>
          <w:sz w:val="24"/>
          <w:szCs w:val="24"/>
        </w:rPr>
        <w:t>Napravnik</w:t>
      </w:r>
      <w:proofErr w:type="spellEnd"/>
      <w:r w:rsidRPr="00A95FBA">
        <w:rPr>
          <w:rFonts w:ascii="Times New Roman" w:hAnsi="Times New Roman" w:cs="Times New Roman"/>
          <w:sz w:val="24"/>
          <w:szCs w:val="24"/>
        </w:rPr>
        <w:t xml:space="preserve">, </w:t>
      </w:r>
      <w:r w:rsidRPr="00A95FBA">
        <w:rPr>
          <w:rFonts w:ascii="Times New Roman" w:hAnsi="Times New Roman" w:cs="Times New Roman"/>
          <w:sz w:val="24"/>
          <w:szCs w:val="24"/>
        </w:rPr>
        <w:tab/>
        <w:t xml:space="preserve">S., Mayor, A., </w:t>
      </w:r>
      <w:proofErr w:type="spellStart"/>
      <w:r w:rsidRPr="00A95FBA">
        <w:rPr>
          <w:rFonts w:ascii="Times New Roman" w:hAnsi="Times New Roman" w:cs="Times New Roman"/>
          <w:sz w:val="24"/>
          <w:szCs w:val="24"/>
        </w:rPr>
        <w:t>Horberg</w:t>
      </w:r>
      <w:proofErr w:type="spellEnd"/>
      <w:r w:rsidRPr="00A95FBA">
        <w:rPr>
          <w:rFonts w:ascii="Times New Roman" w:hAnsi="Times New Roman" w:cs="Times New Roman"/>
          <w:sz w:val="24"/>
          <w:szCs w:val="24"/>
        </w:rPr>
        <w:t xml:space="preserve">, M., </w:t>
      </w:r>
      <w:proofErr w:type="spellStart"/>
      <w:r w:rsidRPr="00A95FBA">
        <w:rPr>
          <w:rFonts w:ascii="Times New Roman" w:hAnsi="Times New Roman" w:cs="Times New Roman"/>
          <w:sz w:val="24"/>
          <w:szCs w:val="24"/>
        </w:rPr>
        <w:t>Blashill,A</w:t>
      </w:r>
      <w:proofErr w:type="spellEnd"/>
      <w:r w:rsidRPr="00A95FBA">
        <w:rPr>
          <w:rFonts w:ascii="Times New Roman" w:hAnsi="Times New Roman" w:cs="Times New Roman"/>
          <w:sz w:val="24"/>
          <w:szCs w:val="24"/>
        </w:rPr>
        <w:t xml:space="preserve">., Willig, A., Wester, C., Silverberg, M., Gill, </w:t>
      </w:r>
      <w:r w:rsidRPr="00A95FBA">
        <w:rPr>
          <w:rFonts w:ascii="Times New Roman" w:hAnsi="Times New Roman" w:cs="Times New Roman"/>
          <w:sz w:val="24"/>
          <w:szCs w:val="24"/>
        </w:rPr>
        <w:tab/>
        <w:t xml:space="preserve">J., Thorne, J.,  Klein, M., </w:t>
      </w:r>
      <w:proofErr w:type="spellStart"/>
      <w:r w:rsidRPr="00A95FBA">
        <w:rPr>
          <w:rFonts w:ascii="Times New Roman" w:hAnsi="Times New Roman" w:cs="Times New Roman"/>
          <w:sz w:val="24"/>
          <w:szCs w:val="24"/>
        </w:rPr>
        <w:t>Eron</w:t>
      </w:r>
      <w:proofErr w:type="spellEnd"/>
      <w:r w:rsidRPr="00A95FBA">
        <w:rPr>
          <w:rFonts w:ascii="Times New Roman" w:hAnsi="Times New Roman" w:cs="Times New Roman"/>
          <w:sz w:val="24"/>
          <w:szCs w:val="24"/>
        </w:rPr>
        <w:t xml:space="preserve">, M., </w:t>
      </w:r>
      <w:proofErr w:type="spellStart"/>
      <w:r w:rsidRPr="00A95FBA">
        <w:rPr>
          <w:rFonts w:ascii="Times New Roman" w:hAnsi="Times New Roman" w:cs="Times New Roman"/>
          <w:sz w:val="24"/>
          <w:szCs w:val="24"/>
        </w:rPr>
        <w:t>Kitahata</w:t>
      </w:r>
      <w:proofErr w:type="spellEnd"/>
      <w:r w:rsidRPr="00A95FBA">
        <w:rPr>
          <w:rFonts w:ascii="Times New Roman" w:hAnsi="Times New Roman" w:cs="Times New Roman"/>
          <w:sz w:val="24"/>
          <w:szCs w:val="24"/>
        </w:rPr>
        <w:t xml:space="preserve">, M., Sterling T. and Moore, D. (2016) </w:t>
      </w:r>
      <w:r w:rsidRPr="00A95FBA">
        <w:rPr>
          <w:rFonts w:ascii="Times New Roman" w:hAnsi="Times New Roman" w:cs="Times New Roman"/>
          <w:sz w:val="24"/>
          <w:szCs w:val="24"/>
        </w:rPr>
        <w:lastRenderedPageBreak/>
        <w:tab/>
        <w:t xml:space="preserve">Rising Obesity Prevalence and Weight Gain Among Adults Starting Antiretroviral </w:t>
      </w:r>
      <w:r w:rsidRPr="00A95FBA">
        <w:rPr>
          <w:rFonts w:ascii="Times New Roman" w:hAnsi="Times New Roman" w:cs="Times New Roman"/>
          <w:sz w:val="24"/>
          <w:szCs w:val="24"/>
        </w:rPr>
        <w:tab/>
        <w:t xml:space="preserve">Therapy in the United States and Canada, </w:t>
      </w:r>
      <w:r w:rsidRPr="00A95FBA">
        <w:rPr>
          <w:rFonts w:ascii="Times New Roman" w:hAnsi="Times New Roman" w:cs="Times New Roman"/>
          <w:i/>
          <w:sz w:val="24"/>
          <w:szCs w:val="24"/>
        </w:rPr>
        <w:t xml:space="preserve">North American AIDS Cohort </w:t>
      </w:r>
      <w:r w:rsidRPr="00A95FBA">
        <w:rPr>
          <w:rFonts w:ascii="Times New Roman" w:hAnsi="Times New Roman" w:cs="Times New Roman"/>
          <w:i/>
          <w:sz w:val="24"/>
          <w:szCs w:val="24"/>
        </w:rPr>
        <w:tab/>
        <w:t>Collaboration on Research and Design (NA-ACCORD)</w:t>
      </w:r>
      <w:r w:rsidRPr="00A95FBA">
        <w:rPr>
          <w:rFonts w:ascii="Times New Roman" w:hAnsi="Times New Roman" w:cs="Times New Roman"/>
          <w:sz w:val="24"/>
          <w:szCs w:val="24"/>
        </w:rPr>
        <w:t xml:space="preserve">. PMID: 26352511 PMCID: </w:t>
      </w:r>
      <w:r w:rsidRPr="00A95FBA">
        <w:rPr>
          <w:rFonts w:ascii="Times New Roman" w:hAnsi="Times New Roman" w:cs="Times New Roman"/>
          <w:sz w:val="24"/>
          <w:szCs w:val="24"/>
        </w:rPr>
        <w:tab/>
        <w:t>PMC4692122 DOI: 10.1089/aid.2015.0147</w:t>
      </w:r>
    </w:p>
    <w:p w14:paraId="36E5A0EB" w14:textId="77777777" w:rsidR="00BA28A0" w:rsidRPr="00803BA6" w:rsidRDefault="00BA28A0" w:rsidP="004B6019">
      <w:pPr>
        <w:jc w:val="both"/>
        <w:rPr>
          <w:rFonts w:ascii="Times New Roman" w:hAnsi="Times New Roman" w:cs="Times New Roman"/>
          <w:sz w:val="24"/>
          <w:szCs w:val="24"/>
        </w:rPr>
      </w:pPr>
      <w:r w:rsidRPr="005C3C5F">
        <w:rPr>
          <w:rFonts w:ascii="Times New Roman" w:hAnsi="Times New Roman" w:cs="Times New Roman"/>
          <w:sz w:val="24"/>
          <w:szCs w:val="24"/>
        </w:rPr>
        <w:t xml:space="preserve">Kumar, S. and Samaras, K. (2018). The Impact of Weight Gain During HIV Treatment on </w:t>
      </w:r>
      <w:r w:rsidRPr="005C3C5F">
        <w:rPr>
          <w:rFonts w:ascii="Times New Roman" w:hAnsi="Times New Roman" w:cs="Times New Roman"/>
          <w:sz w:val="24"/>
          <w:szCs w:val="24"/>
        </w:rPr>
        <w:tab/>
        <w:t xml:space="preserve">Risk </w:t>
      </w:r>
      <w:r w:rsidRPr="005C3C5F">
        <w:rPr>
          <w:rFonts w:ascii="Times New Roman" w:hAnsi="Times New Roman" w:cs="Times New Roman"/>
          <w:sz w:val="24"/>
          <w:szCs w:val="24"/>
        </w:rPr>
        <w:tab/>
        <w:t xml:space="preserve">of Pre-diabetes, Diabetes Mellitus, Cardiovascular Disease, and Mortality </w:t>
      </w:r>
      <w:r w:rsidRPr="005C3C5F">
        <w:rPr>
          <w:rFonts w:ascii="Times New Roman" w:hAnsi="Times New Roman" w:cs="Times New Roman"/>
          <w:sz w:val="24"/>
          <w:szCs w:val="24"/>
        </w:rPr>
        <w:tab/>
        <w:t xml:space="preserve">PMID: 30542325 PMCID: PMC6277792 DOI: 10.3389/fendo.2018.00705. </w:t>
      </w:r>
      <w:proofErr w:type="spellStart"/>
      <w:r w:rsidRPr="005C3C5F">
        <w:rPr>
          <w:rFonts w:ascii="Times New Roman" w:hAnsi="Times New Roman" w:cs="Times New Roman"/>
          <w:sz w:val="24"/>
          <w:szCs w:val="24"/>
        </w:rPr>
        <w:t>doi</w:t>
      </w:r>
      <w:proofErr w:type="spellEnd"/>
      <w:r w:rsidRPr="005C3C5F">
        <w:rPr>
          <w:rFonts w:ascii="Times New Roman" w:hAnsi="Times New Roman" w:cs="Times New Roman"/>
          <w:sz w:val="24"/>
          <w:szCs w:val="24"/>
        </w:rPr>
        <w:t xml:space="preserve">: </w:t>
      </w:r>
      <w:r w:rsidRPr="005C3C5F">
        <w:rPr>
          <w:rFonts w:ascii="Times New Roman" w:hAnsi="Times New Roman" w:cs="Times New Roman"/>
          <w:sz w:val="24"/>
          <w:szCs w:val="24"/>
        </w:rPr>
        <w:tab/>
        <w:t xml:space="preserve">10.3389/fendo.2018.00705. </w:t>
      </w:r>
      <w:proofErr w:type="spellStart"/>
      <w:r w:rsidRPr="005C3C5F">
        <w:rPr>
          <w:rFonts w:ascii="Times New Roman" w:hAnsi="Times New Roman" w:cs="Times New Roman"/>
          <w:sz w:val="24"/>
          <w:szCs w:val="24"/>
        </w:rPr>
        <w:t>eCollection</w:t>
      </w:r>
      <w:proofErr w:type="spellEnd"/>
      <w:r w:rsidRPr="005C3C5F">
        <w:rPr>
          <w:rFonts w:ascii="Times New Roman" w:hAnsi="Times New Roman" w:cs="Times New Roman"/>
          <w:sz w:val="24"/>
          <w:szCs w:val="24"/>
        </w:rPr>
        <w:t xml:space="preserve"> 2018.</w:t>
      </w:r>
    </w:p>
    <w:p w14:paraId="225B2274" w14:textId="77777777" w:rsidR="004B6019" w:rsidRDefault="004B6019" w:rsidP="004B6019">
      <w:pPr>
        <w:shd w:val="clear" w:color="auto" w:fill="FFFFFF"/>
        <w:spacing w:before="256" w:after="256"/>
        <w:jc w:val="both"/>
        <w:rPr>
          <w:rStyle w:val="element-citation"/>
          <w:rFonts w:ascii="Times New Roman" w:eastAsia="Times New Roman" w:hAnsi="Times New Roman" w:cs="Times New Roman"/>
          <w:color w:val="000000" w:themeColor="text1"/>
          <w:sz w:val="24"/>
          <w:szCs w:val="24"/>
        </w:rPr>
      </w:pPr>
      <w:r w:rsidRPr="00254423">
        <w:rPr>
          <w:rStyle w:val="element-citation"/>
          <w:rFonts w:ascii="Times New Roman" w:eastAsia="Times New Roman" w:hAnsi="Times New Roman" w:cs="Times New Roman"/>
          <w:color w:val="000000" w:themeColor="text1"/>
          <w:sz w:val="24"/>
          <w:szCs w:val="24"/>
        </w:rPr>
        <w:t>Lucas</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GM</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Lau</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B</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Atta</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MG</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Fine</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DM</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w:t>
      </w:r>
      <w:proofErr w:type="spellStart"/>
      <w:r w:rsidRPr="00254423">
        <w:rPr>
          <w:rStyle w:val="element-citation"/>
          <w:rFonts w:ascii="Times New Roman" w:eastAsia="Times New Roman" w:hAnsi="Times New Roman" w:cs="Times New Roman"/>
          <w:color w:val="000000" w:themeColor="text1"/>
          <w:sz w:val="24"/>
          <w:szCs w:val="24"/>
        </w:rPr>
        <w:t>Keruly</w:t>
      </w:r>
      <w:proofErr w:type="spellEnd"/>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J</w:t>
      </w:r>
      <w:r>
        <w:rPr>
          <w:rStyle w:val="element-citation"/>
          <w:rFonts w:ascii="Times New Roman" w:eastAsia="Times New Roman" w:hAnsi="Times New Roman" w:cs="Times New Roman"/>
          <w:color w:val="000000" w:themeColor="text1"/>
          <w:sz w:val="24"/>
          <w:szCs w:val="24"/>
        </w:rPr>
        <w:t>. and</w:t>
      </w:r>
      <w:r w:rsidRPr="00254423">
        <w:rPr>
          <w:rStyle w:val="element-citation"/>
          <w:rFonts w:ascii="Times New Roman" w:eastAsia="Times New Roman" w:hAnsi="Times New Roman" w:cs="Times New Roman"/>
          <w:color w:val="000000" w:themeColor="text1"/>
          <w:sz w:val="24"/>
          <w:szCs w:val="24"/>
        </w:rPr>
        <w:t xml:space="preserve"> Moore</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RD</w:t>
      </w:r>
      <w:r>
        <w:rPr>
          <w:rStyle w:val="element-citation"/>
          <w:rFonts w:ascii="Times New Roman" w:eastAsia="Times New Roman" w:hAnsi="Times New Roman" w:cs="Times New Roman"/>
          <w:color w:val="000000" w:themeColor="text1"/>
          <w:sz w:val="24"/>
          <w:szCs w:val="24"/>
        </w:rPr>
        <w:t>. (</w:t>
      </w:r>
      <w:r w:rsidRPr="00254423">
        <w:rPr>
          <w:rStyle w:val="ref-journal"/>
          <w:rFonts w:ascii="Times New Roman" w:eastAsia="Times New Roman" w:hAnsi="Times New Roman" w:cs="Times New Roman"/>
          <w:color w:val="000000" w:themeColor="text1"/>
          <w:sz w:val="24"/>
          <w:szCs w:val="24"/>
        </w:rPr>
        <w:t> </w:t>
      </w:r>
      <w:r w:rsidRPr="00254423">
        <w:rPr>
          <w:rStyle w:val="element-citation"/>
          <w:rFonts w:ascii="Times New Roman" w:eastAsia="Times New Roman" w:hAnsi="Times New Roman" w:cs="Times New Roman"/>
          <w:color w:val="000000" w:themeColor="text1"/>
          <w:sz w:val="24"/>
          <w:szCs w:val="24"/>
        </w:rPr>
        <w:t>2008</w:t>
      </w:r>
      <w:r>
        <w:rPr>
          <w:rStyle w:val="element-citation"/>
          <w:rFonts w:ascii="Times New Roman" w:eastAsia="Times New Roman" w:hAnsi="Times New Roman" w:cs="Times New Roman"/>
          <w:color w:val="000000" w:themeColor="text1"/>
          <w:sz w:val="24"/>
          <w:szCs w:val="24"/>
        </w:rPr>
        <w:t xml:space="preserve">). Chronic </w:t>
      </w:r>
      <w:r>
        <w:rPr>
          <w:rStyle w:val="element-citation"/>
          <w:rFonts w:ascii="Times New Roman" w:eastAsia="Times New Roman" w:hAnsi="Times New Roman" w:cs="Times New Roman"/>
          <w:color w:val="000000" w:themeColor="text1"/>
          <w:sz w:val="24"/>
          <w:szCs w:val="24"/>
        </w:rPr>
        <w:tab/>
        <w:t xml:space="preserve">kidney disease </w:t>
      </w:r>
      <w:r w:rsidRPr="00254423">
        <w:rPr>
          <w:rStyle w:val="element-citation"/>
          <w:rFonts w:ascii="Times New Roman" w:eastAsia="Times New Roman" w:hAnsi="Times New Roman" w:cs="Times New Roman"/>
          <w:color w:val="000000" w:themeColor="text1"/>
          <w:sz w:val="24"/>
          <w:szCs w:val="24"/>
        </w:rPr>
        <w:t xml:space="preserve">incidence, and progression to end-stage renal disease, in HIV-infected </w:t>
      </w:r>
      <w:r>
        <w:rPr>
          <w:rStyle w:val="element-citation"/>
          <w:rFonts w:ascii="Times New Roman" w:eastAsia="Times New Roman" w:hAnsi="Times New Roman" w:cs="Times New Roman"/>
          <w:color w:val="000000" w:themeColor="text1"/>
          <w:sz w:val="24"/>
          <w:szCs w:val="24"/>
        </w:rPr>
        <w:tab/>
      </w:r>
      <w:r w:rsidRPr="00254423">
        <w:rPr>
          <w:rStyle w:val="element-citation"/>
          <w:rFonts w:ascii="Times New Roman" w:eastAsia="Times New Roman" w:hAnsi="Times New Roman" w:cs="Times New Roman"/>
          <w:color w:val="000000" w:themeColor="text1"/>
          <w:sz w:val="24"/>
          <w:szCs w:val="24"/>
        </w:rPr>
        <w:t xml:space="preserve">individuals: a </w:t>
      </w:r>
      <w:r w:rsidRPr="00254423">
        <w:rPr>
          <w:rStyle w:val="element-citation"/>
          <w:rFonts w:ascii="Times New Roman" w:eastAsia="Times New Roman" w:hAnsi="Times New Roman" w:cs="Times New Roman"/>
          <w:color w:val="000000" w:themeColor="text1"/>
          <w:sz w:val="24"/>
          <w:szCs w:val="24"/>
        </w:rPr>
        <w:tab/>
        <w:t>tale of two races</w:t>
      </w:r>
      <w:r w:rsidRPr="001A7602">
        <w:rPr>
          <w:rStyle w:val="element-citation"/>
          <w:rFonts w:ascii="Times New Roman" w:eastAsia="Times New Roman" w:hAnsi="Times New Roman" w:cs="Times New Roman"/>
          <w:i/>
          <w:color w:val="000000" w:themeColor="text1"/>
          <w:sz w:val="24"/>
          <w:szCs w:val="24"/>
        </w:rPr>
        <w:t>. </w:t>
      </w:r>
      <w:r w:rsidRPr="001A7602">
        <w:rPr>
          <w:rStyle w:val="ref-journal"/>
          <w:rFonts w:ascii="Times New Roman" w:eastAsia="Times New Roman" w:hAnsi="Times New Roman" w:cs="Times New Roman"/>
          <w:i/>
          <w:color w:val="000000" w:themeColor="text1"/>
          <w:sz w:val="24"/>
          <w:szCs w:val="24"/>
        </w:rPr>
        <w:t>J</w:t>
      </w:r>
      <w:r>
        <w:rPr>
          <w:rStyle w:val="ref-journal"/>
          <w:rFonts w:ascii="Times New Roman" w:eastAsia="Times New Roman" w:hAnsi="Times New Roman" w:cs="Times New Roman"/>
          <w:i/>
          <w:color w:val="000000" w:themeColor="text1"/>
          <w:sz w:val="24"/>
          <w:szCs w:val="24"/>
        </w:rPr>
        <w:t>ournal of</w:t>
      </w:r>
      <w:r w:rsidRPr="001A7602">
        <w:rPr>
          <w:rStyle w:val="ref-journal"/>
          <w:rFonts w:ascii="Times New Roman" w:eastAsia="Times New Roman" w:hAnsi="Times New Roman" w:cs="Times New Roman"/>
          <w:i/>
          <w:color w:val="000000" w:themeColor="text1"/>
          <w:sz w:val="24"/>
          <w:szCs w:val="24"/>
        </w:rPr>
        <w:t xml:space="preserve"> Infect</w:t>
      </w:r>
      <w:r>
        <w:rPr>
          <w:rStyle w:val="ref-journal"/>
          <w:rFonts w:ascii="Times New Roman" w:eastAsia="Times New Roman" w:hAnsi="Times New Roman" w:cs="Times New Roman"/>
          <w:i/>
          <w:color w:val="000000" w:themeColor="text1"/>
          <w:sz w:val="24"/>
          <w:szCs w:val="24"/>
        </w:rPr>
        <w:t>ious</w:t>
      </w:r>
      <w:r w:rsidRPr="001A7602">
        <w:rPr>
          <w:rStyle w:val="ref-journal"/>
          <w:rFonts w:ascii="Times New Roman" w:eastAsia="Times New Roman" w:hAnsi="Times New Roman" w:cs="Times New Roman"/>
          <w:i/>
          <w:color w:val="000000" w:themeColor="text1"/>
          <w:sz w:val="24"/>
          <w:szCs w:val="24"/>
        </w:rPr>
        <w:t xml:space="preserve"> Dis</w:t>
      </w:r>
      <w:r>
        <w:rPr>
          <w:rStyle w:val="ref-journal"/>
          <w:rFonts w:ascii="Times New Roman" w:eastAsia="Times New Roman" w:hAnsi="Times New Roman" w:cs="Times New Roman"/>
          <w:i/>
          <w:color w:val="000000" w:themeColor="text1"/>
          <w:sz w:val="24"/>
          <w:szCs w:val="24"/>
        </w:rPr>
        <w:t>ease</w:t>
      </w:r>
      <w:r w:rsidRPr="00254423">
        <w:rPr>
          <w:rStyle w:val="ref-journal"/>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w:t>
      </w:r>
      <w:r w:rsidRPr="00254423">
        <w:rPr>
          <w:rStyle w:val="ref-vol"/>
          <w:rFonts w:ascii="Times New Roman" w:eastAsia="Times New Roman" w:hAnsi="Times New Roman" w:cs="Times New Roman"/>
          <w:color w:val="000000" w:themeColor="text1"/>
          <w:sz w:val="24"/>
          <w:szCs w:val="24"/>
        </w:rPr>
        <w:t>197</w:t>
      </w:r>
      <w:r w:rsidRPr="00254423">
        <w:rPr>
          <w:rStyle w:val="element-citation"/>
          <w:rFonts w:ascii="Times New Roman" w:eastAsia="Times New Roman" w:hAnsi="Times New Roman" w:cs="Times New Roman"/>
          <w:color w:val="000000" w:themeColor="text1"/>
          <w:sz w:val="24"/>
          <w:szCs w:val="24"/>
        </w:rPr>
        <w:t xml:space="preserve">(11):1548–1557. </w:t>
      </w:r>
      <w:r>
        <w:rPr>
          <w:rStyle w:val="element-citation"/>
          <w:rFonts w:ascii="Times New Roman" w:eastAsia="Times New Roman" w:hAnsi="Times New Roman" w:cs="Times New Roman"/>
          <w:color w:val="000000" w:themeColor="text1"/>
          <w:sz w:val="24"/>
          <w:szCs w:val="24"/>
        </w:rPr>
        <w:tab/>
      </w:r>
      <w:proofErr w:type="spellStart"/>
      <w:r w:rsidRPr="00254423">
        <w:rPr>
          <w:rStyle w:val="element-citation"/>
          <w:rFonts w:ascii="Times New Roman" w:eastAsia="Times New Roman" w:hAnsi="Times New Roman" w:cs="Times New Roman"/>
          <w:color w:val="000000" w:themeColor="text1"/>
          <w:sz w:val="24"/>
          <w:szCs w:val="24"/>
        </w:rPr>
        <w:t>doi</w:t>
      </w:r>
      <w:proofErr w:type="spellEnd"/>
      <w:r w:rsidRPr="00254423">
        <w:rPr>
          <w:rStyle w:val="element-citation"/>
          <w:rFonts w:ascii="Times New Roman" w:eastAsia="Times New Roman" w:hAnsi="Times New Roman" w:cs="Times New Roman"/>
          <w:color w:val="000000" w:themeColor="text1"/>
          <w:sz w:val="24"/>
          <w:szCs w:val="24"/>
        </w:rPr>
        <w:t>: 10.1086/587994. </w:t>
      </w:r>
    </w:p>
    <w:p w14:paraId="1D456FC5" w14:textId="77777777"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14:paraId="0BDD91D1" w14:textId="77777777"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D6664A">
        <w:rPr>
          <w:rFonts w:ascii="Times New Roman" w:eastAsia="Times New Roman" w:hAnsi="Times New Roman" w:cs="Times New Roman"/>
          <w:iCs/>
          <w:color w:val="000000" w:themeColor="text1"/>
          <w:sz w:val="24"/>
          <w:szCs w:val="24"/>
        </w:rPr>
        <w:t>Min</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S</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Sloan</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L</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DeJesus</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E</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w:t>
      </w:r>
      <w:r w:rsidRPr="00055513">
        <w:rPr>
          <w:rFonts w:ascii="Times New Roman" w:eastAsia="Times New Roman" w:hAnsi="Times New Roman" w:cs="Times New Roman"/>
          <w:iCs/>
          <w:color w:val="000000" w:themeColor="text1"/>
          <w:sz w:val="24"/>
          <w:szCs w:val="24"/>
        </w:rPr>
        <w:t>Min</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Sloan</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L</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DeJesus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E</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Hawkins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T</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McCurdy</w:t>
      </w:r>
      <w:r>
        <w:rPr>
          <w:rFonts w:ascii="Times New Roman" w:eastAsia="Times New Roman" w:hAnsi="Times New Roman" w:cs="Times New Roman"/>
          <w:iCs/>
          <w:color w:val="000000" w:themeColor="text1"/>
          <w:sz w:val="24"/>
          <w:szCs w:val="24"/>
        </w:rPr>
        <w:t xml:space="preserve">, L. </w:t>
      </w:r>
      <w:r>
        <w:rPr>
          <w:rFonts w:ascii="Times New Roman" w:eastAsia="Times New Roman" w:hAnsi="Times New Roman" w:cs="Times New Roman"/>
          <w:iCs/>
          <w:color w:val="000000" w:themeColor="text1"/>
          <w:sz w:val="24"/>
          <w:szCs w:val="24"/>
        </w:rPr>
        <w:tab/>
        <w:t xml:space="preserve">and </w:t>
      </w:r>
      <w:r w:rsidRPr="00055513">
        <w:rPr>
          <w:rFonts w:ascii="Times New Roman" w:eastAsia="Times New Roman" w:hAnsi="Times New Roman" w:cs="Times New Roman"/>
          <w:iCs/>
          <w:color w:val="000000" w:themeColor="text1"/>
          <w:sz w:val="24"/>
          <w:szCs w:val="24"/>
        </w:rPr>
        <w:t xml:space="preserve"> Song</w:t>
      </w:r>
      <w:r>
        <w:rPr>
          <w:rFonts w:ascii="Times New Roman" w:eastAsia="Times New Roman" w:hAnsi="Times New Roman" w:cs="Times New Roman"/>
          <w:iCs/>
          <w:color w:val="000000" w:themeColor="text1"/>
          <w:sz w:val="24"/>
          <w:szCs w:val="24"/>
        </w:rPr>
        <w:t>, I.</w:t>
      </w:r>
      <w:r w:rsidRPr="00055513">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t>(</w:t>
      </w:r>
      <w:r w:rsidRPr="00055513">
        <w:rPr>
          <w:rFonts w:ascii="Times New Roman" w:eastAsia="Times New Roman" w:hAnsi="Times New Roman" w:cs="Times New Roman"/>
          <w:iCs/>
          <w:color w:val="000000" w:themeColor="text1"/>
          <w:sz w:val="24"/>
          <w:szCs w:val="24"/>
        </w:rPr>
        <w:t>2011</w:t>
      </w:r>
      <w:r>
        <w:rPr>
          <w:rFonts w:ascii="Times New Roman" w:eastAsia="Times New Roman" w:hAnsi="Times New Roman" w:cs="Times New Roman"/>
          <w:iCs/>
          <w:color w:val="000000" w:themeColor="text1"/>
          <w:sz w:val="24"/>
          <w:szCs w:val="24"/>
        </w:rPr>
        <w:t>)</w:t>
      </w:r>
      <w:r w:rsidR="005558A9">
        <w:rPr>
          <w:rFonts w:ascii="Times New Roman" w:eastAsia="Times New Roman" w:hAnsi="Times New Roman" w:cs="Times New Roman"/>
          <w:iCs/>
          <w:color w:val="000000" w:themeColor="text1"/>
          <w:sz w:val="24"/>
          <w:szCs w:val="24"/>
        </w:rPr>
        <w:t xml:space="preserve">. Antiviral </w:t>
      </w:r>
      <w:r w:rsidRPr="00055513">
        <w:rPr>
          <w:rFonts w:ascii="Times New Roman" w:eastAsia="Times New Roman" w:hAnsi="Times New Roman" w:cs="Times New Roman"/>
          <w:iCs/>
          <w:color w:val="000000" w:themeColor="text1"/>
          <w:sz w:val="24"/>
          <w:szCs w:val="24"/>
        </w:rPr>
        <w:t xml:space="preserve">activity, safety, and </w:t>
      </w:r>
      <w:r>
        <w:rPr>
          <w:rFonts w:ascii="Times New Roman" w:eastAsia="Times New Roman" w:hAnsi="Times New Roman" w:cs="Times New Roman"/>
          <w:iCs/>
          <w:color w:val="000000" w:themeColor="text1"/>
          <w:sz w:val="24"/>
          <w:szCs w:val="24"/>
        </w:rPr>
        <w:tab/>
      </w:r>
      <w:r w:rsidRPr="00055513">
        <w:rPr>
          <w:rFonts w:ascii="Times New Roman" w:eastAsia="Times New Roman" w:hAnsi="Times New Roman" w:cs="Times New Roman"/>
          <w:iCs/>
          <w:color w:val="000000" w:themeColor="text1"/>
          <w:sz w:val="24"/>
          <w:szCs w:val="24"/>
        </w:rPr>
        <w:t xml:space="preserve">pharmacokinetics/pharmacodynamics of dolutegravir as 10-day monotherapy in </w:t>
      </w:r>
      <w:r>
        <w:rPr>
          <w:rFonts w:ascii="Times New Roman" w:eastAsia="Times New Roman" w:hAnsi="Times New Roman" w:cs="Times New Roman"/>
          <w:iCs/>
          <w:color w:val="000000" w:themeColor="text1"/>
          <w:sz w:val="24"/>
          <w:szCs w:val="24"/>
        </w:rPr>
        <w:tab/>
      </w:r>
      <w:r w:rsidRPr="00055513">
        <w:rPr>
          <w:rFonts w:ascii="Times New Roman" w:eastAsia="Times New Roman" w:hAnsi="Times New Roman" w:cs="Times New Roman"/>
          <w:iCs/>
          <w:color w:val="000000" w:themeColor="text1"/>
          <w:sz w:val="24"/>
          <w:szCs w:val="24"/>
        </w:rPr>
        <w:t xml:space="preserve">HIV-1-infected adults. </w:t>
      </w:r>
      <w:r w:rsidRPr="00C243E8">
        <w:rPr>
          <w:rFonts w:ascii="Times New Roman" w:eastAsia="Times New Roman" w:hAnsi="Times New Roman" w:cs="Times New Roman"/>
          <w:i/>
          <w:iCs/>
          <w:color w:val="000000" w:themeColor="text1"/>
          <w:sz w:val="24"/>
          <w:szCs w:val="24"/>
        </w:rPr>
        <w:t>AIDS;</w:t>
      </w:r>
      <w:r w:rsidRPr="00055513">
        <w:rPr>
          <w:rFonts w:ascii="Times New Roman" w:eastAsia="Times New Roman" w:hAnsi="Times New Roman" w:cs="Times New Roman"/>
          <w:iCs/>
          <w:color w:val="000000" w:themeColor="text1"/>
          <w:sz w:val="24"/>
          <w:szCs w:val="24"/>
        </w:rPr>
        <w:t xml:space="preserve"> 25:1737–1745</w:t>
      </w:r>
      <w:r w:rsidRPr="00D6664A">
        <w:rPr>
          <w:rFonts w:ascii="Times New Roman" w:eastAsia="Times New Roman" w:hAnsi="Times New Roman" w:cs="Times New Roman"/>
          <w:iCs/>
          <w:color w:val="000000" w:themeColor="text1"/>
          <w:sz w:val="24"/>
          <w:szCs w:val="24"/>
        </w:rPr>
        <w:t xml:space="preserve">. </w:t>
      </w:r>
    </w:p>
    <w:p w14:paraId="4E2FA9B6" w14:textId="77777777"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ab/>
      </w:r>
    </w:p>
    <w:p w14:paraId="158E7A18" w14:textId="77777777" w:rsidR="004B6019" w:rsidRDefault="004B6019" w:rsidP="004B6019">
      <w:pPr>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 xml:space="preserve">Michael, C. (2016). </w:t>
      </w:r>
      <w:r w:rsidRPr="004F75A7">
        <w:rPr>
          <w:rFonts w:ascii="Times New Roman" w:eastAsia="Times New Roman" w:hAnsi="Times New Roman" w:cs="Times New Roman"/>
          <w:iCs/>
          <w:color w:val="000000" w:themeColor="text1"/>
          <w:sz w:val="24"/>
          <w:szCs w:val="24"/>
        </w:rPr>
        <w:t xml:space="preserve">Doctors in Netherlands observe higher than expected dolutegravir </w:t>
      </w:r>
      <w:r>
        <w:rPr>
          <w:rFonts w:ascii="Times New Roman" w:eastAsia="Times New Roman" w:hAnsi="Times New Roman" w:cs="Times New Roman"/>
          <w:iCs/>
          <w:color w:val="000000" w:themeColor="text1"/>
          <w:sz w:val="24"/>
          <w:szCs w:val="24"/>
        </w:rPr>
        <w:tab/>
      </w:r>
      <w:r w:rsidRPr="004F75A7">
        <w:rPr>
          <w:rFonts w:ascii="Times New Roman" w:eastAsia="Times New Roman" w:hAnsi="Times New Roman" w:cs="Times New Roman"/>
          <w:iCs/>
          <w:color w:val="000000" w:themeColor="text1"/>
          <w:sz w:val="24"/>
          <w:szCs w:val="24"/>
        </w:rPr>
        <w:t>treatment discontinuation rate</w:t>
      </w:r>
      <w:r>
        <w:rPr>
          <w:rFonts w:ascii="Times New Roman" w:eastAsia="Times New Roman" w:hAnsi="Times New Roman" w:cs="Times New Roman"/>
          <w:iCs/>
          <w:color w:val="000000" w:themeColor="text1"/>
          <w:sz w:val="24"/>
          <w:szCs w:val="24"/>
        </w:rPr>
        <w:t xml:space="preserve">. </w:t>
      </w:r>
      <w:r w:rsidRPr="00C243E8">
        <w:rPr>
          <w:rFonts w:ascii="Times New Roman" w:eastAsia="Times New Roman" w:hAnsi="Times New Roman" w:cs="Times New Roman"/>
          <w:i/>
          <w:iCs/>
          <w:color w:val="000000" w:themeColor="text1"/>
          <w:sz w:val="24"/>
          <w:szCs w:val="24"/>
        </w:rPr>
        <w:t>Aidsmap.com</w:t>
      </w:r>
      <w:r>
        <w:rPr>
          <w:rFonts w:ascii="Times New Roman" w:eastAsia="Times New Roman" w:hAnsi="Times New Roman" w:cs="Times New Roman"/>
          <w:iCs/>
          <w:color w:val="000000" w:themeColor="text1"/>
          <w:sz w:val="24"/>
          <w:szCs w:val="24"/>
        </w:rPr>
        <w:t xml:space="preserve"> </w:t>
      </w:r>
    </w:p>
    <w:p w14:paraId="15EEAF6E" w14:textId="77777777" w:rsidR="005C3C5F" w:rsidRDefault="004B6019" w:rsidP="005C3C5F">
      <w:pPr>
        <w:jc w:val="both"/>
        <w:rPr>
          <w:rFonts w:ascii="Times New Roman" w:eastAsia="Times New Roman" w:hAnsi="Times New Roman" w:cs="Times New Roman"/>
          <w:iCs/>
          <w:color w:val="000000" w:themeColor="text1"/>
          <w:sz w:val="24"/>
          <w:szCs w:val="24"/>
        </w:rPr>
      </w:pPr>
      <w:proofErr w:type="spellStart"/>
      <w:r w:rsidRPr="00D32880">
        <w:rPr>
          <w:rFonts w:ascii="Times New Roman" w:eastAsia="Times New Roman" w:hAnsi="Times New Roman" w:cs="Times New Roman"/>
          <w:iCs/>
          <w:color w:val="000000" w:themeColor="text1"/>
          <w:sz w:val="24"/>
          <w:szCs w:val="24"/>
        </w:rPr>
        <w:t>Mugglin</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C</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Calmy</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A</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proofErr w:type="spellStart"/>
      <w:r w:rsidRPr="00D32880">
        <w:rPr>
          <w:rFonts w:ascii="Times New Roman" w:eastAsia="Times New Roman" w:hAnsi="Times New Roman" w:cs="Times New Roman"/>
          <w:iCs/>
          <w:color w:val="000000" w:themeColor="text1"/>
          <w:sz w:val="24"/>
          <w:szCs w:val="24"/>
        </w:rPr>
        <w:t>Gunthard</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H</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proofErr w:type="spellStart"/>
      <w:r w:rsidRPr="00D32880">
        <w:rPr>
          <w:rFonts w:ascii="Times New Roman" w:eastAsia="Times New Roman" w:hAnsi="Times New Roman" w:cs="Times New Roman"/>
          <w:iCs/>
          <w:color w:val="000000" w:themeColor="text1"/>
          <w:sz w:val="24"/>
          <w:szCs w:val="24"/>
        </w:rPr>
        <w:t>Tarr</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P</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Atkinson</w:t>
      </w:r>
      <w:r>
        <w:rPr>
          <w:rFonts w:ascii="Times New Roman" w:eastAsia="Times New Roman" w:hAnsi="Times New Roman" w:cs="Times New Roman"/>
          <w:iCs/>
          <w:color w:val="000000" w:themeColor="text1"/>
          <w:sz w:val="24"/>
          <w:szCs w:val="24"/>
        </w:rPr>
        <w:t>, A. and</w:t>
      </w:r>
      <w:r w:rsidRPr="00D32880">
        <w:rPr>
          <w:rFonts w:ascii="Times New Roman" w:eastAsia="Times New Roman" w:hAnsi="Times New Roman" w:cs="Times New Roman"/>
          <w:iCs/>
          <w:color w:val="000000" w:themeColor="text1"/>
          <w:sz w:val="24"/>
          <w:szCs w:val="24"/>
        </w:rPr>
        <w:t xml:space="preserve"> Scherrer</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A</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2019.</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r>
      <w:r w:rsidRPr="00D32880">
        <w:rPr>
          <w:rFonts w:ascii="Times New Roman" w:eastAsia="Times New Roman" w:hAnsi="Times New Roman" w:cs="Times New Roman"/>
          <w:iCs/>
          <w:color w:val="000000" w:themeColor="text1"/>
          <w:sz w:val="24"/>
          <w:szCs w:val="24"/>
        </w:rPr>
        <w:t xml:space="preserve">Changes in weight </w:t>
      </w:r>
      <w:r w:rsidRPr="00D32880">
        <w:rPr>
          <w:rFonts w:ascii="Times New Roman" w:eastAsia="Times New Roman" w:hAnsi="Times New Roman" w:cs="Times New Roman"/>
          <w:iCs/>
          <w:color w:val="000000" w:themeColor="text1"/>
          <w:sz w:val="24"/>
          <w:szCs w:val="24"/>
        </w:rPr>
        <w:tab/>
        <w:t>after switching to dolutegravir containing antiretro</w:t>
      </w:r>
      <w:r>
        <w:rPr>
          <w:rFonts w:ascii="Times New Roman" w:eastAsia="Times New Roman" w:hAnsi="Times New Roman" w:cs="Times New Roman"/>
          <w:iCs/>
          <w:color w:val="000000" w:themeColor="text1"/>
          <w:sz w:val="24"/>
          <w:szCs w:val="24"/>
        </w:rPr>
        <w:t xml:space="preserve">viral therapy </w:t>
      </w:r>
      <w:r>
        <w:rPr>
          <w:rFonts w:ascii="Times New Roman" w:eastAsia="Times New Roman" w:hAnsi="Times New Roman" w:cs="Times New Roman"/>
          <w:iCs/>
          <w:color w:val="000000" w:themeColor="text1"/>
          <w:sz w:val="24"/>
          <w:szCs w:val="24"/>
        </w:rPr>
        <w:tab/>
        <w:t xml:space="preserve">in the Swiss HIV </w:t>
      </w:r>
      <w:r w:rsidRPr="00D32880">
        <w:rPr>
          <w:rFonts w:ascii="Times New Roman" w:eastAsia="Times New Roman" w:hAnsi="Times New Roman" w:cs="Times New Roman"/>
          <w:iCs/>
          <w:color w:val="000000" w:themeColor="text1"/>
          <w:sz w:val="24"/>
          <w:szCs w:val="24"/>
        </w:rPr>
        <w:t xml:space="preserve">cohort study. </w:t>
      </w:r>
      <w:r w:rsidRPr="00FE2DAF">
        <w:rPr>
          <w:rFonts w:ascii="Times New Roman" w:eastAsia="Times New Roman" w:hAnsi="Times New Roman" w:cs="Times New Roman"/>
          <w:i/>
          <w:iCs/>
          <w:color w:val="000000" w:themeColor="text1"/>
          <w:sz w:val="24"/>
          <w:szCs w:val="24"/>
        </w:rPr>
        <w:t>European AIDS Conference (EACS</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 xml:space="preserve">Basel, </w:t>
      </w:r>
      <w:r>
        <w:rPr>
          <w:rFonts w:ascii="Times New Roman" w:eastAsia="Times New Roman" w:hAnsi="Times New Roman" w:cs="Times New Roman"/>
          <w:iCs/>
          <w:color w:val="000000" w:themeColor="text1"/>
          <w:sz w:val="24"/>
          <w:szCs w:val="24"/>
        </w:rPr>
        <w:tab/>
        <w:t>Switzerland, 6-9</w:t>
      </w:r>
    </w:p>
    <w:p w14:paraId="00CCD818" w14:textId="77777777" w:rsidR="004B6019" w:rsidRPr="00534964" w:rsidRDefault="005C3C5F" w:rsidP="00534964">
      <w:pPr>
        <w:jc w:val="both"/>
        <w:rPr>
          <w:rFonts w:ascii="Times New Roman" w:eastAsia="Times New Roman" w:hAnsi="Times New Roman" w:cs="Times New Roman"/>
          <w:iCs/>
          <w:color w:val="000000" w:themeColor="text1"/>
          <w:sz w:val="24"/>
          <w:szCs w:val="24"/>
        </w:rPr>
      </w:pPr>
      <w:proofErr w:type="spellStart"/>
      <w:r w:rsidRPr="005C3C5F">
        <w:rPr>
          <w:rFonts w:ascii="Times New Roman" w:eastAsia="Times New Roman" w:hAnsi="Times New Roman" w:cs="Times New Roman"/>
          <w:iCs/>
          <w:color w:val="000000" w:themeColor="text1"/>
          <w:sz w:val="24"/>
          <w:szCs w:val="24"/>
        </w:rPr>
        <w:t>Prati</w:t>
      </w:r>
      <w:proofErr w:type="spellEnd"/>
      <w:r w:rsidRPr="005C3C5F">
        <w:rPr>
          <w:rFonts w:ascii="Times New Roman" w:eastAsia="Times New Roman" w:hAnsi="Times New Roman" w:cs="Times New Roman"/>
          <w:iCs/>
          <w:color w:val="000000" w:themeColor="text1"/>
          <w:sz w:val="24"/>
          <w:szCs w:val="24"/>
        </w:rPr>
        <w:t xml:space="preserve"> , D., </w:t>
      </w:r>
      <w:proofErr w:type="spellStart"/>
      <w:r w:rsidRPr="005C3C5F">
        <w:rPr>
          <w:rFonts w:ascii="Times New Roman" w:eastAsia="Times New Roman" w:hAnsi="Times New Roman" w:cs="Times New Roman"/>
          <w:iCs/>
          <w:color w:val="000000" w:themeColor="text1"/>
          <w:sz w:val="24"/>
          <w:szCs w:val="24"/>
        </w:rPr>
        <w:t>Taioli</w:t>
      </w:r>
      <w:proofErr w:type="spellEnd"/>
      <w:r w:rsidRPr="005C3C5F">
        <w:rPr>
          <w:rFonts w:ascii="Times New Roman" w:eastAsia="Times New Roman" w:hAnsi="Times New Roman" w:cs="Times New Roman"/>
          <w:iCs/>
          <w:color w:val="000000" w:themeColor="text1"/>
          <w:sz w:val="24"/>
          <w:szCs w:val="24"/>
        </w:rPr>
        <w:t xml:space="preserve">, E.,  </w:t>
      </w:r>
      <w:proofErr w:type="spellStart"/>
      <w:r w:rsidRPr="005C3C5F">
        <w:rPr>
          <w:rFonts w:ascii="Times New Roman" w:eastAsia="Times New Roman" w:hAnsi="Times New Roman" w:cs="Times New Roman"/>
          <w:iCs/>
          <w:color w:val="000000" w:themeColor="text1"/>
          <w:sz w:val="24"/>
          <w:szCs w:val="24"/>
        </w:rPr>
        <w:t>Zanella</w:t>
      </w:r>
      <w:proofErr w:type="spellEnd"/>
      <w:r w:rsidRPr="005C3C5F">
        <w:rPr>
          <w:rFonts w:ascii="Times New Roman" w:eastAsia="Times New Roman" w:hAnsi="Times New Roman" w:cs="Times New Roman"/>
          <w:iCs/>
          <w:color w:val="000000" w:themeColor="text1"/>
          <w:sz w:val="24"/>
          <w:szCs w:val="24"/>
        </w:rPr>
        <w:t xml:space="preserve">, A. </w:t>
      </w:r>
      <w:proofErr w:type="spellStart"/>
      <w:r w:rsidRPr="005C3C5F">
        <w:rPr>
          <w:rFonts w:ascii="Times New Roman" w:eastAsia="Times New Roman" w:hAnsi="Times New Roman" w:cs="Times New Roman"/>
          <w:iCs/>
          <w:color w:val="000000" w:themeColor="text1"/>
          <w:sz w:val="24"/>
          <w:szCs w:val="24"/>
        </w:rPr>
        <w:t>Butelli</w:t>
      </w:r>
      <w:proofErr w:type="spellEnd"/>
      <w:r w:rsidRPr="005C3C5F">
        <w:rPr>
          <w:rFonts w:ascii="Times New Roman" w:eastAsia="Times New Roman" w:hAnsi="Times New Roman" w:cs="Times New Roman"/>
          <w:iCs/>
          <w:color w:val="000000" w:themeColor="text1"/>
          <w:sz w:val="24"/>
          <w:szCs w:val="24"/>
        </w:rPr>
        <w:t xml:space="preserve">, S., Del, E., Vecchio, L </w:t>
      </w:r>
      <w:proofErr w:type="spellStart"/>
      <w:r w:rsidRPr="005C3C5F">
        <w:rPr>
          <w:rFonts w:ascii="Times New Roman" w:eastAsia="Times New Roman" w:hAnsi="Times New Roman" w:cs="Times New Roman"/>
          <w:iCs/>
          <w:color w:val="000000" w:themeColor="text1"/>
          <w:sz w:val="24"/>
          <w:szCs w:val="24"/>
        </w:rPr>
        <w:t>Vianello</w:t>
      </w:r>
      <w:proofErr w:type="spellEnd"/>
      <w:r w:rsidRPr="005C3C5F">
        <w:rPr>
          <w:rFonts w:ascii="Times New Roman" w:eastAsia="Times New Roman" w:hAnsi="Times New Roman" w:cs="Times New Roman"/>
          <w:iCs/>
          <w:color w:val="000000" w:themeColor="text1"/>
          <w:sz w:val="24"/>
          <w:szCs w:val="24"/>
        </w:rPr>
        <w:t xml:space="preserve">, , F </w:t>
      </w:r>
      <w:proofErr w:type="spellStart"/>
      <w:r w:rsidRPr="005C3C5F">
        <w:rPr>
          <w:rFonts w:ascii="Times New Roman" w:eastAsia="Times New Roman" w:hAnsi="Times New Roman" w:cs="Times New Roman"/>
          <w:iCs/>
          <w:color w:val="000000" w:themeColor="text1"/>
          <w:sz w:val="24"/>
          <w:szCs w:val="24"/>
        </w:rPr>
        <w:t>Mozzi</w:t>
      </w:r>
      <w:proofErr w:type="spellEnd"/>
      <w:r w:rsidRPr="005C3C5F">
        <w:rPr>
          <w:rFonts w:ascii="Times New Roman" w:eastAsia="Times New Roman" w:hAnsi="Times New Roman" w:cs="Times New Roman"/>
          <w:iCs/>
          <w:color w:val="000000" w:themeColor="text1"/>
          <w:sz w:val="24"/>
          <w:szCs w:val="24"/>
        </w:rPr>
        <w:t xml:space="preserve">, </w:t>
      </w:r>
      <w:proofErr w:type="spellStart"/>
      <w:r w:rsidRPr="005C3C5F">
        <w:rPr>
          <w:rFonts w:ascii="Times New Roman" w:eastAsia="Times New Roman" w:hAnsi="Times New Roman" w:cs="Times New Roman"/>
          <w:iCs/>
          <w:color w:val="000000" w:themeColor="text1"/>
          <w:sz w:val="24"/>
          <w:szCs w:val="24"/>
        </w:rPr>
        <w:t>Silvano</w:t>
      </w:r>
      <w:proofErr w:type="spellEnd"/>
      <w:r w:rsidRPr="005C3C5F">
        <w:rPr>
          <w:rFonts w:ascii="Times New Roman" w:eastAsia="Times New Roman" w:hAnsi="Times New Roman" w:cs="Times New Roman"/>
          <w:iCs/>
          <w:color w:val="000000" w:themeColor="text1"/>
          <w:sz w:val="24"/>
          <w:szCs w:val="24"/>
        </w:rPr>
        <w:t xml:space="preserve"> Milani, F.  Conte, D.,   Colombo, M. and   </w:t>
      </w:r>
      <w:proofErr w:type="spellStart"/>
      <w:r w:rsidRPr="005C3C5F">
        <w:rPr>
          <w:rFonts w:ascii="Times New Roman" w:eastAsia="Times New Roman" w:hAnsi="Times New Roman" w:cs="Times New Roman"/>
          <w:iCs/>
          <w:color w:val="000000" w:themeColor="text1"/>
          <w:sz w:val="24"/>
          <w:szCs w:val="24"/>
        </w:rPr>
        <w:t>Sirchia</w:t>
      </w:r>
      <w:proofErr w:type="spellEnd"/>
      <w:r w:rsidRPr="005C3C5F">
        <w:rPr>
          <w:rFonts w:ascii="Times New Roman" w:eastAsia="Times New Roman" w:hAnsi="Times New Roman" w:cs="Times New Roman"/>
          <w:iCs/>
          <w:color w:val="000000" w:themeColor="text1"/>
          <w:sz w:val="24"/>
          <w:szCs w:val="24"/>
        </w:rPr>
        <w:t>, B . Updated definitions of healthy ranges for serum alanine aminotransferase level America College of Physicians journal 12093239 DOI: 10.7326/0003-4819-137-1-   200207020-00006</w:t>
      </w:r>
      <w:r w:rsidR="004B6019" w:rsidRPr="00B12694">
        <w:rPr>
          <w:rFonts w:ascii="Times New Roman" w:hAnsi="Times New Roman" w:cs="Times New Roman"/>
          <w:i/>
          <w:sz w:val="24"/>
          <w:szCs w:val="24"/>
        </w:rPr>
        <w:t>.</w:t>
      </w:r>
    </w:p>
    <w:p w14:paraId="4D8ACEFC" w14:textId="77777777" w:rsidR="004B6019" w:rsidRPr="00254423" w:rsidRDefault="004B6019" w:rsidP="004B6019">
      <w:pPr>
        <w:spacing w:after="0" w:line="240" w:lineRule="auto"/>
        <w:jc w:val="both"/>
        <w:rPr>
          <w:rFonts w:ascii="Times New Roman" w:eastAsia="Times New Roman" w:hAnsi="Times New Roman" w:cs="Times New Roman"/>
          <w:iCs/>
          <w:color w:val="000000" w:themeColor="text1"/>
          <w:sz w:val="24"/>
          <w:szCs w:val="24"/>
        </w:rPr>
      </w:pPr>
    </w:p>
    <w:p w14:paraId="61337136" w14:textId="77777777" w:rsidR="00BA28A0" w:rsidRDefault="004B6019" w:rsidP="004B6019">
      <w:pPr>
        <w:spacing w:line="240" w:lineRule="auto"/>
        <w:jc w:val="both"/>
        <w:rPr>
          <w:rFonts w:ascii="Times New Roman" w:hAnsi="Times New Roman" w:cs="Times New Roman"/>
          <w:sz w:val="24"/>
          <w:szCs w:val="24"/>
        </w:rPr>
      </w:pPr>
      <w:proofErr w:type="spellStart"/>
      <w:r w:rsidRPr="00C86545">
        <w:rPr>
          <w:rFonts w:ascii="Times New Roman" w:hAnsi="Times New Roman" w:cs="Times New Roman"/>
          <w:sz w:val="24"/>
          <w:szCs w:val="24"/>
        </w:rPr>
        <w:t>Saivenkat</w:t>
      </w:r>
      <w:proofErr w:type="spellEnd"/>
      <w:r w:rsidRPr="00C86545">
        <w:rPr>
          <w:rFonts w:ascii="Times New Roman" w:hAnsi="Times New Roman" w:cs="Times New Roman"/>
          <w:sz w:val="24"/>
          <w:szCs w:val="24"/>
        </w:rPr>
        <w:t xml:space="preserve">, H., </w:t>
      </w:r>
      <w:proofErr w:type="spellStart"/>
      <w:r w:rsidRPr="00C86545">
        <w:rPr>
          <w:rFonts w:ascii="Times New Roman" w:hAnsi="Times New Roman" w:cs="Times New Roman"/>
          <w:sz w:val="24"/>
          <w:szCs w:val="24"/>
        </w:rPr>
        <w:t>Vagvala</w:t>
      </w:r>
      <w:proofErr w:type="spellEnd"/>
      <w:r w:rsidRPr="00C86545">
        <w:rPr>
          <w:rFonts w:ascii="Times New Roman" w:hAnsi="Times New Roman" w:cs="Times New Roman"/>
          <w:sz w:val="24"/>
          <w:szCs w:val="24"/>
        </w:rPr>
        <w:t xml:space="preserve"> L. and O'Connor, S. (2018)</w:t>
      </w:r>
      <w:r w:rsidR="000D2663" w:rsidRPr="00C86545">
        <w:rPr>
          <w:rFonts w:ascii="Times New Roman" w:hAnsi="Times New Roman" w:cs="Times New Roman"/>
          <w:sz w:val="24"/>
          <w:szCs w:val="24"/>
        </w:rPr>
        <w:t>.</w:t>
      </w:r>
      <w:r w:rsidRPr="00C86545">
        <w:rPr>
          <w:rFonts w:ascii="Times New Roman" w:hAnsi="Times New Roman" w:cs="Times New Roman"/>
          <w:sz w:val="24"/>
          <w:szCs w:val="24"/>
        </w:rPr>
        <w:t xml:space="preserve"> Clinical Liver Disease (Hoboken) </w:t>
      </w:r>
      <w:r w:rsidRPr="00C86545">
        <w:rPr>
          <w:rFonts w:ascii="Times New Roman" w:hAnsi="Times New Roman" w:cs="Times New Roman"/>
          <w:sz w:val="24"/>
          <w:szCs w:val="24"/>
        </w:rPr>
        <w:tab/>
        <w:t xml:space="preserve">Imaging of abnormal liver function tests </w:t>
      </w:r>
      <w:r w:rsidRPr="00C86545">
        <w:rPr>
          <w:rFonts w:ascii="Times New Roman" w:hAnsi="Times New Roman" w:cs="Times New Roman"/>
          <w:i/>
          <w:sz w:val="24"/>
          <w:szCs w:val="24"/>
        </w:rPr>
        <w:t xml:space="preserve">American Association for the Study of </w:t>
      </w:r>
      <w:r w:rsidRPr="00C86545">
        <w:rPr>
          <w:rFonts w:ascii="Times New Roman" w:hAnsi="Times New Roman" w:cs="Times New Roman"/>
          <w:i/>
          <w:sz w:val="24"/>
          <w:szCs w:val="24"/>
        </w:rPr>
        <w:tab/>
        <w:t>Liver Diseases</w:t>
      </w:r>
      <w:r w:rsidRPr="00C86545">
        <w:rPr>
          <w:rFonts w:ascii="Times New Roman" w:hAnsi="Times New Roman" w:cs="Times New Roman"/>
          <w:sz w:val="24"/>
          <w:szCs w:val="24"/>
        </w:rPr>
        <w:t xml:space="preserve"> 5;11(5):128-134. </w:t>
      </w:r>
      <w:proofErr w:type="spellStart"/>
      <w:r w:rsidRPr="00C86545">
        <w:rPr>
          <w:rFonts w:ascii="Times New Roman" w:hAnsi="Times New Roman" w:cs="Times New Roman"/>
          <w:sz w:val="24"/>
          <w:szCs w:val="24"/>
        </w:rPr>
        <w:t>doi</w:t>
      </w:r>
      <w:proofErr w:type="spellEnd"/>
      <w:r w:rsidRPr="00C86545">
        <w:rPr>
          <w:rFonts w:ascii="Times New Roman" w:hAnsi="Times New Roman" w:cs="Times New Roman"/>
          <w:sz w:val="24"/>
          <w:szCs w:val="24"/>
        </w:rPr>
        <w:t>: 10.1002/cld.704.</w:t>
      </w:r>
      <w:r w:rsidRPr="005768A1">
        <w:rPr>
          <w:rFonts w:ascii="Times New Roman" w:hAnsi="Times New Roman" w:cs="Times New Roman"/>
          <w:sz w:val="24"/>
          <w:szCs w:val="24"/>
        </w:rPr>
        <w:t xml:space="preserve"> </w:t>
      </w:r>
    </w:p>
    <w:p w14:paraId="0D8B1DDB" w14:textId="77777777" w:rsidR="004B6019" w:rsidRDefault="00BA28A0" w:rsidP="00803BA6">
      <w:pPr>
        <w:jc w:val="both"/>
        <w:rPr>
          <w:rFonts w:ascii="Times New Roman" w:hAnsi="Times New Roman" w:cs="Times New Roman"/>
          <w:sz w:val="24"/>
          <w:szCs w:val="24"/>
        </w:rPr>
      </w:pPr>
      <w:r w:rsidRPr="005C3C5F">
        <w:rPr>
          <w:rFonts w:ascii="Times New Roman" w:hAnsi="Times New Roman" w:cs="Times New Roman"/>
          <w:sz w:val="24"/>
          <w:szCs w:val="24"/>
        </w:rPr>
        <w:t xml:space="preserve">Sax, P., Erlandson, K., Lake, J.,  </w:t>
      </w:r>
      <w:proofErr w:type="spellStart"/>
      <w:r w:rsidRPr="005C3C5F">
        <w:rPr>
          <w:rFonts w:ascii="Times New Roman" w:hAnsi="Times New Roman" w:cs="Times New Roman"/>
          <w:sz w:val="24"/>
          <w:szCs w:val="24"/>
        </w:rPr>
        <w:t>Mccomsey</w:t>
      </w:r>
      <w:proofErr w:type="spellEnd"/>
      <w:r w:rsidRPr="005C3C5F">
        <w:rPr>
          <w:rFonts w:ascii="Times New Roman" w:hAnsi="Times New Roman" w:cs="Times New Roman"/>
          <w:sz w:val="24"/>
          <w:szCs w:val="24"/>
        </w:rPr>
        <w:t xml:space="preserve">, G.,  Orkin, C.,  </w:t>
      </w:r>
      <w:proofErr w:type="spellStart"/>
      <w:r w:rsidRPr="005C3C5F">
        <w:rPr>
          <w:rFonts w:ascii="Times New Roman" w:hAnsi="Times New Roman" w:cs="Times New Roman"/>
          <w:sz w:val="24"/>
          <w:szCs w:val="24"/>
        </w:rPr>
        <w:t>Esser</w:t>
      </w:r>
      <w:proofErr w:type="spellEnd"/>
      <w:r w:rsidRPr="005C3C5F">
        <w:rPr>
          <w:rFonts w:ascii="Times New Roman" w:hAnsi="Times New Roman" w:cs="Times New Roman"/>
          <w:sz w:val="24"/>
          <w:szCs w:val="24"/>
        </w:rPr>
        <w:t xml:space="preserve">, S., Brown, T., </w:t>
      </w:r>
      <w:proofErr w:type="spellStart"/>
      <w:r w:rsidRPr="005C3C5F">
        <w:rPr>
          <w:rFonts w:ascii="Times New Roman" w:hAnsi="Times New Roman" w:cs="Times New Roman"/>
          <w:sz w:val="24"/>
          <w:szCs w:val="24"/>
        </w:rPr>
        <w:t>Rockstroh</w:t>
      </w:r>
      <w:proofErr w:type="spellEnd"/>
      <w:r w:rsidRPr="005C3C5F">
        <w:rPr>
          <w:rFonts w:ascii="Times New Roman" w:hAnsi="Times New Roman" w:cs="Times New Roman"/>
          <w:sz w:val="24"/>
          <w:szCs w:val="24"/>
        </w:rPr>
        <w:t xml:space="preserve">, </w:t>
      </w:r>
      <w:r w:rsidRPr="005C3C5F">
        <w:rPr>
          <w:rFonts w:ascii="Times New Roman" w:hAnsi="Times New Roman" w:cs="Times New Roman"/>
          <w:sz w:val="24"/>
          <w:szCs w:val="24"/>
        </w:rPr>
        <w:tab/>
        <w:t xml:space="preserve">J., Wei, X. and Carter, C. (2019) Weight Gain Following Initiation of Antiretroviral </w:t>
      </w:r>
      <w:r w:rsidRPr="005C3C5F">
        <w:rPr>
          <w:rFonts w:ascii="Times New Roman" w:hAnsi="Times New Roman" w:cs="Times New Roman"/>
          <w:sz w:val="24"/>
          <w:szCs w:val="24"/>
        </w:rPr>
        <w:tab/>
        <w:t xml:space="preserve">Therapy: Risk Factors in Randomized Comparative Clinical Trials  </w:t>
      </w:r>
      <w:r w:rsidRPr="005C3C5F">
        <w:rPr>
          <w:rFonts w:ascii="Times New Roman" w:hAnsi="Times New Roman" w:cs="Times New Roman"/>
          <w:i/>
          <w:sz w:val="24"/>
          <w:szCs w:val="24"/>
        </w:rPr>
        <w:t xml:space="preserve">Clinical Infectious </w:t>
      </w:r>
      <w:r w:rsidRPr="005C3C5F">
        <w:rPr>
          <w:rFonts w:ascii="Times New Roman" w:hAnsi="Times New Roman" w:cs="Times New Roman"/>
          <w:i/>
          <w:sz w:val="24"/>
          <w:szCs w:val="24"/>
        </w:rPr>
        <w:tab/>
        <w:t>Diseases Journal</w:t>
      </w:r>
      <w:r w:rsidRPr="005C3C5F">
        <w:rPr>
          <w:rFonts w:ascii="Times New Roman" w:hAnsi="Times New Roman" w:cs="Times New Roman"/>
          <w:sz w:val="24"/>
          <w:szCs w:val="24"/>
        </w:rPr>
        <w:t xml:space="preserve">, Volume 71, Issue 6, 15 Pages 1379–1389, </w:t>
      </w:r>
      <w:r w:rsidRPr="005C3C5F">
        <w:rPr>
          <w:rFonts w:ascii="Times New Roman" w:hAnsi="Times New Roman" w:cs="Times New Roman"/>
          <w:sz w:val="24"/>
          <w:szCs w:val="24"/>
        </w:rPr>
        <w:tab/>
        <w:t>https://doi.org/10.1093/cid/ciz999</w:t>
      </w:r>
      <w:r w:rsidR="004B6019">
        <w:rPr>
          <w:rFonts w:ascii="Times New Roman" w:hAnsi="Times New Roman" w:cs="Times New Roman"/>
          <w:sz w:val="24"/>
          <w:szCs w:val="24"/>
        </w:rPr>
        <w:t xml:space="preserve"> </w:t>
      </w:r>
    </w:p>
    <w:p w14:paraId="2D0509FD" w14:textId="77777777" w:rsidR="004B6019" w:rsidRPr="004B3965" w:rsidRDefault="004B6019" w:rsidP="004B6019">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4B3965">
        <w:rPr>
          <w:rFonts w:ascii="Times New Roman" w:hAnsi="Times New Roman" w:cs="Times New Roman"/>
          <w:sz w:val="24"/>
          <w:szCs w:val="24"/>
        </w:rPr>
        <w:t>chauer</w:t>
      </w:r>
      <w:r>
        <w:rPr>
          <w:rFonts w:ascii="Times New Roman" w:hAnsi="Times New Roman" w:cs="Times New Roman"/>
          <w:sz w:val="24"/>
          <w:szCs w:val="24"/>
        </w:rPr>
        <w:t>,</w:t>
      </w:r>
      <w:r w:rsidRPr="004B3965">
        <w:rPr>
          <w:rFonts w:ascii="Times New Roman" w:hAnsi="Times New Roman" w:cs="Times New Roman"/>
          <w:sz w:val="24"/>
          <w:szCs w:val="24"/>
        </w:rPr>
        <w:t xml:space="preserve"> G</w:t>
      </w:r>
      <w:r>
        <w:rPr>
          <w:rFonts w:ascii="Times New Roman" w:hAnsi="Times New Roman" w:cs="Times New Roman"/>
          <w:sz w:val="24"/>
          <w:szCs w:val="24"/>
        </w:rPr>
        <w:t>.</w:t>
      </w:r>
      <w:r w:rsidRPr="004B3965">
        <w:rPr>
          <w:rFonts w:ascii="Times New Roman" w:hAnsi="Times New Roman" w:cs="Times New Roman"/>
          <w:sz w:val="24"/>
          <w:szCs w:val="24"/>
        </w:rPr>
        <w:t xml:space="preserve">, </w:t>
      </w:r>
      <w:proofErr w:type="spellStart"/>
      <w:r w:rsidRPr="004B3965">
        <w:rPr>
          <w:rFonts w:ascii="Times New Roman" w:hAnsi="Times New Roman" w:cs="Times New Roman"/>
          <w:sz w:val="24"/>
          <w:szCs w:val="24"/>
        </w:rPr>
        <w:t>Leuba</w:t>
      </w:r>
      <w:proofErr w:type="spellEnd"/>
      <w:r>
        <w:rPr>
          <w:rFonts w:ascii="Times New Roman" w:hAnsi="Times New Roman" w:cs="Times New Roman"/>
          <w:sz w:val="24"/>
          <w:szCs w:val="24"/>
        </w:rPr>
        <w:t>,</w:t>
      </w:r>
      <w:r w:rsidRPr="004B3965">
        <w:rPr>
          <w:rFonts w:ascii="Times New Roman" w:hAnsi="Times New Roman" w:cs="Times New Roman"/>
          <w:sz w:val="24"/>
          <w:szCs w:val="24"/>
        </w:rPr>
        <w:t xml:space="preserve"> S</w:t>
      </w:r>
      <w:r>
        <w:rPr>
          <w:rFonts w:ascii="Times New Roman" w:hAnsi="Times New Roman" w:cs="Times New Roman"/>
          <w:sz w:val="24"/>
          <w:szCs w:val="24"/>
        </w:rPr>
        <w:t xml:space="preserve">,. and </w:t>
      </w:r>
      <w:proofErr w:type="spellStart"/>
      <w:r w:rsidRPr="004B3965">
        <w:rPr>
          <w:rFonts w:ascii="Times New Roman" w:hAnsi="Times New Roman" w:cs="Times New Roman"/>
          <w:sz w:val="24"/>
          <w:szCs w:val="24"/>
        </w:rPr>
        <w:t>Sluis</w:t>
      </w:r>
      <w:proofErr w:type="spellEnd"/>
      <w:r w:rsidRPr="004B3965">
        <w:rPr>
          <w:rFonts w:ascii="Times New Roman" w:hAnsi="Times New Roman" w:cs="Times New Roman"/>
          <w:sz w:val="24"/>
          <w:szCs w:val="24"/>
        </w:rPr>
        <w:t>-Cremer</w:t>
      </w:r>
      <w:r>
        <w:rPr>
          <w:rFonts w:ascii="Times New Roman" w:hAnsi="Times New Roman" w:cs="Times New Roman"/>
          <w:sz w:val="24"/>
          <w:szCs w:val="24"/>
        </w:rPr>
        <w:t>,</w:t>
      </w:r>
      <w:r w:rsidRPr="004B3965">
        <w:rPr>
          <w:rFonts w:ascii="Times New Roman" w:hAnsi="Times New Roman" w:cs="Times New Roman"/>
          <w:sz w:val="24"/>
          <w:szCs w:val="24"/>
        </w:rPr>
        <w:t xml:space="preserve"> N</w:t>
      </w:r>
      <w:r>
        <w:rPr>
          <w:rFonts w:ascii="Times New Roman" w:hAnsi="Times New Roman" w:cs="Times New Roman"/>
          <w:sz w:val="24"/>
          <w:szCs w:val="24"/>
        </w:rPr>
        <w:t>. (</w:t>
      </w:r>
      <w:r w:rsidRPr="004B3965">
        <w:rPr>
          <w:rFonts w:ascii="Times New Roman" w:hAnsi="Times New Roman" w:cs="Times New Roman"/>
          <w:sz w:val="24"/>
          <w:szCs w:val="24"/>
        </w:rPr>
        <w:t>2013</w:t>
      </w:r>
      <w:r>
        <w:rPr>
          <w:rFonts w:ascii="Times New Roman" w:hAnsi="Times New Roman" w:cs="Times New Roman"/>
          <w:sz w:val="24"/>
          <w:szCs w:val="24"/>
        </w:rPr>
        <w:t>)</w:t>
      </w:r>
      <w:r w:rsidRPr="004B3965">
        <w:rPr>
          <w:rFonts w:ascii="Times New Roman" w:hAnsi="Times New Roman" w:cs="Times New Roman"/>
          <w:sz w:val="24"/>
          <w:szCs w:val="24"/>
        </w:rPr>
        <w:t xml:space="preserve">. Biophysical Insights into the Inhibitory </w:t>
      </w:r>
      <w:r>
        <w:rPr>
          <w:rFonts w:ascii="Times New Roman" w:hAnsi="Times New Roman" w:cs="Times New Roman"/>
          <w:sz w:val="24"/>
          <w:szCs w:val="24"/>
        </w:rPr>
        <w:tab/>
      </w:r>
      <w:r w:rsidRPr="004B3965">
        <w:rPr>
          <w:rFonts w:ascii="Times New Roman" w:hAnsi="Times New Roman" w:cs="Times New Roman"/>
          <w:sz w:val="24"/>
          <w:szCs w:val="24"/>
        </w:rPr>
        <w:t xml:space="preserve">Mechanism of </w:t>
      </w:r>
      <w:r>
        <w:rPr>
          <w:rFonts w:ascii="Times New Roman" w:hAnsi="Times New Roman" w:cs="Times New Roman"/>
          <w:sz w:val="24"/>
          <w:szCs w:val="24"/>
        </w:rPr>
        <w:tab/>
      </w:r>
      <w:r w:rsidRPr="004B3965">
        <w:rPr>
          <w:rFonts w:ascii="Times New Roman" w:hAnsi="Times New Roman" w:cs="Times New Roman"/>
          <w:sz w:val="24"/>
          <w:szCs w:val="24"/>
        </w:rPr>
        <w:t xml:space="preserve">Non-Nucleoside HIV-1 Reverse Transcriptase Inhibitors. </w:t>
      </w:r>
      <w:r>
        <w:rPr>
          <w:rFonts w:ascii="Times New Roman" w:hAnsi="Times New Roman" w:cs="Times New Roman"/>
          <w:sz w:val="24"/>
          <w:szCs w:val="24"/>
        </w:rPr>
        <w:tab/>
      </w:r>
      <w:r w:rsidRPr="00B12694">
        <w:rPr>
          <w:rFonts w:ascii="Times New Roman" w:hAnsi="Times New Roman" w:cs="Times New Roman"/>
          <w:i/>
          <w:sz w:val="24"/>
          <w:szCs w:val="24"/>
        </w:rPr>
        <w:t>Biomolecules</w:t>
      </w:r>
      <w:r w:rsidRPr="004B3965">
        <w:rPr>
          <w:rFonts w:ascii="Times New Roman" w:hAnsi="Times New Roman" w:cs="Times New Roman"/>
          <w:sz w:val="24"/>
          <w:szCs w:val="24"/>
        </w:rPr>
        <w:t>.;3:889-</w:t>
      </w:r>
      <w:r>
        <w:rPr>
          <w:rFonts w:ascii="Times New Roman" w:hAnsi="Times New Roman" w:cs="Times New Roman"/>
          <w:sz w:val="24"/>
          <w:szCs w:val="24"/>
        </w:rPr>
        <w:tab/>
      </w:r>
      <w:r w:rsidRPr="004B3965">
        <w:rPr>
          <w:rFonts w:ascii="Times New Roman" w:hAnsi="Times New Roman" w:cs="Times New Roman"/>
          <w:sz w:val="24"/>
          <w:szCs w:val="24"/>
        </w:rPr>
        <w:t>904.</w:t>
      </w:r>
    </w:p>
    <w:p w14:paraId="355D07ED" w14:textId="77777777" w:rsidR="004B6019" w:rsidRPr="00035809" w:rsidRDefault="004B6019" w:rsidP="004B6019">
      <w:pPr>
        <w:jc w:val="both"/>
        <w:rPr>
          <w:rFonts w:ascii="Times New Roman" w:hAnsi="Times New Roman" w:cs="Times New Roman"/>
          <w:sz w:val="24"/>
          <w:szCs w:val="24"/>
        </w:rPr>
      </w:pPr>
    </w:p>
    <w:p w14:paraId="4D05E0D8" w14:textId="77777777" w:rsidR="004B6019" w:rsidRDefault="004B6019" w:rsidP="00803BA6">
      <w:pPr>
        <w:jc w:val="both"/>
      </w:pPr>
      <w:proofErr w:type="spellStart"/>
      <w:r w:rsidRPr="00035809">
        <w:rPr>
          <w:rFonts w:ascii="Times New Roman" w:hAnsi="Times New Roman" w:cs="Times New Roman"/>
          <w:sz w:val="24"/>
          <w:szCs w:val="24"/>
        </w:rPr>
        <w:t>Tebas</w:t>
      </w:r>
      <w:proofErr w:type="spellEnd"/>
      <w:r>
        <w:rPr>
          <w:rFonts w:ascii="Times New Roman" w:hAnsi="Times New Roman" w:cs="Times New Roman"/>
          <w:sz w:val="24"/>
          <w:szCs w:val="24"/>
        </w:rPr>
        <w:t>,</w:t>
      </w:r>
      <w:r w:rsidRPr="00035809">
        <w:rPr>
          <w:rFonts w:ascii="Times New Roman" w:hAnsi="Times New Roman" w:cs="Times New Roman"/>
          <w:sz w:val="24"/>
          <w:szCs w:val="24"/>
        </w:rPr>
        <w:t xml:space="preserve"> P, Kumar</w:t>
      </w:r>
      <w:r>
        <w:rPr>
          <w:rFonts w:ascii="Times New Roman" w:hAnsi="Times New Roman" w:cs="Times New Roman"/>
          <w:sz w:val="24"/>
          <w:szCs w:val="24"/>
        </w:rPr>
        <w:t>,</w:t>
      </w:r>
      <w:r w:rsidRPr="00035809">
        <w:rPr>
          <w:rFonts w:ascii="Times New Roman" w:hAnsi="Times New Roman" w:cs="Times New Roman"/>
          <w:sz w:val="24"/>
          <w:szCs w:val="24"/>
        </w:rPr>
        <w:t xml:space="preserve"> P</w:t>
      </w:r>
      <w:r>
        <w:rPr>
          <w:rFonts w:ascii="Times New Roman" w:hAnsi="Times New Roman" w:cs="Times New Roman"/>
          <w:sz w:val="24"/>
          <w:szCs w:val="24"/>
        </w:rPr>
        <w:t>.</w:t>
      </w:r>
      <w:r w:rsidRPr="00035809">
        <w:rPr>
          <w:rFonts w:ascii="Times New Roman" w:hAnsi="Times New Roman" w:cs="Times New Roman"/>
          <w:sz w:val="24"/>
          <w:szCs w:val="24"/>
        </w:rPr>
        <w:t>, Hicks</w:t>
      </w:r>
      <w:r>
        <w:rPr>
          <w:rFonts w:ascii="Times New Roman" w:hAnsi="Times New Roman" w:cs="Times New Roman"/>
          <w:sz w:val="24"/>
          <w:szCs w:val="24"/>
        </w:rPr>
        <w:t>,</w:t>
      </w:r>
      <w:r w:rsidRPr="00035809">
        <w:rPr>
          <w:rFonts w:ascii="Times New Roman" w:hAnsi="Times New Roman" w:cs="Times New Roman"/>
          <w:sz w:val="24"/>
          <w:szCs w:val="24"/>
        </w:rPr>
        <w:t xml:space="preserve"> C</w:t>
      </w:r>
      <w:r>
        <w:rPr>
          <w:rFonts w:ascii="Times New Roman" w:hAnsi="Times New Roman" w:cs="Times New Roman"/>
          <w:sz w:val="24"/>
          <w:szCs w:val="24"/>
        </w:rPr>
        <w:t>.</w:t>
      </w:r>
      <w:r w:rsidRPr="00035809">
        <w:rPr>
          <w:rFonts w:ascii="Times New Roman" w:hAnsi="Times New Roman" w:cs="Times New Roman"/>
          <w:sz w:val="24"/>
          <w:szCs w:val="24"/>
        </w:rPr>
        <w:t xml:space="preserve">, </w:t>
      </w:r>
      <w:proofErr w:type="spellStart"/>
      <w:r w:rsidRPr="00035809">
        <w:rPr>
          <w:rFonts w:ascii="Times New Roman" w:hAnsi="Times New Roman" w:cs="Times New Roman"/>
          <w:sz w:val="24"/>
          <w:szCs w:val="24"/>
        </w:rPr>
        <w:t>Grani</w:t>
      </w:r>
      <w:r>
        <w:rPr>
          <w:rFonts w:ascii="Times New Roman" w:hAnsi="Times New Roman" w:cs="Times New Roman"/>
          <w:sz w:val="24"/>
          <w:szCs w:val="24"/>
        </w:rPr>
        <w:t>er</w:t>
      </w:r>
      <w:proofErr w:type="spellEnd"/>
      <w:r>
        <w:rPr>
          <w:rFonts w:ascii="Times New Roman" w:hAnsi="Times New Roman" w:cs="Times New Roman"/>
          <w:sz w:val="24"/>
          <w:szCs w:val="24"/>
        </w:rPr>
        <w:t>, C., Wynne, B. and Min, S (</w:t>
      </w:r>
      <w:r w:rsidRPr="00035809">
        <w:rPr>
          <w:rFonts w:ascii="Times New Roman" w:hAnsi="Times New Roman" w:cs="Times New Roman"/>
          <w:sz w:val="24"/>
          <w:szCs w:val="24"/>
        </w:rPr>
        <w:t>2015</w:t>
      </w:r>
      <w:r>
        <w:rPr>
          <w:rFonts w:ascii="Times New Roman" w:hAnsi="Times New Roman" w:cs="Times New Roman"/>
          <w:sz w:val="24"/>
          <w:szCs w:val="24"/>
        </w:rPr>
        <w:t>),</w:t>
      </w:r>
      <w:r w:rsidRPr="00035809">
        <w:rPr>
          <w:rFonts w:ascii="Times New Roman" w:hAnsi="Times New Roman" w:cs="Times New Roman"/>
          <w:sz w:val="24"/>
          <w:szCs w:val="24"/>
        </w:rPr>
        <w:t xml:space="preserve"> Greater change in </w:t>
      </w:r>
      <w:r>
        <w:rPr>
          <w:rFonts w:ascii="Times New Roman" w:hAnsi="Times New Roman" w:cs="Times New Roman"/>
          <w:sz w:val="24"/>
          <w:szCs w:val="24"/>
        </w:rPr>
        <w:tab/>
      </w:r>
      <w:r w:rsidRPr="00035809">
        <w:rPr>
          <w:rFonts w:ascii="Times New Roman" w:hAnsi="Times New Roman" w:cs="Times New Roman"/>
          <w:sz w:val="24"/>
          <w:szCs w:val="24"/>
        </w:rPr>
        <w:t xml:space="preserve">bone </w:t>
      </w:r>
      <w:r>
        <w:rPr>
          <w:rFonts w:ascii="Times New Roman" w:hAnsi="Times New Roman" w:cs="Times New Roman"/>
          <w:sz w:val="24"/>
          <w:szCs w:val="24"/>
        </w:rPr>
        <w:tab/>
      </w:r>
      <w:r w:rsidRPr="00035809">
        <w:rPr>
          <w:rFonts w:ascii="Times New Roman" w:hAnsi="Times New Roman" w:cs="Times New Roman"/>
          <w:sz w:val="24"/>
          <w:szCs w:val="24"/>
        </w:rPr>
        <w:t xml:space="preserve">turnover </w:t>
      </w:r>
      <w:r>
        <w:rPr>
          <w:rFonts w:ascii="Times New Roman" w:hAnsi="Times New Roman" w:cs="Times New Roman"/>
          <w:sz w:val="24"/>
          <w:szCs w:val="24"/>
        </w:rPr>
        <w:tab/>
      </w:r>
      <w:r w:rsidRPr="00035809">
        <w:rPr>
          <w:rFonts w:ascii="Times New Roman" w:hAnsi="Times New Roman" w:cs="Times New Roman"/>
          <w:sz w:val="24"/>
          <w:szCs w:val="24"/>
        </w:rPr>
        <w:t>markers for efavirenz/emtricitabine/tenof</w:t>
      </w:r>
      <w:r>
        <w:rPr>
          <w:rFonts w:ascii="Times New Roman" w:hAnsi="Times New Roman" w:cs="Times New Roman"/>
          <w:sz w:val="24"/>
          <w:szCs w:val="24"/>
        </w:rPr>
        <w:t xml:space="preserve">ovir disoproxil </w:t>
      </w:r>
      <w:r>
        <w:rPr>
          <w:rFonts w:ascii="Times New Roman" w:hAnsi="Times New Roman" w:cs="Times New Roman"/>
          <w:sz w:val="24"/>
          <w:szCs w:val="24"/>
        </w:rPr>
        <w:tab/>
        <w:t xml:space="preserve">fumarate </w:t>
      </w:r>
      <w:r>
        <w:rPr>
          <w:rFonts w:ascii="Times New Roman" w:hAnsi="Times New Roman" w:cs="Times New Roman"/>
          <w:sz w:val="24"/>
          <w:szCs w:val="24"/>
        </w:rPr>
        <w:tab/>
        <w:t>versus</w:t>
      </w:r>
      <w:r>
        <w:rPr>
          <w:rFonts w:ascii="Times New Roman" w:hAnsi="Times New Roman" w:cs="Times New Roman"/>
          <w:sz w:val="24"/>
          <w:szCs w:val="24"/>
        </w:rPr>
        <w:tab/>
      </w:r>
      <w:r w:rsidRPr="00035809">
        <w:rPr>
          <w:rFonts w:ascii="Times New Roman" w:hAnsi="Times New Roman" w:cs="Times New Roman"/>
          <w:sz w:val="24"/>
          <w:szCs w:val="24"/>
        </w:rPr>
        <w:t>dolutegravir + abacavir/lamivudine in antiretroviral therapy-</w:t>
      </w:r>
      <w:r>
        <w:rPr>
          <w:rFonts w:ascii="Times New Roman" w:hAnsi="Times New Roman" w:cs="Times New Roman"/>
          <w:sz w:val="24"/>
          <w:szCs w:val="24"/>
        </w:rPr>
        <w:tab/>
      </w:r>
      <w:r w:rsidRPr="00035809">
        <w:rPr>
          <w:rFonts w:ascii="Times New Roman" w:hAnsi="Times New Roman" w:cs="Times New Roman"/>
          <w:sz w:val="24"/>
          <w:szCs w:val="24"/>
        </w:rPr>
        <w:t xml:space="preserve">naive adults over </w:t>
      </w:r>
      <w:r>
        <w:rPr>
          <w:rFonts w:ascii="Times New Roman" w:hAnsi="Times New Roman" w:cs="Times New Roman"/>
          <w:sz w:val="24"/>
          <w:szCs w:val="24"/>
        </w:rPr>
        <w:tab/>
      </w:r>
      <w:r w:rsidRPr="00035809">
        <w:rPr>
          <w:rFonts w:ascii="Times New Roman" w:hAnsi="Times New Roman" w:cs="Times New Roman"/>
          <w:sz w:val="24"/>
          <w:szCs w:val="24"/>
        </w:rPr>
        <w:t xml:space="preserve">144 </w:t>
      </w:r>
      <w:r>
        <w:rPr>
          <w:rFonts w:ascii="Times New Roman" w:hAnsi="Times New Roman" w:cs="Times New Roman"/>
          <w:sz w:val="24"/>
          <w:szCs w:val="24"/>
        </w:rPr>
        <w:tab/>
      </w:r>
      <w:r w:rsidRPr="00035809">
        <w:rPr>
          <w:rFonts w:ascii="Times New Roman" w:hAnsi="Times New Roman" w:cs="Times New Roman"/>
          <w:sz w:val="24"/>
          <w:szCs w:val="24"/>
        </w:rPr>
        <w:t>weeks.</w:t>
      </w:r>
      <w:r w:rsidRPr="00E42AED">
        <w:rPr>
          <w:rFonts w:ascii="Times New Roman" w:hAnsi="Times New Roman" w:cs="Times New Roman"/>
          <w:i/>
          <w:sz w:val="24"/>
          <w:szCs w:val="24"/>
        </w:rPr>
        <w:t xml:space="preserve"> AIDS</w:t>
      </w:r>
      <w:r w:rsidRPr="00035809">
        <w:rPr>
          <w:rFonts w:ascii="Times New Roman" w:hAnsi="Times New Roman" w:cs="Times New Roman"/>
          <w:sz w:val="24"/>
          <w:szCs w:val="24"/>
        </w:rPr>
        <w:t>.;29:2459–64</w:t>
      </w:r>
      <w:r>
        <w:t>.</w:t>
      </w:r>
    </w:p>
    <w:p w14:paraId="758F9ED3" w14:textId="77777777" w:rsidR="004B6019" w:rsidRPr="0003759E" w:rsidRDefault="004B6019" w:rsidP="004B6019">
      <w:pPr>
        <w:spacing w:after="0"/>
        <w:jc w:val="both"/>
        <w:rPr>
          <w:rFonts w:ascii="Times New Roman" w:hAnsi="Times New Roman" w:cs="Times New Roman"/>
          <w:sz w:val="24"/>
          <w:szCs w:val="24"/>
        </w:rPr>
      </w:pPr>
      <w:r w:rsidRPr="0003759E">
        <w:rPr>
          <w:rFonts w:ascii="Times New Roman" w:hAnsi="Times New Roman" w:cs="Times New Roman"/>
          <w:sz w:val="24"/>
          <w:szCs w:val="24"/>
        </w:rPr>
        <w:t>UNA</w:t>
      </w:r>
      <w:r>
        <w:rPr>
          <w:rFonts w:ascii="Times New Roman" w:hAnsi="Times New Roman" w:cs="Times New Roman"/>
          <w:sz w:val="24"/>
          <w:szCs w:val="24"/>
        </w:rPr>
        <w:t>IDS ‘</w:t>
      </w:r>
      <w:proofErr w:type="spellStart"/>
      <w:r>
        <w:rPr>
          <w:rFonts w:ascii="Times New Roman" w:hAnsi="Times New Roman" w:cs="Times New Roman"/>
          <w:sz w:val="24"/>
          <w:szCs w:val="24"/>
        </w:rPr>
        <w:t>AIDSinfo</w:t>
      </w:r>
      <w:proofErr w:type="spellEnd"/>
      <w:r>
        <w:rPr>
          <w:rFonts w:ascii="Times New Roman" w:hAnsi="Times New Roman" w:cs="Times New Roman"/>
          <w:sz w:val="24"/>
          <w:szCs w:val="24"/>
        </w:rPr>
        <w:t>’ (</w:t>
      </w:r>
      <w:r w:rsidRPr="0003759E">
        <w:rPr>
          <w:rFonts w:ascii="Times New Roman" w:hAnsi="Times New Roman" w:cs="Times New Roman"/>
          <w:sz w:val="24"/>
          <w:szCs w:val="24"/>
        </w:rPr>
        <w:t>2020)</w:t>
      </w:r>
    </w:p>
    <w:p w14:paraId="21CCF51F" w14:textId="77777777" w:rsidR="004B6019" w:rsidRPr="0003759E" w:rsidRDefault="004B6019" w:rsidP="004B6019">
      <w:pPr>
        <w:spacing w:after="0"/>
        <w:jc w:val="both"/>
        <w:rPr>
          <w:rFonts w:ascii="Times New Roman" w:hAnsi="Times New Roman" w:cs="Times New Roman"/>
          <w:sz w:val="24"/>
          <w:szCs w:val="24"/>
        </w:rPr>
      </w:pPr>
    </w:p>
    <w:p w14:paraId="4EE47277" w14:textId="77777777" w:rsidR="004B6019" w:rsidRPr="0003759E" w:rsidRDefault="004B6019" w:rsidP="004B6019">
      <w:pPr>
        <w:rPr>
          <w:rFonts w:ascii="Times New Roman" w:hAnsi="Times New Roman" w:cs="Times New Roman"/>
          <w:sz w:val="24"/>
          <w:szCs w:val="24"/>
        </w:rPr>
      </w:pPr>
      <w:r w:rsidRPr="0003759E">
        <w:rPr>
          <w:rFonts w:ascii="Times New Roman" w:hAnsi="Times New Roman" w:cs="Times New Roman"/>
          <w:sz w:val="24"/>
          <w:szCs w:val="24"/>
        </w:rPr>
        <w:t xml:space="preserve">UNAIDS (2017)”Closing the HIV resource gap in Nigeria with more domestic funding” </w:t>
      </w:r>
      <w:r>
        <w:rPr>
          <w:rFonts w:ascii="Times New Roman" w:hAnsi="Times New Roman" w:cs="Times New Roman"/>
          <w:sz w:val="24"/>
          <w:szCs w:val="24"/>
        </w:rPr>
        <w:tab/>
      </w:r>
    </w:p>
    <w:p w14:paraId="2D080EA8" w14:textId="77777777" w:rsidR="004B6019" w:rsidRPr="0003759E" w:rsidRDefault="004B6019" w:rsidP="004B6019">
      <w:pPr>
        <w:spacing w:after="0"/>
        <w:jc w:val="both"/>
        <w:rPr>
          <w:rFonts w:ascii="Times New Roman" w:hAnsi="Times New Roman" w:cs="Times New Roman"/>
          <w:sz w:val="24"/>
          <w:szCs w:val="24"/>
        </w:rPr>
      </w:pPr>
      <w:r>
        <w:rPr>
          <w:rFonts w:ascii="Times New Roman" w:hAnsi="Times New Roman" w:cs="Times New Roman"/>
          <w:sz w:val="24"/>
          <w:szCs w:val="24"/>
        </w:rPr>
        <w:t>U.S. statistics (2018</w:t>
      </w:r>
      <w:r w:rsidRPr="0003759E">
        <w:rPr>
          <w:rFonts w:ascii="Times New Roman" w:hAnsi="Times New Roman" w:cs="Times New Roman"/>
          <w:sz w:val="24"/>
          <w:szCs w:val="24"/>
        </w:rPr>
        <w:t>)</w:t>
      </w:r>
      <w:r>
        <w:rPr>
          <w:rFonts w:ascii="Times New Roman" w:hAnsi="Times New Roman" w:cs="Times New Roman"/>
          <w:sz w:val="24"/>
          <w:szCs w:val="24"/>
        </w:rPr>
        <w:t>.</w:t>
      </w:r>
      <w:r w:rsidRPr="0003759E">
        <w:rPr>
          <w:rFonts w:ascii="Times New Roman" w:hAnsi="Times New Roman" w:cs="Times New Roman"/>
          <w:sz w:val="24"/>
          <w:szCs w:val="24"/>
        </w:rPr>
        <w:t xml:space="preserve"> </w:t>
      </w:r>
      <w:hyperlink r:id="rId17" w:history="1">
        <w:r w:rsidRPr="0003759E">
          <w:rPr>
            <w:rStyle w:val="Hyperlink"/>
            <w:rFonts w:ascii="Times New Roman" w:hAnsi="Times New Roman" w:cs="Times New Roman"/>
            <w:color w:val="auto"/>
            <w:sz w:val="24"/>
            <w:szCs w:val="24"/>
            <w:u w:val="none"/>
          </w:rPr>
          <w:t>https://www.hiv.gov/hiv-basics/overview/data-and-</w:t>
        </w:r>
      </w:hyperlink>
      <w:r w:rsidRPr="0003759E">
        <w:rPr>
          <w:rFonts w:ascii="Times New Roman" w:hAnsi="Times New Roman" w:cs="Times New Roman"/>
          <w:sz w:val="24"/>
          <w:szCs w:val="24"/>
        </w:rPr>
        <w:tab/>
        <w:t>trends/statistics</w:t>
      </w:r>
    </w:p>
    <w:p w14:paraId="29270B30" w14:textId="77777777" w:rsidR="004B6019" w:rsidRDefault="004B6019" w:rsidP="004B6019">
      <w:pPr>
        <w:spacing w:after="0"/>
        <w:jc w:val="both"/>
        <w:rPr>
          <w:rFonts w:ascii="Times New Roman" w:hAnsi="Times New Roman" w:cs="Times New Roman"/>
          <w:sz w:val="24"/>
          <w:szCs w:val="24"/>
        </w:rPr>
      </w:pPr>
    </w:p>
    <w:p w14:paraId="59E50734" w14:textId="77777777" w:rsidR="004B6019" w:rsidRPr="00D6664A" w:rsidRDefault="004B6019" w:rsidP="004B6019">
      <w:pPr>
        <w:spacing w:after="0"/>
        <w:jc w:val="both"/>
        <w:rPr>
          <w:rFonts w:ascii="Times New Roman" w:hAnsi="Times New Roman" w:cs="Times New Roman"/>
          <w:sz w:val="24"/>
          <w:szCs w:val="24"/>
        </w:rPr>
      </w:pPr>
    </w:p>
    <w:p w14:paraId="42523CC4" w14:textId="77777777" w:rsidR="004B6019" w:rsidRPr="00534964" w:rsidRDefault="00112B97" w:rsidP="00534964">
      <w:pPr>
        <w:spacing w:line="360" w:lineRule="auto"/>
        <w:jc w:val="both"/>
        <w:rPr>
          <w:rFonts w:ascii="Times New Roman" w:hAnsi="Times New Roman" w:cs="Times New Roman"/>
          <w:b/>
          <w:color w:val="262626" w:themeColor="text1" w:themeTint="D9"/>
          <w:sz w:val="24"/>
          <w:szCs w:val="24"/>
        </w:rPr>
      </w:pPr>
      <w:r w:rsidRPr="005C3C5F">
        <w:rPr>
          <w:rFonts w:ascii="Times New Roman" w:hAnsi="Times New Roman" w:cs="Times New Roman"/>
          <w:color w:val="262626" w:themeColor="text1" w:themeTint="D9"/>
          <w:sz w:val="24"/>
          <w:szCs w:val="24"/>
        </w:rPr>
        <w:t xml:space="preserve">Van den Berk, G., </w:t>
      </w:r>
      <w:proofErr w:type="spellStart"/>
      <w:r w:rsidRPr="005C3C5F">
        <w:rPr>
          <w:rFonts w:ascii="Times New Roman" w:hAnsi="Times New Roman" w:cs="Times New Roman"/>
          <w:color w:val="262626" w:themeColor="text1" w:themeTint="D9"/>
          <w:sz w:val="24"/>
          <w:szCs w:val="24"/>
        </w:rPr>
        <w:t>Oryszczyn</w:t>
      </w:r>
      <w:proofErr w:type="spellEnd"/>
      <w:r w:rsidRPr="005C3C5F">
        <w:rPr>
          <w:rFonts w:ascii="Times New Roman" w:hAnsi="Times New Roman" w:cs="Times New Roman"/>
          <w:color w:val="262626" w:themeColor="text1" w:themeTint="D9"/>
          <w:sz w:val="24"/>
          <w:szCs w:val="24"/>
        </w:rPr>
        <w:t xml:space="preserve">, J. and Blok, W. (2019) Unexpectedly high rate of intolerance </w:t>
      </w:r>
      <w:r w:rsidRPr="005C3C5F">
        <w:rPr>
          <w:rFonts w:ascii="Times New Roman" w:hAnsi="Times New Roman" w:cs="Times New Roman"/>
          <w:color w:val="262626" w:themeColor="text1" w:themeTint="D9"/>
          <w:sz w:val="24"/>
          <w:szCs w:val="24"/>
        </w:rPr>
        <w:tab/>
        <w:t xml:space="preserve">for dolutegravir in real life setting. Abstract 948, </w:t>
      </w:r>
      <w:r w:rsidRPr="005C3C5F">
        <w:rPr>
          <w:rFonts w:ascii="Times New Roman" w:hAnsi="Times New Roman" w:cs="Times New Roman"/>
          <w:i/>
          <w:color w:val="262626" w:themeColor="text1" w:themeTint="D9"/>
          <w:sz w:val="24"/>
          <w:szCs w:val="24"/>
        </w:rPr>
        <w:t xml:space="preserve">Conference on Retroviruses and </w:t>
      </w:r>
      <w:r w:rsidRPr="005C3C5F">
        <w:rPr>
          <w:rFonts w:ascii="Times New Roman" w:hAnsi="Times New Roman" w:cs="Times New Roman"/>
          <w:i/>
          <w:color w:val="262626" w:themeColor="text1" w:themeTint="D9"/>
          <w:sz w:val="24"/>
          <w:szCs w:val="24"/>
        </w:rPr>
        <w:tab/>
        <w:t>Opportunistic</w:t>
      </w:r>
      <w:r w:rsidR="001371E5" w:rsidRPr="005C3C5F">
        <w:rPr>
          <w:rFonts w:ascii="Times New Roman" w:hAnsi="Times New Roman" w:cs="Times New Roman"/>
          <w:i/>
          <w:color w:val="262626" w:themeColor="text1" w:themeTint="D9"/>
          <w:sz w:val="24"/>
          <w:szCs w:val="24"/>
        </w:rPr>
        <w:t xml:space="preserve"> </w:t>
      </w:r>
      <w:r w:rsidRPr="005C3C5F">
        <w:rPr>
          <w:rFonts w:ascii="Times New Roman" w:hAnsi="Times New Roman" w:cs="Times New Roman"/>
          <w:i/>
          <w:color w:val="262626" w:themeColor="text1" w:themeTint="D9"/>
          <w:sz w:val="24"/>
          <w:szCs w:val="24"/>
        </w:rPr>
        <w:t>Infections,</w:t>
      </w:r>
      <w:r w:rsidRPr="005C3C5F">
        <w:rPr>
          <w:rFonts w:ascii="Times New Roman" w:hAnsi="Times New Roman" w:cs="Times New Roman"/>
          <w:color w:val="262626" w:themeColor="text1" w:themeTint="D9"/>
          <w:sz w:val="24"/>
          <w:szCs w:val="24"/>
        </w:rPr>
        <w:t xml:space="preserve"> Boston, </w:t>
      </w:r>
      <w:proofErr w:type="spellStart"/>
      <w:r w:rsidRPr="005C3C5F">
        <w:rPr>
          <w:rFonts w:ascii="Times New Roman" w:hAnsi="Times New Roman" w:cs="Times New Roman"/>
          <w:color w:val="262626" w:themeColor="text1" w:themeTint="D9"/>
          <w:sz w:val="24"/>
          <w:szCs w:val="24"/>
        </w:rPr>
        <w:t>Massachussetts</w:t>
      </w:r>
      <w:proofErr w:type="spellEnd"/>
      <w:r w:rsidRPr="005C3C5F">
        <w:rPr>
          <w:rFonts w:ascii="Times New Roman" w:hAnsi="Times New Roman" w:cs="Times New Roman"/>
          <w:color w:val="262626" w:themeColor="text1" w:themeTint="D9"/>
          <w:sz w:val="24"/>
          <w:szCs w:val="24"/>
        </w:rPr>
        <w:t xml:space="preserve">, February 22-25, 2016. </w:t>
      </w:r>
      <w:r w:rsidRPr="005C3C5F">
        <w:rPr>
          <w:rFonts w:ascii="Times New Roman" w:hAnsi="Times New Roman" w:cs="Times New Roman"/>
          <w:color w:val="262626" w:themeColor="text1" w:themeTint="D9"/>
          <w:sz w:val="24"/>
          <w:szCs w:val="24"/>
        </w:rPr>
        <w:tab/>
      </w:r>
      <w:hyperlink r:id="rId18" w:history="1">
        <w:r w:rsidRPr="005C3C5F">
          <w:rPr>
            <w:rStyle w:val="Hyperlink"/>
            <w:rFonts w:ascii="Times New Roman" w:hAnsi="Times New Roman" w:cs="Times New Roman"/>
            <w:color w:val="262626" w:themeColor="text1" w:themeTint="D9"/>
            <w:sz w:val="24"/>
            <w:szCs w:val="24"/>
            <w:u w:val="none"/>
          </w:rPr>
          <w:t>http://www.croiconference.org/sessions/unexpectedly-high-rate-intolerance-</w:t>
        </w:r>
      </w:hyperlink>
      <w:r w:rsidRPr="005C3C5F">
        <w:rPr>
          <w:rFonts w:ascii="Times New Roman" w:hAnsi="Times New Roman" w:cs="Times New Roman"/>
          <w:color w:val="262626" w:themeColor="text1" w:themeTint="D9"/>
          <w:sz w:val="24"/>
          <w:szCs w:val="24"/>
        </w:rPr>
        <w:tab/>
        <w:t>dolutegravir-real-life-setting. (Accessed on 08th March 2019)</w:t>
      </w:r>
    </w:p>
    <w:p w14:paraId="67F2141A" w14:textId="77777777" w:rsidR="004B6019" w:rsidRPr="004F75A7" w:rsidRDefault="004B6019" w:rsidP="004B6019">
      <w:pPr>
        <w:pStyle w:val="NormalWeb"/>
        <w:spacing w:after="0" w:line="312" w:lineRule="atLeast"/>
        <w:jc w:val="both"/>
        <w:textAlignment w:val="baseline"/>
      </w:pPr>
      <w:r w:rsidRPr="004F75A7">
        <w:t>Venter</w:t>
      </w:r>
      <w:r>
        <w:t>,</w:t>
      </w:r>
      <w:r w:rsidRPr="004F75A7">
        <w:t xml:space="preserve"> W</w:t>
      </w:r>
      <w:r>
        <w:t>.,</w:t>
      </w:r>
      <w:r w:rsidRPr="004F75A7">
        <w:t xml:space="preserve"> Sokhela, </w:t>
      </w:r>
      <w:r>
        <w:t>S.,</w:t>
      </w:r>
      <w:r w:rsidRPr="004F75A7">
        <w:t xml:space="preserve"> Simmons,</w:t>
      </w:r>
      <w:r>
        <w:t xml:space="preserve"> B.,</w:t>
      </w:r>
      <w:r w:rsidRPr="004F75A7">
        <w:t xml:space="preserve"> Moorhouse, </w:t>
      </w:r>
      <w:r>
        <w:t xml:space="preserve">M., </w:t>
      </w:r>
      <w:r w:rsidRPr="004F75A7">
        <w:t xml:space="preserve"> </w:t>
      </w:r>
      <w:proofErr w:type="spellStart"/>
      <w:r w:rsidRPr="004F75A7">
        <w:t>Fairlie</w:t>
      </w:r>
      <w:proofErr w:type="spellEnd"/>
      <w:r w:rsidRPr="004F75A7">
        <w:t>,</w:t>
      </w:r>
      <w:r>
        <w:t xml:space="preserve"> L. and </w:t>
      </w:r>
      <w:proofErr w:type="spellStart"/>
      <w:r w:rsidRPr="004F75A7">
        <w:t>Mashabane</w:t>
      </w:r>
      <w:proofErr w:type="spellEnd"/>
      <w:r w:rsidRPr="004F75A7">
        <w:t xml:space="preserve">, </w:t>
      </w:r>
      <w:r>
        <w:t xml:space="preserve">N. </w:t>
      </w:r>
      <w:r>
        <w:tab/>
        <w:t>(</w:t>
      </w:r>
      <w:r w:rsidRPr="004F75A7">
        <w:t>2020</w:t>
      </w:r>
      <w:r>
        <w:t xml:space="preserve">). </w:t>
      </w:r>
      <w:r w:rsidRPr="005D5DD1">
        <w:t xml:space="preserve">Dolutegravir with emtricitabine and tenofovir alafenamide or tenofovir </w:t>
      </w:r>
      <w:r>
        <w:tab/>
      </w:r>
      <w:r w:rsidRPr="005D5DD1">
        <w:t xml:space="preserve">disoproxil fumarate versus </w:t>
      </w:r>
      <w:r>
        <w:tab/>
      </w:r>
      <w:r w:rsidRPr="005D5DD1">
        <w:t xml:space="preserve">efavirenz, emtricitabine, and tenofovir disoproxil </w:t>
      </w:r>
      <w:r>
        <w:tab/>
      </w:r>
      <w:r w:rsidRPr="005D5DD1">
        <w:t xml:space="preserve">fumarate for initial treatment of HIV-1 infection (ADVANCE): week 96 results </w:t>
      </w:r>
      <w:r>
        <w:tab/>
      </w:r>
      <w:r w:rsidRPr="005D5DD1">
        <w:t xml:space="preserve">from a </w:t>
      </w:r>
      <w:proofErr w:type="spellStart"/>
      <w:r w:rsidRPr="005D5DD1">
        <w:t>randomised</w:t>
      </w:r>
      <w:proofErr w:type="spellEnd"/>
      <w:r w:rsidRPr="005D5DD1">
        <w:t>, phase 3, non-inferiority trial</w:t>
      </w:r>
      <w:r>
        <w:t xml:space="preserve">. </w:t>
      </w:r>
      <w:r w:rsidRPr="00FC444D">
        <w:rPr>
          <w:i/>
        </w:rPr>
        <w:t>The Lancet</w:t>
      </w:r>
      <w:r w:rsidRPr="004F75A7">
        <w:t xml:space="preserve"> HIV, 7: </w:t>
      </w:r>
      <w:r w:rsidRPr="005D5DD1">
        <w:rPr>
          <w:rStyle w:val="article-headerpages"/>
          <w:rFonts w:eastAsiaTheme="majorEastAsia"/>
          <w:bdr w:val="none" w:sz="0" w:space="0" w:color="auto" w:frame="1"/>
        </w:rPr>
        <w:t>e666-e676</w:t>
      </w:r>
      <w:r>
        <w:t>,</w:t>
      </w:r>
    </w:p>
    <w:p w14:paraId="4CFA0EAC" w14:textId="77777777" w:rsidR="004B6019" w:rsidRDefault="004B6019" w:rsidP="004B6019">
      <w:pPr>
        <w:pStyle w:val="NormalWeb"/>
        <w:spacing w:after="0" w:line="312" w:lineRule="atLeast"/>
        <w:ind w:left="720" w:hanging="720"/>
        <w:jc w:val="both"/>
        <w:textAlignment w:val="baseline"/>
        <w:rPr>
          <w:color w:val="000000" w:themeColor="text1"/>
        </w:rPr>
      </w:pPr>
      <w:proofErr w:type="spellStart"/>
      <w:r w:rsidRPr="006A709B">
        <w:rPr>
          <w:color w:val="000000" w:themeColor="text1"/>
        </w:rPr>
        <w:t>Verboeket</w:t>
      </w:r>
      <w:proofErr w:type="spellEnd"/>
      <w:r w:rsidRPr="006A709B">
        <w:rPr>
          <w:color w:val="000000" w:themeColor="text1"/>
        </w:rPr>
        <w:t xml:space="preserve">, S., Boyd, A., Wit, FW., </w:t>
      </w:r>
      <w:proofErr w:type="spellStart"/>
      <w:r w:rsidRPr="006A709B">
        <w:rPr>
          <w:color w:val="000000" w:themeColor="text1"/>
        </w:rPr>
        <w:t>Verheij</w:t>
      </w:r>
      <w:proofErr w:type="spellEnd"/>
      <w:r w:rsidRPr="006A709B">
        <w:rPr>
          <w:color w:val="000000" w:themeColor="text1"/>
        </w:rPr>
        <w:t xml:space="preserve">, E., Van-der, S., </w:t>
      </w:r>
      <w:proofErr w:type="spellStart"/>
      <w:r w:rsidRPr="006A709B">
        <w:rPr>
          <w:color w:val="000000" w:themeColor="text1"/>
        </w:rPr>
        <w:t>Loeff</w:t>
      </w:r>
      <w:proofErr w:type="spellEnd"/>
      <w:r w:rsidRPr="006A709B">
        <w:rPr>
          <w:color w:val="000000" w:themeColor="text1"/>
        </w:rPr>
        <w:t xml:space="preserve">, M and </w:t>
      </w:r>
      <w:proofErr w:type="spellStart"/>
      <w:r w:rsidRPr="006A709B">
        <w:rPr>
          <w:color w:val="000000" w:themeColor="text1"/>
        </w:rPr>
        <w:t>Kootstra</w:t>
      </w:r>
      <w:proofErr w:type="spellEnd"/>
      <w:r w:rsidRPr="006A709B">
        <w:rPr>
          <w:color w:val="000000" w:themeColor="text1"/>
        </w:rPr>
        <w:t xml:space="preserve">, N. (2019). Switching to an integrase inhibitor containing antiretroviral regimen is not associated with above-average weight gain in middle-aged people living with HIV on long-term suppressive antiretroviral therapy, the </w:t>
      </w:r>
      <w:proofErr w:type="spellStart"/>
      <w:r w:rsidRPr="006A709B">
        <w:rPr>
          <w:color w:val="000000" w:themeColor="text1"/>
        </w:rPr>
        <w:t>AGEhIV</w:t>
      </w:r>
      <w:proofErr w:type="spellEnd"/>
      <w:r w:rsidRPr="006A709B">
        <w:rPr>
          <w:color w:val="000000" w:themeColor="text1"/>
        </w:rPr>
        <w:t xml:space="preserve"> Cohort Study</w:t>
      </w:r>
      <w:r w:rsidRPr="006A709B">
        <w:rPr>
          <w:i/>
          <w:color w:val="000000" w:themeColor="text1"/>
        </w:rPr>
        <w:t>. European AIDS Conference (EACS),</w:t>
      </w:r>
      <w:r w:rsidRPr="006A709B">
        <w:rPr>
          <w:color w:val="000000" w:themeColor="text1"/>
        </w:rPr>
        <w:t xml:space="preserve"> Basel, Switzerland.</w:t>
      </w:r>
    </w:p>
    <w:p w14:paraId="3011C589" w14:textId="77777777" w:rsidR="00680496" w:rsidRDefault="00680496" w:rsidP="004B6019">
      <w:pPr>
        <w:spacing w:line="240" w:lineRule="auto"/>
        <w:jc w:val="both"/>
        <w:rPr>
          <w:rFonts w:ascii="Times New Roman" w:hAnsi="Times New Roman" w:cs="Times New Roman"/>
          <w:sz w:val="24"/>
          <w:szCs w:val="24"/>
        </w:rPr>
      </w:pPr>
    </w:p>
    <w:p w14:paraId="34D3E592" w14:textId="77777777" w:rsidR="00803BA6" w:rsidRPr="00803BA6" w:rsidRDefault="00803BA6" w:rsidP="00803BA6">
      <w:pPr>
        <w:rPr>
          <w:rFonts w:ascii="Times New Roman" w:hAnsi="Times New Roman" w:cs="Times New Roman"/>
          <w:sz w:val="24"/>
          <w:szCs w:val="24"/>
        </w:rPr>
      </w:pPr>
      <w:r w:rsidRPr="006A709B">
        <w:rPr>
          <w:rFonts w:ascii="Times New Roman" w:hAnsi="Times New Roman" w:cs="Times New Roman"/>
          <w:sz w:val="24"/>
          <w:szCs w:val="24"/>
        </w:rPr>
        <w:t xml:space="preserve">Weller S, Borland J, Chen S, Johnson M, </w:t>
      </w:r>
      <w:proofErr w:type="spellStart"/>
      <w:r w:rsidRPr="006A709B">
        <w:rPr>
          <w:rFonts w:ascii="Times New Roman" w:hAnsi="Times New Roman" w:cs="Times New Roman"/>
          <w:sz w:val="24"/>
          <w:szCs w:val="24"/>
        </w:rPr>
        <w:t>Savina</w:t>
      </w:r>
      <w:proofErr w:type="spellEnd"/>
      <w:r w:rsidRPr="006A709B">
        <w:rPr>
          <w:rFonts w:ascii="Times New Roman" w:hAnsi="Times New Roman" w:cs="Times New Roman"/>
          <w:sz w:val="24"/>
          <w:szCs w:val="24"/>
        </w:rPr>
        <w:t xml:space="preserve"> P, Wynne B, </w:t>
      </w:r>
      <w:proofErr w:type="spellStart"/>
      <w:r w:rsidRPr="006A709B">
        <w:rPr>
          <w:rFonts w:ascii="Times New Roman" w:hAnsi="Times New Roman" w:cs="Times New Roman"/>
          <w:sz w:val="24"/>
          <w:szCs w:val="24"/>
        </w:rPr>
        <w:t>Wajima</w:t>
      </w:r>
      <w:proofErr w:type="spellEnd"/>
      <w:r w:rsidRPr="006A709B">
        <w:rPr>
          <w:rFonts w:ascii="Times New Roman" w:hAnsi="Times New Roman" w:cs="Times New Roman"/>
          <w:sz w:val="24"/>
          <w:szCs w:val="24"/>
        </w:rPr>
        <w:t xml:space="preserve"> T, Peppercorn AF, </w:t>
      </w:r>
      <w:r w:rsidRPr="006A709B">
        <w:rPr>
          <w:rFonts w:ascii="Times New Roman" w:hAnsi="Times New Roman" w:cs="Times New Roman"/>
          <w:sz w:val="24"/>
          <w:szCs w:val="24"/>
        </w:rPr>
        <w:tab/>
      </w:r>
      <w:proofErr w:type="spellStart"/>
      <w:r w:rsidRPr="006A709B">
        <w:rPr>
          <w:rFonts w:ascii="Times New Roman" w:hAnsi="Times New Roman" w:cs="Times New Roman"/>
          <w:sz w:val="24"/>
          <w:szCs w:val="24"/>
        </w:rPr>
        <w:t>Piscitelli</w:t>
      </w:r>
      <w:proofErr w:type="spellEnd"/>
      <w:r w:rsidRPr="006A709B">
        <w:rPr>
          <w:rFonts w:ascii="Times New Roman" w:hAnsi="Times New Roman" w:cs="Times New Roman"/>
          <w:sz w:val="24"/>
          <w:szCs w:val="24"/>
        </w:rPr>
        <w:t xml:space="preserve"> SC. 2014. Pharmacokinetics of dolutegravir in HIV-seronegative subjects </w:t>
      </w:r>
      <w:r w:rsidRPr="006A709B">
        <w:rPr>
          <w:rFonts w:ascii="Times New Roman" w:hAnsi="Times New Roman" w:cs="Times New Roman"/>
          <w:sz w:val="24"/>
          <w:szCs w:val="24"/>
        </w:rPr>
        <w:tab/>
        <w:t xml:space="preserve">with severe renal impairment. </w:t>
      </w:r>
      <w:r w:rsidRPr="006A709B">
        <w:rPr>
          <w:rFonts w:ascii="Times New Roman" w:hAnsi="Times New Roman" w:cs="Times New Roman"/>
          <w:i/>
          <w:sz w:val="24"/>
          <w:szCs w:val="24"/>
        </w:rPr>
        <w:t>European Journal of Clinical Pharmacology</w:t>
      </w:r>
      <w:r w:rsidRPr="006A709B">
        <w:rPr>
          <w:rFonts w:ascii="Times New Roman" w:hAnsi="Times New Roman" w:cs="Times New Roman"/>
          <w:sz w:val="24"/>
          <w:szCs w:val="24"/>
        </w:rPr>
        <w:t xml:space="preserve">. 70(1): </w:t>
      </w:r>
      <w:r w:rsidRPr="006A709B">
        <w:rPr>
          <w:rFonts w:ascii="Times New Roman" w:hAnsi="Times New Roman" w:cs="Times New Roman"/>
          <w:sz w:val="24"/>
          <w:szCs w:val="24"/>
        </w:rPr>
        <w:tab/>
        <w:t>29–35. doi:10.1007/s00228-013-1590-9</w:t>
      </w:r>
    </w:p>
    <w:p w14:paraId="401AF2D9" w14:textId="77777777" w:rsidR="004B6019" w:rsidRPr="0047546D" w:rsidRDefault="004B6019" w:rsidP="004B6019">
      <w:pPr>
        <w:pStyle w:val="NormalWeb"/>
        <w:spacing w:before="0" w:beforeAutospacing="0" w:after="0" w:afterAutospacing="0" w:line="312" w:lineRule="atLeast"/>
        <w:jc w:val="both"/>
        <w:textAlignment w:val="baseline"/>
        <w:rPr>
          <w:color w:val="000000" w:themeColor="text1"/>
        </w:rPr>
      </w:pPr>
    </w:p>
    <w:p w14:paraId="64E33C62" w14:textId="77777777" w:rsidR="004B6019" w:rsidRPr="00EE32D6" w:rsidRDefault="004B6019" w:rsidP="004B6019">
      <w:pPr>
        <w:spacing w:after="0" w:line="240" w:lineRule="auto"/>
        <w:jc w:val="both"/>
        <w:rPr>
          <w:rFonts w:ascii="Times New Roman" w:hAnsi="Times New Roman" w:cs="Times New Roman"/>
          <w:color w:val="000000" w:themeColor="text1"/>
          <w:sz w:val="24"/>
          <w:szCs w:val="24"/>
        </w:rPr>
      </w:pPr>
      <w:r w:rsidRPr="00EE32D6">
        <w:rPr>
          <w:rFonts w:ascii="Times New Roman" w:hAnsi="Times New Roman" w:cs="Times New Roman"/>
          <w:color w:val="000000" w:themeColor="text1"/>
          <w:sz w:val="24"/>
          <w:szCs w:val="24"/>
        </w:rPr>
        <w:t xml:space="preserve">WHO. </w:t>
      </w:r>
      <w:r>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w:t>
      </w:r>
      <w:r w:rsidR="0053496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E32D6">
        <w:rPr>
          <w:rFonts w:ascii="Times New Roman" w:hAnsi="Times New Roman" w:cs="Times New Roman"/>
          <w:color w:val="000000" w:themeColor="text1"/>
          <w:sz w:val="24"/>
          <w:szCs w:val="24"/>
        </w:rPr>
        <w:t xml:space="preserve">Treat all: policy adoption and implementation status in countries (fact </w:t>
      </w:r>
      <w:r>
        <w:rPr>
          <w:rFonts w:ascii="Times New Roman" w:hAnsi="Times New Roman" w:cs="Times New Roman"/>
          <w:color w:val="000000" w:themeColor="text1"/>
          <w:sz w:val="24"/>
          <w:szCs w:val="24"/>
        </w:rPr>
        <w:tab/>
      </w:r>
      <w:r w:rsidRPr="00EE32D6">
        <w:rPr>
          <w:rFonts w:ascii="Times New Roman" w:hAnsi="Times New Roman" w:cs="Times New Roman"/>
          <w:color w:val="000000" w:themeColor="text1"/>
          <w:sz w:val="24"/>
          <w:szCs w:val="24"/>
        </w:rPr>
        <w:t>sheet).</w:t>
      </w:r>
      <w:r>
        <w:rPr>
          <w:rFonts w:ascii="Times New Roman" w:hAnsi="Times New Roman" w:cs="Times New Roman"/>
          <w:color w:val="000000" w:themeColor="text1"/>
          <w:sz w:val="24"/>
          <w:szCs w:val="24"/>
        </w:rPr>
        <w:t xml:space="preserve"> </w:t>
      </w:r>
      <w:r w:rsidRPr="00EE32D6">
        <w:rPr>
          <w:rFonts w:ascii="Times New Roman" w:hAnsi="Times New Roman" w:cs="Times New Roman"/>
          <w:color w:val="000000" w:themeColor="text1"/>
          <w:sz w:val="24"/>
          <w:szCs w:val="24"/>
        </w:rPr>
        <w:t>Nov (</w:t>
      </w:r>
      <w:hyperlink r:id="rId19" w:history="1">
        <w:r w:rsidRPr="00EE32D6">
          <w:rPr>
            <w:rStyle w:val="Hyperlink"/>
            <w:rFonts w:ascii="Times New Roman" w:hAnsi="Times New Roman" w:cs="Times New Roman"/>
            <w:color w:val="000000" w:themeColor="text1"/>
            <w:sz w:val="24"/>
            <w:szCs w:val="24"/>
            <w:u w:val="none"/>
          </w:rPr>
          <w:t>http://www.who.int/hiv/pub/arv/treat-all-uptake/en/</w:t>
        </w:r>
      </w:hyperlink>
      <w:r w:rsidRPr="00EE32D6">
        <w:rPr>
          <w:rFonts w:ascii="Times New Roman" w:hAnsi="Times New Roman" w:cs="Times New Roman"/>
          <w:color w:val="000000" w:themeColor="text1"/>
          <w:sz w:val="24"/>
          <w:szCs w:val="24"/>
        </w:rPr>
        <w:t>).</w:t>
      </w:r>
    </w:p>
    <w:p w14:paraId="7C90555D" w14:textId="77777777" w:rsidR="004B6019" w:rsidRPr="00EE32D6" w:rsidRDefault="004B6019" w:rsidP="004B6019">
      <w:pPr>
        <w:spacing w:after="0" w:line="240" w:lineRule="auto"/>
        <w:jc w:val="both"/>
        <w:rPr>
          <w:rFonts w:ascii="Times New Roman" w:hAnsi="Times New Roman" w:cs="Times New Roman"/>
          <w:color w:val="000000" w:themeColor="text1"/>
          <w:sz w:val="24"/>
          <w:szCs w:val="24"/>
        </w:rPr>
      </w:pPr>
    </w:p>
    <w:p w14:paraId="4827C1DA" w14:textId="77777777" w:rsidR="001E1BC7" w:rsidRPr="00534964" w:rsidRDefault="004B6019" w:rsidP="005349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w:t>
      </w:r>
      <w:r w:rsidR="00144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00534964">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 xml:space="preserve"> HIV</w:t>
      </w:r>
      <w:r w:rsidR="00534964">
        <w:rPr>
          <w:rFonts w:ascii="Times New Roman" w:hAnsi="Times New Roman" w:cs="Times New Roman"/>
          <w:color w:val="000000" w:themeColor="text1"/>
          <w:sz w:val="24"/>
          <w:szCs w:val="24"/>
        </w:rPr>
        <w:t xml:space="preserve">/AIDS fact sheet. </w:t>
      </w:r>
    </w:p>
    <w:sectPr w:rsidR="001E1BC7" w:rsidRPr="00534964" w:rsidSect="00591194">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iz Ul Haq" w:date="2022-06-09T18:37:00Z" w:initials="FUH">
    <w:p w14:paraId="0F253870" w14:textId="61C62EA9" w:rsidR="00056C2A" w:rsidRDefault="00056C2A">
      <w:pPr>
        <w:pStyle w:val="CommentText"/>
      </w:pPr>
      <w:r>
        <w:rPr>
          <w:rStyle w:val="CommentReference"/>
        </w:rPr>
        <w:annotationRef/>
      </w:r>
      <w:r>
        <w:t xml:space="preserve">Write it </w:t>
      </w:r>
      <w:r w:rsidRPr="00FA18AD">
        <w:rPr>
          <w:rFonts w:ascii="Times New Roman" w:hAnsi="Times New Roman" w:cs="Times New Roman"/>
          <w:b/>
          <w:sz w:val="24"/>
          <w:szCs w:val="24"/>
        </w:rPr>
        <w:t>Tenofovir</w:t>
      </w:r>
      <w:r>
        <w:rPr>
          <w:rFonts w:ascii="Times New Roman" w:hAnsi="Times New Roman" w:cs="Times New Roman"/>
          <w:b/>
          <w:sz w:val="24"/>
          <w:szCs w:val="24"/>
        </w:rPr>
        <w:t xml:space="preserve">, </w:t>
      </w:r>
      <w:r w:rsidRPr="00FA18AD">
        <w:rPr>
          <w:rFonts w:ascii="Times New Roman" w:hAnsi="Times New Roman" w:cs="Times New Roman"/>
          <w:b/>
          <w:sz w:val="24"/>
          <w:szCs w:val="24"/>
        </w:rPr>
        <w:t>Lamivudine</w:t>
      </w:r>
      <w:r>
        <w:rPr>
          <w:rFonts w:ascii="Times New Roman" w:hAnsi="Times New Roman" w:cs="Times New Roman"/>
          <w:b/>
          <w:sz w:val="24"/>
          <w:szCs w:val="24"/>
        </w:rPr>
        <w:t xml:space="preserve"> and </w:t>
      </w:r>
      <w:r w:rsidRPr="00FA18AD">
        <w:rPr>
          <w:rFonts w:ascii="Times New Roman" w:hAnsi="Times New Roman" w:cs="Times New Roman"/>
          <w:b/>
          <w:sz w:val="24"/>
          <w:szCs w:val="24"/>
        </w:rPr>
        <w:t>Dolutegravir</w:t>
      </w:r>
    </w:p>
  </w:comment>
  <w:comment w:id="1" w:author="Faiz Ul Haq" w:date="2022-06-09T18:36:00Z" w:initials="FUH">
    <w:p w14:paraId="4CC22A50" w14:textId="59B716A7" w:rsidR="00056C2A" w:rsidRDefault="00056C2A">
      <w:pPr>
        <w:pStyle w:val="CommentText"/>
      </w:pPr>
      <w:r>
        <w:rPr>
          <w:rStyle w:val="CommentReference"/>
        </w:rPr>
        <w:annotationRef/>
      </w:r>
      <w:r>
        <w:t xml:space="preserve">Not use + + </w:t>
      </w:r>
      <w:proofErr w:type="spellStart"/>
      <w:r>
        <w:t>etc</w:t>
      </w:r>
      <w:proofErr w:type="spellEnd"/>
      <w:r>
        <w:t xml:space="preserve"> but write combination therapy and then drugs name</w:t>
      </w:r>
    </w:p>
  </w:comment>
  <w:comment w:id="2" w:author="Faiz Ul Haq" w:date="2022-06-09T18:43:00Z" w:initials="FUH">
    <w:p w14:paraId="5AD0DD18" w14:textId="79FDA191" w:rsidR="00D66080" w:rsidRDefault="00D66080">
      <w:pPr>
        <w:pStyle w:val="CommentText"/>
      </w:pPr>
      <w:r>
        <w:rPr>
          <w:rStyle w:val="CommentReference"/>
        </w:rPr>
        <w:annotationRef/>
      </w:r>
      <w:r>
        <w:t>delete</w:t>
      </w:r>
    </w:p>
  </w:comment>
  <w:comment w:id="3" w:author="Faiz Ul Haq" w:date="2022-06-09T18:43:00Z" w:initials="FUH">
    <w:p w14:paraId="5227018E" w14:textId="77777777" w:rsidR="00D66080" w:rsidRDefault="00D66080">
      <w:pPr>
        <w:pStyle w:val="CommentText"/>
      </w:pPr>
      <w:r>
        <w:rPr>
          <w:rStyle w:val="CommentReference"/>
        </w:rPr>
        <w:annotationRef/>
      </w:r>
      <w:r>
        <w:t>ANOVA was used for what???</w:t>
      </w:r>
    </w:p>
    <w:p w14:paraId="122C3449" w14:textId="05BD81BE" w:rsidR="00D66080" w:rsidRDefault="00D66080">
      <w:pPr>
        <w:pStyle w:val="CommentText"/>
      </w:pPr>
    </w:p>
  </w:comment>
  <w:comment w:id="4" w:author="Faiz Ul Haq" w:date="2022-06-09T18:44:00Z" w:initials="FUH">
    <w:p w14:paraId="3D7392E2" w14:textId="3C5FDAF7" w:rsidR="00D66080" w:rsidRDefault="00D66080">
      <w:pPr>
        <w:pStyle w:val="CommentText"/>
      </w:pPr>
      <w:r>
        <w:rPr>
          <w:rStyle w:val="CommentReference"/>
        </w:rPr>
        <w:annotationRef/>
      </w:r>
      <w:r>
        <w:t>Material and method</w:t>
      </w:r>
    </w:p>
  </w:comment>
  <w:comment w:id="5" w:author="Faiz Ul Haq" w:date="2022-06-09T18:45:00Z" w:initials="FUH">
    <w:p w14:paraId="5766ADAD" w14:textId="1F799147" w:rsidR="00EB6441" w:rsidRDefault="00EB6441">
      <w:pPr>
        <w:pStyle w:val="CommentText"/>
      </w:pPr>
      <w:r>
        <w:rPr>
          <w:rStyle w:val="CommentReference"/>
        </w:rPr>
        <w:annotationRef/>
      </w:r>
      <w:r>
        <w:t xml:space="preserve">Confirm the study design </w:t>
      </w:r>
    </w:p>
  </w:comment>
  <w:comment w:id="6" w:author="Faiz Ul Haq" w:date="2022-06-09T18:46:00Z" w:initials="FUH">
    <w:p w14:paraId="6EBED7F0" w14:textId="1CCE72B8" w:rsidR="00EB6441" w:rsidRDefault="00EB6441">
      <w:pPr>
        <w:pStyle w:val="CommentText"/>
      </w:pPr>
      <w:r>
        <w:rPr>
          <w:rStyle w:val="CommentReference"/>
        </w:rPr>
        <w:annotationRef/>
      </w:r>
      <w:r>
        <w:t>No need to enter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253870" w15:done="0"/>
  <w15:commentEx w15:paraId="4CC22A50" w15:done="0"/>
  <w15:commentEx w15:paraId="5AD0DD18" w15:done="0"/>
  <w15:commentEx w15:paraId="122C3449" w15:done="0"/>
  <w15:commentEx w15:paraId="3D7392E2" w15:done="0"/>
  <w15:commentEx w15:paraId="5766ADAD" w15:done="0"/>
  <w15:commentEx w15:paraId="6EBED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BC52" w16cex:dateUtc="2022-06-09T13:37:00Z"/>
  <w16cex:commentExtensible w16cex:durableId="264CBC18" w16cex:dateUtc="2022-06-09T13:36:00Z"/>
  <w16cex:commentExtensible w16cex:durableId="264CBDD9" w16cex:dateUtc="2022-06-09T13:43:00Z"/>
  <w16cex:commentExtensible w16cex:durableId="264CBDE4" w16cex:dateUtc="2022-06-09T13:43:00Z"/>
  <w16cex:commentExtensible w16cex:durableId="264CBE24" w16cex:dateUtc="2022-06-09T13:44:00Z"/>
  <w16cex:commentExtensible w16cex:durableId="264CBE39" w16cex:dateUtc="2022-06-09T13:45:00Z"/>
  <w16cex:commentExtensible w16cex:durableId="264CBE86" w16cex:dateUtc="2022-06-0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53870" w16cid:durableId="264CBC52"/>
  <w16cid:commentId w16cid:paraId="4CC22A50" w16cid:durableId="264CBC18"/>
  <w16cid:commentId w16cid:paraId="5AD0DD18" w16cid:durableId="264CBDD9"/>
  <w16cid:commentId w16cid:paraId="122C3449" w16cid:durableId="264CBDE4"/>
  <w16cid:commentId w16cid:paraId="3D7392E2" w16cid:durableId="264CBE24"/>
  <w16cid:commentId w16cid:paraId="5766ADAD" w16cid:durableId="264CBE39"/>
  <w16cid:commentId w16cid:paraId="6EBED7F0" w16cid:durableId="264CB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8EE5" w14:textId="77777777" w:rsidR="005B1E40" w:rsidRDefault="005B1E40" w:rsidP="008B057B">
      <w:pPr>
        <w:spacing w:after="0" w:line="240" w:lineRule="auto"/>
      </w:pPr>
      <w:r>
        <w:separator/>
      </w:r>
    </w:p>
  </w:endnote>
  <w:endnote w:type="continuationSeparator" w:id="0">
    <w:p w14:paraId="31D66A0F" w14:textId="77777777" w:rsidR="005B1E40" w:rsidRDefault="005B1E40" w:rsidP="008B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CC5C" w14:textId="77777777" w:rsidR="003553F3" w:rsidRDefault="00355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122322"/>
      <w:docPartObj>
        <w:docPartGallery w:val="Page Numbers (Bottom of Page)"/>
        <w:docPartUnique/>
      </w:docPartObj>
    </w:sdtPr>
    <w:sdtEndPr>
      <w:rPr>
        <w:noProof/>
      </w:rPr>
    </w:sdtEndPr>
    <w:sdtContent>
      <w:p w14:paraId="6CB63EE5" w14:textId="77777777" w:rsidR="00A367B5" w:rsidRDefault="005B1E40">
        <w:pPr>
          <w:pStyle w:val="Footer"/>
          <w:jc w:val="center"/>
        </w:pPr>
        <w:r>
          <w:fldChar w:fldCharType="begin"/>
        </w:r>
        <w:r>
          <w:instrText xml:space="preserve"> PAGE   \* MERGEFORMAT </w:instrText>
        </w:r>
        <w:r>
          <w:fldChar w:fldCharType="separate"/>
        </w:r>
        <w:r w:rsidR="003553F3">
          <w:rPr>
            <w:noProof/>
          </w:rPr>
          <w:t>1</w:t>
        </w:r>
        <w:r>
          <w:rPr>
            <w:noProof/>
          </w:rPr>
          <w:fldChar w:fldCharType="end"/>
        </w:r>
      </w:p>
    </w:sdtContent>
  </w:sdt>
  <w:p w14:paraId="2697D97E" w14:textId="77777777" w:rsidR="00A367B5" w:rsidRDefault="00A36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A9C5" w14:textId="77777777" w:rsidR="003553F3" w:rsidRDefault="00355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0581" w14:textId="77777777" w:rsidR="005B1E40" w:rsidRDefault="005B1E40" w:rsidP="008B057B">
      <w:pPr>
        <w:spacing w:after="0" w:line="240" w:lineRule="auto"/>
      </w:pPr>
      <w:r>
        <w:separator/>
      </w:r>
    </w:p>
  </w:footnote>
  <w:footnote w:type="continuationSeparator" w:id="0">
    <w:p w14:paraId="7D485F85" w14:textId="77777777" w:rsidR="005B1E40" w:rsidRDefault="005B1E40" w:rsidP="008B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05D8" w14:textId="77777777" w:rsidR="003553F3" w:rsidRDefault="005B1E40">
    <w:pPr>
      <w:pStyle w:val="Header"/>
    </w:pPr>
    <w:r>
      <w:rPr>
        <w:noProof/>
      </w:rPr>
      <w:pict w14:anchorId="7374F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2" o:spid="_x0000_s1026"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FE09" w14:textId="77777777" w:rsidR="003553F3" w:rsidRDefault="005B1E40">
    <w:pPr>
      <w:pStyle w:val="Header"/>
    </w:pPr>
    <w:r>
      <w:rPr>
        <w:noProof/>
      </w:rPr>
      <w:pict w14:anchorId="6A3D1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3" o:spid="_x0000_s1027"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B0FB" w14:textId="77777777" w:rsidR="003553F3" w:rsidRDefault="005B1E40">
    <w:pPr>
      <w:pStyle w:val="Header"/>
    </w:pPr>
    <w:r>
      <w:rPr>
        <w:noProof/>
      </w:rPr>
      <w:pict w14:anchorId="450AF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1" o:spid="_x0000_s1025"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BC2"/>
    <w:multiLevelType w:val="multilevel"/>
    <w:tmpl w:val="67A2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27DAC"/>
    <w:multiLevelType w:val="multilevel"/>
    <w:tmpl w:val="0E5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0442F"/>
    <w:multiLevelType w:val="hybridMultilevel"/>
    <w:tmpl w:val="2F3C66A6"/>
    <w:lvl w:ilvl="0" w:tplc="D792989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37410"/>
    <w:multiLevelType w:val="multilevel"/>
    <w:tmpl w:val="C5D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F15CD"/>
    <w:multiLevelType w:val="multilevel"/>
    <w:tmpl w:val="2B6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D1C19"/>
    <w:multiLevelType w:val="hybridMultilevel"/>
    <w:tmpl w:val="1E90DD4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A0C08"/>
    <w:multiLevelType w:val="multilevel"/>
    <w:tmpl w:val="A29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F3DC4"/>
    <w:multiLevelType w:val="multilevel"/>
    <w:tmpl w:val="7016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60985"/>
    <w:multiLevelType w:val="hybridMultilevel"/>
    <w:tmpl w:val="C0367EF8"/>
    <w:lvl w:ilvl="0" w:tplc="9514BD30">
      <w:start w:val="1"/>
      <w:numFmt w:val="bullet"/>
      <w:lvlText w:val=""/>
      <w:lvlJc w:val="left"/>
      <w:pPr>
        <w:tabs>
          <w:tab w:val="num" w:pos="502"/>
        </w:tabs>
        <w:ind w:left="502" w:hanging="360"/>
      </w:pPr>
      <w:rPr>
        <w:rFonts w:ascii="Wingdings" w:hAnsi="Wingdings" w:hint="default"/>
      </w:rPr>
    </w:lvl>
    <w:lvl w:ilvl="1" w:tplc="66B6CB6C" w:tentative="1">
      <w:start w:val="1"/>
      <w:numFmt w:val="bullet"/>
      <w:lvlText w:val=""/>
      <w:lvlJc w:val="left"/>
      <w:pPr>
        <w:tabs>
          <w:tab w:val="num" w:pos="1222"/>
        </w:tabs>
        <w:ind w:left="1222" w:hanging="360"/>
      </w:pPr>
      <w:rPr>
        <w:rFonts w:ascii="Wingdings" w:hAnsi="Wingdings" w:hint="default"/>
      </w:rPr>
    </w:lvl>
    <w:lvl w:ilvl="2" w:tplc="74520FCC" w:tentative="1">
      <w:start w:val="1"/>
      <w:numFmt w:val="bullet"/>
      <w:lvlText w:val=""/>
      <w:lvlJc w:val="left"/>
      <w:pPr>
        <w:tabs>
          <w:tab w:val="num" w:pos="1942"/>
        </w:tabs>
        <w:ind w:left="1942" w:hanging="360"/>
      </w:pPr>
      <w:rPr>
        <w:rFonts w:ascii="Wingdings" w:hAnsi="Wingdings" w:hint="default"/>
      </w:rPr>
    </w:lvl>
    <w:lvl w:ilvl="3" w:tplc="7A244D10" w:tentative="1">
      <w:start w:val="1"/>
      <w:numFmt w:val="bullet"/>
      <w:lvlText w:val=""/>
      <w:lvlJc w:val="left"/>
      <w:pPr>
        <w:tabs>
          <w:tab w:val="num" w:pos="2662"/>
        </w:tabs>
        <w:ind w:left="2662" w:hanging="360"/>
      </w:pPr>
      <w:rPr>
        <w:rFonts w:ascii="Wingdings" w:hAnsi="Wingdings" w:hint="default"/>
      </w:rPr>
    </w:lvl>
    <w:lvl w:ilvl="4" w:tplc="C9BCDD14" w:tentative="1">
      <w:start w:val="1"/>
      <w:numFmt w:val="bullet"/>
      <w:lvlText w:val=""/>
      <w:lvlJc w:val="left"/>
      <w:pPr>
        <w:tabs>
          <w:tab w:val="num" w:pos="3382"/>
        </w:tabs>
        <w:ind w:left="3382" w:hanging="360"/>
      </w:pPr>
      <w:rPr>
        <w:rFonts w:ascii="Wingdings" w:hAnsi="Wingdings" w:hint="default"/>
      </w:rPr>
    </w:lvl>
    <w:lvl w:ilvl="5" w:tplc="E8B4EEA6" w:tentative="1">
      <w:start w:val="1"/>
      <w:numFmt w:val="bullet"/>
      <w:lvlText w:val=""/>
      <w:lvlJc w:val="left"/>
      <w:pPr>
        <w:tabs>
          <w:tab w:val="num" w:pos="4102"/>
        </w:tabs>
        <w:ind w:left="4102" w:hanging="360"/>
      </w:pPr>
      <w:rPr>
        <w:rFonts w:ascii="Wingdings" w:hAnsi="Wingdings" w:hint="default"/>
      </w:rPr>
    </w:lvl>
    <w:lvl w:ilvl="6" w:tplc="DBDADF2C" w:tentative="1">
      <w:start w:val="1"/>
      <w:numFmt w:val="bullet"/>
      <w:lvlText w:val=""/>
      <w:lvlJc w:val="left"/>
      <w:pPr>
        <w:tabs>
          <w:tab w:val="num" w:pos="4822"/>
        </w:tabs>
        <w:ind w:left="4822" w:hanging="360"/>
      </w:pPr>
      <w:rPr>
        <w:rFonts w:ascii="Wingdings" w:hAnsi="Wingdings" w:hint="default"/>
      </w:rPr>
    </w:lvl>
    <w:lvl w:ilvl="7" w:tplc="420C5C14" w:tentative="1">
      <w:start w:val="1"/>
      <w:numFmt w:val="bullet"/>
      <w:lvlText w:val=""/>
      <w:lvlJc w:val="left"/>
      <w:pPr>
        <w:tabs>
          <w:tab w:val="num" w:pos="5542"/>
        </w:tabs>
        <w:ind w:left="5542" w:hanging="360"/>
      </w:pPr>
      <w:rPr>
        <w:rFonts w:ascii="Wingdings" w:hAnsi="Wingdings" w:hint="default"/>
      </w:rPr>
    </w:lvl>
    <w:lvl w:ilvl="8" w:tplc="04C8C2F4"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2010364F"/>
    <w:multiLevelType w:val="multilevel"/>
    <w:tmpl w:val="B862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B480D"/>
    <w:multiLevelType w:val="multilevel"/>
    <w:tmpl w:val="A91C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537A4"/>
    <w:multiLevelType w:val="hybridMultilevel"/>
    <w:tmpl w:val="98C08B44"/>
    <w:lvl w:ilvl="0" w:tplc="3B42B1A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002EF"/>
    <w:multiLevelType w:val="multilevel"/>
    <w:tmpl w:val="652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72A74"/>
    <w:multiLevelType w:val="multilevel"/>
    <w:tmpl w:val="D6DE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66560"/>
    <w:multiLevelType w:val="hybridMultilevel"/>
    <w:tmpl w:val="78028B18"/>
    <w:lvl w:ilvl="0" w:tplc="7FF8B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03037"/>
    <w:multiLevelType w:val="hybridMultilevel"/>
    <w:tmpl w:val="FC7A9610"/>
    <w:lvl w:ilvl="0" w:tplc="CAC22E5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80A94"/>
    <w:multiLevelType w:val="hybridMultilevel"/>
    <w:tmpl w:val="B9581CE0"/>
    <w:lvl w:ilvl="0" w:tplc="2FD67524">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12D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3817BC8"/>
    <w:multiLevelType w:val="hybridMultilevel"/>
    <w:tmpl w:val="6AB4FAC0"/>
    <w:lvl w:ilvl="0" w:tplc="F9E68AC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2142A"/>
    <w:multiLevelType w:val="hybridMultilevel"/>
    <w:tmpl w:val="C1F6AB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B4384"/>
    <w:multiLevelType w:val="hybridMultilevel"/>
    <w:tmpl w:val="BC441C58"/>
    <w:lvl w:ilvl="0" w:tplc="840E6F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86485"/>
    <w:multiLevelType w:val="hybridMultilevel"/>
    <w:tmpl w:val="79A41AA6"/>
    <w:lvl w:ilvl="0" w:tplc="365A8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772F4"/>
    <w:multiLevelType w:val="hybridMultilevel"/>
    <w:tmpl w:val="F9A6F090"/>
    <w:lvl w:ilvl="0" w:tplc="2C58A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01AD0"/>
    <w:multiLevelType w:val="multilevel"/>
    <w:tmpl w:val="8634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72B47"/>
    <w:multiLevelType w:val="hybridMultilevel"/>
    <w:tmpl w:val="3246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668FF"/>
    <w:multiLevelType w:val="hybridMultilevel"/>
    <w:tmpl w:val="E3CCC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22849"/>
    <w:multiLevelType w:val="multilevel"/>
    <w:tmpl w:val="8A6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F7EA2"/>
    <w:multiLevelType w:val="hybridMultilevel"/>
    <w:tmpl w:val="EA30E18E"/>
    <w:lvl w:ilvl="0" w:tplc="C4C8CB4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76691"/>
    <w:multiLevelType w:val="multilevel"/>
    <w:tmpl w:val="3C8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637E3"/>
    <w:multiLevelType w:val="hybridMultilevel"/>
    <w:tmpl w:val="74C6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55C88"/>
    <w:multiLevelType w:val="hybridMultilevel"/>
    <w:tmpl w:val="D082C812"/>
    <w:lvl w:ilvl="0" w:tplc="0DB67BA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61DF1"/>
    <w:multiLevelType w:val="multilevel"/>
    <w:tmpl w:val="B19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56706"/>
    <w:multiLevelType w:val="multilevel"/>
    <w:tmpl w:val="5F7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CD72DD"/>
    <w:multiLevelType w:val="hybridMultilevel"/>
    <w:tmpl w:val="C1F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A420C"/>
    <w:multiLevelType w:val="multilevel"/>
    <w:tmpl w:val="F4BA172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9A3F50"/>
    <w:multiLevelType w:val="multilevel"/>
    <w:tmpl w:val="2F92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61373"/>
    <w:multiLevelType w:val="hybridMultilevel"/>
    <w:tmpl w:val="6A128FEE"/>
    <w:lvl w:ilvl="0" w:tplc="1340E4A4">
      <w:start w:val="1"/>
      <w:numFmt w:val="low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E3B6F63"/>
    <w:multiLevelType w:val="hybridMultilevel"/>
    <w:tmpl w:val="D4D8E41E"/>
    <w:lvl w:ilvl="0" w:tplc="55783A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8171262">
    <w:abstractNumId w:val="24"/>
  </w:num>
  <w:num w:numId="2" w16cid:durableId="1816870504">
    <w:abstractNumId w:val="11"/>
  </w:num>
  <w:num w:numId="3" w16cid:durableId="170149305">
    <w:abstractNumId w:val="17"/>
  </w:num>
  <w:num w:numId="4" w16cid:durableId="810948289">
    <w:abstractNumId w:val="34"/>
  </w:num>
  <w:num w:numId="5" w16cid:durableId="1968392521">
    <w:abstractNumId w:val="4"/>
  </w:num>
  <w:num w:numId="6" w16cid:durableId="1175993361">
    <w:abstractNumId w:val="18"/>
  </w:num>
  <w:num w:numId="7" w16cid:durableId="889733109">
    <w:abstractNumId w:val="30"/>
  </w:num>
  <w:num w:numId="8" w16cid:durableId="143275854">
    <w:abstractNumId w:val="15"/>
  </w:num>
  <w:num w:numId="9" w16cid:durableId="1471482854">
    <w:abstractNumId w:val="20"/>
  </w:num>
  <w:num w:numId="10" w16cid:durableId="1245216283">
    <w:abstractNumId w:val="27"/>
  </w:num>
  <w:num w:numId="11" w16cid:durableId="1148202896">
    <w:abstractNumId w:val="8"/>
  </w:num>
  <w:num w:numId="12" w16cid:durableId="1162769777">
    <w:abstractNumId w:val="29"/>
  </w:num>
  <w:num w:numId="13" w16cid:durableId="1889761923">
    <w:abstractNumId w:val="21"/>
  </w:num>
  <w:num w:numId="14" w16cid:durableId="375088124">
    <w:abstractNumId w:val="13"/>
  </w:num>
  <w:num w:numId="15" w16cid:durableId="1785273240">
    <w:abstractNumId w:val="3"/>
  </w:num>
  <w:num w:numId="16" w16cid:durableId="1049845495">
    <w:abstractNumId w:val="12"/>
  </w:num>
  <w:num w:numId="17" w16cid:durableId="1766875806">
    <w:abstractNumId w:val="9"/>
  </w:num>
  <w:num w:numId="18" w16cid:durableId="883911241">
    <w:abstractNumId w:val="7"/>
  </w:num>
  <w:num w:numId="19" w16cid:durableId="378675863">
    <w:abstractNumId w:val="10"/>
  </w:num>
  <w:num w:numId="20" w16cid:durableId="1904097247">
    <w:abstractNumId w:val="31"/>
  </w:num>
  <w:num w:numId="21" w16cid:durableId="659887446">
    <w:abstractNumId w:val="5"/>
  </w:num>
  <w:num w:numId="22" w16cid:durableId="2089229698">
    <w:abstractNumId w:val="32"/>
  </w:num>
  <w:num w:numId="23" w16cid:durableId="234820967">
    <w:abstractNumId w:val="28"/>
  </w:num>
  <w:num w:numId="24" w16cid:durableId="1978147409">
    <w:abstractNumId w:val="1"/>
  </w:num>
  <w:num w:numId="25" w16cid:durableId="650526930">
    <w:abstractNumId w:val="0"/>
  </w:num>
  <w:num w:numId="26" w16cid:durableId="1069502600">
    <w:abstractNumId w:val="6"/>
  </w:num>
  <w:num w:numId="27" w16cid:durableId="2116240904">
    <w:abstractNumId w:val="2"/>
  </w:num>
  <w:num w:numId="28" w16cid:durableId="607203030">
    <w:abstractNumId w:val="26"/>
  </w:num>
  <w:num w:numId="29" w16cid:durableId="974141917">
    <w:abstractNumId w:val="23"/>
  </w:num>
  <w:num w:numId="30" w16cid:durableId="221211055">
    <w:abstractNumId w:val="35"/>
  </w:num>
  <w:num w:numId="31" w16cid:durableId="2077631707">
    <w:abstractNumId w:val="19"/>
  </w:num>
  <w:num w:numId="32" w16cid:durableId="1403872183">
    <w:abstractNumId w:val="16"/>
  </w:num>
  <w:num w:numId="33" w16cid:durableId="797531781">
    <w:abstractNumId w:val="37"/>
  </w:num>
  <w:num w:numId="34" w16cid:durableId="987588090">
    <w:abstractNumId w:val="14"/>
  </w:num>
  <w:num w:numId="35" w16cid:durableId="13975562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5261680">
    <w:abstractNumId w:val="22"/>
  </w:num>
  <w:num w:numId="37" w16cid:durableId="750738388">
    <w:abstractNumId w:val="25"/>
  </w:num>
  <w:num w:numId="38" w16cid:durableId="860965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iz Ul Haq">
    <w15:presenceInfo w15:providerId="AD" w15:userId="S::Faiz.1062234@talmeez.pk::548f2539-ee48-493f-8e2b-6b1200a6e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1194"/>
    <w:rsid w:val="00001177"/>
    <w:rsid w:val="00001A64"/>
    <w:rsid w:val="00001E70"/>
    <w:rsid w:val="0001248B"/>
    <w:rsid w:val="00012BA6"/>
    <w:rsid w:val="00013A4A"/>
    <w:rsid w:val="000140DF"/>
    <w:rsid w:val="000207A4"/>
    <w:rsid w:val="0002173D"/>
    <w:rsid w:val="000219C6"/>
    <w:rsid w:val="00021E03"/>
    <w:rsid w:val="00022D37"/>
    <w:rsid w:val="0002354B"/>
    <w:rsid w:val="00026252"/>
    <w:rsid w:val="00027A19"/>
    <w:rsid w:val="00030798"/>
    <w:rsid w:val="0003207F"/>
    <w:rsid w:val="00034380"/>
    <w:rsid w:val="00035754"/>
    <w:rsid w:val="00035809"/>
    <w:rsid w:val="00036AD3"/>
    <w:rsid w:val="0003759E"/>
    <w:rsid w:val="000527A7"/>
    <w:rsid w:val="00055513"/>
    <w:rsid w:val="000562BB"/>
    <w:rsid w:val="00056C2A"/>
    <w:rsid w:val="00060E34"/>
    <w:rsid w:val="0006131B"/>
    <w:rsid w:val="00061E2C"/>
    <w:rsid w:val="00066521"/>
    <w:rsid w:val="00072149"/>
    <w:rsid w:val="000731DC"/>
    <w:rsid w:val="00076B4C"/>
    <w:rsid w:val="00077D83"/>
    <w:rsid w:val="00080007"/>
    <w:rsid w:val="00081BE0"/>
    <w:rsid w:val="00082093"/>
    <w:rsid w:val="0008481F"/>
    <w:rsid w:val="000927E3"/>
    <w:rsid w:val="000934A7"/>
    <w:rsid w:val="00094464"/>
    <w:rsid w:val="000955D5"/>
    <w:rsid w:val="00096936"/>
    <w:rsid w:val="000A05D2"/>
    <w:rsid w:val="000B06D8"/>
    <w:rsid w:val="000B077B"/>
    <w:rsid w:val="000B0F6B"/>
    <w:rsid w:val="000B29AB"/>
    <w:rsid w:val="000B2AD3"/>
    <w:rsid w:val="000B4A28"/>
    <w:rsid w:val="000C2D7B"/>
    <w:rsid w:val="000C582F"/>
    <w:rsid w:val="000C5940"/>
    <w:rsid w:val="000D0D4E"/>
    <w:rsid w:val="000D11B4"/>
    <w:rsid w:val="000D2663"/>
    <w:rsid w:val="000E15C8"/>
    <w:rsid w:val="000E25D9"/>
    <w:rsid w:val="000E4B3A"/>
    <w:rsid w:val="000E6663"/>
    <w:rsid w:val="000F0A1D"/>
    <w:rsid w:val="000F593E"/>
    <w:rsid w:val="00100BEA"/>
    <w:rsid w:val="001021DB"/>
    <w:rsid w:val="0010281F"/>
    <w:rsid w:val="00104F83"/>
    <w:rsid w:val="001063D4"/>
    <w:rsid w:val="00107895"/>
    <w:rsid w:val="00112B97"/>
    <w:rsid w:val="00114563"/>
    <w:rsid w:val="001150B7"/>
    <w:rsid w:val="00117030"/>
    <w:rsid w:val="00122EB7"/>
    <w:rsid w:val="00125815"/>
    <w:rsid w:val="00125916"/>
    <w:rsid w:val="00125F84"/>
    <w:rsid w:val="001304D9"/>
    <w:rsid w:val="00130513"/>
    <w:rsid w:val="00130C90"/>
    <w:rsid w:val="00135D75"/>
    <w:rsid w:val="001371E5"/>
    <w:rsid w:val="0014074D"/>
    <w:rsid w:val="001443D0"/>
    <w:rsid w:val="0015148C"/>
    <w:rsid w:val="001535BB"/>
    <w:rsid w:val="00153FC7"/>
    <w:rsid w:val="00154C73"/>
    <w:rsid w:val="00155ED5"/>
    <w:rsid w:val="00157516"/>
    <w:rsid w:val="00161D78"/>
    <w:rsid w:val="00162FA2"/>
    <w:rsid w:val="00164905"/>
    <w:rsid w:val="00164AF6"/>
    <w:rsid w:val="0016522B"/>
    <w:rsid w:val="00170AA4"/>
    <w:rsid w:val="00172101"/>
    <w:rsid w:val="00177155"/>
    <w:rsid w:val="001774EB"/>
    <w:rsid w:val="00177CED"/>
    <w:rsid w:val="00180166"/>
    <w:rsid w:val="001805FC"/>
    <w:rsid w:val="00181B95"/>
    <w:rsid w:val="00183CFD"/>
    <w:rsid w:val="00183EE7"/>
    <w:rsid w:val="001844E7"/>
    <w:rsid w:val="00195156"/>
    <w:rsid w:val="00195236"/>
    <w:rsid w:val="001975C4"/>
    <w:rsid w:val="001A6FB3"/>
    <w:rsid w:val="001A7602"/>
    <w:rsid w:val="001A79F8"/>
    <w:rsid w:val="001B0379"/>
    <w:rsid w:val="001B1DEA"/>
    <w:rsid w:val="001B5A92"/>
    <w:rsid w:val="001C2EF0"/>
    <w:rsid w:val="001C2F2B"/>
    <w:rsid w:val="001C384C"/>
    <w:rsid w:val="001C41B2"/>
    <w:rsid w:val="001C6BAC"/>
    <w:rsid w:val="001D279F"/>
    <w:rsid w:val="001D3168"/>
    <w:rsid w:val="001D737B"/>
    <w:rsid w:val="001D7934"/>
    <w:rsid w:val="001E19C4"/>
    <w:rsid w:val="001E1BC7"/>
    <w:rsid w:val="001E1F9A"/>
    <w:rsid w:val="001E370E"/>
    <w:rsid w:val="001E37F3"/>
    <w:rsid w:val="001E5044"/>
    <w:rsid w:val="001E56A5"/>
    <w:rsid w:val="001E5FBC"/>
    <w:rsid w:val="001E7FB4"/>
    <w:rsid w:val="001F154A"/>
    <w:rsid w:val="001F21ED"/>
    <w:rsid w:val="001F338C"/>
    <w:rsid w:val="00206278"/>
    <w:rsid w:val="00207F37"/>
    <w:rsid w:val="002121FD"/>
    <w:rsid w:val="00214762"/>
    <w:rsid w:val="002174B9"/>
    <w:rsid w:val="002178E3"/>
    <w:rsid w:val="00217E00"/>
    <w:rsid w:val="00222823"/>
    <w:rsid w:val="00223CA4"/>
    <w:rsid w:val="0022776F"/>
    <w:rsid w:val="00227EF4"/>
    <w:rsid w:val="00236373"/>
    <w:rsid w:val="00242B99"/>
    <w:rsid w:val="002440B9"/>
    <w:rsid w:val="002442D3"/>
    <w:rsid w:val="002469E8"/>
    <w:rsid w:val="00247FBB"/>
    <w:rsid w:val="00250B8C"/>
    <w:rsid w:val="002525F7"/>
    <w:rsid w:val="00252FBD"/>
    <w:rsid w:val="00254423"/>
    <w:rsid w:val="00255990"/>
    <w:rsid w:val="00257443"/>
    <w:rsid w:val="00257578"/>
    <w:rsid w:val="002658FA"/>
    <w:rsid w:val="002737DB"/>
    <w:rsid w:val="00274DE5"/>
    <w:rsid w:val="00277B7B"/>
    <w:rsid w:val="0028006D"/>
    <w:rsid w:val="00280B28"/>
    <w:rsid w:val="00281BA8"/>
    <w:rsid w:val="0028357F"/>
    <w:rsid w:val="0028466C"/>
    <w:rsid w:val="00286D25"/>
    <w:rsid w:val="002914A4"/>
    <w:rsid w:val="002923D8"/>
    <w:rsid w:val="0029297E"/>
    <w:rsid w:val="00297371"/>
    <w:rsid w:val="002A0018"/>
    <w:rsid w:val="002A2444"/>
    <w:rsid w:val="002A2B5F"/>
    <w:rsid w:val="002A35AC"/>
    <w:rsid w:val="002B18F8"/>
    <w:rsid w:val="002B1C0F"/>
    <w:rsid w:val="002B1F31"/>
    <w:rsid w:val="002C170A"/>
    <w:rsid w:val="002C2A2B"/>
    <w:rsid w:val="002C41F6"/>
    <w:rsid w:val="002D0F36"/>
    <w:rsid w:val="002D1513"/>
    <w:rsid w:val="002D29C7"/>
    <w:rsid w:val="002D67E1"/>
    <w:rsid w:val="002E0196"/>
    <w:rsid w:val="002E7BCE"/>
    <w:rsid w:val="002F1088"/>
    <w:rsid w:val="002F286C"/>
    <w:rsid w:val="002F7C10"/>
    <w:rsid w:val="00301045"/>
    <w:rsid w:val="0030398E"/>
    <w:rsid w:val="00310666"/>
    <w:rsid w:val="0031253B"/>
    <w:rsid w:val="00312E2A"/>
    <w:rsid w:val="0031372B"/>
    <w:rsid w:val="003150F7"/>
    <w:rsid w:val="00315D90"/>
    <w:rsid w:val="003167D0"/>
    <w:rsid w:val="003207E0"/>
    <w:rsid w:val="00325416"/>
    <w:rsid w:val="00334266"/>
    <w:rsid w:val="00340A7B"/>
    <w:rsid w:val="003442AF"/>
    <w:rsid w:val="00346FA6"/>
    <w:rsid w:val="0034794B"/>
    <w:rsid w:val="00347B2D"/>
    <w:rsid w:val="00351979"/>
    <w:rsid w:val="00353F0C"/>
    <w:rsid w:val="0035441A"/>
    <w:rsid w:val="003553F3"/>
    <w:rsid w:val="00357853"/>
    <w:rsid w:val="00360452"/>
    <w:rsid w:val="003631F9"/>
    <w:rsid w:val="0036459A"/>
    <w:rsid w:val="00371B77"/>
    <w:rsid w:val="00372BED"/>
    <w:rsid w:val="003745D8"/>
    <w:rsid w:val="00376AF9"/>
    <w:rsid w:val="003814BB"/>
    <w:rsid w:val="0038502A"/>
    <w:rsid w:val="00385E53"/>
    <w:rsid w:val="0038637E"/>
    <w:rsid w:val="00392EBF"/>
    <w:rsid w:val="00395D84"/>
    <w:rsid w:val="003A0805"/>
    <w:rsid w:val="003A14CC"/>
    <w:rsid w:val="003A296B"/>
    <w:rsid w:val="003A4644"/>
    <w:rsid w:val="003A6FF8"/>
    <w:rsid w:val="003B258A"/>
    <w:rsid w:val="003B5B81"/>
    <w:rsid w:val="003B6843"/>
    <w:rsid w:val="003C015E"/>
    <w:rsid w:val="003C150A"/>
    <w:rsid w:val="003C2295"/>
    <w:rsid w:val="003C6AF6"/>
    <w:rsid w:val="003D5B83"/>
    <w:rsid w:val="003D68B8"/>
    <w:rsid w:val="003D6D92"/>
    <w:rsid w:val="003E09D9"/>
    <w:rsid w:val="003E35B4"/>
    <w:rsid w:val="003E5B59"/>
    <w:rsid w:val="003E7367"/>
    <w:rsid w:val="003E73E6"/>
    <w:rsid w:val="003F0196"/>
    <w:rsid w:val="003F1927"/>
    <w:rsid w:val="003F5AD5"/>
    <w:rsid w:val="004034D7"/>
    <w:rsid w:val="00411132"/>
    <w:rsid w:val="004152B2"/>
    <w:rsid w:val="00415CEE"/>
    <w:rsid w:val="00417041"/>
    <w:rsid w:val="004258D6"/>
    <w:rsid w:val="00436319"/>
    <w:rsid w:val="00436376"/>
    <w:rsid w:val="00437EDB"/>
    <w:rsid w:val="004406E8"/>
    <w:rsid w:val="00441443"/>
    <w:rsid w:val="004442D5"/>
    <w:rsid w:val="0044491B"/>
    <w:rsid w:val="00444C8F"/>
    <w:rsid w:val="00445CCD"/>
    <w:rsid w:val="004524F8"/>
    <w:rsid w:val="00454A2C"/>
    <w:rsid w:val="00455B3B"/>
    <w:rsid w:val="00457552"/>
    <w:rsid w:val="00467EE4"/>
    <w:rsid w:val="00473E08"/>
    <w:rsid w:val="00473E2A"/>
    <w:rsid w:val="004742E0"/>
    <w:rsid w:val="00474C40"/>
    <w:rsid w:val="0047546D"/>
    <w:rsid w:val="00476139"/>
    <w:rsid w:val="00476297"/>
    <w:rsid w:val="00477638"/>
    <w:rsid w:val="004847E0"/>
    <w:rsid w:val="00485D16"/>
    <w:rsid w:val="00486240"/>
    <w:rsid w:val="004903B5"/>
    <w:rsid w:val="00491B26"/>
    <w:rsid w:val="00491CD6"/>
    <w:rsid w:val="00496481"/>
    <w:rsid w:val="004A55C7"/>
    <w:rsid w:val="004A5CEF"/>
    <w:rsid w:val="004A6A7A"/>
    <w:rsid w:val="004B0C42"/>
    <w:rsid w:val="004B3965"/>
    <w:rsid w:val="004B3A03"/>
    <w:rsid w:val="004B5FB4"/>
    <w:rsid w:val="004B6019"/>
    <w:rsid w:val="004B680E"/>
    <w:rsid w:val="004C0377"/>
    <w:rsid w:val="004C0F0A"/>
    <w:rsid w:val="004C33EF"/>
    <w:rsid w:val="004C3639"/>
    <w:rsid w:val="004C3A49"/>
    <w:rsid w:val="004C58A4"/>
    <w:rsid w:val="004C608B"/>
    <w:rsid w:val="004C7ACD"/>
    <w:rsid w:val="004D36CC"/>
    <w:rsid w:val="004D4047"/>
    <w:rsid w:val="004D615D"/>
    <w:rsid w:val="004D665D"/>
    <w:rsid w:val="004D67E9"/>
    <w:rsid w:val="004D7109"/>
    <w:rsid w:val="004E2AEA"/>
    <w:rsid w:val="004E2D61"/>
    <w:rsid w:val="004E4CC8"/>
    <w:rsid w:val="004E5EAA"/>
    <w:rsid w:val="004F1636"/>
    <w:rsid w:val="004F1EC0"/>
    <w:rsid w:val="004F4EFB"/>
    <w:rsid w:val="004F6198"/>
    <w:rsid w:val="004F62DE"/>
    <w:rsid w:val="004F75A7"/>
    <w:rsid w:val="005034B1"/>
    <w:rsid w:val="00505D97"/>
    <w:rsid w:val="0050668B"/>
    <w:rsid w:val="00507FA2"/>
    <w:rsid w:val="005159A6"/>
    <w:rsid w:val="005205BE"/>
    <w:rsid w:val="00520F0B"/>
    <w:rsid w:val="00521F0A"/>
    <w:rsid w:val="00522334"/>
    <w:rsid w:val="00525CEE"/>
    <w:rsid w:val="005264CA"/>
    <w:rsid w:val="005328E2"/>
    <w:rsid w:val="00534964"/>
    <w:rsid w:val="0054053D"/>
    <w:rsid w:val="00541275"/>
    <w:rsid w:val="005418CD"/>
    <w:rsid w:val="00541C90"/>
    <w:rsid w:val="005428A7"/>
    <w:rsid w:val="00542D8F"/>
    <w:rsid w:val="00547548"/>
    <w:rsid w:val="005533DF"/>
    <w:rsid w:val="005558A9"/>
    <w:rsid w:val="00561405"/>
    <w:rsid w:val="00562208"/>
    <w:rsid w:val="005658A4"/>
    <w:rsid w:val="005736F6"/>
    <w:rsid w:val="00574315"/>
    <w:rsid w:val="0057433F"/>
    <w:rsid w:val="00574762"/>
    <w:rsid w:val="005768A1"/>
    <w:rsid w:val="00582868"/>
    <w:rsid w:val="005841FF"/>
    <w:rsid w:val="0058729E"/>
    <w:rsid w:val="00587E01"/>
    <w:rsid w:val="00591194"/>
    <w:rsid w:val="0059239F"/>
    <w:rsid w:val="00592F11"/>
    <w:rsid w:val="00593151"/>
    <w:rsid w:val="00595198"/>
    <w:rsid w:val="005955B4"/>
    <w:rsid w:val="00597CA3"/>
    <w:rsid w:val="005A06B6"/>
    <w:rsid w:val="005A116B"/>
    <w:rsid w:val="005A6F95"/>
    <w:rsid w:val="005A7F63"/>
    <w:rsid w:val="005B1E40"/>
    <w:rsid w:val="005B2822"/>
    <w:rsid w:val="005B67DC"/>
    <w:rsid w:val="005B7D67"/>
    <w:rsid w:val="005C0CEF"/>
    <w:rsid w:val="005C2AE6"/>
    <w:rsid w:val="005C3C5F"/>
    <w:rsid w:val="005C467D"/>
    <w:rsid w:val="005C5AC8"/>
    <w:rsid w:val="005C5CBB"/>
    <w:rsid w:val="005C6156"/>
    <w:rsid w:val="005C7E07"/>
    <w:rsid w:val="005D093A"/>
    <w:rsid w:val="005D0956"/>
    <w:rsid w:val="005D23C7"/>
    <w:rsid w:val="005D5DD1"/>
    <w:rsid w:val="005E0A44"/>
    <w:rsid w:val="005E1A78"/>
    <w:rsid w:val="005E244B"/>
    <w:rsid w:val="005E4A57"/>
    <w:rsid w:val="005E60B7"/>
    <w:rsid w:val="005E66FE"/>
    <w:rsid w:val="005F36B1"/>
    <w:rsid w:val="005F60A2"/>
    <w:rsid w:val="005F62E5"/>
    <w:rsid w:val="00600150"/>
    <w:rsid w:val="006021B1"/>
    <w:rsid w:val="00602EAD"/>
    <w:rsid w:val="00605D4E"/>
    <w:rsid w:val="00607FAD"/>
    <w:rsid w:val="00610183"/>
    <w:rsid w:val="00611F98"/>
    <w:rsid w:val="00621AA4"/>
    <w:rsid w:val="0062336F"/>
    <w:rsid w:val="006234D1"/>
    <w:rsid w:val="0062477D"/>
    <w:rsid w:val="00624DBA"/>
    <w:rsid w:val="0062675E"/>
    <w:rsid w:val="00626C89"/>
    <w:rsid w:val="00627053"/>
    <w:rsid w:val="00627C48"/>
    <w:rsid w:val="006311A7"/>
    <w:rsid w:val="0063689B"/>
    <w:rsid w:val="00640398"/>
    <w:rsid w:val="0065734C"/>
    <w:rsid w:val="0066113F"/>
    <w:rsid w:val="00661676"/>
    <w:rsid w:val="00662C6F"/>
    <w:rsid w:val="0066304D"/>
    <w:rsid w:val="006631B2"/>
    <w:rsid w:val="006669A0"/>
    <w:rsid w:val="006711DD"/>
    <w:rsid w:val="006732AA"/>
    <w:rsid w:val="00673573"/>
    <w:rsid w:val="00673D06"/>
    <w:rsid w:val="00677C4C"/>
    <w:rsid w:val="00680496"/>
    <w:rsid w:val="006806B2"/>
    <w:rsid w:val="00681367"/>
    <w:rsid w:val="006835B7"/>
    <w:rsid w:val="00685ABF"/>
    <w:rsid w:val="00687A8D"/>
    <w:rsid w:val="00687D72"/>
    <w:rsid w:val="006929DA"/>
    <w:rsid w:val="006A39F3"/>
    <w:rsid w:val="006A6F13"/>
    <w:rsid w:val="006A709B"/>
    <w:rsid w:val="006B0220"/>
    <w:rsid w:val="006B430B"/>
    <w:rsid w:val="006B5BCA"/>
    <w:rsid w:val="006B6140"/>
    <w:rsid w:val="006C073D"/>
    <w:rsid w:val="006D3A69"/>
    <w:rsid w:val="006D3A8F"/>
    <w:rsid w:val="006D3E06"/>
    <w:rsid w:val="006D4378"/>
    <w:rsid w:val="006D4FCF"/>
    <w:rsid w:val="006D5F43"/>
    <w:rsid w:val="006D7664"/>
    <w:rsid w:val="006E02FD"/>
    <w:rsid w:val="006E40F2"/>
    <w:rsid w:val="006E5A4A"/>
    <w:rsid w:val="006F23C4"/>
    <w:rsid w:val="006F3B51"/>
    <w:rsid w:val="006F62B4"/>
    <w:rsid w:val="00702D90"/>
    <w:rsid w:val="007053D2"/>
    <w:rsid w:val="0070699D"/>
    <w:rsid w:val="00706BD3"/>
    <w:rsid w:val="00710C45"/>
    <w:rsid w:val="00715A22"/>
    <w:rsid w:val="007170B2"/>
    <w:rsid w:val="00717976"/>
    <w:rsid w:val="007207D2"/>
    <w:rsid w:val="00720EF6"/>
    <w:rsid w:val="00721842"/>
    <w:rsid w:val="00726088"/>
    <w:rsid w:val="00726325"/>
    <w:rsid w:val="0072706D"/>
    <w:rsid w:val="00730BC0"/>
    <w:rsid w:val="00732994"/>
    <w:rsid w:val="00733183"/>
    <w:rsid w:val="0073439B"/>
    <w:rsid w:val="00734A43"/>
    <w:rsid w:val="00735122"/>
    <w:rsid w:val="00742131"/>
    <w:rsid w:val="007423F8"/>
    <w:rsid w:val="0074271C"/>
    <w:rsid w:val="00743FC5"/>
    <w:rsid w:val="0074620E"/>
    <w:rsid w:val="007473A9"/>
    <w:rsid w:val="00750C99"/>
    <w:rsid w:val="00754D16"/>
    <w:rsid w:val="0075775A"/>
    <w:rsid w:val="007622DF"/>
    <w:rsid w:val="007624A2"/>
    <w:rsid w:val="0076665F"/>
    <w:rsid w:val="0076747E"/>
    <w:rsid w:val="00781F14"/>
    <w:rsid w:val="007826F9"/>
    <w:rsid w:val="00791D65"/>
    <w:rsid w:val="00794064"/>
    <w:rsid w:val="00797480"/>
    <w:rsid w:val="007A1A6A"/>
    <w:rsid w:val="007A3056"/>
    <w:rsid w:val="007A643F"/>
    <w:rsid w:val="007A691E"/>
    <w:rsid w:val="007A6E70"/>
    <w:rsid w:val="007B36BF"/>
    <w:rsid w:val="007B3C1E"/>
    <w:rsid w:val="007B5BB8"/>
    <w:rsid w:val="007B5C41"/>
    <w:rsid w:val="007B7CFF"/>
    <w:rsid w:val="007C060B"/>
    <w:rsid w:val="007C66A7"/>
    <w:rsid w:val="007D1ACB"/>
    <w:rsid w:val="007D2D2C"/>
    <w:rsid w:val="007D4DE2"/>
    <w:rsid w:val="007E13C2"/>
    <w:rsid w:val="007E40EB"/>
    <w:rsid w:val="007E6A4E"/>
    <w:rsid w:val="007E71D7"/>
    <w:rsid w:val="007F2051"/>
    <w:rsid w:val="007F72C4"/>
    <w:rsid w:val="00803BA6"/>
    <w:rsid w:val="008052AF"/>
    <w:rsid w:val="008054EA"/>
    <w:rsid w:val="00807579"/>
    <w:rsid w:val="00807C21"/>
    <w:rsid w:val="00813FCB"/>
    <w:rsid w:val="00815022"/>
    <w:rsid w:val="00815ED4"/>
    <w:rsid w:val="0081782C"/>
    <w:rsid w:val="00822EA3"/>
    <w:rsid w:val="00826FCF"/>
    <w:rsid w:val="008301CD"/>
    <w:rsid w:val="00835771"/>
    <w:rsid w:val="00835985"/>
    <w:rsid w:val="00840359"/>
    <w:rsid w:val="00851634"/>
    <w:rsid w:val="00853481"/>
    <w:rsid w:val="00853AB1"/>
    <w:rsid w:val="0085515E"/>
    <w:rsid w:val="00860456"/>
    <w:rsid w:val="008623C7"/>
    <w:rsid w:val="00871BC9"/>
    <w:rsid w:val="00874AE4"/>
    <w:rsid w:val="008751D7"/>
    <w:rsid w:val="00875AF2"/>
    <w:rsid w:val="00877C44"/>
    <w:rsid w:val="0088000D"/>
    <w:rsid w:val="00884DA1"/>
    <w:rsid w:val="008A105C"/>
    <w:rsid w:val="008A39C3"/>
    <w:rsid w:val="008A739D"/>
    <w:rsid w:val="008B057B"/>
    <w:rsid w:val="008B1A4D"/>
    <w:rsid w:val="008B1C67"/>
    <w:rsid w:val="008B5B38"/>
    <w:rsid w:val="008C2353"/>
    <w:rsid w:val="008C4038"/>
    <w:rsid w:val="008C752C"/>
    <w:rsid w:val="008D006D"/>
    <w:rsid w:val="008D121B"/>
    <w:rsid w:val="008D272E"/>
    <w:rsid w:val="008D27C5"/>
    <w:rsid w:val="008D399A"/>
    <w:rsid w:val="008D620B"/>
    <w:rsid w:val="008E5D16"/>
    <w:rsid w:val="008F2862"/>
    <w:rsid w:val="008F4FFD"/>
    <w:rsid w:val="008F62DB"/>
    <w:rsid w:val="008F6491"/>
    <w:rsid w:val="008F7160"/>
    <w:rsid w:val="00900824"/>
    <w:rsid w:val="00902A43"/>
    <w:rsid w:val="00903AED"/>
    <w:rsid w:val="00905166"/>
    <w:rsid w:val="00905436"/>
    <w:rsid w:val="00905D21"/>
    <w:rsid w:val="00906AF2"/>
    <w:rsid w:val="00914EDB"/>
    <w:rsid w:val="0092441D"/>
    <w:rsid w:val="0092493F"/>
    <w:rsid w:val="0092603C"/>
    <w:rsid w:val="009264C9"/>
    <w:rsid w:val="0092655A"/>
    <w:rsid w:val="0092659E"/>
    <w:rsid w:val="00930357"/>
    <w:rsid w:val="009312A4"/>
    <w:rsid w:val="00931DE3"/>
    <w:rsid w:val="00936347"/>
    <w:rsid w:val="0093723D"/>
    <w:rsid w:val="00941783"/>
    <w:rsid w:val="0094362C"/>
    <w:rsid w:val="0095061A"/>
    <w:rsid w:val="00952932"/>
    <w:rsid w:val="0095376A"/>
    <w:rsid w:val="0096698A"/>
    <w:rsid w:val="00970018"/>
    <w:rsid w:val="009711B7"/>
    <w:rsid w:val="00971272"/>
    <w:rsid w:val="00973130"/>
    <w:rsid w:val="00973184"/>
    <w:rsid w:val="00973CD4"/>
    <w:rsid w:val="009746FB"/>
    <w:rsid w:val="0097593C"/>
    <w:rsid w:val="009839A6"/>
    <w:rsid w:val="00983A28"/>
    <w:rsid w:val="00984633"/>
    <w:rsid w:val="009864A2"/>
    <w:rsid w:val="0099590D"/>
    <w:rsid w:val="00997DFA"/>
    <w:rsid w:val="009A159A"/>
    <w:rsid w:val="009A4AA0"/>
    <w:rsid w:val="009A5130"/>
    <w:rsid w:val="009B2A5D"/>
    <w:rsid w:val="009B2A62"/>
    <w:rsid w:val="009B2D76"/>
    <w:rsid w:val="009B5F3E"/>
    <w:rsid w:val="009B60F8"/>
    <w:rsid w:val="009B6739"/>
    <w:rsid w:val="009B7138"/>
    <w:rsid w:val="009C015B"/>
    <w:rsid w:val="009C0599"/>
    <w:rsid w:val="009C2F46"/>
    <w:rsid w:val="009C3868"/>
    <w:rsid w:val="009C59E1"/>
    <w:rsid w:val="009D08A9"/>
    <w:rsid w:val="009D0C49"/>
    <w:rsid w:val="009D179C"/>
    <w:rsid w:val="009D18CC"/>
    <w:rsid w:val="009D3B5D"/>
    <w:rsid w:val="009D7D28"/>
    <w:rsid w:val="009E0B04"/>
    <w:rsid w:val="009E131D"/>
    <w:rsid w:val="009E212C"/>
    <w:rsid w:val="009E5BAE"/>
    <w:rsid w:val="009E5CCB"/>
    <w:rsid w:val="009F6778"/>
    <w:rsid w:val="00A0100D"/>
    <w:rsid w:val="00A11DFF"/>
    <w:rsid w:val="00A138FB"/>
    <w:rsid w:val="00A176B8"/>
    <w:rsid w:val="00A215F1"/>
    <w:rsid w:val="00A21680"/>
    <w:rsid w:val="00A224EE"/>
    <w:rsid w:val="00A225AE"/>
    <w:rsid w:val="00A24504"/>
    <w:rsid w:val="00A30439"/>
    <w:rsid w:val="00A3446D"/>
    <w:rsid w:val="00A367B5"/>
    <w:rsid w:val="00A378DB"/>
    <w:rsid w:val="00A37E29"/>
    <w:rsid w:val="00A500BD"/>
    <w:rsid w:val="00A51B1F"/>
    <w:rsid w:val="00A52604"/>
    <w:rsid w:val="00A52880"/>
    <w:rsid w:val="00A53985"/>
    <w:rsid w:val="00A579DF"/>
    <w:rsid w:val="00A605CC"/>
    <w:rsid w:val="00A62C30"/>
    <w:rsid w:val="00A667A3"/>
    <w:rsid w:val="00A67AD8"/>
    <w:rsid w:val="00A70BF4"/>
    <w:rsid w:val="00A7227A"/>
    <w:rsid w:val="00A73640"/>
    <w:rsid w:val="00A73660"/>
    <w:rsid w:val="00A75A33"/>
    <w:rsid w:val="00A76876"/>
    <w:rsid w:val="00A84313"/>
    <w:rsid w:val="00A84B3F"/>
    <w:rsid w:val="00A8594A"/>
    <w:rsid w:val="00A93300"/>
    <w:rsid w:val="00A95FBA"/>
    <w:rsid w:val="00AA210E"/>
    <w:rsid w:val="00AA36E5"/>
    <w:rsid w:val="00AB19BB"/>
    <w:rsid w:val="00AB35CD"/>
    <w:rsid w:val="00AB370E"/>
    <w:rsid w:val="00AC0800"/>
    <w:rsid w:val="00AC0DF8"/>
    <w:rsid w:val="00AC63FA"/>
    <w:rsid w:val="00AC66BF"/>
    <w:rsid w:val="00AC6A2D"/>
    <w:rsid w:val="00AD15F0"/>
    <w:rsid w:val="00AD1923"/>
    <w:rsid w:val="00AD1AAA"/>
    <w:rsid w:val="00AD5D25"/>
    <w:rsid w:val="00AD622F"/>
    <w:rsid w:val="00AD76D3"/>
    <w:rsid w:val="00AE115A"/>
    <w:rsid w:val="00AE1FF5"/>
    <w:rsid w:val="00AE344F"/>
    <w:rsid w:val="00AE4B57"/>
    <w:rsid w:val="00AF0840"/>
    <w:rsid w:val="00AF0DBB"/>
    <w:rsid w:val="00AF3165"/>
    <w:rsid w:val="00AF738C"/>
    <w:rsid w:val="00AF76A2"/>
    <w:rsid w:val="00B007C1"/>
    <w:rsid w:val="00B0707F"/>
    <w:rsid w:val="00B10481"/>
    <w:rsid w:val="00B111FE"/>
    <w:rsid w:val="00B12694"/>
    <w:rsid w:val="00B131F1"/>
    <w:rsid w:val="00B14CD2"/>
    <w:rsid w:val="00B17575"/>
    <w:rsid w:val="00B22780"/>
    <w:rsid w:val="00B23926"/>
    <w:rsid w:val="00B24F18"/>
    <w:rsid w:val="00B25D4F"/>
    <w:rsid w:val="00B30F42"/>
    <w:rsid w:val="00B34944"/>
    <w:rsid w:val="00B36367"/>
    <w:rsid w:val="00B41248"/>
    <w:rsid w:val="00B45B09"/>
    <w:rsid w:val="00B56039"/>
    <w:rsid w:val="00B6636F"/>
    <w:rsid w:val="00B6698E"/>
    <w:rsid w:val="00B743FC"/>
    <w:rsid w:val="00B767A0"/>
    <w:rsid w:val="00B77ED7"/>
    <w:rsid w:val="00B814DC"/>
    <w:rsid w:val="00B83046"/>
    <w:rsid w:val="00B84935"/>
    <w:rsid w:val="00B91316"/>
    <w:rsid w:val="00B92635"/>
    <w:rsid w:val="00B959C1"/>
    <w:rsid w:val="00B979F0"/>
    <w:rsid w:val="00BA24D7"/>
    <w:rsid w:val="00BA28A0"/>
    <w:rsid w:val="00BA3B6C"/>
    <w:rsid w:val="00BA702E"/>
    <w:rsid w:val="00BB0677"/>
    <w:rsid w:val="00BB398B"/>
    <w:rsid w:val="00BB4882"/>
    <w:rsid w:val="00BC1A2D"/>
    <w:rsid w:val="00BC1EF9"/>
    <w:rsid w:val="00BC32BF"/>
    <w:rsid w:val="00BC57C1"/>
    <w:rsid w:val="00BC7747"/>
    <w:rsid w:val="00BD7AF3"/>
    <w:rsid w:val="00BE33DA"/>
    <w:rsid w:val="00BE4871"/>
    <w:rsid w:val="00BE498E"/>
    <w:rsid w:val="00BE58E8"/>
    <w:rsid w:val="00BE6B58"/>
    <w:rsid w:val="00BE7382"/>
    <w:rsid w:val="00BF109F"/>
    <w:rsid w:val="00BF4DF3"/>
    <w:rsid w:val="00BF6861"/>
    <w:rsid w:val="00BF7505"/>
    <w:rsid w:val="00C06167"/>
    <w:rsid w:val="00C10058"/>
    <w:rsid w:val="00C10A78"/>
    <w:rsid w:val="00C145C5"/>
    <w:rsid w:val="00C150C3"/>
    <w:rsid w:val="00C20002"/>
    <w:rsid w:val="00C206D5"/>
    <w:rsid w:val="00C22B4E"/>
    <w:rsid w:val="00C243E8"/>
    <w:rsid w:val="00C25AE5"/>
    <w:rsid w:val="00C26BF0"/>
    <w:rsid w:val="00C32492"/>
    <w:rsid w:val="00C3484D"/>
    <w:rsid w:val="00C375C6"/>
    <w:rsid w:val="00C40804"/>
    <w:rsid w:val="00C46080"/>
    <w:rsid w:val="00C50A8E"/>
    <w:rsid w:val="00C5436A"/>
    <w:rsid w:val="00C56F42"/>
    <w:rsid w:val="00C66284"/>
    <w:rsid w:val="00C74F46"/>
    <w:rsid w:val="00C753C6"/>
    <w:rsid w:val="00C75AB8"/>
    <w:rsid w:val="00C844D8"/>
    <w:rsid w:val="00C85619"/>
    <w:rsid w:val="00C86545"/>
    <w:rsid w:val="00C92291"/>
    <w:rsid w:val="00C94A0F"/>
    <w:rsid w:val="00C95F5B"/>
    <w:rsid w:val="00C96C6D"/>
    <w:rsid w:val="00CB5645"/>
    <w:rsid w:val="00CC2ADD"/>
    <w:rsid w:val="00CC3193"/>
    <w:rsid w:val="00CC56B1"/>
    <w:rsid w:val="00CC5BCD"/>
    <w:rsid w:val="00CD42D0"/>
    <w:rsid w:val="00CD4FB6"/>
    <w:rsid w:val="00CE0054"/>
    <w:rsid w:val="00CE01D0"/>
    <w:rsid w:val="00CE382D"/>
    <w:rsid w:val="00CE3D71"/>
    <w:rsid w:val="00CE444E"/>
    <w:rsid w:val="00CF3522"/>
    <w:rsid w:val="00CF45EE"/>
    <w:rsid w:val="00CF72D3"/>
    <w:rsid w:val="00D00937"/>
    <w:rsid w:val="00D03CB4"/>
    <w:rsid w:val="00D06303"/>
    <w:rsid w:val="00D12ABB"/>
    <w:rsid w:val="00D1417D"/>
    <w:rsid w:val="00D208E5"/>
    <w:rsid w:val="00D2260A"/>
    <w:rsid w:val="00D27845"/>
    <w:rsid w:val="00D32880"/>
    <w:rsid w:val="00D32BD4"/>
    <w:rsid w:val="00D339E7"/>
    <w:rsid w:val="00D427F0"/>
    <w:rsid w:val="00D43B52"/>
    <w:rsid w:val="00D44D15"/>
    <w:rsid w:val="00D47A1F"/>
    <w:rsid w:val="00D504C3"/>
    <w:rsid w:val="00D50AE5"/>
    <w:rsid w:val="00D54512"/>
    <w:rsid w:val="00D551E9"/>
    <w:rsid w:val="00D62393"/>
    <w:rsid w:val="00D626A1"/>
    <w:rsid w:val="00D65B0B"/>
    <w:rsid w:val="00D66080"/>
    <w:rsid w:val="00D6664A"/>
    <w:rsid w:val="00D6686E"/>
    <w:rsid w:val="00D66DBE"/>
    <w:rsid w:val="00D705EA"/>
    <w:rsid w:val="00D82B18"/>
    <w:rsid w:val="00D82F65"/>
    <w:rsid w:val="00D83B4C"/>
    <w:rsid w:val="00D8749C"/>
    <w:rsid w:val="00D960D3"/>
    <w:rsid w:val="00D96794"/>
    <w:rsid w:val="00DA0790"/>
    <w:rsid w:val="00DA20F1"/>
    <w:rsid w:val="00DA3642"/>
    <w:rsid w:val="00DB0225"/>
    <w:rsid w:val="00DB1B32"/>
    <w:rsid w:val="00DB33B1"/>
    <w:rsid w:val="00DC0518"/>
    <w:rsid w:val="00DC16A1"/>
    <w:rsid w:val="00DC450B"/>
    <w:rsid w:val="00DD0052"/>
    <w:rsid w:val="00DD050A"/>
    <w:rsid w:val="00DD1E35"/>
    <w:rsid w:val="00DD284B"/>
    <w:rsid w:val="00DD57AA"/>
    <w:rsid w:val="00DD645A"/>
    <w:rsid w:val="00DE3B1C"/>
    <w:rsid w:val="00DE3B68"/>
    <w:rsid w:val="00DE514A"/>
    <w:rsid w:val="00DE5481"/>
    <w:rsid w:val="00DF401F"/>
    <w:rsid w:val="00E051AF"/>
    <w:rsid w:val="00E106F4"/>
    <w:rsid w:val="00E11EE4"/>
    <w:rsid w:val="00E1528F"/>
    <w:rsid w:val="00E167EE"/>
    <w:rsid w:val="00E16DDC"/>
    <w:rsid w:val="00E2046B"/>
    <w:rsid w:val="00E20906"/>
    <w:rsid w:val="00E20F98"/>
    <w:rsid w:val="00E220DC"/>
    <w:rsid w:val="00E236D0"/>
    <w:rsid w:val="00E23784"/>
    <w:rsid w:val="00E24A39"/>
    <w:rsid w:val="00E259E3"/>
    <w:rsid w:val="00E27223"/>
    <w:rsid w:val="00E30C51"/>
    <w:rsid w:val="00E31937"/>
    <w:rsid w:val="00E336EC"/>
    <w:rsid w:val="00E405A1"/>
    <w:rsid w:val="00E42AED"/>
    <w:rsid w:val="00E436B4"/>
    <w:rsid w:val="00E51B93"/>
    <w:rsid w:val="00E527E0"/>
    <w:rsid w:val="00E571F4"/>
    <w:rsid w:val="00E5756D"/>
    <w:rsid w:val="00E62EE8"/>
    <w:rsid w:val="00E64F83"/>
    <w:rsid w:val="00E664A2"/>
    <w:rsid w:val="00E67DAD"/>
    <w:rsid w:val="00E74658"/>
    <w:rsid w:val="00E75D45"/>
    <w:rsid w:val="00E81F7E"/>
    <w:rsid w:val="00E829BD"/>
    <w:rsid w:val="00E847EB"/>
    <w:rsid w:val="00E84E47"/>
    <w:rsid w:val="00E869CB"/>
    <w:rsid w:val="00E87E04"/>
    <w:rsid w:val="00E91C87"/>
    <w:rsid w:val="00E91E73"/>
    <w:rsid w:val="00E92222"/>
    <w:rsid w:val="00E92E45"/>
    <w:rsid w:val="00E9539B"/>
    <w:rsid w:val="00EA2143"/>
    <w:rsid w:val="00EA328B"/>
    <w:rsid w:val="00EB0E7E"/>
    <w:rsid w:val="00EB12FF"/>
    <w:rsid w:val="00EB2716"/>
    <w:rsid w:val="00EB4040"/>
    <w:rsid w:val="00EB4D33"/>
    <w:rsid w:val="00EB6441"/>
    <w:rsid w:val="00EB7238"/>
    <w:rsid w:val="00EC2F2C"/>
    <w:rsid w:val="00EC37F6"/>
    <w:rsid w:val="00EC4CDB"/>
    <w:rsid w:val="00ED3BAB"/>
    <w:rsid w:val="00EE1498"/>
    <w:rsid w:val="00EE14A4"/>
    <w:rsid w:val="00EE26A1"/>
    <w:rsid w:val="00EE32D6"/>
    <w:rsid w:val="00EE3C73"/>
    <w:rsid w:val="00EE6DD7"/>
    <w:rsid w:val="00EE701A"/>
    <w:rsid w:val="00EF2C37"/>
    <w:rsid w:val="00F00D30"/>
    <w:rsid w:val="00F069FA"/>
    <w:rsid w:val="00F11CC8"/>
    <w:rsid w:val="00F12FE1"/>
    <w:rsid w:val="00F15210"/>
    <w:rsid w:val="00F168FA"/>
    <w:rsid w:val="00F177AB"/>
    <w:rsid w:val="00F24863"/>
    <w:rsid w:val="00F26828"/>
    <w:rsid w:val="00F34670"/>
    <w:rsid w:val="00F35127"/>
    <w:rsid w:val="00F36FB0"/>
    <w:rsid w:val="00F372FD"/>
    <w:rsid w:val="00F46FF3"/>
    <w:rsid w:val="00F47F26"/>
    <w:rsid w:val="00F50259"/>
    <w:rsid w:val="00F50BA6"/>
    <w:rsid w:val="00F51B7B"/>
    <w:rsid w:val="00F53EDD"/>
    <w:rsid w:val="00F53FC5"/>
    <w:rsid w:val="00F54352"/>
    <w:rsid w:val="00F616B3"/>
    <w:rsid w:val="00F645A8"/>
    <w:rsid w:val="00F70722"/>
    <w:rsid w:val="00F707C9"/>
    <w:rsid w:val="00F717A5"/>
    <w:rsid w:val="00F7227E"/>
    <w:rsid w:val="00F73FAE"/>
    <w:rsid w:val="00F755D6"/>
    <w:rsid w:val="00F8098D"/>
    <w:rsid w:val="00F810EF"/>
    <w:rsid w:val="00F81ABB"/>
    <w:rsid w:val="00F85C30"/>
    <w:rsid w:val="00F86C6C"/>
    <w:rsid w:val="00F952C6"/>
    <w:rsid w:val="00F95CCB"/>
    <w:rsid w:val="00FA18AD"/>
    <w:rsid w:val="00FA2A32"/>
    <w:rsid w:val="00FA47C2"/>
    <w:rsid w:val="00FA7C5C"/>
    <w:rsid w:val="00FB133B"/>
    <w:rsid w:val="00FB60BE"/>
    <w:rsid w:val="00FC3A9E"/>
    <w:rsid w:val="00FC42A8"/>
    <w:rsid w:val="00FC444D"/>
    <w:rsid w:val="00FC4811"/>
    <w:rsid w:val="00FC5394"/>
    <w:rsid w:val="00FC68CC"/>
    <w:rsid w:val="00FD4A99"/>
    <w:rsid w:val="00FD7513"/>
    <w:rsid w:val="00FE1611"/>
    <w:rsid w:val="00FE2DAF"/>
    <w:rsid w:val="00FE30D2"/>
    <w:rsid w:val="00FE71E2"/>
    <w:rsid w:val="00FF1879"/>
    <w:rsid w:val="00FF1E4B"/>
    <w:rsid w:val="00FF2843"/>
    <w:rsid w:val="00FF3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78A6"/>
  <w15:docId w15:val="{F3105D52-180E-4AC4-A242-180DE870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BA6"/>
  </w:style>
  <w:style w:type="paragraph" w:styleId="Heading1">
    <w:name w:val="heading 1"/>
    <w:basedOn w:val="Normal"/>
    <w:next w:val="Normal"/>
    <w:link w:val="Heading1Char"/>
    <w:uiPriority w:val="9"/>
    <w:qFormat/>
    <w:rsid w:val="00A84B3F"/>
    <w:pPr>
      <w:keepNext/>
      <w:keepLines/>
      <w:numPr>
        <w:numId w:val="3"/>
      </w:numPr>
      <w:spacing w:before="240" w:after="0"/>
      <w:outlineLvl w:val="0"/>
    </w:pPr>
    <w:rPr>
      <w:rFonts w:ascii="Arial" w:eastAsia="Times New Roman" w:hAnsi="Arial" w:cs="Times New Roman"/>
      <w:b/>
      <w:sz w:val="24"/>
      <w:szCs w:val="32"/>
    </w:rPr>
  </w:style>
  <w:style w:type="paragraph" w:styleId="Heading2">
    <w:name w:val="heading 2"/>
    <w:basedOn w:val="Normal"/>
    <w:next w:val="Normal"/>
    <w:link w:val="Heading2Char"/>
    <w:uiPriority w:val="9"/>
    <w:unhideWhenUsed/>
    <w:qFormat/>
    <w:rsid w:val="00A84B3F"/>
    <w:pPr>
      <w:keepNext/>
      <w:keepLines/>
      <w:numPr>
        <w:ilvl w:val="1"/>
        <w:numId w:val="3"/>
      </w:numPr>
      <w:spacing w:before="40" w:after="0"/>
      <w:outlineLvl w:val="1"/>
    </w:pPr>
    <w:rPr>
      <w:rFonts w:ascii="Arial" w:eastAsia="Times New Roman" w:hAnsi="Arial" w:cs="Times New Roman"/>
      <w:b/>
      <w:sz w:val="24"/>
      <w:szCs w:val="26"/>
    </w:rPr>
  </w:style>
  <w:style w:type="paragraph" w:styleId="Heading3">
    <w:name w:val="heading 3"/>
    <w:basedOn w:val="Normal"/>
    <w:next w:val="Normal"/>
    <w:link w:val="Heading3Char"/>
    <w:uiPriority w:val="9"/>
    <w:unhideWhenUsed/>
    <w:qFormat/>
    <w:rsid w:val="00A84B3F"/>
    <w:pPr>
      <w:keepNext/>
      <w:keepLines/>
      <w:numPr>
        <w:ilvl w:val="2"/>
        <w:numId w:val="3"/>
      </w:numPr>
      <w:spacing w:before="40" w:after="0"/>
      <w:outlineLvl w:val="2"/>
    </w:pPr>
    <w:rPr>
      <w:rFonts w:ascii="Arial" w:eastAsia="Times New Roman" w:hAnsi="Arial" w:cs="Times New Roman"/>
      <w:b/>
      <w:szCs w:val="24"/>
    </w:rPr>
  </w:style>
  <w:style w:type="paragraph" w:styleId="Heading4">
    <w:name w:val="heading 4"/>
    <w:basedOn w:val="Normal"/>
    <w:next w:val="Normal"/>
    <w:link w:val="Heading4Char"/>
    <w:uiPriority w:val="9"/>
    <w:unhideWhenUsed/>
    <w:qFormat/>
    <w:rsid w:val="00A84B3F"/>
    <w:pPr>
      <w:keepNext/>
      <w:keepLines/>
      <w:numPr>
        <w:ilvl w:val="3"/>
        <w:numId w:val="3"/>
      </w:numPr>
      <w:spacing w:before="40" w:after="0"/>
      <w:outlineLvl w:val="3"/>
    </w:pPr>
    <w:rPr>
      <w:rFonts w:ascii="Arial" w:eastAsia="Times New Roman" w:hAnsi="Arial" w:cs="Times New Roman"/>
      <w:b/>
      <w:i/>
      <w:iCs/>
    </w:rPr>
  </w:style>
  <w:style w:type="paragraph" w:styleId="Heading5">
    <w:name w:val="heading 5"/>
    <w:basedOn w:val="Normal"/>
    <w:next w:val="Normal"/>
    <w:link w:val="Heading5Char"/>
    <w:uiPriority w:val="9"/>
    <w:unhideWhenUsed/>
    <w:qFormat/>
    <w:rsid w:val="00A84B3F"/>
    <w:pPr>
      <w:keepNext/>
      <w:keepLines/>
      <w:numPr>
        <w:ilvl w:val="4"/>
        <w:numId w:val="3"/>
      </w:numPr>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A84B3F"/>
    <w:pPr>
      <w:keepNext/>
      <w:keepLines/>
      <w:numPr>
        <w:ilvl w:val="5"/>
        <w:numId w:val="3"/>
      </w:numPr>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A84B3F"/>
    <w:pPr>
      <w:keepNext/>
      <w:keepLines/>
      <w:numPr>
        <w:ilvl w:val="6"/>
        <w:numId w:val="3"/>
      </w:numPr>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A84B3F"/>
    <w:pPr>
      <w:keepNext/>
      <w:keepLines/>
      <w:numPr>
        <w:ilvl w:val="7"/>
        <w:numId w:val="3"/>
      </w:numPr>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A84B3F"/>
    <w:pPr>
      <w:keepNext/>
      <w:keepLines/>
      <w:numPr>
        <w:ilvl w:val="8"/>
        <w:numId w:val="3"/>
      </w:numPr>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194"/>
    <w:pPr>
      <w:spacing w:after="0" w:line="240" w:lineRule="auto"/>
    </w:pPr>
  </w:style>
  <w:style w:type="character" w:customStyle="1" w:styleId="Heading1Char">
    <w:name w:val="Heading 1 Char"/>
    <w:basedOn w:val="DefaultParagraphFont"/>
    <w:link w:val="Heading1"/>
    <w:uiPriority w:val="9"/>
    <w:rsid w:val="00A84B3F"/>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A84B3F"/>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A84B3F"/>
    <w:rPr>
      <w:rFonts w:ascii="Arial" w:eastAsia="Times New Roman" w:hAnsi="Arial" w:cs="Times New Roman"/>
      <w:b/>
      <w:szCs w:val="24"/>
    </w:rPr>
  </w:style>
  <w:style w:type="character" w:customStyle="1" w:styleId="Heading4Char">
    <w:name w:val="Heading 4 Char"/>
    <w:basedOn w:val="DefaultParagraphFont"/>
    <w:link w:val="Heading4"/>
    <w:uiPriority w:val="9"/>
    <w:rsid w:val="00A84B3F"/>
    <w:rPr>
      <w:rFonts w:ascii="Arial" w:eastAsia="Times New Roman" w:hAnsi="Arial" w:cs="Times New Roman"/>
      <w:b/>
      <w:i/>
      <w:iCs/>
    </w:rPr>
  </w:style>
  <w:style w:type="character" w:customStyle="1" w:styleId="Heading5Char">
    <w:name w:val="Heading 5 Char"/>
    <w:basedOn w:val="DefaultParagraphFont"/>
    <w:link w:val="Heading5"/>
    <w:uiPriority w:val="9"/>
    <w:rsid w:val="00A84B3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A84B3F"/>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A84B3F"/>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A84B3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A84B3F"/>
    <w:rPr>
      <w:rFonts w:ascii="Calibri Light" w:eastAsia="Times New Roman" w:hAnsi="Calibri Light" w:cs="Times New Roman"/>
      <w:i/>
      <w:iCs/>
      <w:color w:val="272727"/>
      <w:sz w:val="21"/>
      <w:szCs w:val="21"/>
    </w:rPr>
  </w:style>
  <w:style w:type="paragraph" w:styleId="NormalWeb">
    <w:name w:val="Normal (Web)"/>
    <w:basedOn w:val="Normal"/>
    <w:uiPriority w:val="99"/>
    <w:unhideWhenUsed/>
    <w:rsid w:val="007D2D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D2C"/>
    <w:rPr>
      <w:color w:val="0000FF"/>
      <w:u w:val="single"/>
    </w:rPr>
  </w:style>
  <w:style w:type="character" w:customStyle="1" w:styleId="symbol">
    <w:name w:val="symbol"/>
    <w:basedOn w:val="DefaultParagraphFont"/>
    <w:rsid w:val="007D2D2C"/>
  </w:style>
  <w:style w:type="paragraph" w:styleId="BalloonText">
    <w:name w:val="Balloon Text"/>
    <w:basedOn w:val="Normal"/>
    <w:link w:val="BalloonTextChar"/>
    <w:uiPriority w:val="99"/>
    <w:semiHidden/>
    <w:unhideWhenUsed/>
    <w:rsid w:val="007D2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2C"/>
    <w:rPr>
      <w:rFonts w:ascii="Tahoma" w:hAnsi="Tahoma" w:cs="Tahoma"/>
      <w:sz w:val="16"/>
      <w:szCs w:val="16"/>
    </w:rPr>
  </w:style>
  <w:style w:type="character" w:customStyle="1" w:styleId="short">
    <w:name w:val="short"/>
    <w:basedOn w:val="DefaultParagraphFont"/>
    <w:rsid w:val="007423F8"/>
  </w:style>
  <w:style w:type="character" w:customStyle="1" w:styleId="long">
    <w:name w:val="long"/>
    <w:basedOn w:val="DefaultParagraphFont"/>
    <w:rsid w:val="007423F8"/>
  </w:style>
  <w:style w:type="character" w:customStyle="1" w:styleId="reference-group">
    <w:name w:val="reference-group"/>
    <w:basedOn w:val="DefaultParagraphFont"/>
    <w:rsid w:val="007423F8"/>
  </w:style>
  <w:style w:type="character" w:styleId="Strong">
    <w:name w:val="Strong"/>
    <w:basedOn w:val="DefaultParagraphFont"/>
    <w:uiPriority w:val="22"/>
    <w:qFormat/>
    <w:rsid w:val="007423F8"/>
    <w:rPr>
      <w:b/>
      <w:bCs/>
    </w:rPr>
  </w:style>
  <w:style w:type="character" w:customStyle="1" w:styleId="nlmpublisher-name">
    <w:name w:val="nlm_publisher-name"/>
    <w:basedOn w:val="DefaultParagraphFont"/>
    <w:rsid w:val="00026252"/>
  </w:style>
  <w:style w:type="paragraph" w:styleId="ListParagraph">
    <w:name w:val="List Paragraph"/>
    <w:basedOn w:val="Normal"/>
    <w:uiPriority w:val="34"/>
    <w:qFormat/>
    <w:rsid w:val="00257443"/>
    <w:pPr>
      <w:ind w:left="720"/>
      <w:contextualSpacing/>
    </w:pPr>
  </w:style>
  <w:style w:type="paragraph" w:customStyle="1" w:styleId="p">
    <w:name w:val="p"/>
    <w:basedOn w:val="Normal"/>
    <w:rsid w:val="009E21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167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207E0"/>
    <w:rPr>
      <w:color w:val="800080" w:themeColor="followedHyperlink"/>
      <w:u w:val="single"/>
    </w:rPr>
  </w:style>
  <w:style w:type="character" w:customStyle="1" w:styleId="element-citation">
    <w:name w:val="element-citation"/>
    <w:basedOn w:val="DefaultParagraphFont"/>
    <w:rsid w:val="001975C4"/>
  </w:style>
  <w:style w:type="character" w:customStyle="1" w:styleId="ref-journal">
    <w:name w:val="ref-journal"/>
    <w:basedOn w:val="DefaultParagraphFont"/>
    <w:rsid w:val="001975C4"/>
  </w:style>
  <w:style w:type="character" w:customStyle="1" w:styleId="ref-vol">
    <w:name w:val="ref-vol"/>
    <w:basedOn w:val="DefaultParagraphFont"/>
    <w:rsid w:val="001975C4"/>
  </w:style>
  <w:style w:type="character" w:customStyle="1" w:styleId="nowrap">
    <w:name w:val="nowrap"/>
    <w:basedOn w:val="DefaultParagraphFont"/>
    <w:rsid w:val="001975C4"/>
  </w:style>
  <w:style w:type="character" w:styleId="Emphasis">
    <w:name w:val="Emphasis"/>
    <w:basedOn w:val="DefaultParagraphFont"/>
    <w:uiPriority w:val="20"/>
    <w:qFormat/>
    <w:rsid w:val="00FA2A32"/>
    <w:rPr>
      <w:i/>
      <w:iCs/>
    </w:rPr>
  </w:style>
  <w:style w:type="character" w:customStyle="1" w:styleId="article-headerpages">
    <w:name w:val="article-header__pages"/>
    <w:basedOn w:val="DefaultParagraphFont"/>
    <w:rsid w:val="0092441D"/>
  </w:style>
  <w:style w:type="character" w:customStyle="1" w:styleId="field">
    <w:name w:val="field"/>
    <w:basedOn w:val="DefaultParagraphFont"/>
    <w:rsid w:val="00710C45"/>
  </w:style>
  <w:style w:type="paragraph" w:customStyle="1" w:styleId="contrib-group">
    <w:name w:val="contrib-group"/>
    <w:basedOn w:val="Normal"/>
    <w:rsid w:val="00BF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list-item">
    <w:name w:val="authors-list-item"/>
    <w:basedOn w:val="DefaultParagraphFont"/>
    <w:rsid w:val="0095376A"/>
  </w:style>
  <w:style w:type="character" w:customStyle="1" w:styleId="author-sup-separator">
    <w:name w:val="author-sup-separator"/>
    <w:basedOn w:val="DefaultParagraphFont"/>
    <w:rsid w:val="0095376A"/>
  </w:style>
  <w:style w:type="character" w:customStyle="1" w:styleId="comma">
    <w:name w:val="comma"/>
    <w:basedOn w:val="DefaultParagraphFont"/>
    <w:rsid w:val="0095376A"/>
  </w:style>
  <w:style w:type="character" w:customStyle="1" w:styleId="Title1">
    <w:name w:val="Title1"/>
    <w:basedOn w:val="DefaultParagraphFont"/>
    <w:rsid w:val="0095376A"/>
  </w:style>
  <w:style w:type="character" w:customStyle="1" w:styleId="identifier">
    <w:name w:val="identifier"/>
    <w:basedOn w:val="DefaultParagraphFont"/>
    <w:rsid w:val="0095376A"/>
  </w:style>
  <w:style w:type="character" w:customStyle="1" w:styleId="id-label">
    <w:name w:val="id-label"/>
    <w:basedOn w:val="DefaultParagraphFont"/>
    <w:rsid w:val="0095376A"/>
  </w:style>
  <w:style w:type="character" w:customStyle="1" w:styleId="citation-doi">
    <w:name w:val="citation-doi"/>
    <w:basedOn w:val="DefaultParagraphFont"/>
    <w:rsid w:val="00254423"/>
  </w:style>
  <w:style w:type="paragraph" w:customStyle="1" w:styleId="c-article-referencestext">
    <w:name w:val="c-article-references__text"/>
    <w:basedOn w:val="Normal"/>
    <w:rsid w:val="005D09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referencescounter">
    <w:name w:val="c-article-references__counter"/>
    <w:basedOn w:val="DefaultParagraphFont"/>
    <w:rsid w:val="005D093A"/>
  </w:style>
  <w:style w:type="character" w:customStyle="1" w:styleId="metadata--author">
    <w:name w:val="metadata--author"/>
    <w:basedOn w:val="DefaultParagraphFont"/>
    <w:rsid w:val="005D5DD1"/>
  </w:style>
  <w:style w:type="character" w:customStyle="1" w:styleId="metadata--author-name">
    <w:name w:val="metadata--author-name"/>
    <w:basedOn w:val="DefaultParagraphFont"/>
    <w:rsid w:val="005D5DD1"/>
  </w:style>
  <w:style w:type="character" w:customStyle="1" w:styleId="action">
    <w:name w:val="action"/>
    <w:basedOn w:val="DefaultParagraphFont"/>
    <w:rsid w:val="005D5DD1"/>
  </w:style>
  <w:style w:type="paragraph" w:customStyle="1" w:styleId="metadata--citation">
    <w:name w:val="metadata--citation"/>
    <w:basedOn w:val="Normal"/>
    <w:rsid w:val="005D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source-title">
    <w:name w:val="metadata--source-title"/>
    <w:basedOn w:val="DefaultParagraphFont"/>
    <w:rsid w:val="005D5DD1"/>
  </w:style>
  <w:style w:type="character" w:customStyle="1" w:styleId="metadata--doi">
    <w:name w:val="metadata--doi"/>
    <w:basedOn w:val="DefaultParagraphFont"/>
    <w:rsid w:val="005D5DD1"/>
  </w:style>
  <w:style w:type="character" w:customStyle="1" w:styleId="metadata--pmid">
    <w:name w:val="metadata--pmid"/>
    <w:basedOn w:val="DefaultParagraphFont"/>
    <w:rsid w:val="005D5DD1"/>
  </w:style>
  <w:style w:type="character" w:customStyle="1" w:styleId="metadata--pmcid">
    <w:name w:val="metadata--pmcid"/>
    <w:basedOn w:val="DefaultParagraphFont"/>
    <w:rsid w:val="005D5DD1"/>
  </w:style>
  <w:style w:type="character" w:customStyle="1" w:styleId="period">
    <w:name w:val="period"/>
    <w:basedOn w:val="DefaultParagraphFont"/>
    <w:rsid w:val="005768A1"/>
  </w:style>
  <w:style w:type="character" w:customStyle="1" w:styleId="cit">
    <w:name w:val="cit"/>
    <w:basedOn w:val="DefaultParagraphFont"/>
    <w:rsid w:val="005768A1"/>
  </w:style>
  <w:style w:type="character" w:customStyle="1" w:styleId="secondary-date">
    <w:name w:val="secondary-date"/>
    <w:basedOn w:val="DefaultParagraphFont"/>
    <w:rsid w:val="005768A1"/>
  </w:style>
  <w:style w:type="character" w:customStyle="1" w:styleId="ui-ncbitoggler-master-text">
    <w:name w:val="ui-ncbitoggler-master-text"/>
    <w:basedOn w:val="DefaultParagraphFont"/>
    <w:rsid w:val="004E2D61"/>
  </w:style>
  <w:style w:type="paragraph" w:customStyle="1" w:styleId="small">
    <w:name w:val="small"/>
    <w:basedOn w:val="Normal"/>
    <w:rsid w:val="004E2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B00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__wrapper"/>
    <w:basedOn w:val="DefaultParagraphFont"/>
    <w:rsid w:val="00F54352"/>
  </w:style>
  <w:style w:type="paragraph" w:styleId="Header">
    <w:name w:val="header"/>
    <w:basedOn w:val="Normal"/>
    <w:link w:val="HeaderChar"/>
    <w:uiPriority w:val="99"/>
    <w:unhideWhenUsed/>
    <w:rsid w:val="008B0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7B"/>
  </w:style>
  <w:style w:type="paragraph" w:styleId="Footer">
    <w:name w:val="footer"/>
    <w:basedOn w:val="Normal"/>
    <w:link w:val="FooterChar"/>
    <w:uiPriority w:val="99"/>
    <w:unhideWhenUsed/>
    <w:rsid w:val="008B0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7B"/>
  </w:style>
  <w:style w:type="character" w:customStyle="1" w:styleId="Title2">
    <w:name w:val="Title2"/>
    <w:basedOn w:val="DefaultParagraphFont"/>
    <w:rsid w:val="004B6019"/>
  </w:style>
  <w:style w:type="character" w:customStyle="1" w:styleId="a">
    <w:name w:val="_"/>
    <w:basedOn w:val="DefaultParagraphFont"/>
    <w:rsid w:val="00077D83"/>
  </w:style>
  <w:style w:type="character" w:styleId="SubtleEmphasis">
    <w:name w:val="Subtle Emphasis"/>
    <w:basedOn w:val="DefaultParagraphFont"/>
    <w:uiPriority w:val="19"/>
    <w:qFormat/>
    <w:rsid w:val="007B5C41"/>
    <w:rPr>
      <w:i/>
      <w:iCs/>
      <w:color w:val="808080" w:themeColor="text1" w:themeTint="7F"/>
    </w:rPr>
  </w:style>
  <w:style w:type="character" w:styleId="CommentReference">
    <w:name w:val="annotation reference"/>
    <w:basedOn w:val="DefaultParagraphFont"/>
    <w:uiPriority w:val="99"/>
    <w:semiHidden/>
    <w:unhideWhenUsed/>
    <w:rsid w:val="00056C2A"/>
    <w:rPr>
      <w:sz w:val="16"/>
      <w:szCs w:val="16"/>
    </w:rPr>
  </w:style>
  <w:style w:type="paragraph" w:styleId="CommentText">
    <w:name w:val="annotation text"/>
    <w:basedOn w:val="Normal"/>
    <w:link w:val="CommentTextChar"/>
    <w:uiPriority w:val="99"/>
    <w:semiHidden/>
    <w:unhideWhenUsed/>
    <w:rsid w:val="00056C2A"/>
    <w:pPr>
      <w:spacing w:line="240" w:lineRule="auto"/>
    </w:pPr>
    <w:rPr>
      <w:sz w:val="20"/>
      <w:szCs w:val="20"/>
    </w:rPr>
  </w:style>
  <w:style w:type="character" w:customStyle="1" w:styleId="CommentTextChar">
    <w:name w:val="Comment Text Char"/>
    <w:basedOn w:val="DefaultParagraphFont"/>
    <w:link w:val="CommentText"/>
    <w:uiPriority w:val="99"/>
    <w:semiHidden/>
    <w:rsid w:val="00056C2A"/>
    <w:rPr>
      <w:sz w:val="20"/>
      <w:szCs w:val="20"/>
    </w:rPr>
  </w:style>
  <w:style w:type="paragraph" w:styleId="CommentSubject">
    <w:name w:val="annotation subject"/>
    <w:basedOn w:val="CommentText"/>
    <w:next w:val="CommentText"/>
    <w:link w:val="CommentSubjectChar"/>
    <w:uiPriority w:val="99"/>
    <w:semiHidden/>
    <w:unhideWhenUsed/>
    <w:rsid w:val="00056C2A"/>
    <w:rPr>
      <w:b/>
      <w:bCs/>
    </w:rPr>
  </w:style>
  <w:style w:type="character" w:customStyle="1" w:styleId="CommentSubjectChar">
    <w:name w:val="Comment Subject Char"/>
    <w:basedOn w:val="CommentTextChar"/>
    <w:link w:val="CommentSubject"/>
    <w:uiPriority w:val="99"/>
    <w:semiHidden/>
    <w:rsid w:val="00056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616">
      <w:bodyDiv w:val="1"/>
      <w:marLeft w:val="0"/>
      <w:marRight w:val="0"/>
      <w:marTop w:val="0"/>
      <w:marBottom w:val="0"/>
      <w:divBdr>
        <w:top w:val="none" w:sz="0" w:space="0" w:color="auto"/>
        <w:left w:val="none" w:sz="0" w:space="0" w:color="auto"/>
        <w:bottom w:val="none" w:sz="0" w:space="0" w:color="auto"/>
        <w:right w:val="none" w:sz="0" w:space="0" w:color="auto"/>
      </w:divBdr>
      <w:divsChild>
        <w:div w:id="740832205">
          <w:marLeft w:val="0"/>
          <w:marRight w:val="0"/>
          <w:marTop w:val="0"/>
          <w:marBottom w:val="0"/>
          <w:divBdr>
            <w:top w:val="none" w:sz="0" w:space="0" w:color="auto"/>
            <w:left w:val="none" w:sz="0" w:space="0" w:color="auto"/>
            <w:bottom w:val="none" w:sz="0" w:space="0" w:color="auto"/>
            <w:right w:val="none" w:sz="0" w:space="0" w:color="auto"/>
          </w:divBdr>
        </w:div>
        <w:div w:id="1189103962">
          <w:marLeft w:val="0"/>
          <w:marRight w:val="0"/>
          <w:marTop w:val="0"/>
          <w:marBottom w:val="0"/>
          <w:divBdr>
            <w:top w:val="none" w:sz="0" w:space="0" w:color="auto"/>
            <w:left w:val="none" w:sz="0" w:space="0" w:color="auto"/>
            <w:bottom w:val="none" w:sz="0" w:space="0" w:color="auto"/>
            <w:right w:val="none" w:sz="0" w:space="0" w:color="auto"/>
          </w:divBdr>
          <w:divsChild>
            <w:div w:id="1635987551">
              <w:marLeft w:val="0"/>
              <w:marRight w:val="0"/>
              <w:marTop w:val="0"/>
              <w:marBottom w:val="0"/>
              <w:divBdr>
                <w:top w:val="none" w:sz="0" w:space="0" w:color="auto"/>
                <w:left w:val="none" w:sz="0" w:space="0" w:color="auto"/>
                <w:bottom w:val="none" w:sz="0" w:space="0" w:color="auto"/>
                <w:right w:val="none" w:sz="0" w:space="0" w:color="auto"/>
              </w:divBdr>
              <w:divsChild>
                <w:div w:id="570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3856">
      <w:bodyDiv w:val="1"/>
      <w:marLeft w:val="0"/>
      <w:marRight w:val="0"/>
      <w:marTop w:val="0"/>
      <w:marBottom w:val="0"/>
      <w:divBdr>
        <w:top w:val="none" w:sz="0" w:space="0" w:color="auto"/>
        <w:left w:val="none" w:sz="0" w:space="0" w:color="auto"/>
        <w:bottom w:val="none" w:sz="0" w:space="0" w:color="auto"/>
        <w:right w:val="none" w:sz="0" w:space="0" w:color="auto"/>
      </w:divBdr>
      <w:divsChild>
        <w:div w:id="502858417">
          <w:marLeft w:val="547"/>
          <w:marRight w:val="0"/>
          <w:marTop w:val="130"/>
          <w:marBottom w:val="0"/>
          <w:divBdr>
            <w:top w:val="none" w:sz="0" w:space="0" w:color="auto"/>
            <w:left w:val="none" w:sz="0" w:space="0" w:color="auto"/>
            <w:bottom w:val="none" w:sz="0" w:space="0" w:color="auto"/>
            <w:right w:val="none" w:sz="0" w:space="0" w:color="auto"/>
          </w:divBdr>
        </w:div>
        <w:div w:id="1159538454">
          <w:marLeft w:val="547"/>
          <w:marRight w:val="0"/>
          <w:marTop w:val="130"/>
          <w:marBottom w:val="0"/>
          <w:divBdr>
            <w:top w:val="none" w:sz="0" w:space="0" w:color="auto"/>
            <w:left w:val="none" w:sz="0" w:space="0" w:color="auto"/>
            <w:bottom w:val="none" w:sz="0" w:space="0" w:color="auto"/>
            <w:right w:val="none" w:sz="0" w:space="0" w:color="auto"/>
          </w:divBdr>
        </w:div>
        <w:div w:id="1651979018">
          <w:marLeft w:val="547"/>
          <w:marRight w:val="0"/>
          <w:marTop w:val="130"/>
          <w:marBottom w:val="0"/>
          <w:divBdr>
            <w:top w:val="none" w:sz="0" w:space="0" w:color="auto"/>
            <w:left w:val="none" w:sz="0" w:space="0" w:color="auto"/>
            <w:bottom w:val="none" w:sz="0" w:space="0" w:color="auto"/>
            <w:right w:val="none" w:sz="0" w:space="0" w:color="auto"/>
          </w:divBdr>
        </w:div>
      </w:divsChild>
    </w:div>
    <w:div w:id="80876672">
      <w:bodyDiv w:val="1"/>
      <w:marLeft w:val="0"/>
      <w:marRight w:val="0"/>
      <w:marTop w:val="0"/>
      <w:marBottom w:val="0"/>
      <w:divBdr>
        <w:top w:val="none" w:sz="0" w:space="0" w:color="auto"/>
        <w:left w:val="none" w:sz="0" w:space="0" w:color="auto"/>
        <w:bottom w:val="none" w:sz="0" w:space="0" w:color="auto"/>
        <w:right w:val="none" w:sz="0" w:space="0" w:color="auto"/>
      </w:divBdr>
      <w:divsChild>
        <w:div w:id="1927767294">
          <w:marLeft w:val="0"/>
          <w:marRight w:val="0"/>
          <w:marTop w:val="0"/>
          <w:marBottom w:val="0"/>
          <w:divBdr>
            <w:top w:val="none" w:sz="0" w:space="0" w:color="auto"/>
            <w:left w:val="none" w:sz="0" w:space="0" w:color="auto"/>
            <w:bottom w:val="none" w:sz="0" w:space="0" w:color="auto"/>
            <w:right w:val="none" w:sz="0" w:space="0" w:color="auto"/>
          </w:divBdr>
        </w:div>
      </w:divsChild>
    </w:div>
    <w:div w:id="108551449">
      <w:bodyDiv w:val="1"/>
      <w:marLeft w:val="0"/>
      <w:marRight w:val="0"/>
      <w:marTop w:val="0"/>
      <w:marBottom w:val="0"/>
      <w:divBdr>
        <w:top w:val="none" w:sz="0" w:space="0" w:color="auto"/>
        <w:left w:val="none" w:sz="0" w:space="0" w:color="auto"/>
        <w:bottom w:val="none" w:sz="0" w:space="0" w:color="auto"/>
        <w:right w:val="none" w:sz="0" w:space="0" w:color="auto"/>
      </w:divBdr>
      <w:divsChild>
        <w:div w:id="472792903">
          <w:marLeft w:val="0"/>
          <w:marRight w:val="0"/>
          <w:marTop w:val="120"/>
          <w:marBottom w:val="0"/>
          <w:divBdr>
            <w:top w:val="none" w:sz="0" w:space="0" w:color="auto"/>
            <w:left w:val="none" w:sz="0" w:space="0" w:color="auto"/>
            <w:bottom w:val="none" w:sz="0" w:space="0" w:color="auto"/>
            <w:right w:val="none" w:sz="0" w:space="0" w:color="auto"/>
          </w:divBdr>
        </w:div>
        <w:div w:id="871721801">
          <w:marLeft w:val="0"/>
          <w:marRight w:val="0"/>
          <w:marTop w:val="120"/>
          <w:marBottom w:val="0"/>
          <w:divBdr>
            <w:top w:val="none" w:sz="0" w:space="0" w:color="auto"/>
            <w:left w:val="none" w:sz="0" w:space="0" w:color="auto"/>
            <w:bottom w:val="none" w:sz="0" w:space="0" w:color="auto"/>
            <w:right w:val="none" w:sz="0" w:space="0" w:color="auto"/>
          </w:divBdr>
        </w:div>
      </w:divsChild>
    </w:div>
    <w:div w:id="120656116">
      <w:bodyDiv w:val="1"/>
      <w:marLeft w:val="0"/>
      <w:marRight w:val="0"/>
      <w:marTop w:val="0"/>
      <w:marBottom w:val="0"/>
      <w:divBdr>
        <w:top w:val="none" w:sz="0" w:space="0" w:color="auto"/>
        <w:left w:val="none" w:sz="0" w:space="0" w:color="auto"/>
        <w:bottom w:val="none" w:sz="0" w:space="0" w:color="auto"/>
        <w:right w:val="none" w:sz="0" w:space="0" w:color="auto"/>
      </w:divBdr>
    </w:div>
    <w:div w:id="144473065">
      <w:bodyDiv w:val="1"/>
      <w:marLeft w:val="0"/>
      <w:marRight w:val="0"/>
      <w:marTop w:val="0"/>
      <w:marBottom w:val="0"/>
      <w:divBdr>
        <w:top w:val="none" w:sz="0" w:space="0" w:color="auto"/>
        <w:left w:val="none" w:sz="0" w:space="0" w:color="auto"/>
        <w:bottom w:val="none" w:sz="0" w:space="0" w:color="auto"/>
        <w:right w:val="none" w:sz="0" w:space="0" w:color="auto"/>
      </w:divBdr>
      <w:divsChild>
        <w:div w:id="813835920">
          <w:marLeft w:val="0"/>
          <w:marRight w:val="0"/>
          <w:marTop w:val="0"/>
          <w:marBottom w:val="0"/>
          <w:divBdr>
            <w:top w:val="none" w:sz="0" w:space="0" w:color="auto"/>
            <w:left w:val="none" w:sz="0" w:space="0" w:color="auto"/>
            <w:bottom w:val="single" w:sz="6" w:space="4" w:color="CCCCCC"/>
            <w:right w:val="none" w:sz="0" w:space="0" w:color="auto"/>
          </w:divBdr>
          <w:divsChild>
            <w:div w:id="1184519592">
              <w:marLeft w:val="0"/>
              <w:marRight w:val="0"/>
              <w:marTop w:val="0"/>
              <w:marBottom w:val="0"/>
              <w:divBdr>
                <w:top w:val="none" w:sz="0" w:space="0" w:color="auto"/>
                <w:left w:val="none" w:sz="0" w:space="0" w:color="auto"/>
                <w:bottom w:val="none" w:sz="0" w:space="0" w:color="auto"/>
                <w:right w:val="none" w:sz="0" w:space="0" w:color="auto"/>
              </w:divBdr>
            </w:div>
          </w:divsChild>
        </w:div>
        <w:div w:id="1814564917">
          <w:marLeft w:val="0"/>
          <w:marRight w:val="0"/>
          <w:marTop w:val="0"/>
          <w:marBottom w:val="0"/>
          <w:divBdr>
            <w:top w:val="none" w:sz="0" w:space="0" w:color="auto"/>
            <w:left w:val="none" w:sz="0" w:space="0" w:color="auto"/>
            <w:bottom w:val="single" w:sz="6" w:space="4" w:color="CCCCCC"/>
            <w:right w:val="none" w:sz="0" w:space="0" w:color="auto"/>
          </w:divBdr>
          <w:divsChild>
            <w:div w:id="1525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10">
      <w:bodyDiv w:val="1"/>
      <w:marLeft w:val="0"/>
      <w:marRight w:val="0"/>
      <w:marTop w:val="0"/>
      <w:marBottom w:val="0"/>
      <w:divBdr>
        <w:top w:val="none" w:sz="0" w:space="0" w:color="auto"/>
        <w:left w:val="none" w:sz="0" w:space="0" w:color="auto"/>
        <w:bottom w:val="none" w:sz="0" w:space="0" w:color="auto"/>
        <w:right w:val="none" w:sz="0" w:space="0" w:color="auto"/>
      </w:divBdr>
      <w:divsChild>
        <w:div w:id="598638441">
          <w:marLeft w:val="0"/>
          <w:marRight w:val="0"/>
          <w:marTop w:val="0"/>
          <w:marBottom w:val="0"/>
          <w:divBdr>
            <w:top w:val="none" w:sz="0" w:space="0" w:color="auto"/>
            <w:left w:val="none" w:sz="0" w:space="0" w:color="auto"/>
            <w:bottom w:val="single" w:sz="6" w:space="4" w:color="CCCCCC"/>
            <w:right w:val="none" w:sz="0" w:space="0" w:color="auto"/>
          </w:divBdr>
          <w:divsChild>
            <w:div w:id="1928685409">
              <w:marLeft w:val="0"/>
              <w:marRight w:val="0"/>
              <w:marTop w:val="0"/>
              <w:marBottom w:val="0"/>
              <w:divBdr>
                <w:top w:val="none" w:sz="0" w:space="0" w:color="auto"/>
                <w:left w:val="none" w:sz="0" w:space="0" w:color="auto"/>
                <w:bottom w:val="none" w:sz="0" w:space="0" w:color="auto"/>
                <w:right w:val="none" w:sz="0" w:space="0" w:color="auto"/>
              </w:divBdr>
            </w:div>
          </w:divsChild>
        </w:div>
        <w:div w:id="1677151828">
          <w:marLeft w:val="0"/>
          <w:marRight w:val="0"/>
          <w:marTop w:val="0"/>
          <w:marBottom w:val="0"/>
          <w:divBdr>
            <w:top w:val="none" w:sz="0" w:space="0" w:color="auto"/>
            <w:left w:val="none" w:sz="0" w:space="0" w:color="auto"/>
            <w:bottom w:val="single" w:sz="6" w:space="4" w:color="CCCCCC"/>
            <w:right w:val="none" w:sz="0" w:space="0" w:color="auto"/>
          </w:divBdr>
          <w:divsChild>
            <w:div w:id="57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0667">
      <w:bodyDiv w:val="1"/>
      <w:marLeft w:val="0"/>
      <w:marRight w:val="0"/>
      <w:marTop w:val="0"/>
      <w:marBottom w:val="0"/>
      <w:divBdr>
        <w:top w:val="none" w:sz="0" w:space="0" w:color="auto"/>
        <w:left w:val="none" w:sz="0" w:space="0" w:color="auto"/>
        <w:bottom w:val="none" w:sz="0" w:space="0" w:color="auto"/>
        <w:right w:val="none" w:sz="0" w:space="0" w:color="auto"/>
      </w:divBdr>
    </w:div>
    <w:div w:id="182404319">
      <w:bodyDiv w:val="1"/>
      <w:marLeft w:val="0"/>
      <w:marRight w:val="0"/>
      <w:marTop w:val="0"/>
      <w:marBottom w:val="0"/>
      <w:divBdr>
        <w:top w:val="none" w:sz="0" w:space="0" w:color="auto"/>
        <w:left w:val="none" w:sz="0" w:space="0" w:color="auto"/>
        <w:bottom w:val="none" w:sz="0" w:space="0" w:color="auto"/>
        <w:right w:val="none" w:sz="0" w:space="0" w:color="auto"/>
      </w:divBdr>
      <w:divsChild>
        <w:div w:id="843743174">
          <w:marLeft w:val="0"/>
          <w:marRight w:val="0"/>
          <w:marTop w:val="0"/>
          <w:marBottom w:val="0"/>
          <w:divBdr>
            <w:top w:val="none" w:sz="0" w:space="0" w:color="auto"/>
            <w:left w:val="none" w:sz="0" w:space="0" w:color="auto"/>
            <w:bottom w:val="single" w:sz="6" w:space="4" w:color="CCCCCC"/>
            <w:right w:val="none" w:sz="0" w:space="0" w:color="auto"/>
          </w:divBdr>
          <w:divsChild>
            <w:div w:id="1083726045">
              <w:marLeft w:val="0"/>
              <w:marRight w:val="0"/>
              <w:marTop w:val="0"/>
              <w:marBottom w:val="0"/>
              <w:divBdr>
                <w:top w:val="none" w:sz="0" w:space="0" w:color="auto"/>
                <w:left w:val="none" w:sz="0" w:space="0" w:color="auto"/>
                <w:bottom w:val="none" w:sz="0" w:space="0" w:color="auto"/>
                <w:right w:val="none" w:sz="0" w:space="0" w:color="auto"/>
              </w:divBdr>
            </w:div>
          </w:divsChild>
        </w:div>
        <w:div w:id="1855146451">
          <w:marLeft w:val="0"/>
          <w:marRight w:val="0"/>
          <w:marTop w:val="0"/>
          <w:marBottom w:val="0"/>
          <w:divBdr>
            <w:top w:val="none" w:sz="0" w:space="0" w:color="auto"/>
            <w:left w:val="none" w:sz="0" w:space="0" w:color="auto"/>
            <w:bottom w:val="single" w:sz="6" w:space="4" w:color="CCCCCC"/>
            <w:right w:val="none" w:sz="0" w:space="0" w:color="auto"/>
          </w:divBdr>
          <w:divsChild>
            <w:div w:id="20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7787">
      <w:bodyDiv w:val="1"/>
      <w:marLeft w:val="0"/>
      <w:marRight w:val="0"/>
      <w:marTop w:val="0"/>
      <w:marBottom w:val="0"/>
      <w:divBdr>
        <w:top w:val="none" w:sz="0" w:space="0" w:color="auto"/>
        <w:left w:val="none" w:sz="0" w:space="0" w:color="auto"/>
        <w:bottom w:val="none" w:sz="0" w:space="0" w:color="auto"/>
        <w:right w:val="none" w:sz="0" w:space="0" w:color="auto"/>
      </w:divBdr>
      <w:divsChild>
        <w:div w:id="1279798949">
          <w:marLeft w:val="0"/>
          <w:marRight w:val="0"/>
          <w:marTop w:val="0"/>
          <w:marBottom w:val="0"/>
          <w:divBdr>
            <w:top w:val="none" w:sz="0" w:space="0" w:color="auto"/>
            <w:left w:val="none" w:sz="0" w:space="0" w:color="auto"/>
            <w:bottom w:val="none" w:sz="0" w:space="0" w:color="auto"/>
            <w:right w:val="none" w:sz="0" w:space="0" w:color="auto"/>
          </w:divBdr>
        </w:div>
        <w:div w:id="2042318405">
          <w:marLeft w:val="0"/>
          <w:marRight w:val="0"/>
          <w:marTop w:val="0"/>
          <w:marBottom w:val="0"/>
          <w:divBdr>
            <w:top w:val="none" w:sz="0" w:space="0" w:color="auto"/>
            <w:left w:val="none" w:sz="0" w:space="0" w:color="auto"/>
            <w:bottom w:val="none" w:sz="0" w:space="0" w:color="auto"/>
            <w:right w:val="none" w:sz="0" w:space="0" w:color="auto"/>
          </w:divBdr>
          <w:divsChild>
            <w:div w:id="2061783082">
              <w:marLeft w:val="0"/>
              <w:marRight w:val="0"/>
              <w:marTop w:val="0"/>
              <w:marBottom w:val="0"/>
              <w:divBdr>
                <w:top w:val="none" w:sz="0" w:space="0" w:color="auto"/>
                <w:left w:val="none" w:sz="0" w:space="0" w:color="auto"/>
                <w:bottom w:val="none" w:sz="0" w:space="0" w:color="auto"/>
                <w:right w:val="none" w:sz="0" w:space="0" w:color="auto"/>
              </w:divBdr>
              <w:divsChild>
                <w:div w:id="1611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4838">
      <w:bodyDiv w:val="1"/>
      <w:marLeft w:val="0"/>
      <w:marRight w:val="0"/>
      <w:marTop w:val="0"/>
      <w:marBottom w:val="0"/>
      <w:divBdr>
        <w:top w:val="none" w:sz="0" w:space="0" w:color="auto"/>
        <w:left w:val="none" w:sz="0" w:space="0" w:color="auto"/>
        <w:bottom w:val="none" w:sz="0" w:space="0" w:color="auto"/>
        <w:right w:val="none" w:sz="0" w:space="0" w:color="auto"/>
      </w:divBdr>
    </w:div>
    <w:div w:id="307174059">
      <w:bodyDiv w:val="1"/>
      <w:marLeft w:val="0"/>
      <w:marRight w:val="0"/>
      <w:marTop w:val="0"/>
      <w:marBottom w:val="0"/>
      <w:divBdr>
        <w:top w:val="none" w:sz="0" w:space="0" w:color="auto"/>
        <w:left w:val="none" w:sz="0" w:space="0" w:color="auto"/>
        <w:bottom w:val="none" w:sz="0" w:space="0" w:color="auto"/>
        <w:right w:val="none" w:sz="0" w:space="0" w:color="auto"/>
      </w:divBdr>
    </w:div>
    <w:div w:id="313682979">
      <w:bodyDiv w:val="1"/>
      <w:marLeft w:val="0"/>
      <w:marRight w:val="0"/>
      <w:marTop w:val="0"/>
      <w:marBottom w:val="0"/>
      <w:divBdr>
        <w:top w:val="none" w:sz="0" w:space="0" w:color="auto"/>
        <w:left w:val="none" w:sz="0" w:space="0" w:color="auto"/>
        <w:bottom w:val="none" w:sz="0" w:space="0" w:color="auto"/>
        <w:right w:val="none" w:sz="0" w:space="0" w:color="auto"/>
      </w:divBdr>
    </w:div>
    <w:div w:id="322973589">
      <w:bodyDiv w:val="1"/>
      <w:marLeft w:val="0"/>
      <w:marRight w:val="0"/>
      <w:marTop w:val="0"/>
      <w:marBottom w:val="0"/>
      <w:divBdr>
        <w:top w:val="none" w:sz="0" w:space="0" w:color="auto"/>
        <w:left w:val="none" w:sz="0" w:space="0" w:color="auto"/>
        <w:bottom w:val="none" w:sz="0" w:space="0" w:color="auto"/>
        <w:right w:val="none" w:sz="0" w:space="0" w:color="auto"/>
      </w:divBdr>
      <w:divsChild>
        <w:div w:id="106583760">
          <w:marLeft w:val="547"/>
          <w:marRight w:val="0"/>
          <w:marTop w:val="134"/>
          <w:marBottom w:val="0"/>
          <w:divBdr>
            <w:top w:val="none" w:sz="0" w:space="0" w:color="auto"/>
            <w:left w:val="none" w:sz="0" w:space="0" w:color="auto"/>
            <w:bottom w:val="none" w:sz="0" w:space="0" w:color="auto"/>
            <w:right w:val="none" w:sz="0" w:space="0" w:color="auto"/>
          </w:divBdr>
        </w:div>
        <w:div w:id="262303091">
          <w:marLeft w:val="547"/>
          <w:marRight w:val="0"/>
          <w:marTop w:val="134"/>
          <w:marBottom w:val="0"/>
          <w:divBdr>
            <w:top w:val="none" w:sz="0" w:space="0" w:color="auto"/>
            <w:left w:val="none" w:sz="0" w:space="0" w:color="auto"/>
            <w:bottom w:val="none" w:sz="0" w:space="0" w:color="auto"/>
            <w:right w:val="none" w:sz="0" w:space="0" w:color="auto"/>
          </w:divBdr>
        </w:div>
      </w:divsChild>
    </w:div>
    <w:div w:id="365836163">
      <w:bodyDiv w:val="1"/>
      <w:marLeft w:val="0"/>
      <w:marRight w:val="0"/>
      <w:marTop w:val="0"/>
      <w:marBottom w:val="0"/>
      <w:divBdr>
        <w:top w:val="none" w:sz="0" w:space="0" w:color="auto"/>
        <w:left w:val="none" w:sz="0" w:space="0" w:color="auto"/>
        <w:bottom w:val="none" w:sz="0" w:space="0" w:color="auto"/>
        <w:right w:val="none" w:sz="0" w:space="0" w:color="auto"/>
      </w:divBdr>
    </w:div>
    <w:div w:id="407776085">
      <w:bodyDiv w:val="1"/>
      <w:marLeft w:val="0"/>
      <w:marRight w:val="0"/>
      <w:marTop w:val="0"/>
      <w:marBottom w:val="0"/>
      <w:divBdr>
        <w:top w:val="none" w:sz="0" w:space="0" w:color="auto"/>
        <w:left w:val="none" w:sz="0" w:space="0" w:color="auto"/>
        <w:bottom w:val="none" w:sz="0" w:space="0" w:color="auto"/>
        <w:right w:val="none" w:sz="0" w:space="0" w:color="auto"/>
      </w:divBdr>
      <w:divsChild>
        <w:div w:id="311562312">
          <w:marLeft w:val="0"/>
          <w:marRight w:val="0"/>
          <w:marTop w:val="0"/>
          <w:marBottom w:val="0"/>
          <w:divBdr>
            <w:top w:val="none" w:sz="0" w:space="0" w:color="auto"/>
            <w:left w:val="none" w:sz="0" w:space="0" w:color="auto"/>
            <w:bottom w:val="none" w:sz="0" w:space="0" w:color="auto"/>
            <w:right w:val="none" w:sz="0" w:space="0" w:color="auto"/>
          </w:divBdr>
        </w:div>
        <w:div w:id="1336960818">
          <w:marLeft w:val="0"/>
          <w:marRight w:val="0"/>
          <w:marTop w:val="0"/>
          <w:marBottom w:val="0"/>
          <w:divBdr>
            <w:top w:val="none" w:sz="0" w:space="0" w:color="auto"/>
            <w:left w:val="none" w:sz="0" w:space="0" w:color="auto"/>
            <w:bottom w:val="none" w:sz="0" w:space="0" w:color="auto"/>
            <w:right w:val="none" w:sz="0" w:space="0" w:color="auto"/>
          </w:divBdr>
          <w:divsChild>
            <w:div w:id="659775463">
              <w:marLeft w:val="0"/>
              <w:marRight w:val="0"/>
              <w:marTop w:val="0"/>
              <w:marBottom w:val="0"/>
              <w:divBdr>
                <w:top w:val="none" w:sz="0" w:space="0" w:color="auto"/>
                <w:left w:val="none" w:sz="0" w:space="0" w:color="auto"/>
                <w:bottom w:val="none" w:sz="0" w:space="0" w:color="auto"/>
                <w:right w:val="none" w:sz="0" w:space="0" w:color="auto"/>
              </w:divBdr>
              <w:divsChild>
                <w:div w:id="1229652860">
                  <w:marLeft w:val="0"/>
                  <w:marRight w:val="0"/>
                  <w:marTop w:val="0"/>
                  <w:marBottom w:val="0"/>
                  <w:divBdr>
                    <w:top w:val="none" w:sz="0" w:space="0" w:color="auto"/>
                    <w:left w:val="none" w:sz="0" w:space="0" w:color="auto"/>
                    <w:bottom w:val="none" w:sz="0" w:space="0" w:color="auto"/>
                    <w:right w:val="none" w:sz="0" w:space="0" w:color="auto"/>
                  </w:divBdr>
                  <w:divsChild>
                    <w:div w:id="741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40302">
              <w:marLeft w:val="0"/>
              <w:marRight w:val="0"/>
              <w:marTop w:val="0"/>
              <w:marBottom w:val="0"/>
              <w:divBdr>
                <w:top w:val="none" w:sz="0" w:space="0" w:color="auto"/>
                <w:left w:val="none" w:sz="0" w:space="0" w:color="auto"/>
                <w:bottom w:val="none" w:sz="0" w:space="0" w:color="auto"/>
                <w:right w:val="none" w:sz="0" w:space="0" w:color="auto"/>
              </w:divBdr>
            </w:div>
            <w:div w:id="1316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424">
      <w:bodyDiv w:val="1"/>
      <w:marLeft w:val="0"/>
      <w:marRight w:val="0"/>
      <w:marTop w:val="0"/>
      <w:marBottom w:val="0"/>
      <w:divBdr>
        <w:top w:val="none" w:sz="0" w:space="0" w:color="auto"/>
        <w:left w:val="none" w:sz="0" w:space="0" w:color="auto"/>
        <w:bottom w:val="none" w:sz="0" w:space="0" w:color="auto"/>
        <w:right w:val="none" w:sz="0" w:space="0" w:color="auto"/>
      </w:divBdr>
    </w:div>
    <w:div w:id="413555239">
      <w:bodyDiv w:val="1"/>
      <w:marLeft w:val="0"/>
      <w:marRight w:val="0"/>
      <w:marTop w:val="0"/>
      <w:marBottom w:val="0"/>
      <w:divBdr>
        <w:top w:val="none" w:sz="0" w:space="0" w:color="auto"/>
        <w:left w:val="none" w:sz="0" w:space="0" w:color="auto"/>
        <w:bottom w:val="none" w:sz="0" w:space="0" w:color="auto"/>
        <w:right w:val="none" w:sz="0" w:space="0" w:color="auto"/>
      </w:divBdr>
    </w:div>
    <w:div w:id="472144165">
      <w:bodyDiv w:val="1"/>
      <w:marLeft w:val="0"/>
      <w:marRight w:val="0"/>
      <w:marTop w:val="0"/>
      <w:marBottom w:val="0"/>
      <w:divBdr>
        <w:top w:val="none" w:sz="0" w:space="0" w:color="auto"/>
        <w:left w:val="none" w:sz="0" w:space="0" w:color="auto"/>
        <w:bottom w:val="none" w:sz="0" w:space="0" w:color="auto"/>
        <w:right w:val="none" w:sz="0" w:space="0" w:color="auto"/>
      </w:divBdr>
    </w:div>
    <w:div w:id="499807065">
      <w:bodyDiv w:val="1"/>
      <w:marLeft w:val="0"/>
      <w:marRight w:val="0"/>
      <w:marTop w:val="0"/>
      <w:marBottom w:val="0"/>
      <w:divBdr>
        <w:top w:val="none" w:sz="0" w:space="0" w:color="auto"/>
        <w:left w:val="none" w:sz="0" w:space="0" w:color="auto"/>
        <w:bottom w:val="none" w:sz="0" w:space="0" w:color="auto"/>
        <w:right w:val="none" w:sz="0" w:space="0" w:color="auto"/>
      </w:divBdr>
      <w:divsChild>
        <w:div w:id="89160815">
          <w:marLeft w:val="0"/>
          <w:marRight w:val="0"/>
          <w:marTop w:val="0"/>
          <w:marBottom w:val="0"/>
          <w:divBdr>
            <w:top w:val="none" w:sz="0" w:space="0" w:color="auto"/>
            <w:left w:val="none" w:sz="0" w:space="0" w:color="auto"/>
            <w:bottom w:val="none" w:sz="0" w:space="0" w:color="auto"/>
            <w:right w:val="none" w:sz="0" w:space="0" w:color="auto"/>
          </w:divBdr>
          <w:divsChild>
            <w:div w:id="773941135">
              <w:marLeft w:val="0"/>
              <w:marRight w:val="0"/>
              <w:marTop w:val="0"/>
              <w:marBottom w:val="0"/>
              <w:divBdr>
                <w:top w:val="none" w:sz="0" w:space="0" w:color="auto"/>
                <w:left w:val="none" w:sz="0" w:space="0" w:color="auto"/>
                <w:bottom w:val="none" w:sz="0" w:space="0" w:color="auto"/>
                <w:right w:val="none" w:sz="0" w:space="0" w:color="auto"/>
              </w:divBdr>
              <w:divsChild>
                <w:div w:id="6832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6354">
          <w:marLeft w:val="0"/>
          <w:marRight w:val="0"/>
          <w:marTop w:val="0"/>
          <w:marBottom w:val="0"/>
          <w:divBdr>
            <w:top w:val="none" w:sz="0" w:space="0" w:color="auto"/>
            <w:left w:val="none" w:sz="0" w:space="0" w:color="auto"/>
            <w:bottom w:val="none" w:sz="0" w:space="0" w:color="auto"/>
            <w:right w:val="none" w:sz="0" w:space="0" w:color="auto"/>
          </w:divBdr>
        </w:div>
      </w:divsChild>
    </w:div>
    <w:div w:id="527254737">
      <w:bodyDiv w:val="1"/>
      <w:marLeft w:val="0"/>
      <w:marRight w:val="0"/>
      <w:marTop w:val="0"/>
      <w:marBottom w:val="0"/>
      <w:divBdr>
        <w:top w:val="none" w:sz="0" w:space="0" w:color="auto"/>
        <w:left w:val="none" w:sz="0" w:space="0" w:color="auto"/>
        <w:bottom w:val="none" w:sz="0" w:space="0" w:color="auto"/>
        <w:right w:val="none" w:sz="0" w:space="0" w:color="auto"/>
      </w:divBdr>
    </w:div>
    <w:div w:id="588775521">
      <w:bodyDiv w:val="1"/>
      <w:marLeft w:val="0"/>
      <w:marRight w:val="0"/>
      <w:marTop w:val="0"/>
      <w:marBottom w:val="0"/>
      <w:divBdr>
        <w:top w:val="none" w:sz="0" w:space="0" w:color="auto"/>
        <w:left w:val="none" w:sz="0" w:space="0" w:color="auto"/>
        <w:bottom w:val="none" w:sz="0" w:space="0" w:color="auto"/>
        <w:right w:val="none" w:sz="0" w:space="0" w:color="auto"/>
      </w:divBdr>
    </w:div>
    <w:div w:id="626545546">
      <w:bodyDiv w:val="1"/>
      <w:marLeft w:val="0"/>
      <w:marRight w:val="0"/>
      <w:marTop w:val="0"/>
      <w:marBottom w:val="0"/>
      <w:divBdr>
        <w:top w:val="none" w:sz="0" w:space="0" w:color="auto"/>
        <w:left w:val="none" w:sz="0" w:space="0" w:color="auto"/>
        <w:bottom w:val="none" w:sz="0" w:space="0" w:color="auto"/>
        <w:right w:val="none" w:sz="0" w:space="0" w:color="auto"/>
      </w:divBdr>
    </w:div>
    <w:div w:id="628705654">
      <w:bodyDiv w:val="1"/>
      <w:marLeft w:val="0"/>
      <w:marRight w:val="0"/>
      <w:marTop w:val="0"/>
      <w:marBottom w:val="0"/>
      <w:divBdr>
        <w:top w:val="none" w:sz="0" w:space="0" w:color="auto"/>
        <w:left w:val="none" w:sz="0" w:space="0" w:color="auto"/>
        <w:bottom w:val="none" w:sz="0" w:space="0" w:color="auto"/>
        <w:right w:val="none" w:sz="0" w:space="0" w:color="auto"/>
      </w:divBdr>
    </w:div>
    <w:div w:id="654531135">
      <w:bodyDiv w:val="1"/>
      <w:marLeft w:val="0"/>
      <w:marRight w:val="0"/>
      <w:marTop w:val="0"/>
      <w:marBottom w:val="0"/>
      <w:divBdr>
        <w:top w:val="none" w:sz="0" w:space="0" w:color="auto"/>
        <w:left w:val="none" w:sz="0" w:space="0" w:color="auto"/>
        <w:bottom w:val="none" w:sz="0" w:space="0" w:color="auto"/>
        <w:right w:val="none" w:sz="0" w:space="0" w:color="auto"/>
      </w:divBdr>
    </w:div>
    <w:div w:id="656763649">
      <w:bodyDiv w:val="1"/>
      <w:marLeft w:val="0"/>
      <w:marRight w:val="0"/>
      <w:marTop w:val="0"/>
      <w:marBottom w:val="0"/>
      <w:divBdr>
        <w:top w:val="none" w:sz="0" w:space="0" w:color="auto"/>
        <w:left w:val="none" w:sz="0" w:space="0" w:color="auto"/>
        <w:bottom w:val="none" w:sz="0" w:space="0" w:color="auto"/>
        <w:right w:val="none" w:sz="0" w:space="0" w:color="auto"/>
      </w:divBdr>
    </w:div>
    <w:div w:id="657459286">
      <w:bodyDiv w:val="1"/>
      <w:marLeft w:val="0"/>
      <w:marRight w:val="0"/>
      <w:marTop w:val="0"/>
      <w:marBottom w:val="0"/>
      <w:divBdr>
        <w:top w:val="none" w:sz="0" w:space="0" w:color="auto"/>
        <w:left w:val="none" w:sz="0" w:space="0" w:color="auto"/>
        <w:bottom w:val="none" w:sz="0" w:space="0" w:color="auto"/>
        <w:right w:val="none" w:sz="0" w:space="0" w:color="auto"/>
      </w:divBdr>
      <w:divsChild>
        <w:div w:id="124348037">
          <w:marLeft w:val="0"/>
          <w:marRight w:val="0"/>
          <w:marTop w:val="0"/>
          <w:marBottom w:val="0"/>
          <w:divBdr>
            <w:top w:val="none" w:sz="0" w:space="0" w:color="auto"/>
            <w:left w:val="none" w:sz="0" w:space="0" w:color="auto"/>
            <w:bottom w:val="none" w:sz="0" w:space="0" w:color="auto"/>
            <w:right w:val="none" w:sz="0" w:space="0" w:color="auto"/>
          </w:divBdr>
        </w:div>
        <w:div w:id="2101674538">
          <w:marLeft w:val="0"/>
          <w:marRight w:val="0"/>
          <w:marTop w:val="0"/>
          <w:marBottom w:val="0"/>
          <w:divBdr>
            <w:top w:val="none" w:sz="0" w:space="0" w:color="auto"/>
            <w:left w:val="none" w:sz="0" w:space="0" w:color="auto"/>
            <w:bottom w:val="none" w:sz="0" w:space="0" w:color="auto"/>
            <w:right w:val="none" w:sz="0" w:space="0" w:color="auto"/>
          </w:divBdr>
          <w:divsChild>
            <w:div w:id="1498694363">
              <w:marLeft w:val="0"/>
              <w:marRight w:val="0"/>
              <w:marTop w:val="0"/>
              <w:marBottom w:val="0"/>
              <w:divBdr>
                <w:top w:val="none" w:sz="0" w:space="0" w:color="auto"/>
                <w:left w:val="none" w:sz="0" w:space="0" w:color="auto"/>
                <w:bottom w:val="none" w:sz="0" w:space="0" w:color="auto"/>
                <w:right w:val="none" w:sz="0" w:space="0" w:color="auto"/>
              </w:divBdr>
              <w:divsChild>
                <w:div w:id="127940457">
                  <w:marLeft w:val="0"/>
                  <w:marRight w:val="0"/>
                  <w:marTop w:val="0"/>
                  <w:marBottom w:val="0"/>
                  <w:divBdr>
                    <w:top w:val="none" w:sz="0" w:space="0" w:color="auto"/>
                    <w:left w:val="none" w:sz="0" w:space="0" w:color="auto"/>
                    <w:bottom w:val="none" w:sz="0" w:space="0" w:color="auto"/>
                    <w:right w:val="none" w:sz="0" w:space="0" w:color="auto"/>
                  </w:divBdr>
                  <w:divsChild>
                    <w:div w:id="15867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29586">
      <w:bodyDiv w:val="1"/>
      <w:marLeft w:val="0"/>
      <w:marRight w:val="0"/>
      <w:marTop w:val="0"/>
      <w:marBottom w:val="0"/>
      <w:divBdr>
        <w:top w:val="none" w:sz="0" w:space="0" w:color="auto"/>
        <w:left w:val="none" w:sz="0" w:space="0" w:color="auto"/>
        <w:bottom w:val="none" w:sz="0" w:space="0" w:color="auto"/>
        <w:right w:val="none" w:sz="0" w:space="0" w:color="auto"/>
      </w:divBdr>
      <w:divsChild>
        <w:div w:id="1924878423">
          <w:marLeft w:val="0"/>
          <w:marRight w:val="0"/>
          <w:marTop w:val="0"/>
          <w:marBottom w:val="0"/>
          <w:divBdr>
            <w:top w:val="none" w:sz="0" w:space="0" w:color="auto"/>
            <w:left w:val="none" w:sz="0" w:space="0" w:color="auto"/>
            <w:bottom w:val="none" w:sz="0" w:space="0" w:color="auto"/>
            <w:right w:val="none" w:sz="0" w:space="0" w:color="auto"/>
          </w:divBdr>
        </w:div>
      </w:divsChild>
    </w:div>
    <w:div w:id="698434623">
      <w:bodyDiv w:val="1"/>
      <w:marLeft w:val="0"/>
      <w:marRight w:val="0"/>
      <w:marTop w:val="0"/>
      <w:marBottom w:val="0"/>
      <w:divBdr>
        <w:top w:val="none" w:sz="0" w:space="0" w:color="auto"/>
        <w:left w:val="none" w:sz="0" w:space="0" w:color="auto"/>
        <w:bottom w:val="none" w:sz="0" w:space="0" w:color="auto"/>
        <w:right w:val="none" w:sz="0" w:space="0" w:color="auto"/>
      </w:divBdr>
    </w:div>
    <w:div w:id="707339895">
      <w:bodyDiv w:val="1"/>
      <w:marLeft w:val="0"/>
      <w:marRight w:val="0"/>
      <w:marTop w:val="0"/>
      <w:marBottom w:val="0"/>
      <w:divBdr>
        <w:top w:val="none" w:sz="0" w:space="0" w:color="auto"/>
        <w:left w:val="none" w:sz="0" w:space="0" w:color="auto"/>
        <w:bottom w:val="none" w:sz="0" w:space="0" w:color="auto"/>
        <w:right w:val="none" w:sz="0" w:space="0" w:color="auto"/>
      </w:divBdr>
    </w:div>
    <w:div w:id="784807679">
      <w:bodyDiv w:val="1"/>
      <w:marLeft w:val="0"/>
      <w:marRight w:val="0"/>
      <w:marTop w:val="0"/>
      <w:marBottom w:val="0"/>
      <w:divBdr>
        <w:top w:val="none" w:sz="0" w:space="0" w:color="auto"/>
        <w:left w:val="none" w:sz="0" w:space="0" w:color="auto"/>
        <w:bottom w:val="none" w:sz="0" w:space="0" w:color="auto"/>
        <w:right w:val="none" w:sz="0" w:space="0" w:color="auto"/>
      </w:divBdr>
      <w:divsChild>
        <w:div w:id="756708665">
          <w:marLeft w:val="0"/>
          <w:marRight w:val="0"/>
          <w:marTop w:val="230"/>
          <w:marBottom w:val="230"/>
          <w:divBdr>
            <w:top w:val="none" w:sz="0" w:space="0" w:color="auto"/>
            <w:left w:val="none" w:sz="0" w:space="0" w:color="auto"/>
            <w:bottom w:val="none" w:sz="0" w:space="0" w:color="auto"/>
            <w:right w:val="none" w:sz="0" w:space="0" w:color="auto"/>
          </w:divBdr>
          <w:divsChild>
            <w:div w:id="1104306988">
              <w:marLeft w:val="0"/>
              <w:marRight w:val="0"/>
              <w:marTop w:val="0"/>
              <w:marBottom w:val="0"/>
              <w:divBdr>
                <w:top w:val="none" w:sz="0" w:space="0" w:color="auto"/>
                <w:left w:val="none" w:sz="0" w:space="0" w:color="auto"/>
                <w:bottom w:val="none" w:sz="0" w:space="0" w:color="auto"/>
                <w:right w:val="none" w:sz="0" w:space="0" w:color="auto"/>
              </w:divBdr>
              <w:divsChild>
                <w:div w:id="2105417061">
                  <w:marLeft w:val="0"/>
                  <w:marRight w:val="0"/>
                  <w:marTop w:val="0"/>
                  <w:marBottom w:val="0"/>
                  <w:divBdr>
                    <w:top w:val="none" w:sz="0" w:space="0" w:color="auto"/>
                    <w:left w:val="none" w:sz="0" w:space="0" w:color="auto"/>
                    <w:bottom w:val="none" w:sz="0" w:space="0" w:color="auto"/>
                    <w:right w:val="none" w:sz="0" w:space="0" w:color="auto"/>
                  </w:divBdr>
                  <w:divsChild>
                    <w:div w:id="5134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1113">
      <w:bodyDiv w:val="1"/>
      <w:marLeft w:val="0"/>
      <w:marRight w:val="0"/>
      <w:marTop w:val="0"/>
      <w:marBottom w:val="0"/>
      <w:divBdr>
        <w:top w:val="none" w:sz="0" w:space="0" w:color="auto"/>
        <w:left w:val="none" w:sz="0" w:space="0" w:color="auto"/>
        <w:bottom w:val="none" w:sz="0" w:space="0" w:color="auto"/>
        <w:right w:val="none" w:sz="0" w:space="0" w:color="auto"/>
      </w:divBdr>
      <w:divsChild>
        <w:div w:id="1931885115">
          <w:marLeft w:val="0"/>
          <w:marRight w:val="0"/>
          <w:marTop w:val="0"/>
          <w:marBottom w:val="0"/>
          <w:divBdr>
            <w:top w:val="none" w:sz="0" w:space="0" w:color="auto"/>
            <w:left w:val="none" w:sz="0" w:space="0" w:color="auto"/>
            <w:bottom w:val="single" w:sz="6" w:space="4" w:color="CCCCCC"/>
            <w:right w:val="none" w:sz="0" w:space="0" w:color="auto"/>
          </w:divBdr>
          <w:divsChild>
            <w:div w:id="1120536186">
              <w:marLeft w:val="0"/>
              <w:marRight w:val="0"/>
              <w:marTop w:val="0"/>
              <w:marBottom w:val="0"/>
              <w:divBdr>
                <w:top w:val="none" w:sz="0" w:space="0" w:color="auto"/>
                <w:left w:val="none" w:sz="0" w:space="0" w:color="auto"/>
                <w:bottom w:val="none" w:sz="0" w:space="0" w:color="auto"/>
                <w:right w:val="none" w:sz="0" w:space="0" w:color="auto"/>
              </w:divBdr>
            </w:div>
          </w:divsChild>
        </w:div>
        <w:div w:id="2045058985">
          <w:marLeft w:val="0"/>
          <w:marRight w:val="0"/>
          <w:marTop w:val="0"/>
          <w:marBottom w:val="0"/>
          <w:divBdr>
            <w:top w:val="none" w:sz="0" w:space="0" w:color="auto"/>
            <w:left w:val="none" w:sz="0" w:space="0" w:color="auto"/>
            <w:bottom w:val="single" w:sz="6" w:space="4" w:color="CCCCCC"/>
            <w:right w:val="none" w:sz="0" w:space="0" w:color="auto"/>
          </w:divBdr>
          <w:divsChild>
            <w:div w:id="20052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6273">
      <w:bodyDiv w:val="1"/>
      <w:marLeft w:val="0"/>
      <w:marRight w:val="0"/>
      <w:marTop w:val="0"/>
      <w:marBottom w:val="0"/>
      <w:divBdr>
        <w:top w:val="none" w:sz="0" w:space="0" w:color="auto"/>
        <w:left w:val="none" w:sz="0" w:space="0" w:color="auto"/>
        <w:bottom w:val="none" w:sz="0" w:space="0" w:color="auto"/>
        <w:right w:val="none" w:sz="0" w:space="0" w:color="auto"/>
      </w:divBdr>
      <w:divsChild>
        <w:div w:id="365834785">
          <w:marLeft w:val="0"/>
          <w:marRight w:val="0"/>
          <w:marTop w:val="0"/>
          <w:marBottom w:val="0"/>
          <w:divBdr>
            <w:top w:val="none" w:sz="0" w:space="0" w:color="auto"/>
            <w:left w:val="none" w:sz="0" w:space="0" w:color="auto"/>
            <w:bottom w:val="none" w:sz="0" w:space="0" w:color="auto"/>
            <w:right w:val="none" w:sz="0" w:space="0" w:color="auto"/>
          </w:divBdr>
        </w:div>
        <w:div w:id="574630606">
          <w:marLeft w:val="0"/>
          <w:marRight w:val="0"/>
          <w:marTop w:val="0"/>
          <w:marBottom w:val="0"/>
          <w:divBdr>
            <w:top w:val="none" w:sz="0" w:space="0" w:color="auto"/>
            <w:left w:val="none" w:sz="0" w:space="0" w:color="auto"/>
            <w:bottom w:val="none" w:sz="0" w:space="0" w:color="auto"/>
            <w:right w:val="none" w:sz="0" w:space="0" w:color="auto"/>
          </w:divBdr>
          <w:divsChild>
            <w:div w:id="1942571544">
              <w:marLeft w:val="975"/>
              <w:marRight w:val="-3825"/>
              <w:marTop w:val="30"/>
              <w:marBottom w:val="300"/>
              <w:divBdr>
                <w:top w:val="none" w:sz="0" w:space="6" w:color="auto"/>
                <w:left w:val="single" w:sz="6" w:space="8" w:color="CCCCCC"/>
                <w:bottom w:val="none" w:sz="0" w:space="6" w:color="auto"/>
                <w:right w:val="none" w:sz="0" w:space="4" w:color="auto"/>
              </w:divBdr>
              <w:divsChild>
                <w:div w:id="712658152">
                  <w:marLeft w:val="0"/>
                  <w:marRight w:val="0"/>
                  <w:marTop w:val="0"/>
                  <w:marBottom w:val="0"/>
                  <w:divBdr>
                    <w:top w:val="none" w:sz="0" w:space="0" w:color="auto"/>
                    <w:left w:val="none" w:sz="0" w:space="0" w:color="auto"/>
                    <w:bottom w:val="none" w:sz="0" w:space="0" w:color="auto"/>
                    <w:right w:val="none" w:sz="0" w:space="0" w:color="auto"/>
                  </w:divBdr>
                  <w:divsChild>
                    <w:div w:id="9860121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08401510">
      <w:bodyDiv w:val="1"/>
      <w:marLeft w:val="0"/>
      <w:marRight w:val="0"/>
      <w:marTop w:val="0"/>
      <w:marBottom w:val="0"/>
      <w:divBdr>
        <w:top w:val="none" w:sz="0" w:space="0" w:color="auto"/>
        <w:left w:val="none" w:sz="0" w:space="0" w:color="auto"/>
        <w:bottom w:val="none" w:sz="0" w:space="0" w:color="auto"/>
        <w:right w:val="none" w:sz="0" w:space="0" w:color="auto"/>
      </w:divBdr>
      <w:divsChild>
        <w:div w:id="1062369279">
          <w:marLeft w:val="0"/>
          <w:marRight w:val="0"/>
          <w:marTop w:val="0"/>
          <w:marBottom w:val="0"/>
          <w:divBdr>
            <w:top w:val="none" w:sz="0" w:space="0" w:color="auto"/>
            <w:left w:val="none" w:sz="0" w:space="0" w:color="auto"/>
            <w:bottom w:val="none" w:sz="0" w:space="0" w:color="auto"/>
            <w:right w:val="none" w:sz="0" w:space="0" w:color="auto"/>
          </w:divBdr>
        </w:div>
      </w:divsChild>
    </w:div>
    <w:div w:id="824050004">
      <w:bodyDiv w:val="1"/>
      <w:marLeft w:val="0"/>
      <w:marRight w:val="0"/>
      <w:marTop w:val="0"/>
      <w:marBottom w:val="0"/>
      <w:divBdr>
        <w:top w:val="none" w:sz="0" w:space="0" w:color="auto"/>
        <w:left w:val="none" w:sz="0" w:space="0" w:color="auto"/>
        <w:bottom w:val="none" w:sz="0" w:space="0" w:color="auto"/>
        <w:right w:val="none" w:sz="0" w:space="0" w:color="auto"/>
      </w:divBdr>
    </w:div>
    <w:div w:id="840513176">
      <w:bodyDiv w:val="1"/>
      <w:marLeft w:val="0"/>
      <w:marRight w:val="0"/>
      <w:marTop w:val="0"/>
      <w:marBottom w:val="0"/>
      <w:divBdr>
        <w:top w:val="none" w:sz="0" w:space="0" w:color="auto"/>
        <w:left w:val="none" w:sz="0" w:space="0" w:color="auto"/>
        <w:bottom w:val="none" w:sz="0" w:space="0" w:color="auto"/>
        <w:right w:val="none" w:sz="0" w:space="0" w:color="auto"/>
      </w:divBdr>
    </w:div>
    <w:div w:id="851605488">
      <w:bodyDiv w:val="1"/>
      <w:marLeft w:val="0"/>
      <w:marRight w:val="0"/>
      <w:marTop w:val="0"/>
      <w:marBottom w:val="0"/>
      <w:divBdr>
        <w:top w:val="none" w:sz="0" w:space="0" w:color="auto"/>
        <w:left w:val="none" w:sz="0" w:space="0" w:color="auto"/>
        <w:bottom w:val="none" w:sz="0" w:space="0" w:color="auto"/>
        <w:right w:val="none" w:sz="0" w:space="0" w:color="auto"/>
      </w:divBdr>
    </w:div>
    <w:div w:id="853810521">
      <w:bodyDiv w:val="1"/>
      <w:marLeft w:val="0"/>
      <w:marRight w:val="0"/>
      <w:marTop w:val="0"/>
      <w:marBottom w:val="0"/>
      <w:divBdr>
        <w:top w:val="none" w:sz="0" w:space="0" w:color="auto"/>
        <w:left w:val="none" w:sz="0" w:space="0" w:color="auto"/>
        <w:bottom w:val="none" w:sz="0" w:space="0" w:color="auto"/>
        <w:right w:val="none" w:sz="0" w:space="0" w:color="auto"/>
      </w:divBdr>
      <w:divsChild>
        <w:div w:id="228615267">
          <w:marLeft w:val="0"/>
          <w:marRight w:val="0"/>
          <w:marTop w:val="0"/>
          <w:marBottom w:val="0"/>
          <w:divBdr>
            <w:top w:val="none" w:sz="0" w:space="0" w:color="auto"/>
            <w:left w:val="none" w:sz="0" w:space="0" w:color="auto"/>
            <w:bottom w:val="none" w:sz="0" w:space="0" w:color="auto"/>
            <w:right w:val="none" w:sz="0" w:space="0" w:color="auto"/>
          </w:divBdr>
        </w:div>
        <w:div w:id="745610217">
          <w:marLeft w:val="0"/>
          <w:marRight w:val="0"/>
          <w:marTop w:val="0"/>
          <w:marBottom w:val="0"/>
          <w:divBdr>
            <w:top w:val="none" w:sz="0" w:space="0" w:color="auto"/>
            <w:left w:val="none" w:sz="0" w:space="0" w:color="auto"/>
            <w:bottom w:val="none" w:sz="0" w:space="0" w:color="auto"/>
            <w:right w:val="none" w:sz="0" w:space="0" w:color="auto"/>
          </w:divBdr>
          <w:divsChild>
            <w:div w:id="988363361">
              <w:marLeft w:val="0"/>
              <w:marRight w:val="0"/>
              <w:marTop w:val="0"/>
              <w:marBottom w:val="0"/>
              <w:divBdr>
                <w:top w:val="single" w:sz="4" w:space="6" w:color="174F6D"/>
                <w:left w:val="single" w:sz="4" w:space="6" w:color="174F6D"/>
                <w:bottom w:val="single" w:sz="4" w:space="6" w:color="174F6D"/>
                <w:right w:val="single" w:sz="4" w:space="6" w:color="174F6D"/>
              </w:divBdr>
              <w:divsChild>
                <w:div w:id="1654867527">
                  <w:marLeft w:val="0"/>
                  <w:marRight w:val="0"/>
                  <w:marTop w:val="0"/>
                  <w:marBottom w:val="0"/>
                  <w:divBdr>
                    <w:top w:val="none" w:sz="0" w:space="0" w:color="auto"/>
                    <w:left w:val="none" w:sz="0" w:space="0" w:color="auto"/>
                    <w:bottom w:val="none" w:sz="0" w:space="0" w:color="auto"/>
                    <w:right w:val="none" w:sz="0" w:space="0" w:color="auto"/>
                  </w:divBdr>
                  <w:divsChild>
                    <w:div w:id="1188257641">
                      <w:marLeft w:val="0"/>
                      <w:marRight w:val="0"/>
                      <w:marTop w:val="0"/>
                      <w:marBottom w:val="0"/>
                      <w:divBdr>
                        <w:top w:val="none" w:sz="0" w:space="0" w:color="auto"/>
                        <w:left w:val="none" w:sz="0" w:space="0" w:color="auto"/>
                        <w:bottom w:val="none" w:sz="0" w:space="0" w:color="auto"/>
                        <w:right w:val="none" w:sz="0" w:space="0" w:color="auto"/>
                      </w:divBdr>
                      <w:divsChild>
                        <w:div w:id="1625309043">
                          <w:marLeft w:val="0"/>
                          <w:marRight w:val="0"/>
                          <w:marTop w:val="0"/>
                          <w:marBottom w:val="0"/>
                          <w:divBdr>
                            <w:top w:val="none" w:sz="0" w:space="0" w:color="auto"/>
                            <w:left w:val="none" w:sz="0" w:space="0" w:color="auto"/>
                            <w:bottom w:val="none" w:sz="0" w:space="0" w:color="auto"/>
                            <w:right w:val="none" w:sz="0" w:space="0" w:color="auto"/>
                          </w:divBdr>
                          <w:divsChild>
                            <w:div w:id="1300962942">
                              <w:marLeft w:val="0"/>
                              <w:marRight w:val="0"/>
                              <w:marTop w:val="0"/>
                              <w:marBottom w:val="0"/>
                              <w:divBdr>
                                <w:top w:val="none" w:sz="0" w:space="0" w:color="auto"/>
                                <w:left w:val="none" w:sz="0" w:space="0" w:color="auto"/>
                                <w:bottom w:val="none" w:sz="0" w:space="0" w:color="auto"/>
                                <w:right w:val="none" w:sz="0" w:space="0" w:color="auto"/>
                              </w:divBdr>
                              <w:divsChild>
                                <w:div w:id="908997240">
                                  <w:marLeft w:val="0"/>
                                  <w:marRight w:val="0"/>
                                  <w:marTop w:val="0"/>
                                  <w:marBottom w:val="0"/>
                                  <w:divBdr>
                                    <w:top w:val="none" w:sz="0" w:space="0" w:color="auto"/>
                                    <w:left w:val="none" w:sz="0" w:space="0" w:color="auto"/>
                                    <w:bottom w:val="none" w:sz="0" w:space="0" w:color="auto"/>
                                    <w:right w:val="none" w:sz="0" w:space="0" w:color="auto"/>
                                  </w:divBdr>
                                  <w:divsChild>
                                    <w:div w:id="442841817">
                                      <w:marLeft w:val="0"/>
                                      <w:marRight w:val="0"/>
                                      <w:marTop w:val="0"/>
                                      <w:marBottom w:val="0"/>
                                      <w:divBdr>
                                        <w:top w:val="none" w:sz="0" w:space="0" w:color="auto"/>
                                        <w:left w:val="none" w:sz="0" w:space="0" w:color="auto"/>
                                        <w:bottom w:val="none" w:sz="0" w:space="0" w:color="auto"/>
                                        <w:right w:val="none" w:sz="0" w:space="0" w:color="auto"/>
                                      </w:divBdr>
                                    </w:div>
                                  </w:divsChild>
                                </w:div>
                                <w:div w:id="13673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90749">
          <w:marLeft w:val="0"/>
          <w:marRight w:val="0"/>
          <w:marTop w:val="0"/>
          <w:marBottom w:val="0"/>
          <w:divBdr>
            <w:top w:val="none" w:sz="0" w:space="0" w:color="auto"/>
            <w:left w:val="none" w:sz="0" w:space="0" w:color="auto"/>
            <w:bottom w:val="none" w:sz="0" w:space="0" w:color="auto"/>
            <w:right w:val="none" w:sz="0" w:space="0" w:color="auto"/>
          </w:divBdr>
        </w:div>
        <w:div w:id="1371152439">
          <w:marLeft w:val="0"/>
          <w:marRight w:val="0"/>
          <w:marTop w:val="0"/>
          <w:marBottom w:val="0"/>
          <w:divBdr>
            <w:top w:val="none" w:sz="0" w:space="0" w:color="auto"/>
            <w:left w:val="none" w:sz="0" w:space="0" w:color="auto"/>
            <w:bottom w:val="none" w:sz="0" w:space="0" w:color="auto"/>
            <w:right w:val="none" w:sz="0" w:space="0" w:color="auto"/>
          </w:divBdr>
        </w:div>
        <w:div w:id="1702587174">
          <w:marLeft w:val="0"/>
          <w:marRight w:val="0"/>
          <w:marTop w:val="0"/>
          <w:marBottom w:val="0"/>
          <w:divBdr>
            <w:top w:val="none" w:sz="0" w:space="0" w:color="auto"/>
            <w:left w:val="none" w:sz="0" w:space="0" w:color="auto"/>
            <w:bottom w:val="none" w:sz="0" w:space="0" w:color="auto"/>
            <w:right w:val="none" w:sz="0" w:space="0" w:color="auto"/>
          </w:divBdr>
        </w:div>
        <w:div w:id="1756510187">
          <w:marLeft w:val="0"/>
          <w:marRight w:val="0"/>
          <w:marTop w:val="0"/>
          <w:marBottom w:val="0"/>
          <w:divBdr>
            <w:top w:val="none" w:sz="0" w:space="0" w:color="auto"/>
            <w:left w:val="none" w:sz="0" w:space="0" w:color="auto"/>
            <w:bottom w:val="none" w:sz="0" w:space="0" w:color="auto"/>
            <w:right w:val="none" w:sz="0" w:space="0" w:color="auto"/>
          </w:divBdr>
        </w:div>
        <w:div w:id="1801923794">
          <w:marLeft w:val="0"/>
          <w:marRight w:val="0"/>
          <w:marTop w:val="0"/>
          <w:marBottom w:val="0"/>
          <w:divBdr>
            <w:top w:val="none" w:sz="0" w:space="0" w:color="auto"/>
            <w:left w:val="none" w:sz="0" w:space="0" w:color="auto"/>
            <w:bottom w:val="none" w:sz="0" w:space="0" w:color="auto"/>
            <w:right w:val="none" w:sz="0" w:space="0" w:color="auto"/>
          </w:divBdr>
        </w:div>
      </w:divsChild>
    </w:div>
    <w:div w:id="871841989">
      <w:bodyDiv w:val="1"/>
      <w:marLeft w:val="0"/>
      <w:marRight w:val="0"/>
      <w:marTop w:val="0"/>
      <w:marBottom w:val="0"/>
      <w:divBdr>
        <w:top w:val="none" w:sz="0" w:space="0" w:color="auto"/>
        <w:left w:val="none" w:sz="0" w:space="0" w:color="auto"/>
        <w:bottom w:val="none" w:sz="0" w:space="0" w:color="auto"/>
        <w:right w:val="none" w:sz="0" w:space="0" w:color="auto"/>
      </w:divBdr>
    </w:div>
    <w:div w:id="893587796">
      <w:bodyDiv w:val="1"/>
      <w:marLeft w:val="0"/>
      <w:marRight w:val="0"/>
      <w:marTop w:val="0"/>
      <w:marBottom w:val="0"/>
      <w:divBdr>
        <w:top w:val="none" w:sz="0" w:space="0" w:color="auto"/>
        <w:left w:val="none" w:sz="0" w:space="0" w:color="auto"/>
        <w:bottom w:val="none" w:sz="0" w:space="0" w:color="auto"/>
        <w:right w:val="none" w:sz="0" w:space="0" w:color="auto"/>
      </w:divBdr>
      <w:divsChild>
        <w:div w:id="222178735">
          <w:marLeft w:val="0"/>
          <w:marRight w:val="0"/>
          <w:marTop w:val="0"/>
          <w:marBottom w:val="0"/>
          <w:divBdr>
            <w:top w:val="none" w:sz="0" w:space="0" w:color="auto"/>
            <w:left w:val="none" w:sz="0" w:space="0" w:color="auto"/>
            <w:bottom w:val="none" w:sz="0" w:space="0" w:color="auto"/>
            <w:right w:val="none" w:sz="0" w:space="0" w:color="auto"/>
          </w:divBdr>
          <w:divsChild>
            <w:div w:id="806046429">
              <w:marLeft w:val="0"/>
              <w:marRight w:val="0"/>
              <w:marTop w:val="0"/>
              <w:marBottom w:val="0"/>
              <w:divBdr>
                <w:top w:val="none" w:sz="0" w:space="0" w:color="auto"/>
                <w:left w:val="none" w:sz="0" w:space="0" w:color="auto"/>
                <w:bottom w:val="none" w:sz="0" w:space="0" w:color="auto"/>
                <w:right w:val="none" w:sz="0" w:space="0" w:color="auto"/>
              </w:divBdr>
              <w:divsChild>
                <w:div w:id="62921511">
                  <w:marLeft w:val="0"/>
                  <w:marRight w:val="0"/>
                  <w:marTop w:val="153"/>
                  <w:marBottom w:val="0"/>
                  <w:divBdr>
                    <w:top w:val="none" w:sz="0" w:space="0" w:color="auto"/>
                    <w:left w:val="none" w:sz="0" w:space="0" w:color="auto"/>
                    <w:bottom w:val="none" w:sz="0" w:space="0" w:color="auto"/>
                    <w:right w:val="none" w:sz="0" w:space="0" w:color="auto"/>
                  </w:divBdr>
                  <w:divsChild>
                    <w:div w:id="956136927">
                      <w:marLeft w:val="0"/>
                      <w:marRight w:val="0"/>
                      <w:marTop w:val="230"/>
                      <w:marBottom w:val="230"/>
                      <w:divBdr>
                        <w:top w:val="none" w:sz="0" w:space="0" w:color="34BBAA"/>
                        <w:left w:val="none" w:sz="0" w:space="0" w:color="34BBAA"/>
                        <w:bottom w:val="single" w:sz="6" w:space="8" w:color="34BBAA"/>
                        <w:right w:val="none" w:sz="0" w:space="0" w:color="34BBAA"/>
                      </w:divBdr>
                      <w:divsChild>
                        <w:div w:id="427850769">
                          <w:marLeft w:val="0"/>
                          <w:marRight w:val="0"/>
                          <w:marTop w:val="0"/>
                          <w:marBottom w:val="0"/>
                          <w:divBdr>
                            <w:top w:val="none" w:sz="0" w:space="0" w:color="auto"/>
                            <w:left w:val="none" w:sz="0" w:space="0" w:color="auto"/>
                            <w:bottom w:val="none" w:sz="0" w:space="0" w:color="auto"/>
                            <w:right w:val="none" w:sz="0" w:space="0" w:color="auto"/>
                          </w:divBdr>
                        </w:div>
                        <w:div w:id="741829019">
                          <w:marLeft w:val="0"/>
                          <w:marRight w:val="153"/>
                          <w:marTop w:val="0"/>
                          <w:marBottom w:val="0"/>
                          <w:divBdr>
                            <w:top w:val="none" w:sz="0" w:space="0" w:color="34BBAA"/>
                            <w:left w:val="none" w:sz="0" w:space="0" w:color="34BBAA"/>
                            <w:bottom w:val="none" w:sz="0" w:space="0" w:color="34BBAA"/>
                            <w:right w:val="single" w:sz="6" w:space="8" w:color="34BBAA"/>
                          </w:divBdr>
                          <w:divsChild>
                            <w:div w:id="3128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39381">
          <w:marLeft w:val="0"/>
          <w:marRight w:val="0"/>
          <w:marTop w:val="0"/>
          <w:marBottom w:val="153"/>
          <w:divBdr>
            <w:top w:val="none" w:sz="0" w:space="0" w:color="auto"/>
            <w:left w:val="none" w:sz="0" w:space="0" w:color="auto"/>
            <w:bottom w:val="none" w:sz="0" w:space="0" w:color="auto"/>
            <w:right w:val="none" w:sz="0" w:space="0" w:color="auto"/>
          </w:divBdr>
          <w:divsChild>
            <w:div w:id="12022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855">
      <w:bodyDiv w:val="1"/>
      <w:marLeft w:val="0"/>
      <w:marRight w:val="0"/>
      <w:marTop w:val="0"/>
      <w:marBottom w:val="0"/>
      <w:divBdr>
        <w:top w:val="none" w:sz="0" w:space="0" w:color="auto"/>
        <w:left w:val="none" w:sz="0" w:space="0" w:color="auto"/>
        <w:bottom w:val="none" w:sz="0" w:space="0" w:color="auto"/>
        <w:right w:val="none" w:sz="0" w:space="0" w:color="auto"/>
      </w:divBdr>
    </w:div>
    <w:div w:id="937250808">
      <w:bodyDiv w:val="1"/>
      <w:marLeft w:val="0"/>
      <w:marRight w:val="0"/>
      <w:marTop w:val="0"/>
      <w:marBottom w:val="0"/>
      <w:divBdr>
        <w:top w:val="none" w:sz="0" w:space="0" w:color="auto"/>
        <w:left w:val="none" w:sz="0" w:space="0" w:color="auto"/>
        <w:bottom w:val="none" w:sz="0" w:space="0" w:color="auto"/>
        <w:right w:val="none" w:sz="0" w:space="0" w:color="auto"/>
      </w:divBdr>
      <w:divsChild>
        <w:div w:id="1487697101">
          <w:marLeft w:val="0"/>
          <w:marRight w:val="0"/>
          <w:marTop w:val="0"/>
          <w:marBottom w:val="0"/>
          <w:divBdr>
            <w:top w:val="none" w:sz="0" w:space="0" w:color="auto"/>
            <w:left w:val="none" w:sz="0" w:space="0" w:color="auto"/>
            <w:bottom w:val="none" w:sz="0" w:space="0" w:color="auto"/>
            <w:right w:val="none" w:sz="0" w:space="0" w:color="auto"/>
          </w:divBdr>
          <w:divsChild>
            <w:div w:id="551962588">
              <w:marLeft w:val="0"/>
              <w:marRight w:val="0"/>
              <w:marTop w:val="0"/>
              <w:marBottom w:val="0"/>
              <w:divBdr>
                <w:top w:val="none" w:sz="0" w:space="0" w:color="auto"/>
                <w:left w:val="none" w:sz="0" w:space="0" w:color="auto"/>
                <w:bottom w:val="none" w:sz="0" w:space="0" w:color="auto"/>
                <w:right w:val="none" w:sz="0" w:space="0" w:color="auto"/>
              </w:divBdr>
              <w:divsChild>
                <w:div w:id="9114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478">
          <w:marLeft w:val="0"/>
          <w:marRight w:val="0"/>
          <w:marTop w:val="0"/>
          <w:marBottom w:val="0"/>
          <w:divBdr>
            <w:top w:val="none" w:sz="0" w:space="0" w:color="auto"/>
            <w:left w:val="none" w:sz="0" w:space="0" w:color="auto"/>
            <w:bottom w:val="none" w:sz="0" w:space="0" w:color="auto"/>
            <w:right w:val="none" w:sz="0" w:space="0" w:color="auto"/>
          </w:divBdr>
        </w:div>
      </w:divsChild>
    </w:div>
    <w:div w:id="992486104">
      <w:bodyDiv w:val="1"/>
      <w:marLeft w:val="0"/>
      <w:marRight w:val="0"/>
      <w:marTop w:val="0"/>
      <w:marBottom w:val="0"/>
      <w:divBdr>
        <w:top w:val="none" w:sz="0" w:space="0" w:color="auto"/>
        <w:left w:val="none" w:sz="0" w:space="0" w:color="auto"/>
        <w:bottom w:val="none" w:sz="0" w:space="0" w:color="auto"/>
        <w:right w:val="none" w:sz="0" w:space="0" w:color="auto"/>
      </w:divBdr>
      <w:divsChild>
        <w:div w:id="1481576924">
          <w:marLeft w:val="0"/>
          <w:marRight w:val="0"/>
          <w:marTop w:val="306"/>
          <w:marBottom w:val="0"/>
          <w:divBdr>
            <w:top w:val="none" w:sz="0" w:space="0" w:color="auto"/>
            <w:left w:val="none" w:sz="0" w:space="0" w:color="auto"/>
            <w:bottom w:val="none" w:sz="0" w:space="0" w:color="auto"/>
            <w:right w:val="none" w:sz="0" w:space="0" w:color="auto"/>
          </w:divBdr>
          <w:divsChild>
            <w:div w:id="418675479">
              <w:marLeft w:val="0"/>
              <w:marRight w:val="0"/>
              <w:marTop w:val="0"/>
              <w:marBottom w:val="0"/>
              <w:divBdr>
                <w:top w:val="none" w:sz="0" w:space="0" w:color="auto"/>
                <w:left w:val="none" w:sz="0" w:space="0" w:color="auto"/>
                <w:bottom w:val="none" w:sz="0" w:space="0" w:color="auto"/>
                <w:right w:val="none" w:sz="0" w:space="0" w:color="auto"/>
              </w:divBdr>
            </w:div>
            <w:div w:id="740104152">
              <w:marLeft w:val="0"/>
              <w:marRight w:val="0"/>
              <w:marTop w:val="0"/>
              <w:marBottom w:val="0"/>
              <w:divBdr>
                <w:top w:val="none" w:sz="0" w:space="0" w:color="auto"/>
                <w:left w:val="none" w:sz="0" w:space="0" w:color="auto"/>
                <w:bottom w:val="none" w:sz="0" w:space="0" w:color="auto"/>
                <w:right w:val="none" w:sz="0" w:space="0" w:color="auto"/>
              </w:divBdr>
            </w:div>
            <w:div w:id="1008678557">
              <w:marLeft w:val="0"/>
              <w:marRight w:val="0"/>
              <w:marTop w:val="0"/>
              <w:marBottom w:val="0"/>
              <w:divBdr>
                <w:top w:val="none" w:sz="0" w:space="0" w:color="auto"/>
                <w:left w:val="none" w:sz="0" w:space="0" w:color="auto"/>
                <w:bottom w:val="none" w:sz="0" w:space="0" w:color="auto"/>
                <w:right w:val="none" w:sz="0" w:space="0" w:color="auto"/>
              </w:divBdr>
            </w:div>
            <w:div w:id="1069308170">
              <w:marLeft w:val="0"/>
              <w:marRight w:val="0"/>
              <w:marTop w:val="0"/>
              <w:marBottom w:val="0"/>
              <w:divBdr>
                <w:top w:val="none" w:sz="0" w:space="0" w:color="auto"/>
                <w:left w:val="none" w:sz="0" w:space="0" w:color="auto"/>
                <w:bottom w:val="none" w:sz="0" w:space="0" w:color="auto"/>
                <w:right w:val="none" w:sz="0" w:space="0" w:color="auto"/>
              </w:divBdr>
            </w:div>
            <w:div w:id="1333489963">
              <w:marLeft w:val="0"/>
              <w:marRight w:val="0"/>
              <w:marTop w:val="0"/>
              <w:marBottom w:val="0"/>
              <w:divBdr>
                <w:top w:val="none" w:sz="0" w:space="0" w:color="auto"/>
                <w:left w:val="none" w:sz="0" w:space="0" w:color="auto"/>
                <w:bottom w:val="none" w:sz="0" w:space="0" w:color="auto"/>
                <w:right w:val="none" w:sz="0" w:space="0" w:color="auto"/>
              </w:divBdr>
            </w:div>
            <w:div w:id="1420559309">
              <w:marLeft w:val="0"/>
              <w:marRight w:val="0"/>
              <w:marTop w:val="0"/>
              <w:marBottom w:val="0"/>
              <w:divBdr>
                <w:top w:val="none" w:sz="0" w:space="0" w:color="auto"/>
                <w:left w:val="none" w:sz="0" w:space="0" w:color="auto"/>
                <w:bottom w:val="none" w:sz="0" w:space="0" w:color="auto"/>
                <w:right w:val="none" w:sz="0" w:space="0" w:color="auto"/>
              </w:divBdr>
            </w:div>
            <w:div w:id="1508207218">
              <w:marLeft w:val="0"/>
              <w:marRight w:val="0"/>
              <w:marTop w:val="0"/>
              <w:marBottom w:val="0"/>
              <w:divBdr>
                <w:top w:val="none" w:sz="0" w:space="0" w:color="auto"/>
                <w:left w:val="none" w:sz="0" w:space="0" w:color="auto"/>
                <w:bottom w:val="none" w:sz="0" w:space="0" w:color="auto"/>
                <w:right w:val="none" w:sz="0" w:space="0" w:color="auto"/>
              </w:divBdr>
            </w:div>
            <w:div w:id="18293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9945">
      <w:bodyDiv w:val="1"/>
      <w:marLeft w:val="0"/>
      <w:marRight w:val="0"/>
      <w:marTop w:val="0"/>
      <w:marBottom w:val="0"/>
      <w:divBdr>
        <w:top w:val="none" w:sz="0" w:space="0" w:color="auto"/>
        <w:left w:val="none" w:sz="0" w:space="0" w:color="auto"/>
        <w:bottom w:val="none" w:sz="0" w:space="0" w:color="auto"/>
        <w:right w:val="none" w:sz="0" w:space="0" w:color="auto"/>
      </w:divBdr>
    </w:div>
    <w:div w:id="1111171151">
      <w:bodyDiv w:val="1"/>
      <w:marLeft w:val="0"/>
      <w:marRight w:val="0"/>
      <w:marTop w:val="0"/>
      <w:marBottom w:val="0"/>
      <w:divBdr>
        <w:top w:val="none" w:sz="0" w:space="0" w:color="auto"/>
        <w:left w:val="none" w:sz="0" w:space="0" w:color="auto"/>
        <w:bottom w:val="none" w:sz="0" w:space="0" w:color="auto"/>
        <w:right w:val="none" w:sz="0" w:space="0" w:color="auto"/>
      </w:divBdr>
      <w:divsChild>
        <w:div w:id="1195269216">
          <w:marLeft w:val="0"/>
          <w:marRight w:val="0"/>
          <w:marTop w:val="0"/>
          <w:marBottom w:val="0"/>
          <w:divBdr>
            <w:top w:val="none" w:sz="0" w:space="0" w:color="auto"/>
            <w:left w:val="none" w:sz="0" w:space="0" w:color="auto"/>
            <w:bottom w:val="none" w:sz="0" w:space="0" w:color="auto"/>
            <w:right w:val="none" w:sz="0" w:space="0" w:color="auto"/>
          </w:divBdr>
          <w:divsChild>
            <w:div w:id="1145469542">
              <w:marLeft w:val="0"/>
              <w:marRight w:val="0"/>
              <w:marTop w:val="0"/>
              <w:marBottom w:val="0"/>
              <w:divBdr>
                <w:top w:val="none" w:sz="0" w:space="0" w:color="auto"/>
                <w:left w:val="none" w:sz="0" w:space="0" w:color="auto"/>
                <w:bottom w:val="none" w:sz="0" w:space="0" w:color="auto"/>
                <w:right w:val="none" w:sz="0" w:space="0" w:color="auto"/>
              </w:divBdr>
              <w:divsChild>
                <w:div w:id="13068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4366">
          <w:marLeft w:val="0"/>
          <w:marRight w:val="0"/>
          <w:marTop w:val="0"/>
          <w:marBottom w:val="0"/>
          <w:divBdr>
            <w:top w:val="none" w:sz="0" w:space="0" w:color="auto"/>
            <w:left w:val="none" w:sz="0" w:space="0" w:color="auto"/>
            <w:bottom w:val="none" w:sz="0" w:space="0" w:color="auto"/>
            <w:right w:val="none" w:sz="0" w:space="0" w:color="auto"/>
          </w:divBdr>
        </w:div>
      </w:divsChild>
    </w:div>
    <w:div w:id="1151672032">
      <w:bodyDiv w:val="1"/>
      <w:marLeft w:val="0"/>
      <w:marRight w:val="0"/>
      <w:marTop w:val="0"/>
      <w:marBottom w:val="0"/>
      <w:divBdr>
        <w:top w:val="none" w:sz="0" w:space="0" w:color="auto"/>
        <w:left w:val="none" w:sz="0" w:space="0" w:color="auto"/>
        <w:bottom w:val="none" w:sz="0" w:space="0" w:color="auto"/>
        <w:right w:val="none" w:sz="0" w:space="0" w:color="auto"/>
      </w:divBdr>
      <w:divsChild>
        <w:div w:id="574316322">
          <w:marLeft w:val="547"/>
          <w:marRight w:val="0"/>
          <w:marTop w:val="130"/>
          <w:marBottom w:val="0"/>
          <w:divBdr>
            <w:top w:val="none" w:sz="0" w:space="0" w:color="auto"/>
            <w:left w:val="none" w:sz="0" w:space="0" w:color="auto"/>
            <w:bottom w:val="none" w:sz="0" w:space="0" w:color="auto"/>
            <w:right w:val="none" w:sz="0" w:space="0" w:color="auto"/>
          </w:divBdr>
        </w:div>
        <w:div w:id="1305507325">
          <w:marLeft w:val="547"/>
          <w:marRight w:val="0"/>
          <w:marTop w:val="130"/>
          <w:marBottom w:val="0"/>
          <w:divBdr>
            <w:top w:val="none" w:sz="0" w:space="0" w:color="auto"/>
            <w:left w:val="none" w:sz="0" w:space="0" w:color="auto"/>
            <w:bottom w:val="none" w:sz="0" w:space="0" w:color="auto"/>
            <w:right w:val="none" w:sz="0" w:space="0" w:color="auto"/>
          </w:divBdr>
        </w:div>
        <w:div w:id="1735664111">
          <w:marLeft w:val="547"/>
          <w:marRight w:val="0"/>
          <w:marTop w:val="130"/>
          <w:marBottom w:val="0"/>
          <w:divBdr>
            <w:top w:val="none" w:sz="0" w:space="0" w:color="auto"/>
            <w:left w:val="none" w:sz="0" w:space="0" w:color="auto"/>
            <w:bottom w:val="none" w:sz="0" w:space="0" w:color="auto"/>
            <w:right w:val="none" w:sz="0" w:space="0" w:color="auto"/>
          </w:divBdr>
        </w:div>
      </w:divsChild>
    </w:div>
    <w:div w:id="1166627254">
      <w:bodyDiv w:val="1"/>
      <w:marLeft w:val="0"/>
      <w:marRight w:val="0"/>
      <w:marTop w:val="0"/>
      <w:marBottom w:val="0"/>
      <w:divBdr>
        <w:top w:val="none" w:sz="0" w:space="0" w:color="auto"/>
        <w:left w:val="none" w:sz="0" w:space="0" w:color="auto"/>
        <w:bottom w:val="none" w:sz="0" w:space="0" w:color="auto"/>
        <w:right w:val="none" w:sz="0" w:space="0" w:color="auto"/>
      </w:divBdr>
      <w:divsChild>
        <w:div w:id="324943828">
          <w:marLeft w:val="0"/>
          <w:marRight w:val="0"/>
          <w:marTop w:val="0"/>
          <w:marBottom w:val="0"/>
          <w:divBdr>
            <w:top w:val="none" w:sz="0" w:space="0" w:color="auto"/>
            <w:left w:val="none" w:sz="0" w:space="0" w:color="auto"/>
            <w:bottom w:val="none" w:sz="0" w:space="0" w:color="auto"/>
            <w:right w:val="none" w:sz="0" w:space="0" w:color="auto"/>
          </w:divBdr>
        </w:div>
        <w:div w:id="667710416">
          <w:marLeft w:val="0"/>
          <w:marRight w:val="0"/>
          <w:marTop w:val="0"/>
          <w:marBottom w:val="0"/>
          <w:divBdr>
            <w:top w:val="none" w:sz="0" w:space="0" w:color="auto"/>
            <w:left w:val="none" w:sz="0" w:space="0" w:color="auto"/>
            <w:bottom w:val="none" w:sz="0" w:space="0" w:color="auto"/>
            <w:right w:val="none" w:sz="0" w:space="0" w:color="auto"/>
          </w:divBdr>
          <w:divsChild>
            <w:div w:id="2044818194">
              <w:marLeft w:val="0"/>
              <w:marRight w:val="0"/>
              <w:marTop w:val="0"/>
              <w:marBottom w:val="0"/>
              <w:divBdr>
                <w:top w:val="none" w:sz="0" w:space="0" w:color="auto"/>
                <w:left w:val="none" w:sz="0" w:space="0" w:color="auto"/>
                <w:bottom w:val="none" w:sz="0" w:space="0" w:color="auto"/>
                <w:right w:val="none" w:sz="0" w:space="0" w:color="auto"/>
              </w:divBdr>
              <w:divsChild>
                <w:div w:id="418909051">
                  <w:marLeft w:val="975"/>
                  <w:marRight w:val="-3825"/>
                  <w:marTop w:val="30"/>
                  <w:marBottom w:val="300"/>
                  <w:divBdr>
                    <w:top w:val="none" w:sz="0" w:space="6" w:color="auto"/>
                    <w:left w:val="single" w:sz="6" w:space="8" w:color="CCCCCC"/>
                    <w:bottom w:val="none" w:sz="0" w:space="6" w:color="auto"/>
                    <w:right w:val="none" w:sz="0" w:space="4" w:color="auto"/>
                  </w:divBdr>
                  <w:divsChild>
                    <w:div w:id="429592854">
                      <w:marLeft w:val="0"/>
                      <w:marRight w:val="0"/>
                      <w:marTop w:val="0"/>
                      <w:marBottom w:val="0"/>
                      <w:divBdr>
                        <w:top w:val="none" w:sz="0" w:space="0" w:color="auto"/>
                        <w:left w:val="none" w:sz="0" w:space="0" w:color="auto"/>
                        <w:bottom w:val="none" w:sz="0" w:space="0" w:color="auto"/>
                        <w:right w:val="none" w:sz="0" w:space="0" w:color="auto"/>
                      </w:divBdr>
                      <w:divsChild>
                        <w:div w:id="9563752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262291">
      <w:bodyDiv w:val="1"/>
      <w:marLeft w:val="0"/>
      <w:marRight w:val="0"/>
      <w:marTop w:val="0"/>
      <w:marBottom w:val="0"/>
      <w:divBdr>
        <w:top w:val="none" w:sz="0" w:space="0" w:color="auto"/>
        <w:left w:val="none" w:sz="0" w:space="0" w:color="auto"/>
        <w:bottom w:val="none" w:sz="0" w:space="0" w:color="auto"/>
        <w:right w:val="none" w:sz="0" w:space="0" w:color="auto"/>
      </w:divBdr>
      <w:divsChild>
        <w:div w:id="676738091">
          <w:marLeft w:val="0"/>
          <w:marRight w:val="0"/>
          <w:marTop w:val="0"/>
          <w:marBottom w:val="123"/>
          <w:divBdr>
            <w:top w:val="none" w:sz="0" w:space="0" w:color="auto"/>
            <w:left w:val="none" w:sz="0" w:space="0" w:color="auto"/>
            <w:bottom w:val="single" w:sz="12" w:space="9" w:color="EBEBEB"/>
            <w:right w:val="none" w:sz="0" w:space="0" w:color="auto"/>
          </w:divBdr>
          <w:divsChild>
            <w:div w:id="1670864373">
              <w:marLeft w:val="0"/>
              <w:marRight w:val="0"/>
              <w:marTop w:val="100"/>
              <w:marBottom w:val="100"/>
              <w:divBdr>
                <w:top w:val="none" w:sz="0" w:space="0" w:color="auto"/>
                <w:left w:val="none" w:sz="0" w:space="0" w:color="auto"/>
                <w:bottom w:val="none" w:sz="0" w:space="0" w:color="auto"/>
                <w:right w:val="none" w:sz="0" w:space="0" w:color="auto"/>
              </w:divBdr>
              <w:divsChild>
                <w:div w:id="12946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3398">
          <w:marLeft w:val="0"/>
          <w:marRight w:val="0"/>
          <w:marTop w:val="0"/>
          <w:marBottom w:val="123"/>
          <w:divBdr>
            <w:top w:val="none" w:sz="0" w:space="0" w:color="auto"/>
            <w:left w:val="none" w:sz="0" w:space="0" w:color="auto"/>
            <w:bottom w:val="none" w:sz="0" w:space="0" w:color="auto"/>
            <w:right w:val="none" w:sz="0" w:space="0" w:color="auto"/>
          </w:divBdr>
          <w:divsChild>
            <w:div w:id="1152722021">
              <w:marLeft w:val="0"/>
              <w:marRight w:val="0"/>
              <w:marTop w:val="0"/>
              <w:marBottom w:val="0"/>
              <w:divBdr>
                <w:top w:val="none" w:sz="0" w:space="0" w:color="auto"/>
                <w:left w:val="none" w:sz="0" w:space="0" w:color="auto"/>
                <w:bottom w:val="none" w:sz="0" w:space="0" w:color="auto"/>
                <w:right w:val="none" w:sz="0" w:space="0" w:color="auto"/>
              </w:divBdr>
              <w:divsChild>
                <w:div w:id="2030331102">
                  <w:marLeft w:val="0"/>
                  <w:marRight w:val="0"/>
                  <w:marTop w:val="0"/>
                  <w:marBottom w:val="0"/>
                  <w:divBdr>
                    <w:top w:val="none" w:sz="0" w:space="0" w:color="auto"/>
                    <w:left w:val="none" w:sz="0" w:space="0" w:color="auto"/>
                    <w:bottom w:val="none" w:sz="0" w:space="0" w:color="auto"/>
                    <w:right w:val="none" w:sz="0" w:space="0" w:color="auto"/>
                  </w:divBdr>
                  <w:divsChild>
                    <w:div w:id="16746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2153">
      <w:bodyDiv w:val="1"/>
      <w:marLeft w:val="0"/>
      <w:marRight w:val="0"/>
      <w:marTop w:val="0"/>
      <w:marBottom w:val="0"/>
      <w:divBdr>
        <w:top w:val="none" w:sz="0" w:space="0" w:color="auto"/>
        <w:left w:val="none" w:sz="0" w:space="0" w:color="auto"/>
        <w:bottom w:val="none" w:sz="0" w:space="0" w:color="auto"/>
        <w:right w:val="none" w:sz="0" w:space="0" w:color="auto"/>
      </w:divBdr>
      <w:divsChild>
        <w:div w:id="1929189693">
          <w:marLeft w:val="0"/>
          <w:marRight w:val="0"/>
          <w:marTop w:val="0"/>
          <w:marBottom w:val="0"/>
          <w:divBdr>
            <w:top w:val="none" w:sz="0" w:space="0" w:color="auto"/>
            <w:left w:val="none" w:sz="0" w:space="0" w:color="auto"/>
            <w:bottom w:val="none" w:sz="0" w:space="0" w:color="auto"/>
            <w:right w:val="none" w:sz="0" w:space="0" w:color="auto"/>
          </w:divBdr>
        </w:div>
      </w:divsChild>
    </w:div>
    <w:div w:id="1210268245">
      <w:bodyDiv w:val="1"/>
      <w:marLeft w:val="0"/>
      <w:marRight w:val="0"/>
      <w:marTop w:val="0"/>
      <w:marBottom w:val="0"/>
      <w:divBdr>
        <w:top w:val="none" w:sz="0" w:space="0" w:color="auto"/>
        <w:left w:val="none" w:sz="0" w:space="0" w:color="auto"/>
        <w:bottom w:val="none" w:sz="0" w:space="0" w:color="auto"/>
        <w:right w:val="none" w:sz="0" w:space="0" w:color="auto"/>
      </w:divBdr>
    </w:div>
    <w:div w:id="1217351096">
      <w:bodyDiv w:val="1"/>
      <w:marLeft w:val="0"/>
      <w:marRight w:val="0"/>
      <w:marTop w:val="0"/>
      <w:marBottom w:val="0"/>
      <w:divBdr>
        <w:top w:val="none" w:sz="0" w:space="0" w:color="auto"/>
        <w:left w:val="none" w:sz="0" w:space="0" w:color="auto"/>
        <w:bottom w:val="none" w:sz="0" w:space="0" w:color="auto"/>
        <w:right w:val="none" w:sz="0" w:space="0" w:color="auto"/>
      </w:divBdr>
    </w:div>
    <w:div w:id="1222517192">
      <w:bodyDiv w:val="1"/>
      <w:marLeft w:val="0"/>
      <w:marRight w:val="0"/>
      <w:marTop w:val="0"/>
      <w:marBottom w:val="0"/>
      <w:divBdr>
        <w:top w:val="none" w:sz="0" w:space="0" w:color="auto"/>
        <w:left w:val="none" w:sz="0" w:space="0" w:color="auto"/>
        <w:bottom w:val="none" w:sz="0" w:space="0" w:color="auto"/>
        <w:right w:val="none" w:sz="0" w:space="0" w:color="auto"/>
      </w:divBdr>
      <w:divsChild>
        <w:div w:id="566452761">
          <w:marLeft w:val="0"/>
          <w:marRight w:val="0"/>
          <w:marTop w:val="0"/>
          <w:marBottom w:val="0"/>
          <w:divBdr>
            <w:top w:val="none" w:sz="0" w:space="0" w:color="auto"/>
            <w:left w:val="none" w:sz="0" w:space="0" w:color="auto"/>
            <w:bottom w:val="none" w:sz="0" w:space="0" w:color="auto"/>
            <w:right w:val="none" w:sz="0" w:space="0" w:color="auto"/>
          </w:divBdr>
          <w:divsChild>
            <w:div w:id="194734568">
              <w:marLeft w:val="0"/>
              <w:marRight w:val="0"/>
              <w:marTop w:val="0"/>
              <w:marBottom w:val="0"/>
              <w:divBdr>
                <w:top w:val="none" w:sz="0" w:space="0" w:color="auto"/>
                <w:left w:val="none" w:sz="0" w:space="0" w:color="auto"/>
                <w:bottom w:val="single" w:sz="6" w:space="0" w:color="CCCCCC"/>
                <w:right w:val="none" w:sz="0" w:space="0" w:color="auto"/>
              </w:divBdr>
              <w:divsChild>
                <w:div w:id="1555972233">
                  <w:marLeft w:val="0"/>
                  <w:marRight w:val="0"/>
                  <w:marTop w:val="0"/>
                  <w:marBottom w:val="0"/>
                  <w:divBdr>
                    <w:top w:val="none" w:sz="0" w:space="0" w:color="auto"/>
                    <w:left w:val="none" w:sz="0" w:space="0" w:color="auto"/>
                    <w:bottom w:val="none" w:sz="0" w:space="0" w:color="auto"/>
                    <w:right w:val="none" w:sz="0" w:space="0" w:color="auto"/>
                  </w:divBdr>
                  <w:divsChild>
                    <w:div w:id="1282808049">
                      <w:marLeft w:val="0"/>
                      <w:marRight w:val="0"/>
                      <w:marTop w:val="0"/>
                      <w:marBottom w:val="0"/>
                      <w:divBdr>
                        <w:top w:val="none" w:sz="0" w:space="0" w:color="auto"/>
                        <w:left w:val="none" w:sz="0" w:space="0" w:color="auto"/>
                        <w:bottom w:val="none" w:sz="0" w:space="0" w:color="auto"/>
                        <w:right w:val="none" w:sz="0" w:space="0" w:color="auto"/>
                      </w:divBdr>
                    </w:div>
                  </w:divsChild>
                </w:div>
                <w:div w:id="1686780846">
                  <w:marLeft w:val="0"/>
                  <w:marRight w:val="0"/>
                  <w:marTop w:val="31"/>
                  <w:marBottom w:val="61"/>
                  <w:divBdr>
                    <w:top w:val="none" w:sz="0" w:space="0" w:color="auto"/>
                    <w:left w:val="none" w:sz="0" w:space="0" w:color="auto"/>
                    <w:bottom w:val="none" w:sz="0" w:space="0" w:color="auto"/>
                    <w:right w:val="none" w:sz="0" w:space="0" w:color="auto"/>
                  </w:divBdr>
                  <w:divsChild>
                    <w:div w:id="548372401">
                      <w:marLeft w:val="0"/>
                      <w:marRight w:val="0"/>
                      <w:marTop w:val="0"/>
                      <w:marBottom w:val="0"/>
                      <w:divBdr>
                        <w:top w:val="none" w:sz="0" w:space="0" w:color="auto"/>
                        <w:left w:val="none" w:sz="0" w:space="0" w:color="auto"/>
                        <w:bottom w:val="none" w:sz="0" w:space="0" w:color="auto"/>
                        <w:right w:val="none" w:sz="0" w:space="0" w:color="auto"/>
                      </w:divBdr>
                      <w:divsChild>
                        <w:div w:id="840002151">
                          <w:marLeft w:val="0"/>
                          <w:marRight w:val="0"/>
                          <w:marTop w:val="0"/>
                          <w:marBottom w:val="0"/>
                          <w:divBdr>
                            <w:top w:val="none" w:sz="0" w:space="0" w:color="auto"/>
                            <w:left w:val="none" w:sz="0" w:space="0" w:color="auto"/>
                            <w:bottom w:val="none" w:sz="0" w:space="0" w:color="auto"/>
                            <w:right w:val="none" w:sz="0" w:space="0" w:color="auto"/>
                          </w:divBdr>
                          <w:divsChild>
                            <w:div w:id="874200420">
                              <w:marLeft w:val="0"/>
                              <w:marRight w:val="0"/>
                              <w:marTop w:val="0"/>
                              <w:marBottom w:val="0"/>
                              <w:divBdr>
                                <w:top w:val="none" w:sz="0" w:space="0" w:color="auto"/>
                                <w:left w:val="none" w:sz="0" w:space="0" w:color="auto"/>
                                <w:bottom w:val="none" w:sz="0" w:space="0" w:color="auto"/>
                                <w:right w:val="none" w:sz="0" w:space="0" w:color="auto"/>
                              </w:divBdr>
                              <w:divsChild>
                                <w:div w:id="1176457700">
                                  <w:marLeft w:val="0"/>
                                  <w:marRight w:val="0"/>
                                  <w:marTop w:val="0"/>
                                  <w:marBottom w:val="0"/>
                                  <w:divBdr>
                                    <w:top w:val="none" w:sz="0" w:space="0" w:color="auto"/>
                                    <w:left w:val="none" w:sz="0" w:space="0" w:color="auto"/>
                                    <w:bottom w:val="none" w:sz="0" w:space="0" w:color="auto"/>
                                    <w:right w:val="none" w:sz="0" w:space="0" w:color="auto"/>
                                  </w:divBdr>
                                  <w:divsChild>
                                    <w:div w:id="1976257396">
                                      <w:marLeft w:val="0"/>
                                      <w:marRight w:val="0"/>
                                      <w:marTop w:val="0"/>
                                      <w:marBottom w:val="0"/>
                                      <w:divBdr>
                                        <w:top w:val="none" w:sz="0" w:space="0" w:color="auto"/>
                                        <w:left w:val="none" w:sz="0" w:space="0" w:color="auto"/>
                                        <w:bottom w:val="none" w:sz="0" w:space="0" w:color="auto"/>
                                        <w:right w:val="none" w:sz="0" w:space="0" w:color="auto"/>
                                      </w:divBdr>
                                      <w:divsChild>
                                        <w:div w:id="1062631949">
                                          <w:marLeft w:val="0"/>
                                          <w:marRight w:val="0"/>
                                          <w:marTop w:val="0"/>
                                          <w:marBottom w:val="0"/>
                                          <w:divBdr>
                                            <w:top w:val="none" w:sz="0" w:space="0" w:color="auto"/>
                                            <w:left w:val="none" w:sz="0" w:space="0" w:color="auto"/>
                                            <w:bottom w:val="none" w:sz="0" w:space="0" w:color="auto"/>
                                            <w:right w:val="none" w:sz="0" w:space="0" w:color="auto"/>
                                          </w:divBdr>
                                          <w:divsChild>
                                            <w:div w:id="1478496649">
                                              <w:marLeft w:val="0"/>
                                              <w:marRight w:val="0"/>
                                              <w:marTop w:val="0"/>
                                              <w:marBottom w:val="0"/>
                                              <w:divBdr>
                                                <w:top w:val="none" w:sz="0" w:space="0" w:color="auto"/>
                                                <w:left w:val="none" w:sz="0" w:space="0" w:color="auto"/>
                                                <w:bottom w:val="none" w:sz="0" w:space="0" w:color="auto"/>
                                                <w:right w:val="none" w:sz="0" w:space="0" w:color="auto"/>
                                              </w:divBdr>
                                              <w:divsChild>
                                                <w:div w:id="719403528">
                                                  <w:marLeft w:val="0"/>
                                                  <w:marRight w:val="0"/>
                                                  <w:marTop w:val="0"/>
                                                  <w:marBottom w:val="0"/>
                                                  <w:divBdr>
                                                    <w:top w:val="none" w:sz="0" w:space="0" w:color="auto"/>
                                                    <w:left w:val="none" w:sz="0" w:space="0" w:color="auto"/>
                                                    <w:bottom w:val="none" w:sz="0" w:space="0" w:color="auto"/>
                                                    <w:right w:val="none" w:sz="0" w:space="0" w:color="auto"/>
                                                  </w:divBdr>
                                                  <w:divsChild>
                                                    <w:div w:id="108166274">
                                                      <w:marLeft w:val="0"/>
                                                      <w:marRight w:val="0"/>
                                                      <w:marTop w:val="0"/>
                                                      <w:marBottom w:val="0"/>
                                                      <w:divBdr>
                                                        <w:top w:val="none" w:sz="0" w:space="0" w:color="auto"/>
                                                        <w:left w:val="none" w:sz="0" w:space="0" w:color="auto"/>
                                                        <w:bottom w:val="none" w:sz="0" w:space="0" w:color="auto"/>
                                                        <w:right w:val="none" w:sz="0" w:space="0" w:color="auto"/>
                                                      </w:divBdr>
                                                      <w:divsChild>
                                                        <w:div w:id="1528910073">
                                                          <w:marLeft w:val="0"/>
                                                          <w:marRight w:val="0"/>
                                                          <w:marTop w:val="0"/>
                                                          <w:marBottom w:val="0"/>
                                                          <w:divBdr>
                                                            <w:top w:val="none" w:sz="0" w:space="0" w:color="auto"/>
                                                            <w:left w:val="none" w:sz="0" w:space="0" w:color="auto"/>
                                                            <w:bottom w:val="none" w:sz="0" w:space="0" w:color="auto"/>
                                                            <w:right w:val="none" w:sz="0" w:space="0" w:color="auto"/>
                                                          </w:divBdr>
                                                          <w:divsChild>
                                                            <w:div w:id="404844991">
                                                              <w:marLeft w:val="0"/>
                                                              <w:marRight w:val="0"/>
                                                              <w:marTop w:val="0"/>
                                                              <w:marBottom w:val="0"/>
                                                              <w:divBdr>
                                                                <w:top w:val="none" w:sz="0" w:space="0" w:color="auto"/>
                                                                <w:left w:val="none" w:sz="0" w:space="0" w:color="auto"/>
                                                                <w:bottom w:val="none" w:sz="0" w:space="0" w:color="auto"/>
                                                                <w:right w:val="none" w:sz="0" w:space="0" w:color="auto"/>
                                                              </w:divBdr>
                                                              <w:divsChild>
                                                                <w:div w:id="376467598">
                                                                  <w:marLeft w:val="0"/>
                                                                  <w:marRight w:val="0"/>
                                                                  <w:marTop w:val="0"/>
                                                                  <w:marBottom w:val="0"/>
                                                                  <w:divBdr>
                                                                    <w:top w:val="none" w:sz="0" w:space="0" w:color="auto"/>
                                                                    <w:left w:val="none" w:sz="0" w:space="0" w:color="auto"/>
                                                                    <w:bottom w:val="none" w:sz="0" w:space="0" w:color="auto"/>
                                                                    <w:right w:val="none" w:sz="0" w:space="0" w:color="auto"/>
                                                                  </w:divBdr>
                                                                  <w:divsChild>
                                                                    <w:div w:id="9150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618">
                                                              <w:marLeft w:val="0"/>
                                                              <w:marRight w:val="0"/>
                                                              <w:marTop w:val="0"/>
                                                              <w:marBottom w:val="0"/>
                                                              <w:divBdr>
                                                                <w:top w:val="none" w:sz="0" w:space="0" w:color="auto"/>
                                                                <w:left w:val="none" w:sz="0" w:space="0" w:color="auto"/>
                                                                <w:bottom w:val="none" w:sz="0" w:space="0" w:color="auto"/>
                                                                <w:right w:val="none" w:sz="0" w:space="0" w:color="auto"/>
                                                              </w:divBdr>
                                                              <w:divsChild>
                                                                <w:div w:id="1707872910">
                                                                  <w:marLeft w:val="0"/>
                                                                  <w:marRight w:val="0"/>
                                                                  <w:marTop w:val="0"/>
                                                                  <w:marBottom w:val="0"/>
                                                                  <w:divBdr>
                                                                    <w:top w:val="none" w:sz="0" w:space="0" w:color="auto"/>
                                                                    <w:left w:val="none" w:sz="0" w:space="0" w:color="auto"/>
                                                                    <w:bottom w:val="none" w:sz="0" w:space="0" w:color="auto"/>
                                                                    <w:right w:val="none" w:sz="0" w:space="0" w:color="auto"/>
                                                                  </w:divBdr>
                                                                  <w:divsChild>
                                                                    <w:div w:id="1611936667">
                                                                      <w:marLeft w:val="0"/>
                                                                      <w:marRight w:val="0"/>
                                                                      <w:marTop w:val="0"/>
                                                                      <w:marBottom w:val="0"/>
                                                                      <w:divBdr>
                                                                        <w:top w:val="none" w:sz="0" w:space="0" w:color="auto"/>
                                                                        <w:left w:val="none" w:sz="0" w:space="0" w:color="auto"/>
                                                                        <w:bottom w:val="none" w:sz="0" w:space="0" w:color="auto"/>
                                                                        <w:right w:val="none" w:sz="0" w:space="0" w:color="auto"/>
                                                                      </w:divBdr>
                                                                      <w:divsChild>
                                                                        <w:div w:id="833105198">
                                                                          <w:marLeft w:val="0"/>
                                                                          <w:marRight w:val="0"/>
                                                                          <w:marTop w:val="0"/>
                                                                          <w:marBottom w:val="0"/>
                                                                          <w:divBdr>
                                                                            <w:top w:val="none" w:sz="0" w:space="0" w:color="auto"/>
                                                                            <w:left w:val="none" w:sz="0" w:space="0" w:color="auto"/>
                                                                            <w:bottom w:val="none" w:sz="0" w:space="0" w:color="auto"/>
                                                                            <w:right w:val="none" w:sz="0" w:space="0" w:color="auto"/>
                                                                          </w:divBdr>
                                                                          <w:divsChild>
                                                                            <w:div w:id="1404253856">
                                                                              <w:marLeft w:val="0"/>
                                                                              <w:marRight w:val="0"/>
                                                                              <w:marTop w:val="77"/>
                                                                              <w:marBottom w:val="77"/>
                                                                              <w:divBdr>
                                                                                <w:top w:val="none" w:sz="0" w:space="0" w:color="auto"/>
                                                                                <w:left w:val="none" w:sz="0" w:space="0" w:color="auto"/>
                                                                                <w:bottom w:val="none" w:sz="0" w:space="0" w:color="auto"/>
                                                                                <w:right w:val="none" w:sz="0" w:space="0" w:color="auto"/>
                                                                              </w:divBdr>
                                                                              <w:divsChild>
                                                                                <w:div w:id="282001590">
                                                                                  <w:marLeft w:val="0"/>
                                                                                  <w:marRight w:val="0"/>
                                                                                  <w:marTop w:val="0"/>
                                                                                  <w:marBottom w:val="0"/>
                                                                                  <w:divBdr>
                                                                                    <w:top w:val="none" w:sz="0" w:space="0" w:color="auto"/>
                                                                                    <w:left w:val="none" w:sz="0" w:space="0" w:color="auto"/>
                                                                                    <w:bottom w:val="none" w:sz="0" w:space="0" w:color="auto"/>
                                                                                    <w:right w:val="none" w:sz="0" w:space="0" w:color="auto"/>
                                                                                  </w:divBdr>
                                                                                  <w:divsChild>
                                                                                    <w:div w:id="762343259">
                                                                                      <w:marLeft w:val="0"/>
                                                                                      <w:marRight w:val="0"/>
                                                                                      <w:marTop w:val="0"/>
                                                                                      <w:marBottom w:val="0"/>
                                                                                      <w:divBdr>
                                                                                        <w:top w:val="none" w:sz="0" w:space="0" w:color="auto"/>
                                                                                        <w:left w:val="none" w:sz="0" w:space="0" w:color="auto"/>
                                                                                        <w:bottom w:val="none" w:sz="0" w:space="0" w:color="auto"/>
                                                                                        <w:right w:val="none" w:sz="0" w:space="0" w:color="auto"/>
                                                                                      </w:divBdr>
                                                                                      <w:divsChild>
                                                                                        <w:div w:id="11841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003906">
                      <w:marLeft w:val="0"/>
                      <w:marRight w:val="0"/>
                      <w:marTop w:val="0"/>
                      <w:marBottom w:val="0"/>
                      <w:divBdr>
                        <w:top w:val="none" w:sz="0" w:space="0" w:color="auto"/>
                        <w:left w:val="none" w:sz="0" w:space="0" w:color="auto"/>
                        <w:bottom w:val="none" w:sz="0" w:space="0" w:color="auto"/>
                        <w:right w:val="none" w:sz="0" w:space="0" w:color="auto"/>
                      </w:divBdr>
                      <w:divsChild>
                        <w:div w:id="2056075349">
                          <w:marLeft w:val="0"/>
                          <w:marRight w:val="0"/>
                          <w:marTop w:val="0"/>
                          <w:marBottom w:val="0"/>
                          <w:divBdr>
                            <w:top w:val="none" w:sz="0" w:space="0" w:color="auto"/>
                            <w:left w:val="none" w:sz="0" w:space="0" w:color="auto"/>
                            <w:bottom w:val="none" w:sz="0" w:space="0" w:color="auto"/>
                            <w:right w:val="none" w:sz="0" w:space="0" w:color="auto"/>
                          </w:divBdr>
                          <w:divsChild>
                            <w:div w:id="579028603">
                              <w:marLeft w:val="0"/>
                              <w:marRight w:val="0"/>
                              <w:marTop w:val="0"/>
                              <w:marBottom w:val="0"/>
                              <w:divBdr>
                                <w:top w:val="none" w:sz="0" w:space="0" w:color="auto"/>
                                <w:left w:val="none" w:sz="0" w:space="0" w:color="auto"/>
                                <w:bottom w:val="none" w:sz="0" w:space="0" w:color="auto"/>
                                <w:right w:val="none" w:sz="0" w:space="0" w:color="auto"/>
                              </w:divBdr>
                              <w:divsChild>
                                <w:div w:id="1053505858">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849711437">
                  <w:marLeft w:val="0"/>
                  <w:marRight w:val="0"/>
                  <w:marTop w:val="0"/>
                  <w:marBottom w:val="153"/>
                  <w:divBdr>
                    <w:top w:val="none" w:sz="0" w:space="0" w:color="auto"/>
                    <w:left w:val="none" w:sz="0" w:space="0" w:color="auto"/>
                    <w:bottom w:val="none" w:sz="0" w:space="0" w:color="auto"/>
                    <w:right w:val="none" w:sz="0" w:space="0" w:color="auto"/>
                  </w:divBdr>
                  <w:divsChild>
                    <w:div w:id="2023505500">
                      <w:marLeft w:val="0"/>
                      <w:marRight w:val="0"/>
                      <w:marTop w:val="0"/>
                      <w:marBottom w:val="0"/>
                      <w:divBdr>
                        <w:top w:val="none" w:sz="0" w:space="0" w:color="auto"/>
                        <w:left w:val="none" w:sz="0" w:space="0" w:color="auto"/>
                        <w:bottom w:val="none" w:sz="0" w:space="0" w:color="auto"/>
                        <w:right w:val="none" w:sz="0" w:space="0" w:color="auto"/>
                      </w:divBdr>
                      <w:divsChild>
                        <w:div w:id="465440899">
                          <w:marLeft w:val="0"/>
                          <w:marRight w:val="0"/>
                          <w:marTop w:val="0"/>
                          <w:marBottom w:val="0"/>
                          <w:divBdr>
                            <w:top w:val="none" w:sz="0" w:space="0" w:color="auto"/>
                            <w:left w:val="none" w:sz="0" w:space="0" w:color="auto"/>
                            <w:bottom w:val="none" w:sz="0" w:space="0" w:color="auto"/>
                            <w:right w:val="none" w:sz="0" w:space="0" w:color="auto"/>
                          </w:divBdr>
                          <w:divsChild>
                            <w:div w:id="1608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08625">
      <w:bodyDiv w:val="1"/>
      <w:marLeft w:val="0"/>
      <w:marRight w:val="0"/>
      <w:marTop w:val="0"/>
      <w:marBottom w:val="0"/>
      <w:divBdr>
        <w:top w:val="none" w:sz="0" w:space="0" w:color="auto"/>
        <w:left w:val="none" w:sz="0" w:space="0" w:color="auto"/>
        <w:bottom w:val="none" w:sz="0" w:space="0" w:color="auto"/>
        <w:right w:val="none" w:sz="0" w:space="0" w:color="auto"/>
      </w:divBdr>
      <w:divsChild>
        <w:div w:id="2118602593">
          <w:marLeft w:val="0"/>
          <w:marRight w:val="0"/>
          <w:marTop w:val="0"/>
          <w:marBottom w:val="0"/>
          <w:divBdr>
            <w:top w:val="none" w:sz="0" w:space="0" w:color="auto"/>
            <w:left w:val="none" w:sz="0" w:space="0" w:color="auto"/>
            <w:bottom w:val="none" w:sz="0" w:space="0" w:color="auto"/>
            <w:right w:val="none" w:sz="0" w:space="0" w:color="auto"/>
          </w:divBdr>
          <w:divsChild>
            <w:div w:id="1036321158">
              <w:marLeft w:val="0"/>
              <w:marRight w:val="0"/>
              <w:marTop w:val="0"/>
              <w:marBottom w:val="0"/>
              <w:divBdr>
                <w:top w:val="none" w:sz="0" w:space="0" w:color="auto"/>
                <w:left w:val="none" w:sz="0" w:space="0" w:color="auto"/>
                <w:bottom w:val="none" w:sz="0" w:space="0" w:color="auto"/>
                <w:right w:val="none" w:sz="0" w:space="0" w:color="auto"/>
              </w:divBdr>
              <w:divsChild>
                <w:div w:id="1225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5922">
      <w:bodyDiv w:val="1"/>
      <w:marLeft w:val="0"/>
      <w:marRight w:val="0"/>
      <w:marTop w:val="0"/>
      <w:marBottom w:val="0"/>
      <w:divBdr>
        <w:top w:val="none" w:sz="0" w:space="0" w:color="auto"/>
        <w:left w:val="none" w:sz="0" w:space="0" w:color="auto"/>
        <w:bottom w:val="none" w:sz="0" w:space="0" w:color="auto"/>
        <w:right w:val="none" w:sz="0" w:space="0" w:color="auto"/>
      </w:divBdr>
    </w:div>
    <w:div w:id="1305308999">
      <w:bodyDiv w:val="1"/>
      <w:marLeft w:val="0"/>
      <w:marRight w:val="0"/>
      <w:marTop w:val="0"/>
      <w:marBottom w:val="0"/>
      <w:divBdr>
        <w:top w:val="none" w:sz="0" w:space="0" w:color="auto"/>
        <w:left w:val="none" w:sz="0" w:space="0" w:color="auto"/>
        <w:bottom w:val="none" w:sz="0" w:space="0" w:color="auto"/>
        <w:right w:val="none" w:sz="0" w:space="0" w:color="auto"/>
      </w:divBdr>
    </w:div>
    <w:div w:id="1371150362">
      <w:bodyDiv w:val="1"/>
      <w:marLeft w:val="0"/>
      <w:marRight w:val="0"/>
      <w:marTop w:val="0"/>
      <w:marBottom w:val="0"/>
      <w:divBdr>
        <w:top w:val="none" w:sz="0" w:space="0" w:color="auto"/>
        <w:left w:val="none" w:sz="0" w:space="0" w:color="auto"/>
        <w:bottom w:val="none" w:sz="0" w:space="0" w:color="auto"/>
        <w:right w:val="none" w:sz="0" w:space="0" w:color="auto"/>
      </w:divBdr>
      <w:divsChild>
        <w:div w:id="238373321">
          <w:marLeft w:val="0"/>
          <w:marRight w:val="0"/>
          <w:marTop w:val="0"/>
          <w:marBottom w:val="0"/>
          <w:divBdr>
            <w:top w:val="none" w:sz="0" w:space="0" w:color="auto"/>
            <w:left w:val="none" w:sz="0" w:space="0" w:color="auto"/>
            <w:bottom w:val="none" w:sz="0" w:space="0" w:color="auto"/>
            <w:right w:val="none" w:sz="0" w:space="0" w:color="auto"/>
          </w:divBdr>
        </w:div>
        <w:div w:id="480316314">
          <w:marLeft w:val="0"/>
          <w:marRight w:val="0"/>
          <w:marTop w:val="0"/>
          <w:marBottom w:val="0"/>
          <w:divBdr>
            <w:top w:val="none" w:sz="0" w:space="0" w:color="auto"/>
            <w:left w:val="none" w:sz="0" w:space="0" w:color="auto"/>
            <w:bottom w:val="none" w:sz="0" w:space="0" w:color="auto"/>
            <w:right w:val="none" w:sz="0" w:space="0" w:color="auto"/>
          </w:divBdr>
          <w:divsChild>
            <w:div w:id="1007950130">
              <w:marLeft w:val="0"/>
              <w:marRight w:val="0"/>
              <w:marTop w:val="0"/>
              <w:marBottom w:val="0"/>
              <w:divBdr>
                <w:top w:val="none" w:sz="0" w:space="0" w:color="auto"/>
                <w:left w:val="none" w:sz="0" w:space="0" w:color="auto"/>
                <w:bottom w:val="none" w:sz="0" w:space="0" w:color="auto"/>
                <w:right w:val="none" w:sz="0" w:space="0" w:color="auto"/>
              </w:divBdr>
              <w:divsChild>
                <w:div w:id="21187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5221">
      <w:bodyDiv w:val="1"/>
      <w:marLeft w:val="0"/>
      <w:marRight w:val="0"/>
      <w:marTop w:val="0"/>
      <w:marBottom w:val="0"/>
      <w:divBdr>
        <w:top w:val="none" w:sz="0" w:space="0" w:color="auto"/>
        <w:left w:val="none" w:sz="0" w:space="0" w:color="auto"/>
        <w:bottom w:val="none" w:sz="0" w:space="0" w:color="auto"/>
        <w:right w:val="none" w:sz="0" w:space="0" w:color="auto"/>
      </w:divBdr>
      <w:divsChild>
        <w:div w:id="94791579">
          <w:marLeft w:val="0"/>
          <w:marRight w:val="0"/>
          <w:marTop w:val="0"/>
          <w:marBottom w:val="0"/>
          <w:divBdr>
            <w:top w:val="none" w:sz="0" w:space="0" w:color="auto"/>
            <w:left w:val="none" w:sz="0" w:space="0" w:color="auto"/>
            <w:bottom w:val="none" w:sz="0" w:space="0" w:color="auto"/>
            <w:right w:val="none" w:sz="0" w:space="0" w:color="auto"/>
          </w:divBdr>
        </w:div>
        <w:div w:id="488909602">
          <w:marLeft w:val="0"/>
          <w:marRight w:val="0"/>
          <w:marTop w:val="0"/>
          <w:marBottom w:val="0"/>
          <w:divBdr>
            <w:top w:val="none" w:sz="0" w:space="0" w:color="auto"/>
            <w:left w:val="none" w:sz="0" w:space="0" w:color="auto"/>
            <w:bottom w:val="none" w:sz="0" w:space="0" w:color="auto"/>
            <w:right w:val="none" w:sz="0" w:space="0" w:color="auto"/>
          </w:divBdr>
        </w:div>
        <w:div w:id="901990118">
          <w:marLeft w:val="0"/>
          <w:marRight w:val="0"/>
          <w:marTop w:val="0"/>
          <w:marBottom w:val="0"/>
          <w:divBdr>
            <w:top w:val="none" w:sz="0" w:space="0" w:color="auto"/>
            <w:left w:val="none" w:sz="0" w:space="0" w:color="auto"/>
            <w:bottom w:val="none" w:sz="0" w:space="0" w:color="auto"/>
            <w:right w:val="none" w:sz="0" w:space="0" w:color="auto"/>
          </w:divBdr>
        </w:div>
        <w:div w:id="1099058806">
          <w:marLeft w:val="0"/>
          <w:marRight w:val="0"/>
          <w:marTop w:val="0"/>
          <w:marBottom w:val="0"/>
          <w:divBdr>
            <w:top w:val="none" w:sz="0" w:space="0" w:color="auto"/>
            <w:left w:val="none" w:sz="0" w:space="0" w:color="auto"/>
            <w:bottom w:val="none" w:sz="0" w:space="0" w:color="auto"/>
            <w:right w:val="none" w:sz="0" w:space="0" w:color="auto"/>
          </w:divBdr>
        </w:div>
        <w:div w:id="1898323109">
          <w:marLeft w:val="0"/>
          <w:marRight w:val="0"/>
          <w:marTop w:val="0"/>
          <w:marBottom w:val="0"/>
          <w:divBdr>
            <w:top w:val="none" w:sz="0" w:space="0" w:color="auto"/>
            <w:left w:val="none" w:sz="0" w:space="0" w:color="auto"/>
            <w:bottom w:val="none" w:sz="0" w:space="0" w:color="auto"/>
            <w:right w:val="none" w:sz="0" w:space="0" w:color="auto"/>
          </w:divBdr>
        </w:div>
      </w:divsChild>
    </w:div>
    <w:div w:id="1449468002">
      <w:bodyDiv w:val="1"/>
      <w:marLeft w:val="0"/>
      <w:marRight w:val="0"/>
      <w:marTop w:val="0"/>
      <w:marBottom w:val="0"/>
      <w:divBdr>
        <w:top w:val="none" w:sz="0" w:space="0" w:color="auto"/>
        <w:left w:val="none" w:sz="0" w:space="0" w:color="auto"/>
        <w:bottom w:val="none" w:sz="0" w:space="0" w:color="auto"/>
        <w:right w:val="none" w:sz="0" w:space="0" w:color="auto"/>
      </w:divBdr>
      <w:divsChild>
        <w:div w:id="1797025472">
          <w:marLeft w:val="0"/>
          <w:marRight w:val="0"/>
          <w:marTop w:val="0"/>
          <w:marBottom w:val="0"/>
          <w:divBdr>
            <w:top w:val="none" w:sz="0" w:space="0" w:color="auto"/>
            <w:left w:val="none" w:sz="0" w:space="0" w:color="auto"/>
            <w:bottom w:val="none" w:sz="0" w:space="0" w:color="auto"/>
            <w:right w:val="none" w:sz="0" w:space="0" w:color="auto"/>
          </w:divBdr>
        </w:div>
      </w:divsChild>
    </w:div>
    <w:div w:id="1460566091">
      <w:bodyDiv w:val="1"/>
      <w:marLeft w:val="0"/>
      <w:marRight w:val="0"/>
      <w:marTop w:val="0"/>
      <w:marBottom w:val="0"/>
      <w:divBdr>
        <w:top w:val="none" w:sz="0" w:space="0" w:color="auto"/>
        <w:left w:val="none" w:sz="0" w:space="0" w:color="auto"/>
        <w:bottom w:val="none" w:sz="0" w:space="0" w:color="auto"/>
        <w:right w:val="none" w:sz="0" w:space="0" w:color="auto"/>
      </w:divBdr>
    </w:div>
    <w:div w:id="1461653118">
      <w:bodyDiv w:val="1"/>
      <w:marLeft w:val="0"/>
      <w:marRight w:val="0"/>
      <w:marTop w:val="0"/>
      <w:marBottom w:val="0"/>
      <w:divBdr>
        <w:top w:val="none" w:sz="0" w:space="0" w:color="auto"/>
        <w:left w:val="none" w:sz="0" w:space="0" w:color="auto"/>
        <w:bottom w:val="none" w:sz="0" w:space="0" w:color="auto"/>
        <w:right w:val="none" w:sz="0" w:space="0" w:color="auto"/>
      </w:divBdr>
      <w:divsChild>
        <w:div w:id="766274127">
          <w:marLeft w:val="0"/>
          <w:marRight w:val="0"/>
          <w:marTop w:val="0"/>
          <w:marBottom w:val="0"/>
          <w:divBdr>
            <w:top w:val="none" w:sz="0" w:space="0" w:color="auto"/>
            <w:left w:val="none" w:sz="0" w:space="0" w:color="auto"/>
            <w:bottom w:val="single" w:sz="6" w:space="0" w:color="C0C0C0"/>
            <w:right w:val="none" w:sz="0" w:space="0" w:color="auto"/>
          </w:divBdr>
          <w:divsChild>
            <w:div w:id="798106691">
              <w:marLeft w:val="0"/>
              <w:marRight w:val="0"/>
              <w:marTop w:val="0"/>
              <w:marBottom w:val="0"/>
              <w:divBdr>
                <w:top w:val="none" w:sz="0" w:space="0" w:color="auto"/>
                <w:left w:val="none" w:sz="0" w:space="0" w:color="auto"/>
                <w:bottom w:val="none" w:sz="0" w:space="0" w:color="auto"/>
                <w:right w:val="none" w:sz="0" w:space="0" w:color="auto"/>
              </w:divBdr>
              <w:divsChild>
                <w:div w:id="892276976">
                  <w:marLeft w:val="0"/>
                  <w:marRight w:val="0"/>
                  <w:marTop w:val="0"/>
                  <w:marBottom w:val="0"/>
                  <w:divBdr>
                    <w:top w:val="none" w:sz="0" w:space="0" w:color="auto"/>
                    <w:left w:val="none" w:sz="0" w:space="0" w:color="auto"/>
                    <w:bottom w:val="none" w:sz="0" w:space="0" w:color="auto"/>
                    <w:right w:val="none" w:sz="0" w:space="0" w:color="auto"/>
                  </w:divBdr>
                </w:div>
                <w:div w:id="15102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5">
          <w:marLeft w:val="0"/>
          <w:marRight w:val="0"/>
          <w:marTop w:val="0"/>
          <w:marBottom w:val="0"/>
          <w:divBdr>
            <w:top w:val="none" w:sz="0" w:space="0" w:color="auto"/>
            <w:left w:val="none" w:sz="0" w:space="0" w:color="auto"/>
            <w:bottom w:val="none" w:sz="0" w:space="0" w:color="auto"/>
            <w:right w:val="none" w:sz="0" w:space="0" w:color="auto"/>
          </w:divBdr>
        </w:div>
      </w:divsChild>
    </w:div>
    <w:div w:id="1522742919">
      <w:bodyDiv w:val="1"/>
      <w:marLeft w:val="0"/>
      <w:marRight w:val="0"/>
      <w:marTop w:val="0"/>
      <w:marBottom w:val="0"/>
      <w:divBdr>
        <w:top w:val="none" w:sz="0" w:space="0" w:color="auto"/>
        <w:left w:val="none" w:sz="0" w:space="0" w:color="auto"/>
        <w:bottom w:val="none" w:sz="0" w:space="0" w:color="auto"/>
        <w:right w:val="none" w:sz="0" w:space="0" w:color="auto"/>
      </w:divBdr>
    </w:div>
    <w:div w:id="1539928873">
      <w:bodyDiv w:val="1"/>
      <w:marLeft w:val="0"/>
      <w:marRight w:val="0"/>
      <w:marTop w:val="0"/>
      <w:marBottom w:val="0"/>
      <w:divBdr>
        <w:top w:val="none" w:sz="0" w:space="0" w:color="auto"/>
        <w:left w:val="none" w:sz="0" w:space="0" w:color="auto"/>
        <w:bottom w:val="none" w:sz="0" w:space="0" w:color="auto"/>
        <w:right w:val="none" w:sz="0" w:space="0" w:color="auto"/>
      </w:divBdr>
    </w:div>
    <w:div w:id="1547831643">
      <w:bodyDiv w:val="1"/>
      <w:marLeft w:val="0"/>
      <w:marRight w:val="0"/>
      <w:marTop w:val="0"/>
      <w:marBottom w:val="0"/>
      <w:divBdr>
        <w:top w:val="none" w:sz="0" w:space="0" w:color="auto"/>
        <w:left w:val="none" w:sz="0" w:space="0" w:color="auto"/>
        <w:bottom w:val="none" w:sz="0" w:space="0" w:color="auto"/>
        <w:right w:val="none" w:sz="0" w:space="0" w:color="auto"/>
      </w:divBdr>
    </w:div>
    <w:div w:id="1585454149">
      <w:bodyDiv w:val="1"/>
      <w:marLeft w:val="0"/>
      <w:marRight w:val="0"/>
      <w:marTop w:val="0"/>
      <w:marBottom w:val="0"/>
      <w:divBdr>
        <w:top w:val="none" w:sz="0" w:space="0" w:color="auto"/>
        <w:left w:val="none" w:sz="0" w:space="0" w:color="auto"/>
        <w:bottom w:val="none" w:sz="0" w:space="0" w:color="auto"/>
        <w:right w:val="none" w:sz="0" w:space="0" w:color="auto"/>
      </w:divBdr>
      <w:divsChild>
        <w:div w:id="1108544822">
          <w:marLeft w:val="0"/>
          <w:marRight w:val="0"/>
          <w:marTop w:val="0"/>
          <w:marBottom w:val="0"/>
          <w:divBdr>
            <w:top w:val="none" w:sz="0" w:space="0" w:color="auto"/>
            <w:left w:val="none" w:sz="0" w:space="0" w:color="auto"/>
            <w:bottom w:val="none" w:sz="0" w:space="0" w:color="auto"/>
            <w:right w:val="none" w:sz="0" w:space="0" w:color="auto"/>
          </w:divBdr>
          <w:divsChild>
            <w:div w:id="449860569">
              <w:marLeft w:val="0"/>
              <w:marRight w:val="0"/>
              <w:marTop w:val="0"/>
              <w:marBottom w:val="0"/>
              <w:divBdr>
                <w:top w:val="none" w:sz="0" w:space="0" w:color="auto"/>
                <w:left w:val="none" w:sz="0" w:space="0" w:color="auto"/>
                <w:bottom w:val="none" w:sz="0" w:space="0" w:color="auto"/>
                <w:right w:val="none" w:sz="0" w:space="0" w:color="auto"/>
              </w:divBdr>
              <w:divsChild>
                <w:div w:id="137383585">
                  <w:marLeft w:val="0"/>
                  <w:marRight w:val="153"/>
                  <w:marTop w:val="0"/>
                  <w:marBottom w:val="0"/>
                  <w:divBdr>
                    <w:top w:val="none" w:sz="0" w:space="0" w:color="auto"/>
                    <w:left w:val="none" w:sz="0" w:space="0" w:color="auto"/>
                    <w:bottom w:val="none" w:sz="0" w:space="0" w:color="auto"/>
                    <w:right w:val="none" w:sz="0" w:space="0" w:color="auto"/>
                  </w:divBdr>
                  <w:divsChild>
                    <w:div w:id="1065953490">
                      <w:marLeft w:val="0"/>
                      <w:marRight w:val="0"/>
                      <w:marTop w:val="0"/>
                      <w:marBottom w:val="0"/>
                      <w:divBdr>
                        <w:top w:val="none" w:sz="0" w:space="0" w:color="auto"/>
                        <w:left w:val="none" w:sz="0" w:space="0" w:color="auto"/>
                        <w:bottom w:val="none" w:sz="0" w:space="0" w:color="auto"/>
                        <w:right w:val="none" w:sz="0" w:space="0" w:color="auto"/>
                      </w:divBdr>
                      <w:divsChild>
                        <w:div w:id="1404717937">
                          <w:marLeft w:val="31"/>
                          <w:marRight w:val="0"/>
                          <w:marTop w:val="0"/>
                          <w:marBottom w:val="0"/>
                          <w:divBdr>
                            <w:top w:val="none" w:sz="0" w:space="0" w:color="auto"/>
                            <w:left w:val="none" w:sz="0" w:space="0" w:color="auto"/>
                            <w:bottom w:val="none" w:sz="0" w:space="0" w:color="auto"/>
                            <w:right w:val="none" w:sz="0" w:space="0" w:color="auto"/>
                          </w:divBdr>
                        </w:div>
                      </w:divsChild>
                    </w:div>
                  </w:divsChild>
                </w:div>
                <w:div w:id="1632976292">
                  <w:marLeft w:val="0"/>
                  <w:marRight w:val="153"/>
                  <w:marTop w:val="0"/>
                  <w:marBottom w:val="0"/>
                  <w:divBdr>
                    <w:top w:val="none" w:sz="0" w:space="0" w:color="auto"/>
                    <w:left w:val="none" w:sz="0" w:space="0" w:color="auto"/>
                    <w:bottom w:val="none" w:sz="0" w:space="0" w:color="auto"/>
                    <w:right w:val="single" w:sz="6" w:space="8" w:color="DADADA"/>
                  </w:divBdr>
                  <w:divsChild>
                    <w:div w:id="1384330620">
                      <w:marLeft w:val="31"/>
                      <w:marRight w:val="-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701">
      <w:bodyDiv w:val="1"/>
      <w:marLeft w:val="0"/>
      <w:marRight w:val="0"/>
      <w:marTop w:val="0"/>
      <w:marBottom w:val="0"/>
      <w:divBdr>
        <w:top w:val="none" w:sz="0" w:space="0" w:color="auto"/>
        <w:left w:val="none" w:sz="0" w:space="0" w:color="auto"/>
        <w:bottom w:val="none" w:sz="0" w:space="0" w:color="auto"/>
        <w:right w:val="none" w:sz="0" w:space="0" w:color="auto"/>
      </w:divBdr>
      <w:divsChild>
        <w:div w:id="838928520">
          <w:marLeft w:val="0"/>
          <w:marRight w:val="0"/>
          <w:marTop w:val="0"/>
          <w:marBottom w:val="0"/>
          <w:divBdr>
            <w:top w:val="none" w:sz="0" w:space="0" w:color="auto"/>
            <w:left w:val="none" w:sz="0" w:space="0" w:color="auto"/>
            <w:bottom w:val="none" w:sz="0" w:space="0" w:color="auto"/>
            <w:right w:val="none" w:sz="0" w:space="0" w:color="auto"/>
          </w:divBdr>
        </w:div>
        <w:div w:id="2091929066">
          <w:marLeft w:val="0"/>
          <w:marRight w:val="0"/>
          <w:marTop w:val="0"/>
          <w:marBottom w:val="0"/>
          <w:divBdr>
            <w:top w:val="none" w:sz="0" w:space="0" w:color="auto"/>
            <w:left w:val="none" w:sz="0" w:space="0" w:color="auto"/>
            <w:bottom w:val="none" w:sz="0" w:space="0" w:color="auto"/>
            <w:right w:val="none" w:sz="0" w:space="0" w:color="auto"/>
          </w:divBdr>
          <w:divsChild>
            <w:div w:id="2125227705">
              <w:marLeft w:val="0"/>
              <w:marRight w:val="0"/>
              <w:marTop w:val="0"/>
              <w:marBottom w:val="0"/>
              <w:divBdr>
                <w:top w:val="none" w:sz="0" w:space="0" w:color="auto"/>
                <w:left w:val="none" w:sz="0" w:space="0" w:color="auto"/>
                <w:bottom w:val="none" w:sz="0" w:space="0" w:color="auto"/>
                <w:right w:val="none" w:sz="0" w:space="0" w:color="auto"/>
              </w:divBdr>
              <w:divsChild>
                <w:div w:id="14738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4049">
      <w:bodyDiv w:val="1"/>
      <w:marLeft w:val="0"/>
      <w:marRight w:val="0"/>
      <w:marTop w:val="0"/>
      <w:marBottom w:val="0"/>
      <w:divBdr>
        <w:top w:val="none" w:sz="0" w:space="0" w:color="auto"/>
        <w:left w:val="none" w:sz="0" w:space="0" w:color="auto"/>
        <w:bottom w:val="none" w:sz="0" w:space="0" w:color="auto"/>
        <w:right w:val="none" w:sz="0" w:space="0" w:color="auto"/>
      </w:divBdr>
      <w:divsChild>
        <w:div w:id="119307929">
          <w:marLeft w:val="0"/>
          <w:marRight w:val="0"/>
          <w:marTop w:val="0"/>
          <w:marBottom w:val="0"/>
          <w:divBdr>
            <w:top w:val="none" w:sz="0" w:space="0" w:color="auto"/>
            <w:left w:val="none" w:sz="0" w:space="0" w:color="auto"/>
            <w:bottom w:val="none" w:sz="0" w:space="0" w:color="auto"/>
            <w:right w:val="none" w:sz="0" w:space="0" w:color="auto"/>
          </w:divBdr>
          <w:divsChild>
            <w:div w:id="364989529">
              <w:marLeft w:val="975"/>
              <w:marRight w:val="-3825"/>
              <w:marTop w:val="30"/>
              <w:marBottom w:val="300"/>
              <w:divBdr>
                <w:top w:val="none" w:sz="0" w:space="6" w:color="auto"/>
                <w:left w:val="single" w:sz="6" w:space="8" w:color="CCCCCC"/>
                <w:bottom w:val="none" w:sz="0" w:space="6" w:color="auto"/>
                <w:right w:val="none" w:sz="0" w:space="4" w:color="auto"/>
              </w:divBdr>
              <w:divsChild>
                <w:div w:id="1128820534">
                  <w:marLeft w:val="0"/>
                  <w:marRight w:val="0"/>
                  <w:marTop w:val="0"/>
                  <w:marBottom w:val="0"/>
                  <w:divBdr>
                    <w:top w:val="none" w:sz="0" w:space="0" w:color="auto"/>
                    <w:left w:val="none" w:sz="0" w:space="0" w:color="auto"/>
                    <w:bottom w:val="none" w:sz="0" w:space="0" w:color="auto"/>
                    <w:right w:val="none" w:sz="0" w:space="0" w:color="auto"/>
                  </w:divBdr>
                  <w:divsChild>
                    <w:div w:id="17523902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17276962">
          <w:marLeft w:val="0"/>
          <w:marRight w:val="0"/>
          <w:marTop w:val="0"/>
          <w:marBottom w:val="0"/>
          <w:divBdr>
            <w:top w:val="none" w:sz="0" w:space="0" w:color="auto"/>
            <w:left w:val="none" w:sz="0" w:space="0" w:color="auto"/>
            <w:bottom w:val="none" w:sz="0" w:space="0" w:color="auto"/>
            <w:right w:val="none" w:sz="0" w:space="0" w:color="auto"/>
          </w:divBdr>
        </w:div>
      </w:divsChild>
    </w:div>
    <w:div w:id="1634796383">
      <w:bodyDiv w:val="1"/>
      <w:marLeft w:val="0"/>
      <w:marRight w:val="0"/>
      <w:marTop w:val="0"/>
      <w:marBottom w:val="0"/>
      <w:divBdr>
        <w:top w:val="none" w:sz="0" w:space="0" w:color="auto"/>
        <w:left w:val="none" w:sz="0" w:space="0" w:color="auto"/>
        <w:bottom w:val="none" w:sz="0" w:space="0" w:color="auto"/>
        <w:right w:val="none" w:sz="0" w:space="0" w:color="auto"/>
      </w:divBdr>
    </w:div>
    <w:div w:id="1644193840">
      <w:bodyDiv w:val="1"/>
      <w:marLeft w:val="0"/>
      <w:marRight w:val="0"/>
      <w:marTop w:val="0"/>
      <w:marBottom w:val="0"/>
      <w:divBdr>
        <w:top w:val="none" w:sz="0" w:space="0" w:color="auto"/>
        <w:left w:val="none" w:sz="0" w:space="0" w:color="auto"/>
        <w:bottom w:val="none" w:sz="0" w:space="0" w:color="auto"/>
        <w:right w:val="none" w:sz="0" w:space="0" w:color="auto"/>
      </w:divBdr>
      <w:divsChild>
        <w:div w:id="732630392">
          <w:marLeft w:val="0"/>
          <w:marRight w:val="0"/>
          <w:marTop w:val="0"/>
          <w:marBottom w:val="0"/>
          <w:divBdr>
            <w:top w:val="none" w:sz="0" w:space="0" w:color="auto"/>
            <w:left w:val="none" w:sz="0" w:space="0" w:color="auto"/>
            <w:bottom w:val="none" w:sz="0" w:space="0" w:color="auto"/>
            <w:right w:val="none" w:sz="0" w:space="0" w:color="auto"/>
          </w:divBdr>
          <w:divsChild>
            <w:div w:id="139617658">
              <w:marLeft w:val="0"/>
              <w:marRight w:val="0"/>
              <w:marTop w:val="0"/>
              <w:marBottom w:val="0"/>
              <w:divBdr>
                <w:top w:val="none" w:sz="0" w:space="0" w:color="auto"/>
                <w:left w:val="none" w:sz="0" w:space="0" w:color="auto"/>
                <w:bottom w:val="none" w:sz="0" w:space="0" w:color="auto"/>
                <w:right w:val="none" w:sz="0" w:space="0" w:color="auto"/>
              </w:divBdr>
              <w:divsChild>
                <w:div w:id="396510733">
                  <w:marLeft w:val="0"/>
                  <w:marRight w:val="0"/>
                  <w:marTop w:val="0"/>
                  <w:marBottom w:val="0"/>
                  <w:divBdr>
                    <w:top w:val="none" w:sz="0" w:space="0" w:color="auto"/>
                    <w:left w:val="none" w:sz="0" w:space="0" w:color="auto"/>
                    <w:bottom w:val="none" w:sz="0" w:space="0" w:color="auto"/>
                    <w:right w:val="none" w:sz="0" w:space="0" w:color="auto"/>
                  </w:divBdr>
                  <w:divsChild>
                    <w:div w:id="20489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9105">
              <w:marLeft w:val="0"/>
              <w:marRight w:val="0"/>
              <w:marTop w:val="0"/>
              <w:marBottom w:val="0"/>
              <w:divBdr>
                <w:top w:val="none" w:sz="0" w:space="0" w:color="auto"/>
                <w:left w:val="none" w:sz="0" w:space="0" w:color="auto"/>
                <w:bottom w:val="none" w:sz="0" w:space="0" w:color="auto"/>
                <w:right w:val="none" w:sz="0" w:space="0" w:color="auto"/>
              </w:divBdr>
            </w:div>
          </w:divsChild>
        </w:div>
        <w:div w:id="1873616300">
          <w:marLeft w:val="0"/>
          <w:marRight w:val="0"/>
          <w:marTop w:val="0"/>
          <w:marBottom w:val="0"/>
          <w:divBdr>
            <w:top w:val="none" w:sz="0" w:space="0" w:color="auto"/>
            <w:left w:val="none" w:sz="0" w:space="0" w:color="auto"/>
            <w:bottom w:val="none" w:sz="0" w:space="0" w:color="auto"/>
            <w:right w:val="none" w:sz="0" w:space="0" w:color="auto"/>
          </w:divBdr>
          <w:divsChild>
            <w:div w:id="12540567">
              <w:marLeft w:val="0"/>
              <w:marRight w:val="0"/>
              <w:marTop w:val="0"/>
              <w:marBottom w:val="0"/>
              <w:divBdr>
                <w:top w:val="none" w:sz="0" w:space="0" w:color="auto"/>
                <w:left w:val="none" w:sz="0" w:space="0" w:color="auto"/>
                <w:bottom w:val="none" w:sz="0" w:space="0" w:color="auto"/>
                <w:right w:val="none" w:sz="0" w:space="0" w:color="auto"/>
              </w:divBdr>
              <w:divsChild>
                <w:div w:id="8335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0749">
      <w:bodyDiv w:val="1"/>
      <w:marLeft w:val="0"/>
      <w:marRight w:val="0"/>
      <w:marTop w:val="0"/>
      <w:marBottom w:val="0"/>
      <w:divBdr>
        <w:top w:val="none" w:sz="0" w:space="0" w:color="auto"/>
        <w:left w:val="none" w:sz="0" w:space="0" w:color="auto"/>
        <w:bottom w:val="none" w:sz="0" w:space="0" w:color="auto"/>
        <w:right w:val="none" w:sz="0" w:space="0" w:color="auto"/>
      </w:divBdr>
    </w:div>
    <w:div w:id="1688096995">
      <w:bodyDiv w:val="1"/>
      <w:marLeft w:val="0"/>
      <w:marRight w:val="0"/>
      <w:marTop w:val="0"/>
      <w:marBottom w:val="0"/>
      <w:divBdr>
        <w:top w:val="none" w:sz="0" w:space="0" w:color="auto"/>
        <w:left w:val="none" w:sz="0" w:space="0" w:color="auto"/>
        <w:bottom w:val="none" w:sz="0" w:space="0" w:color="auto"/>
        <w:right w:val="none" w:sz="0" w:space="0" w:color="auto"/>
      </w:divBdr>
    </w:div>
    <w:div w:id="1700010756">
      <w:bodyDiv w:val="1"/>
      <w:marLeft w:val="0"/>
      <w:marRight w:val="0"/>
      <w:marTop w:val="0"/>
      <w:marBottom w:val="0"/>
      <w:divBdr>
        <w:top w:val="none" w:sz="0" w:space="0" w:color="auto"/>
        <w:left w:val="none" w:sz="0" w:space="0" w:color="auto"/>
        <w:bottom w:val="none" w:sz="0" w:space="0" w:color="auto"/>
        <w:right w:val="none" w:sz="0" w:space="0" w:color="auto"/>
      </w:divBdr>
      <w:divsChild>
        <w:div w:id="97911545">
          <w:marLeft w:val="0"/>
          <w:marRight w:val="0"/>
          <w:marTop w:val="0"/>
          <w:marBottom w:val="0"/>
          <w:divBdr>
            <w:top w:val="none" w:sz="0" w:space="0" w:color="auto"/>
            <w:left w:val="none" w:sz="0" w:space="0" w:color="auto"/>
            <w:bottom w:val="none" w:sz="0" w:space="0" w:color="auto"/>
            <w:right w:val="none" w:sz="0" w:space="0" w:color="auto"/>
          </w:divBdr>
        </w:div>
        <w:div w:id="131675527">
          <w:marLeft w:val="0"/>
          <w:marRight w:val="0"/>
          <w:marTop w:val="0"/>
          <w:marBottom w:val="0"/>
          <w:divBdr>
            <w:top w:val="none" w:sz="0" w:space="0" w:color="auto"/>
            <w:left w:val="none" w:sz="0" w:space="0" w:color="auto"/>
            <w:bottom w:val="none" w:sz="0" w:space="0" w:color="auto"/>
            <w:right w:val="none" w:sz="0" w:space="0" w:color="auto"/>
          </w:divBdr>
        </w:div>
        <w:div w:id="542790286">
          <w:marLeft w:val="0"/>
          <w:marRight w:val="0"/>
          <w:marTop w:val="0"/>
          <w:marBottom w:val="0"/>
          <w:divBdr>
            <w:top w:val="none" w:sz="0" w:space="0" w:color="auto"/>
            <w:left w:val="none" w:sz="0" w:space="0" w:color="auto"/>
            <w:bottom w:val="none" w:sz="0" w:space="0" w:color="auto"/>
            <w:right w:val="none" w:sz="0" w:space="0" w:color="auto"/>
          </w:divBdr>
        </w:div>
        <w:div w:id="1030885907">
          <w:marLeft w:val="0"/>
          <w:marRight w:val="0"/>
          <w:marTop w:val="0"/>
          <w:marBottom w:val="0"/>
          <w:divBdr>
            <w:top w:val="none" w:sz="0" w:space="0" w:color="auto"/>
            <w:left w:val="none" w:sz="0" w:space="0" w:color="auto"/>
            <w:bottom w:val="none" w:sz="0" w:space="0" w:color="auto"/>
            <w:right w:val="none" w:sz="0" w:space="0" w:color="auto"/>
          </w:divBdr>
        </w:div>
        <w:div w:id="1301571134">
          <w:marLeft w:val="0"/>
          <w:marRight w:val="0"/>
          <w:marTop w:val="0"/>
          <w:marBottom w:val="0"/>
          <w:divBdr>
            <w:top w:val="none" w:sz="0" w:space="0" w:color="auto"/>
            <w:left w:val="none" w:sz="0" w:space="0" w:color="auto"/>
            <w:bottom w:val="none" w:sz="0" w:space="0" w:color="auto"/>
            <w:right w:val="none" w:sz="0" w:space="0" w:color="auto"/>
          </w:divBdr>
        </w:div>
      </w:divsChild>
    </w:div>
    <w:div w:id="1728332093">
      <w:bodyDiv w:val="1"/>
      <w:marLeft w:val="0"/>
      <w:marRight w:val="0"/>
      <w:marTop w:val="0"/>
      <w:marBottom w:val="0"/>
      <w:divBdr>
        <w:top w:val="none" w:sz="0" w:space="0" w:color="auto"/>
        <w:left w:val="none" w:sz="0" w:space="0" w:color="auto"/>
        <w:bottom w:val="none" w:sz="0" w:space="0" w:color="auto"/>
        <w:right w:val="none" w:sz="0" w:space="0" w:color="auto"/>
      </w:divBdr>
    </w:div>
    <w:div w:id="1741832629">
      <w:bodyDiv w:val="1"/>
      <w:marLeft w:val="0"/>
      <w:marRight w:val="0"/>
      <w:marTop w:val="0"/>
      <w:marBottom w:val="0"/>
      <w:divBdr>
        <w:top w:val="none" w:sz="0" w:space="0" w:color="auto"/>
        <w:left w:val="none" w:sz="0" w:space="0" w:color="auto"/>
        <w:bottom w:val="none" w:sz="0" w:space="0" w:color="auto"/>
        <w:right w:val="none" w:sz="0" w:space="0" w:color="auto"/>
      </w:divBdr>
      <w:divsChild>
        <w:div w:id="654838430">
          <w:marLeft w:val="547"/>
          <w:marRight w:val="0"/>
          <w:marTop w:val="134"/>
          <w:marBottom w:val="0"/>
          <w:divBdr>
            <w:top w:val="none" w:sz="0" w:space="0" w:color="auto"/>
            <w:left w:val="none" w:sz="0" w:space="0" w:color="auto"/>
            <w:bottom w:val="none" w:sz="0" w:space="0" w:color="auto"/>
            <w:right w:val="none" w:sz="0" w:space="0" w:color="auto"/>
          </w:divBdr>
        </w:div>
      </w:divsChild>
    </w:div>
    <w:div w:id="1751153181">
      <w:bodyDiv w:val="1"/>
      <w:marLeft w:val="0"/>
      <w:marRight w:val="0"/>
      <w:marTop w:val="0"/>
      <w:marBottom w:val="0"/>
      <w:divBdr>
        <w:top w:val="none" w:sz="0" w:space="0" w:color="auto"/>
        <w:left w:val="none" w:sz="0" w:space="0" w:color="auto"/>
        <w:bottom w:val="none" w:sz="0" w:space="0" w:color="auto"/>
        <w:right w:val="none" w:sz="0" w:space="0" w:color="auto"/>
      </w:divBdr>
    </w:div>
    <w:div w:id="1821114620">
      <w:bodyDiv w:val="1"/>
      <w:marLeft w:val="0"/>
      <w:marRight w:val="0"/>
      <w:marTop w:val="0"/>
      <w:marBottom w:val="0"/>
      <w:divBdr>
        <w:top w:val="none" w:sz="0" w:space="0" w:color="auto"/>
        <w:left w:val="none" w:sz="0" w:space="0" w:color="auto"/>
        <w:bottom w:val="none" w:sz="0" w:space="0" w:color="auto"/>
        <w:right w:val="none" w:sz="0" w:space="0" w:color="auto"/>
      </w:divBdr>
      <w:divsChild>
        <w:div w:id="197082444">
          <w:marLeft w:val="0"/>
          <w:marRight w:val="0"/>
          <w:marTop w:val="120"/>
          <w:marBottom w:val="0"/>
          <w:divBdr>
            <w:top w:val="none" w:sz="0" w:space="0" w:color="auto"/>
            <w:left w:val="none" w:sz="0" w:space="0" w:color="auto"/>
            <w:bottom w:val="none" w:sz="0" w:space="0" w:color="auto"/>
            <w:right w:val="none" w:sz="0" w:space="0" w:color="auto"/>
          </w:divBdr>
        </w:div>
        <w:div w:id="787510136">
          <w:marLeft w:val="0"/>
          <w:marRight w:val="0"/>
          <w:marTop w:val="120"/>
          <w:marBottom w:val="0"/>
          <w:divBdr>
            <w:top w:val="none" w:sz="0" w:space="0" w:color="auto"/>
            <w:left w:val="none" w:sz="0" w:space="0" w:color="auto"/>
            <w:bottom w:val="none" w:sz="0" w:space="0" w:color="auto"/>
            <w:right w:val="none" w:sz="0" w:space="0" w:color="auto"/>
          </w:divBdr>
        </w:div>
      </w:divsChild>
    </w:div>
    <w:div w:id="1825386982">
      <w:bodyDiv w:val="1"/>
      <w:marLeft w:val="0"/>
      <w:marRight w:val="0"/>
      <w:marTop w:val="0"/>
      <w:marBottom w:val="0"/>
      <w:divBdr>
        <w:top w:val="none" w:sz="0" w:space="0" w:color="auto"/>
        <w:left w:val="none" w:sz="0" w:space="0" w:color="auto"/>
        <w:bottom w:val="none" w:sz="0" w:space="0" w:color="auto"/>
        <w:right w:val="none" w:sz="0" w:space="0" w:color="auto"/>
      </w:divBdr>
      <w:divsChild>
        <w:div w:id="1776291574">
          <w:marLeft w:val="0"/>
          <w:marRight w:val="0"/>
          <w:marTop w:val="0"/>
          <w:marBottom w:val="0"/>
          <w:divBdr>
            <w:top w:val="none" w:sz="0" w:space="0" w:color="auto"/>
            <w:left w:val="none" w:sz="0" w:space="0" w:color="auto"/>
            <w:bottom w:val="none" w:sz="0" w:space="0" w:color="auto"/>
            <w:right w:val="none" w:sz="0" w:space="0" w:color="auto"/>
          </w:divBdr>
        </w:div>
      </w:divsChild>
    </w:div>
    <w:div w:id="1841190027">
      <w:bodyDiv w:val="1"/>
      <w:marLeft w:val="0"/>
      <w:marRight w:val="0"/>
      <w:marTop w:val="0"/>
      <w:marBottom w:val="0"/>
      <w:divBdr>
        <w:top w:val="none" w:sz="0" w:space="0" w:color="auto"/>
        <w:left w:val="none" w:sz="0" w:space="0" w:color="auto"/>
        <w:bottom w:val="none" w:sz="0" w:space="0" w:color="auto"/>
        <w:right w:val="none" w:sz="0" w:space="0" w:color="auto"/>
      </w:divBdr>
      <w:divsChild>
        <w:div w:id="395013724">
          <w:marLeft w:val="0"/>
          <w:marRight w:val="0"/>
          <w:marTop w:val="0"/>
          <w:marBottom w:val="0"/>
          <w:divBdr>
            <w:top w:val="none" w:sz="0" w:space="0" w:color="auto"/>
            <w:left w:val="none" w:sz="0" w:space="0" w:color="auto"/>
            <w:bottom w:val="none" w:sz="0" w:space="0" w:color="auto"/>
            <w:right w:val="none" w:sz="0" w:space="0" w:color="auto"/>
          </w:divBdr>
        </w:div>
        <w:div w:id="467937655">
          <w:marLeft w:val="0"/>
          <w:marRight w:val="0"/>
          <w:marTop w:val="0"/>
          <w:marBottom w:val="0"/>
          <w:divBdr>
            <w:top w:val="none" w:sz="0" w:space="0" w:color="auto"/>
            <w:left w:val="none" w:sz="0" w:space="0" w:color="auto"/>
            <w:bottom w:val="none" w:sz="0" w:space="0" w:color="auto"/>
            <w:right w:val="none" w:sz="0" w:space="0" w:color="auto"/>
          </w:divBdr>
        </w:div>
        <w:div w:id="1259287666">
          <w:marLeft w:val="0"/>
          <w:marRight w:val="0"/>
          <w:marTop w:val="0"/>
          <w:marBottom w:val="0"/>
          <w:divBdr>
            <w:top w:val="none" w:sz="0" w:space="0" w:color="auto"/>
            <w:left w:val="none" w:sz="0" w:space="0" w:color="auto"/>
            <w:bottom w:val="none" w:sz="0" w:space="0" w:color="auto"/>
            <w:right w:val="none" w:sz="0" w:space="0" w:color="auto"/>
          </w:divBdr>
        </w:div>
        <w:div w:id="1623655518">
          <w:marLeft w:val="0"/>
          <w:marRight w:val="0"/>
          <w:marTop w:val="0"/>
          <w:marBottom w:val="0"/>
          <w:divBdr>
            <w:top w:val="none" w:sz="0" w:space="0" w:color="auto"/>
            <w:left w:val="none" w:sz="0" w:space="0" w:color="auto"/>
            <w:bottom w:val="none" w:sz="0" w:space="0" w:color="auto"/>
            <w:right w:val="none" w:sz="0" w:space="0" w:color="auto"/>
          </w:divBdr>
        </w:div>
        <w:div w:id="1763645958">
          <w:marLeft w:val="0"/>
          <w:marRight w:val="0"/>
          <w:marTop w:val="0"/>
          <w:marBottom w:val="0"/>
          <w:divBdr>
            <w:top w:val="none" w:sz="0" w:space="0" w:color="auto"/>
            <w:left w:val="none" w:sz="0" w:space="0" w:color="auto"/>
            <w:bottom w:val="none" w:sz="0" w:space="0" w:color="auto"/>
            <w:right w:val="none" w:sz="0" w:space="0" w:color="auto"/>
          </w:divBdr>
          <w:divsChild>
            <w:div w:id="77026105">
              <w:marLeft w:val="0"/>
              <w:marRight w:val="0"/>
              <w:marTop w:val="0"/>
              <w:marBottom w:val="0"/>
              <w:divBdr>
                <w:top w:val="none" w:sz="0" w:space="0" w:color="auto"/>
                <w:left w:val="none" w:sz="0" w:space="0" w:color="auto"/>
                <w:bottom w:val="none" w:sz="0" w:space="0" w:color="auto"/>
                <w:right w:val="none" w:sz="0" w:space="0" w:color="auto"/>
              </w:divBdr>
            </w:div>
            <w:div w:id="13896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605">
      <w:bodyDiv w:val="1"/>
      <w:marLeft w:val="0"/>
      <w:marRight w:val="0"/>
      <w:marTop w:val="0"/>
      <w:marBottom w:val="0"/>
      <w:divBdr>
        <w:top w:val="none" w:sz="0" w:space="0" w:color="auto"/>
        <w:left w:val="none" w:sz="0" w:space="0" w:color="auto"/>
        <w:bottom w:val="none" w:sz="0" w:space="0" w:color="auto"/>
        <w:right w:val="none" w:sz="0" w:space="0" w:color="auto"/>
      </w:divBdr>
      <w:divsChild>
        <w:div w:id="190996923">
          <w:marLeft w:val="0"/>
          <w:marRight w:val="0"/>
          <w:marTop w:val="166"/>
          <w:marBottom w:val="166"/>
          <w:divBdr>
            <w:top w:val="none" w:sz="0" w:space="0" w:color="auto"/>
            <w:left w:val="none" w:sz="0" w:space="0" w:color="auto"/>
            <w:bottom w:val="none" w:sz="0" w:space="0" w:color="auto"/>
            <w:right w:val="none" w:sz="0" w:space="0" w:color="auto"/>
          </w:divBdr>
        </w:div>
        <w:div w:id="1258833378">
          <w:marLeft w:val="0"/>
          <w:marRight w:val="0"/>
          <w:marTop w:val="166"/>
          <w:marBottom w:val="166"/>
          <w:divBdr>
            <w:top w:val="none" w:sz="0" w:space="0" w:color="auto"/>
            <w:left w:val="none" w:sz="0" w:space="0" w:color="auto"/>
            <w:bottom w:val="none" w:sz="0" w:space="0" w:color="auto"/>
            <w:right w:val="none" w:sz="0" w:space="0" w:color="auto"/>
          </w:divBdr>
        </w:div>
        <w:div w:id="1283422162">
          <w:marLeft w:val="0"/>
          <w:marRight w:val="0"/>
          <w:marTop w:val="166"/>
          <w:marBottom w:val="166"/>
          <w:divBdr>
            <w:top w:val="none" w:sz="0" w:space="0" w:color="auto"/>
            <w:left w:val="none" w:sz="0" w:space="0" w:color="auto"/>
            <w:bottom w:val="none" w:sz="0" w:space="0" w:color="auto"/>
            <w:right w:val="none" w:sz="0" w:space="0" w:color="auto"/>
          </w:divBdr>
        </w:div>
        <w:div w:id="1598708507">
          <w:marLeft w:val="0"/>
          <w:marRight w:val="0"/>
          <w:marTop w:val="166"/>
          <w:marBottom w:val="166"/>
          <w:divBdr>
            <w:top w:val="none" w:sz="0" w:space="0" w:color="auto"/>
            <w:left w:val="none" w:sz="0" w:space="0" w:color="auto"/>
            <w:bottom w:val="none" w:sz="0" w:space="0" w:color="auto"/>
            <w:right w:val="none" w:sz="0" w:space="0" w:color="auto"/>
          </w:divBdr>
        </w:div>
      </w:divsChild>
    </w:div>
    <w:div w:id="1890258643">
      <w:bodyDiv w:val="1"/>
      <w:marLeft w:val="0"/>
      <w:marRight w:val="0"/>
      <w:marTop w:val="0"/>
      <w:marBottom w:val="0"/>
      <w:divBdr>
        <w:top w:val="none" w:sz="0" w:space="0" w:color="auto"/>
        <w:left w:val="none" w:sz="0" w:space="0" w:color="auto"/>
        <w:bottom w:val="none" w:sz="0" w:space="0" w:color="auto"/>
        <w:right w:val="none" w:sz="0" w:space="0" w:color="auto"/>
      </w:divBdr>
      <w:divsChild>
        <w:div w:id="1880825190">
          <w:marLeft w:val="0"/>
          <w:marRight w:val="0"/>
          <w:marTop w:val="230"/>
          <w:marBottom w:val="230"/>
          <w:divBdr>
            <w:top w:val="none" w:sz="0" w:space="0" w:color="auto"/>
            <w:left w:val="none" w:sz="0" w:space="0" w:color="auto"/>
            <w:bottom w:val="none" w:sz="0" w:space="0" w:color="auto"/>
            <w:right w:val="none" w:sz="0" w:space="0" w:color="auto"/>
          </w:divBdr>
          <w:divsChild>
            <w:div w:id="162430874">
              <w:marLeft w:val="0"/>
              <w:marRight w:val="0"/>
              <w:marTop w:val="0"/>
              <w:marBottom w:val="0"/>
              <w:divBdr>
                <w:top w:val="none" w:sz="0" w:space="0" w:color="auto"/>
                <w:left w:val="none" w:sz="0" w:space="0" w:color="auto"/>
                <w:bottom w:val="none" w:sz="0" w:space="0" w:color="auto"/>
                <w:right w:val="none" w:sz="0" w:space="0" w:color="auto"/>
              </w:divBdr>
              <w:divsChild>
                <w:div w:id="383216347">
                  <w:marLeft w:val="0"/>
                  <w:marRight w:val="0"/>
                  <w:marTop w:val="0"/>
                  <w:marBottom w:val="0"/>
                  <w:divBdr>
                    <w:top w:val="none" w:sz="0" w:space="0" w:color="auto"/>
                    <w:left w:val="none" w:sz="0" w:space="0" w:color="auto"/>
                    <w:bottom w:val="none" w:sz="0" w:space="0" w:color="auto"/>
                    <w:right w:val="none" w:sz="0" w:space="0" w:color="auto"/>
                  </w:divBdr>
                  <w:divsChild>
                    <w:div w:id="1451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931">
      <w:bodyDiv w:val="1"/>
      <w:marLeft w:val="0"/>
      <w:marRight w:val="0"/>
      <w:marTop w:val="0"/>
      <w:marBottom w:val="0"/>
      <w:divBdr>
        <w:top w:val="none" w:sz="0" w:space="0" w:color="auto"/>
        <w:left w:val="none" w:sz="0" w:space="0" w:color="auto"/>
        <w:bottom w:val="none" w:sz="0" w:space="0" w:color="auto"/>
        <w:right w:val="none" w:sz="0" w:space="0" w:color="auto"/>
      </w:divBdr>
      <w:divsChild>
        <w:div w:id="928536265">
          <w:marLeft w:val="0"/>
          <w:marRight w:val="0"/>
          <w:marTop w:val="0"/>
          <w:marBottom w:val="0"/>
          <w:divBdr>
            <w:top w:val="none" w:sz="0" w:space="0" w:color="auto"/>
            <w:left w:val="none" w:sz="0" w:space="0" w:color="auto"/>
            <w:bottom w:val="none" w:sz="0" w:space="0" w:color="auto"/>
            <w:right w:val="none" w:sz="0" w:space="0" w:color="auto"/>
          </w:divBdr>
        </w:div>
      </w:divsChild>
    </w:div>
    <w:div w:id="1983728422">
      <w:bodyDiv w:val="1"/>
      <w:marLeft w:val="0"/>
      <w:marRight w:val="0"/>
      <w:marTop w:val="0"/>
      <w:marBottom w:val="0"/>
      <w:divBdr>
        <w:top w:val="none" w:sz="0" w:space="0" w:color="auto"/>
        <w:left w:val="none" w:sz="0" w:space="0" w:color="auto"/>
        <w:bottom w:val="none" w:sz="0" w:space="0" w:color="auto"/>
        <w:right w:val="none" w:sz="0" w:space="0" w:color="auto"/>
      </w:divBdr>
    </w:div>
    <w:div w:id="1998915849">
      <w:bodyDiv w:val="1"/>
      <w:marLeft w:val="0"/>
      <w:marRight w:val="0"/>
      <w:marTop w:val="0"/>
      <w:marBottom w:val="0"/>
      <w:divBdr>
        <w:top w:val="none" w:sz="0" w:space="0" w:color="auto"/>
        <w:left w:val="none" w:sz="0" w:space="0" w:color="auto"/>
        <w:bottom w:val="none" w:sz="0" w:space="0" w:color="auto"/>
        <w:right w:val="none" w:sz="0" w:space="0" w:color="auto"/>
      </w:divBdr>
    </w:div>
    <w:div w:id="2052683408">
      <w:bodyDiv w:val="1"/>
      <w:marLeft w:val="0"/>
      <w:marRight w:val="0"/>
      <w:marTop w:val="0"/>
      <w:marBottom w:val="0"/>
      <w:divBdr>
        <w:top w:val="none" w:sz="0" w:space="0" w:color="auto"/>
        <w:left w:val="none" w:sz="0" w:space="0" w:color="auto"/>
        <w:bottom w:val="none" w:sz="0" w:space="0" w:color="auto"/>
        <w:right w:val="none" w:sz="0" w:space="0" w:color="auto"/>
      </w:divBdr>
      <w:divsChild>
        <w:div w:id="2110196967">
          <w:marLeft w:val="883"/>
          <w:marRight w:val="-3464"/>
          <w:marTop w:val="27"/>
          <w:marBottom w:val="272"/>
          <w:divBdr>
            <w:top w:val="none" w:sz="0" w:space="5" w:color="auto"/>
            <w:left w:val="single" w:sz="6" w:space="7" w:color="CCCCCC"/>
            <w:bottom w:val="none" w:sz="0" w:space="5" w:color="auto"/>
            <w:right w:val="none" w:sz="0" w:space="3" w:color="auto"/>
          </w:divBdr>
          <w:divsChild>
            <w:div w:id="1749576638">
              <w:marLeft w:val="0"/>
              <w:marRight w:val="0"/>
              <w:marTop w:val="0"/>
              <w:marBottom w:val="0"/>
              <w:divBdr>
                <w:top w:val="none" w:sz="0" w:space="0" w:color="auto"/>
                <w:left w:val="none" w:sz="0" w:space="0" w:color="auto"/>
                <w:bottom w:val="none" w:sz="0" w:space="0" w:color="auto"/>
                <w:right w:val="none" w:sz="0" w:space="0" w:color="auto"/>
              </w:divBdr>
              <w:divsChild>
                <w:div w:id="652376118">
                  <w:marLeft w:val="0"/>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 w:id="2079283674">
      <w:bodyDiv w:val="1"/>
      <w:marLeft w:val="0"/>
      <w:marRight w:val="0"/>
      <w:marTop w:val="0"/>
      <w:marBottom w:val="0"/>
      <w:divBdr>
        <w:top w:val="none" w:sz="0" w:space="0" w:color="auto"/>
        <w:left w:val="none" w:sz="0" w:space="0" w:color="auto"/>
        <w:bottom w:val="none" w:sz="0" w:space="0" w:color="auto"/>
        <w:right w:val="none" w:sz="0" w:space="0" w:color="auto"/>
      </w:divBdr>
      <w:divsChild>
        <w:div w:id="127087121">
          <w:marLeft w:val="0"/>
          <w:marRight w:val="0"/>
          <w:marTop w:val="0"/>
          <w:marBottom w:val="0"/>
          <w:divBdr>
            <w:top w:val="none" w:sz="0" w:space="0" w:color="auto"/>
            <w:left w:val="none" w:sz="0" w:space="0" w:color="auto"/>
            <w:bottom w:val="none" w:sz="0" w:space="0" w:color="auto"/>
            <w:right w:val="none" w:sz="0" w:space="0" w:color="auto"/>
          </w:divBdr>
          <w:divsChild>
            <w:div w:id="1224294081">
              <w:marLeft w:val="0"/>
              <w:marRight w:val="0"/>
              <w:marTop w:val="0"/>
              <w:marBottom w:val="0"/>
              <w:divBdr>
                <w:top w:val="none" w:sz="0" w:space="0" w:color="auto"/>
                <w:left w:val="none" w:sz="0" w:space="0" w:color="auto"/>
                <w:bottom w:val="single" w:sz="2" w:space="0" w:color="CCCCCC"/>
                <w:right w:val="none" w:sz="0" w:space="0" w:color="auto"/>
              </w:divBdr>
              <w:divsChild>
                <w:div w:id="568420524">
                  <w:marLeft w:val="0"/>
                  <w:marRight w:val="0"/>
                  <w:marTop w:val="0"/>
                  <w:marBottom w:val="0"/>
                  <w:divBdr>
                    <w:top w:val="none" w:sz="0" w:space="0" w:color="auto"/>
                    <w:left w:val="none" w:sz="0" w:space="0" w:color="auto"/>
                    <w:bottom w:val="none" w:sz="0" w:space="0" w:color="auto"/>
                    <w:right w:val="none" w:sz="0" w:space="0" w:color="auto"/>
                  </w:divBdr>
                  <w:divsChild>
                    <w:div w:id="1160538217">
                      <w:marLeft w:val="0"/>
                      <w:marRight w:val="0"/>
                      <w:marTop w:val="0"/>
                      <w:marBottom w:val="0"/>
                      <w:divBdr>
                        <w:top w:val="none" w:sz="0" w:space="0" w:color="auto"/>
                        <w:left w:val="none" w:sz="0" w:space="0" w:color="auto"/>
                        <w:bottom w:val="none" w:sz="0" w:space="0" w:color="auto"/>
                        <w:right w:val="none" w:sz="0" w:space="0" w:color="auto"/>
                      </w:divBdr>
                    </w:div>
                  </w:divsChild>
                </w:div>
                <w:div w:id="984703962">
                  <w:marLeft w:val="0"/>
                  <w:marRight w:val="0"/>
                  <w:marTop w:val="17"/>
                  <w:marBottom w:val="33"/>
                  <w:divBdr>
                    <w:top w:val="none" w:sz="0" w:space="0" w:color="auto"/>
                    <w:left w:val="none" w:sz="0" w:space="0" w:color="auto"/>
                    <w:bottom w:val="none" w:sz="0" w:space="0" w:color="auto"/>
                    <w:right w:val="none" w:sz="0" w:space="0" w:color="auto"/>
                  </w:divBdr>
                  <w:divsChild>
                    <w:div w:id="218054689">
                      <w:marLeft w:val="0"/>
                      <w:marRight w:val="0"/>
                      <w:marTop w:val="0"/>
                      <w:marBottom w:val="0"/>
                      <w:divBdr>
                        <w:top w:val="none" w:sz="0" w:space="0" w:color="auto"/>
                        <w:left w:val="none" w:sz="0" w:space="0" w:color="auto"/>
                        <w:bottom w:val="none" w:sz="0" w:space="0" w:color="auto"/>
                        <w:right w:val="none" w:sz="0" w:space="0" w:color="auto"/>
                      </w:divBdr>
                      <w:divsChild>
                        <w:div w:id="1523586470">
                          <w:marLeft w:val="0"/>
                          <w:marRight w:val="0"/>
                          <w:marTop w:val="0"/>
                          <w:marBottom w:val="0"/>
                          <w:divBdr>
                            <w:top w:val="none" w:sz="0" w:space="0" w:color="auto"/>
                            <w:left w:val="none" w:sz="0" w:space="0" w:color="auto"/>
                            <w:bottom w:val="none" w:sz="0" w:space="0" w:color="auto"/>
                            <w:right w:val="none" w:sz="0" w:space="0" w:color="auto"/>
                          </w:divBdr>
                          <w:divsChild>
                            <w:div w:id="1479765589">
                              <w:marLeft w:val="0"/>
                              <w:marRight w:val="0"/>
                              <w:marTop w:val="0"/>
                              <w:marBottom w:val="0"/>
                              <w:divBdr>
                                <w:top w:val="none" w:sz="0" w:space="0" w:color="auto"/>
                                <w:left w:val="none" w:sz="0" w:space="0" w:color="auto"/>
                                <w:bottom w:val="none" w:sz="0" w:space="0" w:color="auto"/>
                                <w:right w:val="none" w:sz="0" w:space="0" w:color="auto"/>
                              </w:divBdr>
                              <w:divsChild>
                                <w:div w:id="760178941">
                                  <w:marLeft w:val="0"/>
                                  <w:marRight w:val="0"/>
                                  <w:marTop w:val="0"/>
                                  <w:marBottom w:val="0"/>
                                  <w:divBdr>
                                    <w:top w:val="none" w:sz="0" w:space="0" w:color="auto"/>
                                    <w:left w:val="none" w:sz="0" w:space="0" w:color="auto"/>
                                    <w:bottom w:val="none" w:sz="0" w:space="0" w:color="auto"/>
                                    <w:right w:val="none" w:sz="0" w:space="0" w:color="auto"/>
                                  </w:divBdr>
                                  <w:divsChild>
                                    <w:div w:id="1834249558">
                                      <w:marLeft w:val="0"/>
                                      <w:marRight w:val="0"/>
                                      <w:marTop w:val="0"/>
                                      <w:marBottom w:val="0"/>
                                      <w:divBdr>
                                        <w:top w:val="none" w:sz="0" w:space="0" w:color="auto"/>
                                        <w:left w:val="none" w:sz="0" w:space="0" w:color="auto"/>
                                        <w:bottom w:val="none" w:sz="0" w:space="0" w:color="auto"/>
                                        <w:right w:val="none" w:sz="0" w:space="0" w:color="auto"/>
                                      </w:divBdr>
                                      <w:divsChild>
                                        <w:div w:id="550455838">
                                          <w:marLeft w:val="0"/>
                                          <w:marRight w:val="0"/>
                                          <w:marTop w:val="0"/>
                                          <w:marBottom w:val="0"/>
                                          <w:divBdr>
                                            <w:top w:val="none" w:sz="0" w:space="0" w:color="auto"/>
                                            <w:left w:val="none" w:sz="0" w:space="0" w:color="auto"/>
                                            <w:bottom w:val="none" w:sz="0" w:space="0" w:color="auto"/>
                                            <w:right w:val="none" w:sz="0" w:space="0" w:color="auto"/>
                                          </w:divBdr>
                                          <w:divsChild>
                                            <w:div w:id="1075937190">
                                              <w:marLeft w:val="0"/>
                                              <w:marRight w:val="0"/>
                                              <w:marTop w:val="0"/>
                                              <w:marBottom w:val="0"/>
                                              <w:divBdr>
                                                <w:top w:val="none" w:sz="0" w:space="0" w:color="auto"/>
                                                <w:left w:val="none" w:sz="0" w:space="0" w:color="auto"/>
                                                <w:bottom w:val="none" w:sz="0" w:space="0" w:color="auto"/>
                                                <w:right w:val="none" w:sz="0" w:space="0" w:color="auto"/>
                                              </w:divBdr>
                                              <w:divsChild>
                                                <w:div w:id="642782271">
                                                  <w:marLeft w:val="0"/>
                                                  <w:marRight w:val="0"/>
                                                  <w:marTop w:val="0"/>
                                                  <w:marBottom w:val="0"/>
                                                  <w:divBdr>
                                                    <w:top w:val="none" w:sz="0" w:space="0" w:color="auto"/>
                                                    <w:left w:val="none" w:sz="0" w:space="0" w:color="auto"/>
                                                    <w:bottom w:val="none" w:sz="0" w:space="0" w:color="auto"/>
                                                    <w:right w:val="none" w:sz="0" w:space="0" w:color="auto"/>
                                                  </w:divBdr>
                                                  <w:divsChild>
                                                    <w:div w:id="583104441">
                                                      <w:marLeft w:val="0"/>
                                                      <w:marRight w:val="0"/>
                                                      <w:marTop w:val="0"/>
                                                      <w:marBottom w:val="0"/>
                                                      <w:divBdr>
                                                        <w:top w:val="none" w:sz="0" w:space="0" w:color="auto"/>
                                                        <w:left w:val="none" w:sz="0" w:space="0" w:color="auto"/>
                                                        <w:bottom w:val="none" w:sz="0" w:space="0" w:color="auto"/>
                                                        <w:right w:val="none" w:sz="0" w:space="0" w:color="auto"/>
                                                      </w:divBdr>
                                                      <w:divsChild>
                                                        <w:div w:id="1445029749">
                                                          <w:marLeft w:val="0"/>
                                                          <w:marRight w:val="0"/>
                                                          <w:marTop w:val="0"/>
                                                          <w:marBottom w:val="0"/>
                                                          <w:divBdr>
                                                            <w:top w:val="none" w:sz="0" w:space="0" w:color="auto"/>
                                                            <w:left w:val="none" w:sz="0" w:space="0" w:color="auto"/>
                                                            <w:bottom w:val="none" w:sz="0" w:space="0" w:color="auto"/>
                                                            <w:right w:val="none" w:sz="0" w:space="0" w:color="auto"/>
                                                          </w:divBdr>
                                                          <w:divsChild>
                                                            <w:div w:id="1223640174">
                                                              <w:marLeft w:val="0"/>
                                                              <w:marRight w:val="0"/>
                                                              <w:marTop w:val="0"/>
                                                              <w:marBottom w:val="0"/>
                                                              <w:divBdr>
                                                                <w:top w:val="none" w:sz="0" w:space="0" w:color="auto"/>
                                                                <w:left w:val="none" w:sz="0" w:space="0" w:color="auto"/>
                                                                <w:bottom w:val="none" w:sz="0" w:space="0" w:color="auto"/>
                                                                <w:right w:val="none" w:sz="0" w:space="0" w:color="auto"/>
                                                              </w:divBdr>
                                                              <w:divsChild>
                                                                <w:div w:id="873734415">
                                                                  <w:marLeft w:val="0"/>
                                                                  <w:marRight w:val="0"/>
                                                                  <w:marTop w:val="0"/>
                                                                  <w:marBottom w:val="0"/>
                                                                  <w:divBdr>
                                                                    <w:top w:val="none" w:sz="0" w:space="0" w:color="auto"/>
                                                                    <w:left w:val="none" w:sz="0" w:space="0" w:color="auto"/>
                                                                    <w:bottom w:val="none" w:sz="0" w:space="0" w:color="auto"/>
                                                                    <w:right w:val="none" w:sz="0" w:space="0" w:color="auto"/>
                                                                  </w:divBdr>
                                                                  <w:divsChild>
                                                                    <w:div w:id="976497121">
                                                                      <w:marLeft w:val="0"/>
                                                                      <w:marRight w:val="0"/>
                                                                      <w:marTop w:val="0"/>
                                                                      <w:marBottom w:val="0"/>
                                                                      <w:divBdr>
                                                                        <w:top w:val="none" w:sz="0" w:space="0" w:color="auto"/>
                                                                        <w:left w:val="none" w:sz="0" w:space="0" w:color="auto"/>
                                                                        <w:bottom w:val="none" w:sz="0" w:space="0" w:color="auto"/>
                                                                        <w:right w:val="none" w:sz="0" w:space="0" w:color="auto"/>
                                                                      </w:divBdr>
                                                                      <w:divsChild>
                                                                        <w:div w:id="975068271">
                                                                          <w:marLeft w:val="0"/>
                                                                          <w:marRight w:val="0"/>
                                                                          <w:marTop w:val="0"/>
                                                                          <w:marBottom w:val="0"/>
                                                                          <w:divBdr>
                                                                            <w:top w:val="none" w:sz="0" w:space="0" w:color="auto"/>
                                                                            <w:left w:val="none" w:sz="0" w:space="0" w:color="auto"/>
                                                                            <w:bottom w:val="none" w:sz="0" w:space="0" w:color="auto"/>
                                                                            <w:right w:val="none" w:sz="0" w:space="0" w:color="auto"/>
                                                                          </w:divBdr>
                                                                          <w:divsChild>
                                                                            <w:div w:id="296420324">
                                                                              <w:marLeft w:val="0"/>
                                                                              <w:marRight w:val="0"/>
                                                                              <w:marTop w:val="42"/>
                                                                              <w:marBottom w:val="42"/>
                                                                              <w:divBdr>
                                                                                <w:top w:val="none" w:sz="0" w:space="0" w:color="auto"/>
                                                                                <w:left w:val="none" w:sz="0" w:space="0" w:color="auto"/>
                                                                                <w:bottom w:val="none" w:sz="0" w:space="0" w:color="auto"/>
                                                                                <w:right w:val="none" w:sz="0" w:space="0" w:color="auto"/>
                                                                              </w:divBdr>
                                                                              <w:divsChild>
                                                                                <w:div w:id="59401797">
                                                                                  <w:marLeft w:val="0"/>
                                                                                  <w:marRight w:val="0"/>
                                                                                  <w:marTop w:val="0"/>
                                                                                  <w:marBottom w:val="0"/>
                                                                                  <w:divBdr>
                                                                                    <w:top w:val="none" w:sz="0" w:space="0" w:color="auto"/>
                                                                                    <w:left w:val="none" w:sz="0" w:space="0" w:color="auto"/>
                                                                                    <w:bottom w:val="none" w:sz="0" w:space="0" w:color="auto"/>
                                                                                    <w:right w:val="none" w:sz="0" w:space="0" w:color="auto"/>
                                                                                  </w:divBdr>
                                                                                  <w:divsChild>
                                                                                    <w:div w:id="1591424641">
                                                                                      <w:marLeft w:val="0"/>
                                                                                      <w:marRight w:val="0"/>
                                                                                      <w:marTop w:val="0"/>
                                                                                      <w:marBottom w:val="0"/>
                                                                                      <w:divBdr>
                                                                                        <w:top w:val="none" w:sz="0" w:space="0" w:color="auto"/>
                                                                                        <w:left w:val="none" w:sz="0" w:space="0" w:color="auto"/>
                                                                                        <w:bottom w:val="none" w:sz="0" w:space="0" w:color="auto"/>
                                                                                        <w:right w:val="none" w:sz="0" w:space="0" w:color="auto"/>
                                                                                      </w:divBdr>
                                                                                      <w:divsChild>
                                                                                        <w:div w:id="14019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53723">
                                                              <w:marLeft w:val="0"/>
                                                              <w:marRight w:val="0"/>
                                                              <w:marTop w:val="0"/>
                                                              <w:marBottom w:val="0"/>
                                                              <w:divBdr>
                                                                <w:top w:val="none" w:sz="0" w:space="0" w:color="auto"/>
                                                                <w:left w:val="none" w:sz="0" w:space="0" w:color="auto"/>
                                                                <w:bottom w:val="none" w:sz="0" w:space="0" w:color="auto"/>
                                                                <w:right w:val="none" w:sz="0" w:space="0" w:color="auto"/>
                                                              </w:divBdr>
                                                              <w:divsChild>
                                                                <w:div w:id="1725449813">
                                                                  <w:marLeft w:val="0"/>
                                                                  <w:marRight w:val="0"/>
                                                                  <w:marTop w:val="0"/>
                                                                  <w:marBottom w:val="0"/>
                                                                  <w:divBdr>
                                                                    <w:top w:val="none" w:sz="0" w:space="0" w:color="auto"/>
                                                                    <w:left w:val="none" w:sz="0" w:space="0" w:color="auto"/>
                                                                    <w:bottom w:val="none" w:sz="0" w:space="0" w:color="auto"/>
                                                                    <w:right w:val="none" w:sz="0" w:space="0" w:color="auto"/>
                                                                  </w:divBdr>
                                                                  <w:divsChild>
                                                                    <w:div w:id="962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5165">
                      <w:marLeft w:val="0"/>
                      <w:marRight w:val="0"/>
                      <w:marTop w:val="0"/>
                      <w:marBottom w:val="0"/>
                      <w:divBdr>
                        <w:top w:val="none" w:sz="0" w:space="0" w:color="auto"/>
                        <w:left w:val="none" w:sz="0" w:space="0" w:color="auto"/>
                        <w:bottom w:val="none" w:sz="0" w:space="0" w:color="auto"/>
                        <w:right w:val="none" w:sz="0" w:space="0" w:color="auto"/>
                      </w:divBdr>
                      <w:divsChild>
                        <w:div w:id="291863775">
                          <w:marLeft w:val="0"/>
                          <w:marRight w:val="0"/>
                          <w:marTop w:val="0"/>
                          <w:marBottom w:val="0"/>
                          <w:divBdr>
                            <w:top w:val="none" w:sz="0" w:space="0" w:color="auto"/>
                            <w:left w:val="none" w:sz="0" w:space="0" w:color="auto"/>
                            <w:bottom w:val="none" w:sz="0" w:space="0" w:color="auto"/>
                            <w:right w:val="none" w:sz="0" w:space="0" w:color="auto"/>
                          </w:divBdr>
                          <w:divsChild>
                            <w:div w:id="1859082433">
                              <w:marLeft w:val="0"/>
                              <w:marRight w:val="0"/>
                              <w:marTop w:val="0"/>
                              <w:marBottom w:val="0"/>
                              <w:divBdr>
                                <w:top w:val="none" w:sz="0" w:space="0" w:color="auto"/>
                                <w:left w:val="none" w:sz="0" w:space="0" w:color="auto"/>
                                <w:bottom w:val="none" w:sz="0" w:space="0" w:color="auto"/>
                                <w:right w:val="none" w:sz="0" w:space="0" w:color="auto"/>
                              </w:divBdr>
                              <w:divsChild>
                                <w:div w:id="1445074405">
                                  <w:marLeft w:val="0"/>
                                  <w:marRight w:val="0"/>
                                  <w:marTop w:val="17"/>
                                  <w:marBottom w:val="0"/>
                                  <w:divBdr>
                                    <w:top w:val="none" w:sz="0" w:space="0" w:color="auto"/>
                                    <w:left w:val="none" w:sz="0" w:space="0" w:color="auto"/>
                                    <w:bottom w:val="none" w:sz="0" w:space="0" w:color="auto"/>
                                    <w:right w:val="none" w:sz="0" w:space="0" w:color="auto"/>
                                  </w:divBdr>
                                </w:div>
                              </w:divsChild>
                            </w:div>
                          </w:divsChild>
                        </w:div>
                      </w:divsChild>
                    </w:div>
                  </w:divsChild>
                </w:div>
                <w:div w:id="1525249244">
                  <w:marLeft w:val="0"/>
                  <w:marRight w:val="0"/>
                  <w:marTop w:val="0"/>
                  <w:marBottom w:val="83"/>
                  <w:divBdr>
                    <w:top w:val="none" w:sz="0" w:space="0" w:color="auto"/>
                    <w:left w:val="none" w:sz="0" w:space="0" w:color="auto"/>
                    <w:bottom w:val="none" w:sz="0" w:space="0" w:color="auto"/>
                    <w:right w:val="none" w:sz="0" w:space="0" w:color="auto"/>
                  </w:divBdr>
                  <w:divsChild>
                    <w:div w:id="901990267">
                      <w:marLeft w:val="0"/>
                      <w:marRight w:val="0"/>
                      <w:marTop w:val="0"/>
                      <w:marBottom w:val="0"/>
                      <w:divBdr>
                        <w:top w:val="none" w:sz="0" w:space="0" w:color="auto"/>
                        <w:left w:val="none" w:sz="0" w:space="0" w:color="auto"/>
                        <w:bottom w:val="none" w:sz="0" w:space="0" w:color="auto"/>
                        <w:right w:val="none" w:sz="0" w:space="0" w:color="auto"/>
                      </w:divBdr>
                      <w:divsChild>
                        <w:div w:id="1036852461">
                          <w:marLeft w:val="0"/>
                          <w:marRight w:val="0"/>
                          <w:marTop w:val="0"/>
                          <w:marBottom w:val="0"/>
                          <w:divBdr>
                            <w:top w:val="none" w:sz="0" w:space="0" w:color="auto"/>
                            <w:left w:val="none" w:sz="0" w:space="0" w:color="auto"/>
                            <w:bottom w:val="none" w:sz="0" w:space="0" w:color="auto"/>
                            <w:right w:val="none" w:sz="0" w:space="0" w:color="auto"/>
                          </w:divBdr>
                          <w:divsChild>
                            <w:div w:id="10086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21961">
      <w:bodyDiv w:val="1"/>
      <w:marLeft w:val="0"/>
      <w:marRight w:val="0"/>
      <w:marTop w:val="0"/>
      <w:marBottom w:val="0"/>
      <w:divBdr>
        <w:top w:val="none" w:sz="0" w:space="0" w:color="auto"/>
        <w:left w:val="none" w:sz="0" w:space="0" w:color="auto"/>
        <w:bottom w:val="none" w:sz="0" w:space="0" w:color="auto"/>
        <w:right w:val="none" w:sz="0" w:space="0" w:color="auto"/>
      </w:divBdr>
      <w:divsChild>
        <w:div w:id="201045083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books/NBK482489/" TargetMode="External"/><Relationship Id="rId18" Type="http://schemas.openxmlformats.org/officeDocument/2006/relationships/hyperlink" Target="http://www.croiconference.org/sessions/unexpectedly-high-rate-intoler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cbi.nlm.nih.gov/books/NBK482489/" TargetMode="External"/><Relationship Id="rId17" Type="http://schemas.openxmlformats.org/officeDocument/2006/relationships/hyperlink" Target="https://www.hiv.gov/hiv-basics/overview/data-an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x.doi.org/10.1097/QAI.000000000000126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searchgate.net/journal/JAIDS-Journal-of-Acquired-Immune-Deficiency-Syndromes-1525-4135"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www.who.int/hiv/pub/arv/treat-all-uptake/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verywellhealth.com/charles-daniel-1759835"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6FC9-717D-4D91-84E2-4B7BE048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Faiz Ul Haq</cp:lastModifiedBy>
  <cp:revision>16</cp:revision>
  <cp:lastPrinted>2021-06-02T19:32:00Z</cp:lastPrinted>
  <dcterms:created xsi:type="dcterms:W3CDTF">2022-02-02T16:33:00Z</dcterms:created>
  <dcterms:modified xsi:type="dcterms:W3CDTF">2022-06-09T13:51:00Z</dcterms:modified>
</cp:coreProperties>
</file>